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5A6" w:rsidRDefault="0000530C" w:rsidP="00F15EE5">
      <w:pPr>
        <w:pStyle w:val="Heading1"/>
      </w:pPr>
      <w:r>
        <w:t>POD Development</w:t>
      </w:r>
      <w:r w:rsidR="00BC33C1">
        <w:t xml:space="preserve"> Test Issues (</w:t>
      </w:r>
      <w:r>
        <w:t>5</w:t>
      </w:r>
      <w:r w:rsidR="00614791" w:rsidRPr="00614791">
        <w:rPr>
          <w:vertAlign w:val="superscript"/>
        </w:rPr>
        <w:t>th</w:t>
      </w:r>
      <w:r w:rsidR="00614791">
        <w:t xml:space="preserve"> </w:t>
      </w:r>
      <w:r w:rsidR="00473F9D">
        <w:t>February</w:t>
      </w:r>
      <w:r w:rsidR="005C5BD1">
        <w:t xml:space="preserve"> </w:t>
      </w:r>
      <w:r w:rsidR="00B61E80">
        <w:t xml:space="preserve">as at </w:t>
      </w:r>
      <w:r w:rsidR="00614791">
        <w:t>1</w:t>
      </w:r>
      <w:r>
        <w:t>2</w:t>
      </w:r>
      <w:r w:rsidR="00AF52D2">
        <w:t>:</w:t>
      </w:r>
      <w:r>
        <w:t>3</w:t>
      </w:r>
      <w:r w:rsidR="00614791">
        <w:t>0</w:t>
      </w:r>
      <w:r w:rsidR="00BC33C1">
        <w:t>)</w:t>
      </w:r>
    </w:p>
    <w:p w:rsidR="00D2502A" w:rsidRDefault="0000530C" w:rsidP="00D2502A">
      <w:pPr>
        <w:pStyle w:val="Heading2"/>
      </w:pPr>
      <w:r>
        <w:t>Data is not being displayed on the EOT Request POD</w:t>
      </w:r>
    </w:p>
    <w:p w:rsidR="00903B80" w:rsidRDefault="00D2502A" w:rsidP="00903B80">
      <w:pPr>
        <w:pStyle w:val="ListParagraph"/>
        <w:numPr>
          <w:ilvl w:val="0"/>
          <w:numId w:val="25"/>
        </w:numPr>
        <w:spacing w:before="120"/>
      </w:pPr>
      <w:r>
        <w:t xml:space="preserve">I have </w:t>
      </w:r>
      <w:r w:rsidR="0000530C">
        <w:t>created 8 works orders as the LOHACNE1 user using the logic as explained within the Existing TfL POD Specification (v0.4) document however the works orders are not being displayed on the POD.</w:t>
      </w:r>
    </w:p>
    <w:p w:rsidR="00903B80" w:rsidRPr="008D1D57" w:rsidRDefault="00903B80" w:rsidP="00903B80">
      <w:pPr>
        <w:pStyle w:val="ListParagraph"/>
        <w:numPr>
          <w:ilvl w:val="1"/>
          <w:numId w:val="25"/>
        </w:numPr>
        <w:spacing w:before="120"/>
        <w:rPr>
          <w:color w:val="7030A0"/>
          <w:highlight w:val="yellow"/>
        </w:rPr>
      </w:pPr>
      <w:r w:rsidRPr="008D1D57">
        <w:rPr>
          <w:color w:val="7030A0"/>
          <w:highlight w:val="yellow"/>
        </w:rPr>
        <w:t>MENDOZA:  With the data that you provided in an e-mail I was able to locate the issue, this should be resolved.</w:t>
      </w:r>
    </w:p>
    <w:p w:rsidR="0000530C" w:rsidRDefault="0000530C" w:rsidP="00903B80">
      <w:pPr>
        <w:pStyle w:val="ListParagraph"/>
        <w:numPr>
          <w:ilvl w:val="0"/>
          <w:numId w:val="25"/>
        </w:numPr>
        <w:spacing w:before="120"/>
      </w:pPr>
      <w:r>
        <w:t>Question:  Within the specification document we advised that the EOT Request POD should contain two bar stacks per day period – I know that there is no data displaying on the POD however could you advise if this requirement has also been delivered?</w:t>
      </w:r>
    </w:p>
    <w:p w:rsidR="00903B80" w:rsidRPr="008D1D57" w:rsidRDefault="00903B80" w:rsidP="00903B80">
      <w:pPr>
        <w:pStyle w:val="ListParagraph"/>
        <w:numPr>
          <w:ilvl w:val="1"/>
          <w:numId w:val="25"/>
        </w:numPr>
        <w:spacing w:before="120"/>
        <w:rPr>
          <w:color w:val="7030A0"/>
          <w:highlight w:val="yellow"/>
        </w:rPr>
      </w:pPr>
      <w:r w:rsidRPr="008D1D57">
        <w:rPr>
          <w:color w:val="7030A0"/>
          <w:highlight w:val="yellow"/>
        </w:rPr>
        <w:t>I misunderstood the requirement</w:t>
      </w:r>
      <w:proofErr w:type="gramStart"/>
      <w:r w:rsidRPr="008D1D57">
        <w:rPr>
          <w:color w:val="7030A0"/>
          <w:highlight w:val="yellow"/>
        </w:rPr>
        <w:t>,  I</w:t>
      </w:r>
      <w:proofErr w:type="gramEnd"/>
      <w:r w:rsidRPr="008D1D57">
        <w:rPr>
          <w:color w:val="7030A0"/>
          <w:highlight w:val="yellow"/>
        </w:rPr>
        <w:t xml:space="preserve"> cannot give you one stacked bar chart (Initial + Repeat) and one </w:t>
      </w:r>
      <w:proofErr w:type="spellStart"/>
      <w:r w:rsidRPr="008D1D57">
        <w:rPr>
          <w:color w:val="7030A0"/>
          <w:highlight w:val="yellow"/>
        </w:rPr>
        <w:t>unstacked</w:t>
      </w:r>
      <w:proofErr w:type="spellEnd"/>
      <w:r w:rsidRPr="008D1D57">
        <w:rPr>
          <w:color w:val="7030A0"/>
          <w:highlight w:val="yellow"/>
        </w:rPr>
        <w:t xml:space="preserve">.  I can give you all stacked or all </w:t>
      </w:r>
      <w:proofErr w:type="spellStart"/>
      <w:r w:rsidRPr="008D1D57">
        <w:rPr>
          <w:color w:val="7030A0"/>
          <w:highlight w:val="yellow"/>
        </w:rPr>
        <w:t>unstacked</w:t>
      </w:r>
      <w:proofErr w:type="spellEnd"/>
      <w:r w:rsidRPr="008D1D57">
        <w:rPr>
          <w:color w:val="7030A0"/>
          <w:highlight w:val="yellow"/>
        </w:rPr>
        <w:t xml:space="preserve">.  </w:t>
      </w:r>
    </w:p>
    <w:p w:rsidR="00903B80" w:rsidRPr="008D1D57" w:rsidRDefault="00903B80" w:rsidP="00903B80">
      <w:pPr>
        <w:pStyle w:val="ListParagraph"/>
        <w:numPr>
          <w:ilvl w:val="1"/>
          <w:numId w:val="25"/>
        </w:numPr>
        <w:spacing w:before="120"/>
        <w:rPr>
          <w:color w:val="7030A0"/>
          <w:highlight w:val="yellow"/>
        </w:rPr>
      </w:pPr>
      <w:r w:rsidRPr="008D1D57">
        <w:rPr>
          <w:color w:val="7030A0"/>
          <w:highlight w:val="yellow"/>
        </w:rPr>
        <w:t>Currently I left it as a Stacked Bar chart + a line (Extension of price)</w:t>
      </w:r>
      <w:proofErr w:type="gramStart"/>
      <w:r w:rsidRPr="008D1D57">
        <w:rPr>
          <w:color w:val="7030A0"/>
          <w:highlight w:val="yellow"/>
        </w:rPr>
        <w:t>,</w:t>
      </w:r>
      <w:proofErr w:type="gramEnd"/>
      <w:r w:rsidRPr="008D1D57">
        <w:rPr>
          <w:color w:val="7030A0"/>
          <w:highlight w:val="yellow"/>
        </w:rPr>
        <w:t xml:space="preserve"> once there is a bit more data in it I can screen shot some options for you to make a decision.</w:t>
      </w:r>
    </w:p>
    <w:p w:rsidR="0000530C" w:rsidRDefault="0000530C" w:rsidP="0000530C">
      <w:pPr>
        <w:pStyle w:val="Heading2"/>
      </w:pPr>
      <w:r>
        <w:t>Updated EOT POD:  Navigator link does not appear to work</w:t>
      </w:r>
    </w:p>
    <w:p w:rsidR="00D2502A" w:rsidRDefault="0000530C" w:rsidP="0000530C">
      <w:pPr>
        <w:spacing w:before="120"/>
      </w:pPr>
      <w:r>
        <w:t>When I click the Navigator link within the Updated EOT Work tray then nothing happens.  An Error on Page message appears in the bottom left hand corner of IE which contains the following details:</w:t>
      </w:r>
    </w:p>
    <w:p w:rsidR="0000530C" w:rsidRDefault="0000530C" w:rsidP="0000530C">
      <w:pPr>
        <w:spacing w:before="120"/>
      </w:pPr>
      <w:r>
        <w:t>Webpage error details</w:t>
      </w:r>
    </w:p>
    <w:p w:rsidR="0000530C" w:rsidRDefault="0000530C" w:rsidP="0000530C">
      <w:pPr>
        <w:spacing w:before="120"/>
      </w:pPr>
      <w:r>
        <w:t xml:space="preserve">User Agent: Mozilla/4.0 (compatible; MSIE 8.0; Windows NT 6.1; WOW64; Trident/4.0; SLCC2; .NET CLR 2.0.50727; .NET CLR 3.5.30729; .NET CLR 3.0.30729; Media </w:t>
      </w:r>
      <w:proofErr w:type="spellStart"/>
      <w:r>
        <w:t>Center</w:t>
      </w:r>
      <w:proofErr w:type="spellEnd"/>
      <w:r>
        <w:t xml:space="preserve"> PC 6.0; InfoPath.2; .NET4.0C; .NET4.0E)</w:t>
      </w:r>
    </w:p>
    <w:p w:rsidR="0000530C" w:rsidRDefault="0000530C" w:rsidP="0000530C">
      <w:pPr>
        <w:spacing w:before="120"/>
      </w:pPr>
      <w:r>
        <w:t>Timestamp: Tue, 5 Feb 2013 12:30:43 UTC</w:t>
      </w:r>
      <w:bookmarkStart w:id="0" w:name="_GoBack"/>
      <w:bookmarkEnd w:id="0"/>
    </w:p>
    <w:p w:rsidR="0000530C" w:rsidRDefault="0000530C" w:rsidP="0000530C">
      <w:pPr>
        <w:spacing w:before="120"/>
      </w:pPr>
      <w:r>
        <w:t>Message: Object expected</w:t>
      </w:r>
    </w:p>
    <w:p w:rsidR="0000530C" w:rsidRDefault="0000530C" w:rsidP="0000530C">
      <w:pPr>
        <w:spacing w:before="120"/>
      </w:pPr>
      <w:r>
        <w:t>Line: 1</w:t>
      </w:r>
    </w:p>
    <w:p w:rsidR="0000530C" w:rsidRDefault="0000530C" w:rsidP="0000530C">
      <w:pPr>
        <w:spacing w:before="120"/>
      </w:pPr>
      <w:r>
        <w:t>Char: 1</w:t>
      </w:r>
    </w:p>
    <w:p w:rsidR="0000530C" w:rsidRDefault="0000530C" w:rsidP="0000530C">
      <w:pPr>
        <w:spacing w:before="120"/>
      </w:pPr>
      <w:r>
        <w:t>Code: 0</w:t>
      </w:r>
    </w:p>
    <w:p w:rsidR="0000530C" w:rsidRDefault="0000530C" w:rsidP="0000530C">
      <w:pPr>
        <w:spacing w:before="120"/>
        <w:rPr>
          <w:rStyle w:val="Hyperlink"/>
        </w:rPr>
      </w:pPr>
      <w:r>
        <w:lastRenderedPageBreak/>
        <w:t xml:space="preserve">URI: </w:t>
      </w:r>
      <w:hyperlink r:id="rId9" w:history="1">
        <w:r w:rsidRPr="00AD46A4">
          <w:rPr>
            <w:rStyle w:val="Hyperlink"/>
          </w:rPr>
          <w:t>http://cslnamstsap01.cs-nams.co.uk:7781/apex_tst/f?p=1000:6:2603992155994876::::P6_MODULE,P6_PARAM1,P6_PARAM2,P6_PARAM3,P6_PARAM4,P6_PARAM5,P6_PARAM6,P6_PARAM7,P6_PARAM8,P6_PARAM9,P6_PARAM10,P6_PARAM11,P6_PARAM12,P6_PARAM13,P6_PARAM14,P6_PARAM15:IM41041,Conditional,Conditional,undefined,undefined,undefined,undefined,undefined,undefined,undefined,undefined,undefined,undefined,undefined,undefined,undefined</w:t>
        </w:r>
      </w:hyperlink>
    </w:p>
    <w:p w:rsidR="005C1ED8" w:rsidRDefault="005C1ED8" w:rsidP="0000530C">
      <w:pPr>
        <w:spacing w:before="120"/>
        <w:rPr>
          <w:rStyle w:val="Hyperlink"/>
        </w:rPr>
      </w:pPr>
    </w:p>
    <w:p w:rsidR="005C1ED8" w:rsidRPr="005C1ED8" w:rsidRDefault="005C1ED8" w:rsidP="0000530C">
      <w:pPr>
        <w:spacing w:before="120"/>
        <w:rPr>
          <w:rStyle w:val="Hyperlink"/>
          <w:color w:val="7030A0"/>
        </w:rPr>
      </w:pPr>
      <w:r w:rsidRPr="008D1D57">
        <w:rPr>
          <w:rStyle w:val="Hyperlink"/>
          <w:color w:val="7030A0"/>
          <w:highlight w:val="yellow"/>
        </w:rPr>
        <w:t>Mendoza:  This should be resolved</w:t>
      </w:r>
    </w:p>
    <w:p w:rsidR="005C1ED8" w:rsidRDefault="005C1ED8" w:rsidP="0000530C">
      <w:pPr>
        <w:spacing w:before="120"/>
      </w:pPr>
    </w:p>
    <w:p w:rsidR="0000530C" w:rsidRDefault="0000530C" w:rsidP="0000530C">
      <w:pPr>
        <w:pStyle w:val="Heading2"/>
      </w:pPr>
      <w:r>
        <w:t>Updated EOT POD:  Map (globe) image is not displayed within the work tray</w:t>
      </w:r>
    </w:p>
    <w:p w:rsidR="0000530C" w:rsidRDefault="0000530C" w:rsidP="0000530C">
      <w:pPr>
        <w:spacing w:before="120"/>
      </w:pPr>
      <w:r>
        <w:t>I appreciate that the map within IM4 does not appear to be working however a red cross is displayed instead of the globe image as can be seen below:</w:t>
      </w:r>
    </w:p>
    <w:p w:rsidR="0000530C" w:rsidRDefault="0000530C" w:rsidP="0000530C">
      <w:pPr>
        <w:spacing w:before="120"/>
      </w:pPr>
      <w:r>
        <w:rPr>
          <w:noProof/>
          <w:lang w:val="en-US"/>
        </w:rPr>
        <w:drawing>
          <wp:inline distT="0" distB="0" distL="0" distR="0">
            <wp:extent cx="2705100" cy="14668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705100" cy="1466850"/>
                    </a:xfrm>
                    <a:prstGeom prst="rect">
                      <a:avLst/>
                    </a:prstGeom>
                    <a:noFill/>
                    <a:ln w="9525">
                      <a:noFill/>
                      <a:miter lim="800000"/>
                      <a:headEnd/>
                      <a:tailEnd/>
                    </a:ln>
                  </pic:spPr>
                </pic:pic>
              </a:graphicData>
            </a:graphic>
          </wp:inline>
        </w:drawing>
      </w:r>
    </w:p>
    <w:p w:rsidR="005C1ED8" w:rsidRDefault="005C1ED8" w:rsidP="0000530C">
      <w:pPr>
        <w:spacing w:before="120"/>
      </w:pPr>
    </w:p>
    <w:p w:rsidR="005C1ED8" w:rsidRPr="005C1ED8" w:rsidRDefault="005C1ED8" w:rsidP="005C1ED8">
      <w:pPr>
        <w:spacing w:before="120"/>
        <w:rPr>
          <w:rStyle w:val="Hyperlink"/>
          <w:color w:val="7030A0"/>
        </w:rPr>
      </w:pPr>
      <w:r w:rsidRPr="008D1D57">
        <w:rPr>
          <w:rStyle w:val="Hyperlink"/>
          <w:color w:val="7030A0"/>
          <w:highlight w:val="yellow"/>
        </w:rPr>
        <w:t>Mendoza:  This should be resolved</w:t>
      </w:r>
    </w:p>
    <w:p w:rsidR="002620E0" w:rsidRDefault="002620E0" w:rsidP="002620E0">
      <w:pPr>
        <w:pStyle w:val="Heading2"/>
      </w:pPr>
      <w:r>
        <w:t>Updated EOT POD:  A PRELOHAC works order is displayed when you drill down into the Approved stack</w:t>
      </w:r>
    </w:p>
    <w:p w:rsidR="002620E0" w:rsidRDefault="002620E0" w:rsidP="002620E0">
      <w:pPr>
        <w:spacing w:before="120"/>
      </w:pPr>
      <w:r>
        <w:t>If I click on the Approved bar stack to drill down into the work tray then I noticed there is a PRELOHAC works order displayed – works order reference number 112_LS/1186.  Please could you advise why this works order is being displayed within the work tray?  There should not be any PRELOHAC works orders included.</w:t>
      </w:r>
    </w:p>
    <w:p w:rsidR="005C1ED8" w:rsidRPr="008D1D57" w:rsidRDefault="008D1D57" w:rsidP="002620E0">
      <w:pPr>
        <w:spacing w:before="120"/>
        <w:rPr>
          <w:color w:val="7030A0"/>
          <w:highlight w:val="yellow"/>
        </w:rPr>
      </w:pPr>
      <w:r w:rsidRPr="008D1D57">
        <w:rPr>
          <w:color w:val="7030A0"/>
          <w:highlight w:val="yellow"/>
        </w:rPr>
        <w:lastRenderedPageBreak/>
        <w:t>MENDOZA:</w:t>
      </w:r>
    </w:p>
    <w:p w:rsidR="008D1D57" w:rsidRPr="008D1D57" w:rsidRDefault="008D1D57" w:rsidP="008D1D57">
      <w:pPr>
        <w:pStyle w:val="ListParagraph"/>
        <w:numPr>
          <w:ilvl w:val="0"/>
          <w:numId w:val="26"/>
        </w:numPr>
        <w:spacing w:before="120"/>
        <w:rPr>
          <w:color w:val="7030A0"/>
          <w:highlight w:val="yellow"/>
        </w:rPr>
      </w:pPr>
      <w:r w:rsidRPr="008D1D57">
        <w:rPr>
          <w:color w:val="7030A0"/>
          <w:highlight w:val="yellow"/>
        </w:rPr>
        <w:t xml:space="preserve">There is a </w:t>
      </w:r>
      <w:proofErr w:type="spellStart"/>
      <w:r w:rsidRPr="008D1D57">
        <w:rPr>
          <w:color w:val="7030A0"/>
          <w:highlight w:val="yellow"/>
        </w:rPr>
        <w:t>Works_order_status</w:t>
      </w:r>
      <w:proofErr w:type="spellEnd"/>
      <w:r w:rsidRPr="008D1D57">
        <w:rPr>
          <w:color w:val="7030A0"/>
          <w:highlight w:val="yellow"/>
        </w:rPr>
        <w:t xml:space="preserve"> (</w:t>
      </w:r>
      <w:proofErr w:type="spellStart"/>
      <w:r w:rsidRPr="008D1D57">
        <w:rPr>
          <w:color w:val="7030A0"/>
          <w:highlight w:val="yellow"/>
        </w:rPr>
        <w:t>wos</w:t>
      </w:r>
      <w:proofErr w:type="spellEnd"/>
      <w:r w:rsidRPr="008D1D57">
        <w:rPr>
          <w:color w:val="7030A0"/>
          <w:highlight w:val="yellow"/>
        </w:rPr>
        <w:t xml:space="preserve">) and a </w:t>
      </w:r>
      <w:proofErr w:type="spellStart"/>
      <w:r w:rsidRPr="008D1D57">
        <w:rPr>
          <w:color w:val="7030A0"/>
          <w:highlight w:val="yellow"/>
        </w:rPr>
        <w:t>work_order_line_status</w:t>
      </w:r>
      <w:proofErr w:type="spellEnd"/>
      <w:r w:rsidRPr="008D1D57">
        <w:rPr>
          <w:color w:val="7030A0"/>
          <w:highlight w:val="yellow"/>
        </w:rPr>
        <w:t xml:space="preserve">  (</w:t>
      </w:r>
      <w:proofErr w:type="spellStart"/>
      <w:r w:rsidRPr="008D1D57">
        <w:rPr>
          <w:color w:val="7030A0"/>
          <w:highlight w:val="yellow"/>
        </w:rPr>
        <w:t>wols</w:t>
      </w:r>
      <w:proofErr w:type="spellEnd"/>
      <w:r w:rsidRPr="008D1D57">
        <w:rPr>
          <w:color w:val="7030A0"/>
          <w:highlight w:val="yellow"/>
        </w:rPr>
        <w:t>)</w:t>
      </w:r>
    </w:p>
    <w:p w:rsidR="008D1D57" w:rsidRPr="008D1D57" w:rsidRDefault="008D1D57" w:rsidP="008D1D57">
      <w:pPr>
        <w:pStyle w:val="ListParagraph"/>
        <w:numPr>
          <w:ilvl w:val="1"/>
          <w:numId w:val="26"/>
        </w:numPr>
        <w:spacing w:before="120"/>
        <w:rPr>
          <w:color w:val="7030A0"/>
          <w:highlight w:val="yellow"/>
        </w:rPr>
      </w:pPr>
      <w:r w:rsidRPr="008D1D57">
        <w:rPr>
          <w:color w:val="7030A0"/>
          <w:highlight w:val="yellow"/>
        </w:rPr>
        <w:t xml:space="preserve">For </w:t>
      </w:r>
      <w:r w:rsidRPr="008D1D57">
        <w:rPr>
          <w:color w:val="7030A0"/>
          <w:highlight w:val="yellow"/>
        </w:rPr>
        <w:t>112_LS/1186</w:t>
      </w:r>
    </w:p>
    <w:p w:rsidR="008D1D57" w:rsidRPr="008D1D57" w:rsidRDefault="008D1D57" w:rsidP="008D1D57">
      <w:pPr>
        <w:pStyle w:val="ListParagraph"/>
        <w:numPr>
          <w:ilvl w:val="2"/>
          <w:numId w:val="26"/>
        </w:numPr>
        <w:spacing w:before="120"/>
        <w:rPr>
          <w:color w:val="7030A0"/>
          <w:highlight w:val="yellow"/>
        </w:rPr>
      </w:pPr>
      <w:proofErr w:type="spellStart"/>
      <w:r w:rsidRPr="008D1D57">
        <w:rPr>
          <w:color w:val="7030A0"/>
          <w:highlight w:val="yellow"/>
        </w:rPr>
        <w:t>Wos</w:t>
      </w:r>
      <w:proofErr w:type="spellEnd"/>
      <w:r w:rsidRPr="008D1D57">
        <w:rPr>
          <w:color w:val="7030A0"/>
          <w:highlight w:val="yellow"/>
        </w:rPr>
        <w:t xml:space="preserve"> is PRELOHAC</w:t>
      </w:r>
    </w:p>
    <w:p w:rsidR="008D1D57" w:rsidRPr="008D1D57" w:rsidRDefault="008D1D57" w:rsidP="008D1D57">
      <w:pPr>
        <w:pStyle w:val="ListParagraph"/>
        <w:numPr>
          <w:ilvl w:val="2"/>
          <w:numId w:val="26"/>
        </w:numPr>
        <w:spacing w:before="120"/>
        <w:rPr>
          <w:color w:val="7030A0"/>
          <w:highlight w:val="yellow"/>
        </w:rPr>
      </w:pPr>
      <w:proofErr w:type="spellStart"/>
      <w:r w:rsidRPr="008D1D57">
        <w:rPr>
          <w:color w:val="7030A0"/>
          <w:highlight w:val="yellow"/>
        </w:rPr>
        <w:t>Wols</w:t>
      </w:r>
      <w:proofErr w:type="spellEnd"/>
      <w:r w:rsidRPr="008D1D57">
        <w:rPr>
          <w:color w:val="7030A0"/>
          <w:highlight w:val="yellow"/>
        </w:rPr>
        <w:t xml:space="preserve"> is INSTRUCTED</w:t>
      </w:r>
    </w:p>
    <w:p w:rsidR="008D1D57" w:rsidRPr="008D1D57" w:rsidRDefault="008D1D57" w:rsidP="008D1D57">
      <w:pPr>
        <w:pStyle w:val="ListParagraph"/>
        <w:numPr>
          <w:ilvl w:val="1"/>
          <w:numId w:val="26"/>
        </w:numPr>
        <w:spacing w:before="120"/>
        <w:rPr>
          <w:color w:val="7030A0"/>
          <w:highlight w:val="yellow"/>
        </w:rPr>
      </w:pPr>
      <w:r w:rsidRPr="008D1D57">
        <w:rPr>
          <w:color w:val="7030A0"/>
          <w:highlight w:val="yellow"/>
        </w:rPr>
        <w:t>The spec states to use work order line status; is there an additional filter that needs to be added to the spec?</w:t>
      </w:r>
    </w:p>
    <w:p w:rsidR="0000530C" w:rsidRDefault="0000530C" w:rsidP="0000530C">
      <w:pPr>
        <w:spacing w:before="120"/>
      </w:pPr>
    </w:p>
    <w:sectPr w:rsidR="0000530C" w:rsidSect="001362F6">
      <w:headerReference w:type="default" r:id="rId11"/>
      <w:footerReference w:type="default" r:id="rId12"/>
      <w:pgSz w:w="16838" w:h="11906" w:orient="landscape"/>
      <w:pgMar w:top="1440" w:right="1440" w:bottom="1134" w:left="1440" w:header="708" w:footer="16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294A" w:rsidRDefault="00CF294A" w:rsidP="00632E8E">
      <w:pPr>
        <w:spacing w:after="0" w:line="240" w:lineRule="auto"/>
      </w:pPr>
      <w:r>
        <w:separator/>
      </w:r>
    </w:p>
  </w:endnote>
  <w:endnote w:type="continuationSeparator" w:id="0">
    <w:p w:rsidR="00CF294A" w:rsidRDefault="00CF294A" w:rsidP="00632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6"/>
      </w:rPr>
      <w:id w:val="21180521"/>
      <w:docPartObj>
        <w:docPartGallery w:val="Page Numbers (Bottom of Page)"/>
        <w:docPartUnique/>
      </w:docPartObj>
    </w:sdtPr>
    <w:sdtEndPr>
      <w:rPr>
        <w:sz w:val="22"/>
      </w:rPr>
    </w:sdtEndPr>
    <w:sdtContent>
      <w:sdt>
        <w:sdtPr>
          <w:rPr>
            <w:sz w:val="6"/>
          </w:rPr>
          <w:id w:val="21180522"/>
          <w:docPartObj>
            <w:docPartGallery w:val="Page Numbers (Top of Page)"/>
            <w:docPartUnique/>
          </w:docPartObj>
        </w:sdtPr>
        <w:sdtEndPr>
          <w:rPr>
            <w:sz w:val="22"/>
          </w:rPr>
        </w:sdtEndPr>
        <w:sdtContent>
          <w:p w:rsidR="0000530C" w:rsidRPr="001362F6" w:rsidRDefault="0000530C" w:rsidP="001362F6">
            <w:pPr>
              <w:pStyle w:val="Header"/>
              <w:pBdr>
                <w:bottom w:val="single" w:sz="6" w:space="1" w:color="auto"/>
              </w:pBdr>
              <w:rPr>
                <w:sz w:val="6"/>
              </w:rPr>
            </w:pPr>
          </w:p>
          <w:p w:rsidR="0000530C" w:rsidRPr="000D5B2C" w:rsidRDefault="0000530C" w:rsidP="000D5B2C">
            <w:pPr>
              <w:pStyle w:val="Footer"/>
              <w:jc w:val="center"/>
            </w:pPr>
            <w:r w:rsidRPr="009139C1">
              <w:t xml:space="preserve">Page </w:t>
            </w:r>
            <w:r w:rsidR="00CF294A">
              <w:fldChar w:fldCharType="begin"/>
            </w:r>
            <w:r w:rsidR="00CF294A">
              <w:instrText xml:space="preserve"> PAGE </w:instrText>
            </w:r>
            <w:r w:rsidR="00CF294A">
              <w:fldChar w:fldCharType="separate"/>
            </w:r>
            <w:r w:rsidR="008D1D57">
              <w:rPr>
                <w:noProof/>
              </w:rPr>
              <w:t>1</w:t>
            </w:r>
            <w:r w:rsidR="00CF294A">
              <w:rPr>
                <w:noProof/>
              </w:rPr>
              <w:fldChar w:fldCharType="end"/>
            </w:r>
            <w:r w:rsidRPr="009139C1">
              <w:t xml:space="preserve"> of </w:t>
            </w:r>
            <w:r w:rsidR="00CF294A">
              <w:fldChar w:fldCharType="begin"/>
            </w:r>
            <w:r w:rsidR="00CF294A">
              <w:instrText xml:space="preserve"> NUMPAGES  </w:instrText>
            </w:r>
            <w:r w:rsidR="00CF294A">
              <w:fldChar w:fldCharType="separate"/>
            </w:r>
            <w:r w:rsidR="008D1D57">
              <w:rPr>
                <w:noProof/>
              </w:rPr>
              <w:t>3</w:t>
            </w:r>
            <w:r w:rsidR="00CF294A">
              <w:rPr>
                <w:noProof/>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294A" w:rsidRDefault="00CF294A" w:rsidP="00632E8E">
      <w:pPr>
        <w:spacing w:after="0" w:line="240" w:lineRule="auto"/>
      </w:pPr>
      <w:r>
        <w:separator/>
      </w:r>
    </w:p>
  </w:footnote>
  <w:footnote w:type="continuationSeparator" w:id="0">
    <w:p w:rsidR="00CF294A" w:rsidRDefault="00CF294A" w:rsidP="00632E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530C" w:rsidRDefault="0000530C" w:rsidP="00632E8E">
    <w:pPr>
      <w:pStyle w:val="Header"/>
      <w:spacing w:after="0"/>
      <w:rPr>
        <w:szCs w:val="16"/>
      </w:rPr>
    </w:pPr>
    <w:r>
      <w:rPr>
        <w:noProof/>
        <w:lang w:val="en-US"/>
      </w:rPr>
      <w:drawing>
        <wp:anchor distT="0" distB="0" distL="114300" distR="114300" simplePos="0" relativeHeight="251659264" behindDoc="0" locked="0" layoutInCell="1" allowOverlap="1">
          <wp:simplePos x="0" y="0"/>
          <wp:positionH relativeFrom="column">
            <wp:posOffset>7296150</wp:posOffset>
          </wp:positionH>
          <wp:positionV relativeFrom="paragraph">
            <wp:posOffset>-154305</wp:posOffset>
          </wp:positionV>
          <wp:extent cx="1555115" cy="447675"/>
          <wp:effectExtent l="19050" t="0" r="6985" b="0"/>
          <wp:wrapNone/>
          <wp:docPr id="2" name="Picture 3" descr="TfL - log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fL - logo 2"/>
                  <pic:cNvPicPr>
                    <a:picLocks noChangeAspect="1" noChangeArrowheads="1"/>
                  </pic:cNvPicPr>
                </pic:nvPicPr>
                <pic:blipFill>
                  <a:blip r:embed="rId1"/>
                  <a:srcRect/>
                  <a:stretch>
                    <a:fillRect/>
                  </a:stretch>
                </pic:blipFill>
                <pic:spPr bwMode="auto">
                  <a:xfrm>
                    <a:off x="0" y="0"/>
                    <a:ext cx="1555115" cy="447675"/>
                  </a:xfrm>
                  <a:prstGeom prst="rect">
                    <a:avLst/>
                  </a:prstGeom>
                  <a:noFill/>
                  <a:ln w="9525">
                    <a:noFill/>
                    <a:miter lim="800000"/>
                    <a:headEnd/>
                    <a:tailEnd/>
                  </a:ln>
                </pic:spPr>
              </pic:pic>
            </a:graphicData>
          </a:graphic>
        </wp:anchor>
      </w:drawing>
    </w:r>
    <w:r>
      <w:t>Sprint 4</w:t>
    </w:r>
  </w:p>
  <w:p w:rsidR="0000530C" w:rsidRPr="00632E8E" w:rsidRDefault="0000530C" w:rsidP="00632E8E">
    <w:pPr>
      <w:pStyle w:val="Header"/>
      <w:pBdr>
        <w:bottom w:val="single" w:sz="6" w:space="1" w:color="auto"/>
      </w:pBdr>
    </w:pPr>
    <w:r>
      <w:t>Test Issues – 5</w:t>
    </w:r>
    <w:r w:rsidRPr="00BC33C1">
      <w:rPr>
        <w:vertAlign w:val="superscript"/>
      </w:rPr>
      <w:t>th</w:t>
    </w:r>
    <w:r>
      <w:t xml:space="preserve"> February 2013 at 12:30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35604"/>
    <w:multiLevelType w:val="hybridMultilevel"/>
    <w:tmpl w:val="5FA49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36422A1"/>
    <w:multiLevelType w:val="hybridMultilevel"/>
    <w:tmpl w:val="F0940F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45B1137"/>
    <w:multiLevelType w:val="hybridMultilevel"/>
    <w:tmpl w:val="147ADF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49D75EA"/>
    <w:multiLevelType w:val="hybridMultilevel"/>
    <w:tmpl w:val="CD7EF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6222B70"/>
    <w:multiLevelType w:val="hybridMultilevel"/>
    <w:tmpl w:val="241CB4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7F74B1"/>
    <w:multiLevelType w:val="hybridMultilevel"/>
    <w:tmpl w:val="162052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2B8D0C53"/>
    <w:multiLevelType w:val="hybridMultilevel"/>
    <w:tmpl w:val="D728B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D097BFA"/>
    <w:multiLevelType w:val="hybridMultilevel"/>
    <w:tmpl w:val="F8D82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5460EF2"/>
    <w:multiLevelType w:val="hybridMultilevel"/>
    <w:tmpl w:val="FBACB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5BD4981"/>
    <w:multiLevelType w:val="hybridMultilevel"/>
    <w:tmpl w:val="213408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691660E"/>
    <w:multiLevelType w:val="hybridMultilevel"/>
    <w:tmpl w:val="DCC89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D73652"/>
    <w:multiLevelType w:val="hybridMultilevel"/>
    <w:tmpl w:val="5E60F418"/>
    <w:lvl w:ilvl="0" w:tplc="08090001">
      <w:start w:val="1"/>
      <w:numFmt w:val="bullet"/>
      <w:lvlText w:val=""/>
      <w:lvlJc w:val="left"/>
      <w:pPr>
        <w:ind w:left="108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2">
    <w:nsid w:val="4A1C6BC0"/>
    <w:multiLevelType w:val="hybridMultilevel"/>
    <w:tmpl w:val="FBE057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A282273"/>
    <w:multiLevelType w:val="hybridMultilevel"/>
    <w:tmpl w:val="8BEA3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E61248E"/>
    <w:multiLevelType w:val="hybridMultilevel"/>
    <w:tmpl w:val="2E98E3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76B6172"/>
    <w:multiLevelType w:val="hybridMultilevel"/>
    <w:tmpl w:val="0624F7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CE51451"/>
    <w:multiLevelType w:val="hybridMultilevel"/>
    <w:tmpl w:val="2FC616F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E42591"/>
    <w:multiLevelType w:val="hybridMultilevel"/>
    <w:tmpl w:val="E0DC02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2940EB1"/>
    <w:multiLevelType w:val="hybridMultilevel"/>
    <w:tmpl w:val="AE1AB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56A67E0"/>
    <w:multiLevelType w:val="hybridMultilevel"/>
    <w:tmpl w:val="76A2AE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9193F88"/>
    <w:multiLevelType w:val="hybridMultilevel"/>
    <w:tmpl w:val="1B2CBC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CE1497D"/>
    <w:multiLevelType w:val="hybridMultilevel"/>
    <w:tmpl w:val="149E2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F9E5E02"/>
    <w:multiLevelType w:val="hybridMultilevel"/>
    <w:tmpl w:val="636A7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7427F47"/>
    <w:multiLevelType w:val="hybridMultilevel"/>
    <w:tmpl w:val="3B045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98406C2"/>
    <w:multiLevelType w:val="hybridMultilevel"/>
    <w:tmpl w:val="FA1A6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AB00444"/>
    <w:multiLevelType w:val="hybridMultilevel"/>
    <w:tmpl w:val="92CC0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20"/>
  </w:num>
  <w:num w:numId="3">
    <w:abstractNumId w:val="24"/>
  </w:num>
  <w:num w:numId="4">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num>
  <w:num w:numId="6">
    <w:abstractNumId w:val="1"/>
  </w:num>
  <w:num w:numId="7">
    <w:abstractNumId w:val="19"/>
  </w:num>
  <w:num w:numId="8">
    <w:abstractNumId w:val="7"/>
  </w:num>
  <w:num w:numId="9">
    <w:abstractNumId w:val="17"/>
  </w:num>
  <w:num w:numId="10">
    <w:abstractNumId w:val="15"/>
  </w:num>
  <w:num w:numId="11">
    <w:abstractNumId w:val="9"/>
  </w:num>
  <w:num w:numId="12">
    <w:abstractNumId w:val="12"/>
  </w:num>
  <w:num w:numId="13">
    <w:abstractNumId w:val="5"/>
  </w:num>
  <w:num w:numId="14">
    <w:abstractNumId w:val="23"/>
  </w:num>
  <w:num w:numId="15">
    <w:abstractNumId w:val="14"/>
  </w:num>
  <w:num w:numId="16">
    <w:abstractNumId w:val="22"/>
  </w:num>
  <w:num w:numId="17">
    <w:abstractNumId w:val="8"/>
  </w:num>
  <w:num w:numId="18">
    <w:abstractNumId w:val="0"/>
  </w:num>
  <w:num w:numId="19">
    <w:abstractNumId w:val="13"/>
  </w:num>
  <w:num w:numId="20">
    <w:abstractNumId w:val="25"/>
  </w:num>
  <w:num w:numId="21">
    <w:abstractNumId w:val="3"/>
  </w:num>
  <w:num w:numId="22">
    <w:abstractNumId w:val="18"/>
  </w:num>
  <w:num w:numId="23">
    <w:abstractNumId w:val="6"/>
  </w:num>
  <w:num w:numId="24">
    <w:abstractNumId w:val="10"/>
  </w:num>
  <w:num w:numId="25">
    <w:abstractNumId w:val="16"/>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15EE5"/>
    <w:rsid w:val="00002737"/>
    <w:rsid w:val="0000530C"/>
    <w:rsid w:val="000359ED"/>
    <w:rsid w:val="00050114"/>
    <w:rsid w:val="000A2551"/>
    <w:rsid w:val="000C502C"/>
    <w:rsid w:val="000D5B2C"/>
    <w:rsid w:val="00124643"/>
    <w:rsid w:val="001362F6"/>
    <w:rsid w:val="00143AEF"/>
    <w:rsid w:val="00172780"/>
    <w:rsid w:val="00175C86"/>
    <w:rsid w:val="001776D7"/>
    <w:rsid w:val="00185AC5"/>
    <w:rsid w:val="001B71E6"/>
    <w:rsid w:val="001C5578"/>
    <w:rsid w:val="001D558A"/>
    <w:rsid w:val="001E4FD5"/>
    <w:rsid w:val="001F0130"/>
    <w:rsid w:val="00204387"/>
    <w:rsid w:val="0022181B"/>
    <w:rsid w:val="00255929"/>
    <w:rsid w:val="002620E0"/>
    <w:rsid w:val="00271BE4"/>
    <w:rsid w:val="003001C6"/>
    <w:rsid w:val="003074BA"/>
    <w:rsid w:val="00357AB9"/>
    <w:rsid w:val="00366A3A"/>
    <w:rsid w:val="003759F9"/>
    <w:rsid w:val="00386D99"/>
    <w:rsid w:val="00387BD2"/>
    <w:rsid w:val="003E45A6"/>
    <w:rsid w:val="003F2FBC"/>
    <w:rsid w:val="00430DBA"/>
    <w:rsid w:val="0043582D"/>
    <w:rsid w:val="00436CF7"/>
    <w:rsid w:val="00443C0E"/>
    <w:rsid w:val="004645AD"/>
    <w:rsid w:val="00473F9D"/>
    <w:rsid w:val="00474BE7"/>
    <w:rsid w:val="004C4586"/>
    <w:rsid w:val="004D024F"/>
    <w:rsid w:val="004D704F"/>
    <w:rsid w:val="00546115"/>
    <w:rsid w:val="00547E22"/>
    <w:rsid w:val="0055515A"/>
    <w:rsid w:val="00573722"/>
    <w:rsid w:val="005759CB"/>
    <w:rsid w:val="005A1EC6"/>
    <w:rsid w:val="005C1ED8"/>
    <w:rsid w:val="005C5BD1"/>
    <w:rsid w:val="005D6768"/>
    <w:rsid w:val="005E1D03"/>
    <w:rsid w:val="005E32D6"/>
    <w:rsid w:val="005E56E0"/>
    <w:rsid w:val="005F11FF"/>
    <w:rsid w:val="00613BFF"/>
    <w:rsid w:val="00614791"/>
    <w:rsid w:val="00632E8E"/>
    <w:rsid w:val="00637A2E"/>
    <w:rsid w:val="00663660"/>
    <w:rsid w:val="007047B2"/>
    <w:rsid w:val="007175BD"/>
    <w:rsid w:val="007266CC"/>
    <w:rsid w:val="00727367"/>
    <w:rsid w:val="00736250"/>
    <w:rsid w:val="00773899"/>
    <w:rsid w:val="00787FA9"/>
    <w:rsid w:val="007E6151"/>
    <w:rsid w:val="00803E73"/>
    <w:rsid w:val="00825057"/>
    <w:rsid w:val="00833C86"/>
    <w:rsid w:val="008B012E"/>
    <w:rsid w:val="008B172B"/>
    <w:rsid w:val="008B3118"/>
    <w:rsid w:val="008C7EFE"/>
    <w:rsid w:val="008D1D57"/>
    <w:rsid w:val="00903B80"/>
    <w:rsid w:val="0092285E"/>
    <w:rsid w:val="00966C03"/>
    <w:rsid w:val="00977A35"/>
    <w:rsid w:val="0099736A"/>
    <w:rsid w:val="009C306B"/>
    <w:rsid w:val="009C313F"/>
    <w:rsid w:val="00A005CB"/>
    <w:rsid w:val="00A02892"/>
    <w:rsid w:val="00A17033"/>
    <w:rsid w:val="00A22333"/>
    <w:rsid w:val="00A2756E"/>
    <w:rsid w:val="00AC09C1"/>
    <w:rsid w:val="00AC3D19"/>
    <w:rsid w:val="00AC56D8"/>
    <w:rsid w:val="00AD6880"/>
    <w:rsid w:val="00AF52D2"/>
    <w:rsid w:val="00B04AAA"/>
    <w:rsid w:val="00B04CCC"/>
    <w:rsid w:val="00B333A1"/>
    <w:rsid w:val="00B61E80"/>
    <w:rsid w:val="00B6427B"/>
    <w:rsid w:val="00B67595"/>
    <w:rsid w:val="00BA0282"/>
    <w:rsid w:val="00BA0291"/>
    <w:rsid w:val="00BB0A8F"/>
    <w:rsid w:val="00BC33C1"/>
    <w:rsid w:val="00BD3D6C"/>
    <w:rsid w:val="00BE4BC4"/>
    <w:rsid w:val="00BE666D"/>
    <w:rsid w:val="00C047D2"/>
    <w:rsid w:val="00C316C6"/>
    <w:rsid w:val="00C33D03"/>
    <w:rsid w:val="00C41207"/>
    <w:rsid w:val="00C70637"/>
    <w:rsid w:val="00CB3EF2"/>
    <w:rsid w:val="00CC4818"/>
    <w:rsid w:val="00CF1270"/>
    <w:rsid w:val="00CF228C"/>
    <w:rsid w:val="00CF294A"/>
    <w:rsid w:val="00D00D15"/>
    <w:rsid w:val="00D025F5"/>
    <w:rsid w:val="00D2502A"/>
    <w:rsid w:val="00D430E3"/>
    <w:rsid w:val="00D569A2"/>
    <w:rsid w:val="00DB358F"/>
    <w:rsid w:val="00DC2B48"/>
    <w:rsid w:val="00DF6A06"/>
    <w:rsid w:val="00E03671"/>
    <w:rsid w:val="00E06B0D"/>
    <w:rsid w:val="00E06BA9"/>
    <w:rsid w:val="00EA5BC0"/>
    <w:rsid w:val="00EB26D6"/>
    <w:rsid w:val="00EB3691"/>
    <w:rsid w:val="00EC770C"/>
    <w:rsid w:val="00F07286"/>
    <w:rsid w:val="00F15EE5"/>
    <w:rsid w:val="00F37F62"/>
    <w:rsid w:val="00F46DA5"/>
    <w:rsid w:val="00F62C12"/>
    <w:rsid w:val="00F67D3E"/>
    <w:rsid w:val="00F71BEC"/>
    <w:rsid w:val="00FB06F7"/>
    <w:rsid w:val="00FD3488"/>
    <w:rsid w:val="00FD46D7"/>
    <w:rsid w:val="00FE0299"/>
    <w:rsid w:val="00FF2D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1ED8"/>
    <w:pPr>
      <w:spacing w:after="200" w:line="276" w:lineRule="auto"/>
    </w:pPr>
    <w:rPr>
      <w:sz w:val="22"/>
      <w:szCs w:val="22"/>
      <w:lang w:eastAsia="en-US"/>
    </w:rPr>
  </w:style>
  <w:style w:type="paragraph" w:styleId="Heading1">
    <w:name w:val="heading 1"/>
    <w:basedOn w:val="Normal"/>
    <w:next w:val="Normal"/>
    <w:link w:val="Heading1Char"/>
    <w:autoRedefine/>
    <w:uiPriority w:val="9"/>
    <w:qFormat/>
    <w:rsid w:val="00436CF7"/>
    <w:pPr>
      <w:keepNext/>
      <w:keepLines/>
      <w:spacing w:before="120" w:after="6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223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3D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CF7"/>
    <w:rPr>
      <w:rFonts w:ascii="Cambria" w:eastAsia="Times New Roman" w:hAnsi="Cambria" w:cs="Times New Roman"/>
      <w:b/>
      <w:bCs/>
      <w:color w:val="365F91"/>
      <w:sz w:val="28"/>
      <w:szCs w:val="28"/>
    </w:rPr>
  </w:style>
  <w:style w:type="paragraph" w:styleId="ListParagraph">
    <w:name w:val="List Paragraph"/>
    <w:basedOn w:val="Normal"/>
    <w:uiPriority w:val="34"/>
    <w:qFormat/>
    <w:rsid w:val="00F15EE5"/>
    <w:pPr>
      <w:ind w:left="720"/>
      <w:contextualSpacing/>
    </w:pPr>
  </w:style>
  <w:style w:type="paragraph" w:styleId="Header">
    <w:name w:val="header"/>
    <w:basedOn w:val="Normal"/>
    <w:link w:val="HeaderChar"/>
    <w:unhideWhenUsed/>
    <w:rsid w:val="00632E8E"/>
    <w:pPr>
      <w:tabs>
        <w:tab w:val="center" w:pos="4513"/>
        <w:tab w:val="right" w:pos="9026"/>
      </w:tabs>
    </w:pPr>
  </w:style>
  <w:style w:type="character" w:customStyle="1" w:styleId="HeaderChar">
    <w:name w:val="Header Char"/>
    <w:basedOn w:val="DefaultParagraphFont"/>
    <w:link w:val="Header"/>
    <w:rsid w:val="00632E8E"/>
    <w:rPr>
      <w:sz w:val="22"/>
      <w:szCs w:val="22"/>
      <w:lang w:eastAsia="en-US"/>
    </w:rPr>
  </w:style>
  <w:style w:type="paragraph" w:styleId="Footer">
    <w:name w:val="footer"/>
    <w:basedOn w:val="Normal"/>
    <w:link w:val="FooterChar"/>
    <w:uiPriority w:val="99"/>
    <w:unhideWhenUsed/>
    <w:rsid w:val="00632E8E"/>
    <w:pPr>
      <w:tabs>
        <w:tab w:val="center" w:pos="4513"/>
        <w:tab w:val="right" w:pos="9026"/>
      </w:tabs>
    </w:pPr>
  </w:style>
  <w:style w:type="character" w:customStyle="1" w:styleId="FooterChar">
    <w:name w:val="Footer Char"/>
    <w:basedOn w:val="DefaultParagraphFont"/>
    <w:link w:val="Footer"/>
    <w:uiPriority w:val="99"/>
    <w:rsid w:val="00632E8E"/>
    <w:rPr>
      <w:sz w:val="22"/>
      <w:szCs w:val="22"/>
      <w:lang w:eastAsia="en-US"/>
    </w:rPr>
  </w:style>
  <w:style w:type="character" w:customStyle="1" w:styleId="Heading2Char">
    <w:name w:val="Heading 2 Char"/>
    <w:basedOn w:val="DefaultParagraphFont"/>
    <w:link w:val="Heading2"/>
    <w:uiPriority w:val="9"/>
    <w:rsid w:val="00A22333"/>
    <w:rPr>
      <w:rFonts w:asciiTheme="majorHAnsi" w:eastAsiaTheme="majorEastAsia" w:hAnsiTheme="majorHAnsi" w:cstheme="majorBidi"/>
      <w:b/>
      <w:bCs/>
      <w:color w:val="4F81BD" w:themeColor="accent1"/>
      <w:sz w:val="26"/>
      <w:szCs w:val="26"/>
      <w:lang w:eastAsia="en-US"/>
    </w:rPr>
  </w:style>
  <w:style w:type="character" w:customStyle="1" w:styleId="Char1">
    <w:name w:val="Char1"/>
    <w:basedOn w:val="DefaultParagraphFont"/>
    <w:rsid w:val="004645AD"/>
    <w:rPr>
      <w:rFonts w:ascii="Arial" w:hAnsi="Arial" w:cs="Arial"/>
      <w:b/>
      <w:bCs/>
      <w:kern w:val="32"/>
      <w:sz w:val="32"/>
      <w:szCs w:val="32"/>
      <w:lang w:val="en-GB" w:eastAsia="en-GB" w:bidi="ar-SA"/>
    </w:rPr>
  </w:style>
  <w:style w:type="character" w:customStyle="1" w:styleId="Heading3Char">
    <w:name w:val="Heading 3 Char"/>
    <w:basedOn w:val="DefaultParagraphFont"/>
    <w:link w:val="Heading3"/>
    <w:uiPriority w:val="9"/>
    <w:rsid w:val="00BD3D6C"/>
    <w:rPr>
      <w:rFonts w:asciiTheme="majorHAnsi" w:eastAsiaTheme="majorEastAsia" w:hAnsiTheme="majorHAnsi" w:cstheme="majorBidi"/>
      <w:b/>
      <w:bCs/>
      <w:color w:val="4F81BD" w:themeColor="accent1"/>
      <w:sz w:val="22"/>
      <w:szCs w:val="22"/>
      <w:lang w:eastAsia="en-US"/>
    </w:rPr>
  </w:style>
  <w:style w:type="character" w:styleId="CommentReference">
    <w:name w:val="annotation reference"/>
    <w:basedOn w:val="DefaultParagraphFont"/>
    <w:uiPriority w:val="99"/>
    <w:semiHidden/>
    <w:unhideWhenUsed/>
    <w:rsid w:val="0092285E"/>
    <w:rPr>
      <w:sz w:val="16"/>
      <w:szCs w:val="16"/>
    </w:rPr>
  </w:style>
  <w:style w:type="paragraph" w:styleId="CommentText">
    <w:name w:val="annotation text"/>
    <w:basedOn w:val="Normal"/>
    <w:link w:val="CommentTextChar"/>
    <w:uiPriority w:val="99"/>
    <w:semiHidden/>
    <w:unhideWhenUsed/>
    <w:rsid w:val="0092285E"/>
    <w:pPr>
      <w:spacing w:line="240" w:lineRule="auto"/>
    </w:pPr>
    <w:rPr>
      <w:sz w:val="20"/>
      <w:szCs w:val="20"/>
    </w:rPr>
  </w:style>
  <w:style w:type="character" w:customStyle="1" w:styleId="CommentTextChar">
    <w:name w:val="Comment Text Char"/>
    <w:basedOn w:val="DefaultParagraphFont"/>
    <w:link w:val="CommentText"/>
    <w:uiPriority w:val="99"/>
    <w:semiHidden/>
    <w:rsid w:val="0092285E"/>
    <w:rPr>
      <w:lang w:eastAsia="en-US"/>
    </w:rPr>
  </w:style>
  <w:style w:type="paragraph" w:styleId="CommentSubject">
    <w:name w:val="annotation subject"/>
    <w:basedOn w:val="CommentText"/>
    <w:next w:val="CommentText"/>
    <w:link w:val="CommentSubjectChar"/>
    <w:uiPriority w:val="99"/>
    <w:semiHidden/>
    <w:unhideWhenUsed/>
    <w:rsid w:val="0092285E"/>
    <w:rPr>
      <w:b/>
      <w:bCs/>
    </w:rPr>
  </w:style>
  <w:style w:type="character" w:customStyle="1" w:styleId="CommentSubjectChar">
    <w:name w:val="Comment Subject Char"/>
    <w:basedOn w:val="CommentTextChar"/>
    <w:link w:val="CommentSubject"/>
    <w:uiPriority w:val="99"/>
    <w:semiHidden/>
    <w:rsid w:val="0092285E"/>
    <w:rPr>
      <w:b/>
      <w:bCs/>
      <w:lang w:eastAsia="en-US"/>
    </w:rPr>
  </w:style>
  <w:style w:type="paragraph" w:styleId="BalloonText">
    <w:name w:val="Balloon Text"/>
    <w:basedOn w:val="Normal"/>
    <w:link w:val="BalloonTextChar"/>
    <w:uiPriority w:val="99"/>
    <w:semiHidden/>
    <w:unhideWhenUsed/>
    <w:rsid w:val="009228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285E"/>
    <w:rPr>
      <w:rFonts w:ascii="Tahoma" w:hAnsi="Tahoma" w:cs="Tahoma"/>
      <w:sz w:val="16"/>
      <w:szCs w:val="16"/>
      <w:lang w:eastAsia="en-US"/>
    </w:rPr>
  </w:style>
  <w:style w:type="character" w:styleId="Hyperlink">
    <w:name w:val="Hyperlink"/>
    <w:basedOn w:val="DefaultParagraphFont"/>
    <w:uiPriority w:val="99"/>
    <w:unhideWhenUsed/>
    <w:rsid w:val="0000530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49736">
      <w:bodyDiv w:val="1"/>
      <w:marLeft w:val="0"/>
      <w:marRight w:val="0"/>
      <w:marTop w:val="0"/>
      <w:marBottom w:val="0"/>
      <w:divBdr>
        <w:top w:val="none" w:sz="0" w:space="0" w:color="auto"/>
        <w:left w:val="none" w:sz="0" w:space="0" w:color="auto"/>
        <w:bottom w:val="none" w:sz="0" w:space="0" w:color="auto"/>
        <w:right w:val="none" w:sz="0" w:space="0" w:color="auto"/>
      </w:divBdr>
    </w:div>
    <w:div w:id="42408684">
      <w:bodyDiv w:val="1"/>
      <w:marLeft w:val="0"/>
      <w:marRight w:val="0"/>
      <w:marTop w:val="0"/>
      <w:marBottom w:val="0"/>
      <w:divBdr>
        <w:top w:val="none" w:sz="0" w:space="0" w:color="auto"/>
        <w:left w:val="none" w:sz="0" w:space="0" w:color="auto"/>
        <w:bottom w:val="none" w:sz="0" w:space="0" w:color="auto"/>
        <w:right w:val="none" w:sz="0" w:space="0" w:color="auto"/>
      </w:divBdr>
    </w:div>
    <w:div w:id="263078401">
      <w:bodyDiv w:val="1"/>
      <w:marLeft w:val="0"/>
      <w:marRight w:val="0"/>
      <w:marTop w:val="0"/>
      <w:marBottom w:val="0"/>
      <w:divBdr>
        <w:top w:val="none" w:sz="0" w:space="0" w:color="auto"/>
        <w:left w:val="none" w:sz="0" w:space="0" w:color="auto"/>
        <w:bottom w:val="none" w:sz="0" w:space="0" w:color="auto"/>
        <w:right w:val="none" w:sz="0" w:space="0" w:color="auto"/>
      </w:divBdr>
    </w:div>
    <w:div w:id="723483830">
      <w:bodyDiv w:val="1"/>
      <w:marLeft w:val="0"/>
      <w:marRight w:val="0"/>
      <w:marTop w:val="0"/>
      <w:marBottom w:val="0"/>
      <w:divBdr>
        <w:top w:val="none" w:sz="0" w:space="0" w:color="auto"/>
        <w:left w:val="none" w:sz="0" w:space="0" w:color="auto"/>
        <w:bottom w:val="none" w:sz="0" w:space="0" w:color="auto"/>
        <w:right w:val="none" w:sz="0" w:space="0" w:color="auto"/>
      </w:divBdr>
    </w:div>
    <w:div w:id="1358387902">
      <w:bodyDiv w:val="1"/>
      <w:marLeft w:val="0"/>
      <w:marRight w:val="0"/>
      <w:marTop w:val="0"/>
      <w:marBottom w:val="0"/>
      <w:divBdr>
        <w:top w:val="none" w:sz="0" w:space="0" w:color="auto"/>
        <w:left w:val="none" w:sz="0" w:space="0" w:color="auto"/>
        <w:bottom w:val="none" w:sz="0" w:space="0" w:color="auto"/>
        <w:right w:val="none" w:sz="0" w:space="0" w:color="auto"/>
      </w:divBdr>
    </w:div>
    <w:div w:id="1473912108">
      <w:bodyDiv w:val="1"/>
      <w:marLeft w:val="0"/>
      <w:marRight w:val="0"/>
      <w:marTop w:val="0"/>
      <w:marBottom w:val="0"/>
      <w:divBdr>
        <w:top w:val="none" w:sz="0" w:space="0" w:color="auto"/>
        <w:left w:val="none" w:sz="0" w:space="0" w:color="auto"/>
        <w:bottom w:val="none" w:sz="0" w:space="0" w:color="auto"/>
        <w:right w:val="none" w:sz="0" w:space="0" w:color="auto"/>
      </w:divBdr>
    </w:div>
    <w:div w:id="2032103577">
      <w:bodyDiv w:val="1"/>
      <w:marLeft w:val="0"/>
      <w:marRight w:val="0"/>
      <w:marTop w:val="0"/>
      <w:marBottom w:val="0"/>
      <w:divBdr>
        <w:top w:val="none" w:sz="0" w:space="0" w:color="auto"/>
        <w:left w:val="none" w:sz="0" w:space="0" w:color="auto"/>
        <w:bottom w:val="none" w:sz="0" w:space="0" w:color="auto"/>
        <w:right w:val="none" w:sz="0" w:space="0" w:color="auto"/>
      </w:divBdr>
      <w:divsChild>
        <w:div w:id="1460302292">
          <w:marLeft w:val="0"/>
          <w:marRight w:val="0"/>
          <w:marTop w:val="0"/>
          <w:marBottom w:val="0"/>
          <w:divBdr>
            <w:top w:val="none" w:sz="0" w:space="0" w:color="auto"/>
            <w:left w:val="none" w:sz="0" w:space="0" w:color="auto"/>
            <w:bottom w:val="none" w:sz="0" w:space="0" w:color="auto"/>
            <w:right w:val="none" w:sz="0" w:space="0" w:color="auto"/>
          </w:divBdr>
          <w:divsChild>
            <w:div w:id="1792547954">
              <w:marLeft w:val="0"/>
              <w:marRight w:val="0"/>
              <w:marTop w:val="0"/>
              <w:marBottom w:val="0"/>
              <w:divBdr>
                <w:top w:val="none" w:sz="0" w:space="0" w:color="auto"/>
                <w:left w:val="none" w:sz="0" w:space="0" w:color="auto"/>
                <w:bottom w:val="none" w:sz="0" w:space="0" w:color="auto"/>
                <w:right w:val="none" w:sz="0" w:space="0" w:color="auto"/>
              </w:divBdr>
              <w:divsChild>
                <w:div w:id="413740505">
                  <w:marLeft w:val="0"/>
                  <w:marRight w:val="0"/>
                  <w:marTop w:val="0"/>
                  <w:marBottom w:val="0"/>
                  <w:divBdr>
                    <w:top w:val="none" w:sz="0" w:space="0" w:color="auto"/>
                    <w:left w:val="none" w:sz="0" w:space="0" w:color="auto"/>
                    <w:bottom w:val="none" w:sz="0" w:space="0" w:color="auto"/>
                    <w:right w:val="none" w:sz="0" w:space="0" w:color="auto"/>
                  </w:divBdr>
                  <w:divsChild>
                    <w:div w:id="663899696">
                      <w:marLeft w:val="2325"/>
                      <w:marRight w:val="0"/>
                      <w:marTop w:val="0"/>
                      <w:marBottom w:val="0"/>
                      <w:divBdr>
                        <w:top w:val="none" w:sz="0" w:space="0" w:color="auto"/>
                        <w:left w:val="none" w:sz="0" w:space="0" w:color="auto"/>
                        <w:bottom w:val="none" w:sz="0" w:space="0" w:color="auto"/>
                        <w:right w:val="none" w:sz="0" w:space="0" w:color="auto"/>
                      </w:divBdr>
                      <w:divsChild>
                        <w:div w:id="2086877025">
                          <w:marLeft w:val="0"/>
                          <w:marRight w:val="0"/>
                          <w:marTop w:val="0"/>
                          <w:marBottom w:val="0"/>
                          <w:divBdr>
                            <w:top w:val="none" w:sz="0" w:space="0" w:color="auto"/>
                            <w:left w:val="none" w:sz="0" w:space="0" w:color="auto"/>
                            <w:bottom w:val="none" w:sz="0" w:space="0" w:color="auto"/>
                            <w:right w:val="none" w:sz="0" w:space="0" w:color="auto"/>
                          </w:divBdr>
                          <w:divsChild>
                            <w:div w:id="242107467">
                              <w:marLeft w:val="0"/>
                              <w:marRight w:val="0"/>
                              <w:marTop w:val="0"/>
                              <w:marBottom w:val="0"/>
                              <w:divBdr>
                                <w:top w:val="none" w:sz="0" w:space="0" w:color="auto"/>
                                <w:left w:val="none" w:sz="0" w:space="0" w:color="auto"/>
                                <w:bottom w:val="none" w:sz="0" w:space="0" w:color="auto"/>
                                <w:right w:val="none" w:sz="0" w:space="0" w:color="auto"/>
                              </w:divBdr>
                              <w:divsChild>
                                <w:div w:id="1871454557">
                                  <w:marLeft w:val="0"/>
                                  <w:marRight w:val="0"/>
                                  <w:marTop w:val="0"/>
                                  <w:marBottom w:val="0"/>
                                  <w:divBdr>
                                    <w:top w:val="none" w:sz="0" w:space="0" w:color="auto"/>
                                    <w:left w:val="none" w:sz="0" w:space="0" w:color="auto"/>
                                    <w:bottom w:val="none" w:sz="0" w:space="0" w:color="auto"/>
                                    <w:right w:val="none" w:sz="0" w:space="0" w:color="auto"/>
                                  </w:divBdr>
                                  <w:divsChild>
                                    <w:div w:id="1177621728">
                                      <w:marLeft w:val="0"/>
                                      <w:marRight w:val="0"/>
                                      <w:marTop w:val="0"/>
                                      <w:marBottom w:val="0"/>
                                      <w:divBdr>
                                        <w:top w:val="none" w:sz="0" w:space="0" w:color="auto"/>
                                        <w:left w:val="none" w:sz="0" w:space="0" w:color="auto"/>
                                        <w:bottom w:val="none" w:sz="0" w:space="0" w:color="auto"/>
                                        <w:right w:val="none" w:sz="0" w:space="0" w:color="auto"/>
                                      </w:divBdr>
                                      <w:divsChild>
                                        <w:div w:id="800197044">
                                          <w:marLeft w:val="0"/>
                                          <w:marRight w:val="0"/>
                                          <w:marTop w:val="0"/>
                                          <w:marBottom w:val="0"/>
                                          <w:divBdr>
                                            <w:top w:val="none" w:sz="0" w:space="0" w:color="auto"/>
                                            <w:left w:val="none" w:sz="0" w:space="0" w:color="auto"/>
                                            <w:bottom w:val="none" w:sz="0" w:space="0" w:color="auto"/>
                                            <w:right w:val="none" w:sz="0" w:space="0" w:color="auto"/>
                                          </w:divBdr>
                                          <w:divsChild>
                                            <w:div w:id="1722556076">
                                              <w:marLeft w:val="0"/>
                                              <w:marRight w:val="0"/>
                                              <w:marTop w:val="0"/>
                                              <w:marBottom w:val="0"/>
                                              <w:divBdr>
                                                <w:top w:val="none" w:sz="0" w:space="0" w:color="auto"/>
                                                <w:left w:val="none" w:sz="0" w:space="0" w:color="auto"/>
                                                <w:bottom w:val="none" w:sz="0" w:space="0" w:color="auto"/>
                                                <w:right w:val="none" w:sz="0" w:space="0" w:color="auto"/>
                                              </w:divBdr>
                                              <w:divsChild>
                                                <w:div w:id="1142770552">
                                                  <w:marLeft w:val="0"/>
                                                  <w:marRight w:val="0"/>
                                                  <w:marTop w:val="0"/>
                                                  <w:marBottom w:val="0"/>
                                                  <w:divBdr>
                                                    <w:top w:val="none" w:sz="0" w:space="0" w:color="auto"/>
                                                    <w:left w:val="none" w:sz="0" w:space="0" w:color="auto"/>
                                                    <w:bottom w:val="none" w:sz="0" w:space="0" w:color="auto"/>
                                                    <w:right w:val="none" w:sz="0" w:space="0" w:color="auto"/>
                                                  </w:divBdr>
                                                  <w:divsChild>
                                                    <w:div w:id="31911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cslnamstsap01.cs-nams.co.uk:7781/apex_tst/f?p=1000:6:2603992155994876::::P6_MODULE,P6_PARAM1,P6_PARAM2,P6_PARAM3,P6_PARAM4,P6_PARAM5,P6_PARAM6,P6_PARAM7,P6_PARAM8,P6_PARAM9,P6_PARAM10,P6_PARAM11,P6_PARAM12,P6_PARAM13,P6_PARAM14,P6_PARAM15:IM41041,Conditional,Conditional,undefined,undefined,undefined,undefined,undefined,undefined,undefined,undefined,undefined,undefined,undefined,undefined,undefined"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37D745-98C9-40E9-BF2D-56C6ADEBE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3</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Transport for London</Company>
  <LinksUpToDate>false</LinksUpToDate>
  <CharactersWithSpaces>3349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KittowHocking</dc:creator>
  <cp:keywords/>
  <dc:description/>
  <cp:lastModifiedBy>Joe.Mendoza</cp:lastModifiedBy>
  <cp:revision>38</cp:revision>
  <cp:lastPrinted>2012-11-30T17:31:00Z</cp:lastPrinted>
  <dcterms:created xsi:type="dcterms:W3CDTF">2012-07-16T15:44:00Z</dcterms:created>
  <dcterms:modified xsi:type="dcterms:W3CDTF">2013-02-05T21:20:00Z</dcterms:modified>
</cp:coreProperties>
</file>