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8" w:lineRule="auto" w:before="100"/>
        <w:ind w:left="1043" w:right="1039" w:firstLine="378"/>
        <w:jc w:val="left"/>
        <w:rPr>
          <w:rFonts w:ascii="Arial"/>
          <w:b/>
          <w:sz w:val="22"/>
        </w:rPr>
      </w:pPr>
      <w:r>
        <w:rPr>
          <w:rFonts w:ascii="Arial"/>
          <w:b/>
          <w:sz w:val="22"/>
        </w:rPr>
        <w:t>Published Ahead of Print on March 23, 2015 as 10.1200/JCO.2014.55.9898</w:t>
      </w:r>
      <w:r>
        <w:rPr>
          <w:rFonts w:ascii="Arial"/>
          <w:b/>
          <w:spacing w:val="1"/>
          <w:sz w:val="22"/>
        </w:rPr>
        <w:t> </w:t>
      </w:r>
      <w:r>
        <w:rPr>
          <w:rFonts w:ascii="Arial"/>
          <w:b/>
          <w:sz w:val="22"/>
        </w:rPr>
        <w:t>The</w:t>
      </w:r>
      <w:r>
        <w:rPr>
          <w:rFonts w:ascii="Arial"/>
          <w:b/>
          <w:spacing w:val="-3"/>
          <w:sz w:val="22"/>
        </w:rPr>
        <w:t> </w:t>
      </w:r>
      <w:r>
        <w:rPr>
          <w:rFonts w:ascii="Arial"/>
          <w:b/>
          <w:sz w:val="22"/>
        </w:rPr>
        <w:t>latest</w:t>
      </w:r>
      <w:r>
        <w:rPr>
          <w:rFonts w:ascii="Arial"/>
          <w:b/>
          <w:spacing w:val="-3"/>
          <w:sz w:val="22"/>
        </w:rPr>
        <w:t> </w:t>
      </w:r>
      <w:r>
        <w:rPr>
          <w:rFonts w:ascii="Arial"/>
          <w:b/>
          <w:sz w:val="22"/>
        </w:rPr>
        <w:t>version</w:t>
      </w:r>
      <w:r>
        <w:rPr>
          <w:rFonts w:ascii="Arial"/>
          <w:b/>
          <w:spacing w:val="-3"/>
          <w:sz w:val="22"/>
        </w:rPr>
        <w:t> </w:t>
      </w:r>
      <w:r>
        <w:rPr>
          <w:rFonts w:ascii="Arial"/>
          <w:b/>
          <w:sz w:val="22"/>
        </w:rPr>
        <w:t>is</w:t>
      </w:r>
      <w:r>
        <w:rPr>
          <w:rFonts w:ascii="Arial"/>
          <w:b/>
          <w:spacing w:val="-3"/>
          <w:sz w:val="22"/>
        </w:rPr>
        <w:t> </w:t>
      </w:r>
      <w:r>
        <w:rPr>
          <w:rFonts w:ascii="Arial"/>
          <w:b/>
          <w:sz w:val="22"/>
        </w:rPr>
        <w:t>at</w:t>
      </w:r>
      <w:r>
        <w:rPr>
          <w:rFonts w:ascii="Arial"/>
          <w:b/>
          <w:spacing w:val="-3"/>
          <w:sz w:val="22"/>
        </w:rPr>
        <w:t> </w:t>
      </w:r>
      <w:hyperlink r:id="rId5">
        <w:r>
          <w:rPr>
            <w:rFonts w:ascii="Arial"/>
            <w:b/>
            <w:color w:val="0000FF"/>
            <w:sz w:val="22"/>
          </w:rPr>
          <w:t>http://jco.ascopubs.org/cgi/doi/10.1200/JCO.2014.55.9898</w:t>
        </w:r>
      </w:hyperlink>
    </w:p>
    <w:p>
      <w:pPr>
        <w:spacing w:line="208" w:lineRule="auto" w:before="100"/>
        <w:ind w:left="1043" w:right="1039" w:firstLine="378"/>
        <w:jc w:val="left"/>
        <w:rPr>
          <w:rFonts w:hAnsi="宋体" w:eastAsia="宋体" w:ascii="宋体"/>
          <w:b/>
          <w:sz w:val="22"/>
        </w:rPr>
      </w:pPr>
      <w:r>
        <w:rPr>
          <w:rFonts w:hAnsi="宋体" w:eastAsia="宋体" w:ascii="宋体"/>
          <w:b/>
          <w:sz w:val="22"/>
        </w:rPr>
        <w:t>于2015年3月23日以10.1200/JCO.2014.55.9898的形式提前出版。最新版本见</w:t>
      </w:r>
      <w:hyperlink r:id="rId5">
        <w:r>
          <w:rPr>
            <w:rFonts w:hAnsi="宋体" w:eastAsia="宋体" w:ascii="宋体"/>
            <w:b/>
            <w:color w:val="0000FF"/>
            <w:sz w:val="22"/>
          </w:rPr>
          <w:t>http://jco.ascopubs.org/cgi/doi/10.1200/JCO.2014.55.9898</w:t>
        </w:r>
      </w:hyperlink>
    </w:p>
    <w:p>
      <w:pPr>
        <w:pStyle w:val="BodyText"/>
        <w:spacing w:before="6"/>
        <w:rPr>
          <w:rFonts w:ascii="Arial"/>
          <w:b/>
          <w:sz w:val="13"/>
        </w:rPr>
      </w:pPr>
      <w:r>
        <w:rPr/>
        <w:pict>
          <v:group style="position:absolute;margin-left:35.5pt;margin-top:8.990870pt;width:514pt;height:40pt;mso-position-horizontal-relative:page;mso-position-vertical-relative:paragraph;z-index:-15728640;mso-wrap-distance-left:0;mso-wrap-distance-right:0" id="docshapegroup1" coordorigin="710,180" coordsize="10280,800">
            <v:shapetype id="_x0000_t202" o:spt="202" coordsize="21600,21600" path="m,l,21600r21600,l21600,xe">
              <v:stroke joinstyle="miter"/>
              <v:path gradientshapeok="t" o:connecttype="rect"/>
            </v:shapetype>
            <v:shape style="position:absolute;left:5850;top:179;width:5140;height:800" type="#_x0000_t202" id="docshape2" filled="true" fillcolor="#007dc4" stroked="false">
              <v:textbox inset="0,0,0,0">
                <w:txbxContent>
                  <w:p>
                    <w:pPr>
                      <w:spacing w:line="240" w:lineRule="auto" w:before="8"/>
                      <w:rPr>
                        <w:rFonts w:ascii="Arial"/>
                        <w:b/>
                        <w:color w:val="000000"/>
                        <w:sz w:val="25"/>
                      </w:rPr>
                    </w:pPr>
                  </w:p>
                  <w:p>
                    <w:pPr>
                      <w:tabs>
                        <w:tab w:pos="2891" w:val="left" w:leader="none"/>
                      </w:tabs>
                      <w:spacing w:before="0"/>
                      <w:ind w:left="772" w:right="0" w:firstLine="0"/>
                      <w:jc w:val="left"/>
                      <w:rPr>
                        <w:rFonts w:ascii="Arial"/>
                        <w:color w:val="000000"/>
                        <w:sz w:val="18"/>
                      </w:rPr>
                    </w:pPr>
                    <w:r>
                      <w:rPr>
                        <w:rFonts w:ascii="Arial"/>
                        <w:color w:val="FFFFFF"/>
                        <w:w w:val="115"/>
                        <w:sz w:val="18"/>
                      </w:rPr>
                      <w:t>O </w:t>
                    </w:r>
                    <w:r>
                      <w:rPr>
                        <w:rFonts w:ascii="Arial"/>
                        <w:color w:val="FFFFFF"/>
                        <w:spacing w:val="10"/>
                        <w:w w:val="115"/>
                        <w:sz w:val="18"/>
                      </w:rPr>
                      <w:t> </w:t>
                    </w:r>
                    <w:r>
                      <w:rPr>
                        <w:rFonts w:ascii="Arial"/>
                        <w:color w:val="FFFFFF"/>
                        <w:w w:val="115"/>
                        <w:sz w:val="18"/>
                      </w:rPr>
                      <w:t>R </w:t>
                    </w:r>
                    <w:r>
                      <w:rPr>
                        <w:rFonts w:ascii="Arial"/>
                        <w:color w:val="FFFFFF"/>
                        <w:spacing w:val="10"/>
                        <w:w w:val="115"/>
                        <w:sz w:val="18"/>
                      </w:rPr>
                      <w:t> </w:t>
                    </w:r>
                    <w:r>
                      <w:rPr>
                        <w:rFonts w:ascii="Arial"/>
                        <w:color w:val="FFFFFF"/>
                        <w:w w:val="115"/>
                        <w:sz w:val="18"/>
                      </w:rPr>
                      <w:t>I </w:t>
                    </w:r>
                    <w:r>
                      <w:rPr>
                        <w:rFonts w:ascii="Arial"/>
                        <w:color w:val="FFFFFF"/>
                        <w:spacing w:val="11"/>
                        <w:w w:val="115"/>
                        <w:sz w:val="18"/>
                      </w:rPr>
                      <w:t> </w:t>
                    </w:r>
                    <w:r>
                      <w:rPr>
                        <w:rFonts w:ascii="Arial"/>
                        <w:color w:val="FFFFFF"/>
                        <w:w w:val="115"/>
                        <w:sz w:val="18"/>
                      </w:rPr>
                      <w:t>G </w:t>
                    </w:r>
                    <w:r>
                      <w:rPr>
                        <w:rFonts w:ascii="Arial"/>
                        <w:color w:val="FFFFFF"/>
                        <w:spacing w:val="10"/>
                        <w:w w:val="115"/>
                        <w:sz w:val="18"/>
                      </w:rPr>
                      <w:t> </w:t>
                    </w:r>
                    <w:r>
                      <w:rPr>
                        <w:rFonts w:ascii="Arial"/>
                        <w:color w:val="FFFFFF"/>
                        <w:w w:val="115"/>
                        <w:sz w:val="18"/>
                      </w:rPr>
                      <w:t>I </w:t>
                    </w:r>
                    <w:r>
                      <w:rPr>
                        <w:rFonts w:ascii="Arial"/>
                        <w:color w:val="FFFFFF"/>
                        <w:spacing w:val="10"/>
                        <w:w w:val="115"/>
                        <w:sz w:val="18"/>
                      </w:rPr>
                      <w:t> </w:t>
                    </w:r>
                    <w:r>
                      <w:rPr>
                        <w:rFonts w:ascii="Arial"/>
                        <w:color w:val="FFFFFF"/>
                        <w:w w:val="115"/>
                        <w:sz w:val="18"/>
                      </w:rPr>
                      <w:t>N </w:t>
                    </w:r>
                    <w:r>
                      <w:rPr>
                        <w:rFonts w:ascii="Arial"/>
                        <w:color w:val="FFFFFF"/>
                        <w:spacing w:val="11"/>
                        <w:w w:val="115"/>
                        <w:sz w:val="18"/>
                      </w:rPr>
                      <w:t> </w:t>
                    </w:r>
                    <w:r>
                      <w:rPr>
                        <w:rFonts w:ascii="Arial"/>
                        <w:color w:val="FFFFFF"/>
                        <w:w w:val="115"/>
                        <w:sz w:val="18"/>
                      </w:rPr>
                      <w:t>A </w:t>
                    </w:r>
                    <w:r>
                      <w:rPr>
                        <w:rFonts w:ascii="Arial"/>
                        <w:color w:val="FFFFFF"/>
                        <w:spacing w:val="10"/>
                        <w:w w:val="115"/>
                        <w:sz w:val="18"/>
                      </w:rPr>
                      <w:t> </w:t>
                    </w:r>
                    <w:r>
                      <w:rPr>
                        <w:rFonts w:ascii="Arial"/>
                        <w:color w:val="FFFFFF"/>
                        <w:w w:val="115"/>
                        <w:sz w:val="18"/>
                      </w:rPr>
                      <w:t>L</w:t>
                      <w:tab/>
                      <w:t>R</w:t>
                    </w:r>
                    <w:r>
                      <w:rPr>
                        <w:rFonts w:ascii="Arial"/>
                        <w:color w:val="FFFFFF"/>
                        <w:spacing w:val="8"/>
                        <w:w w:val="115"/>
                        <w:sz w:val="18"/>
                      </w:rPr>
                      <w:t> </w:t>
                    </w:r>
                    <w:r>
                      <w:rPr>
                        <w:rFonts w:ascii="Arial"/>
                        <w:color w:val="FFFFFF"/>
                        <w:w w:val="115"/>
                        <w:sz w:val="18"/>
                      </w:rPr>
                      <w:t>E </w:t>
                    </w:r>
                    <w:r>
                      <w:rPr>
                        <w:rFonts w:ascii="Arial"/>
                        <w:color w:val="FFFFFF"/>
                        <w:spacing w:val="7"/>
                        <w:w w:val="115"/>
                        <w:sz w:val="18"/>
                      </w:rPr>
                      <w:t> </w:t>
                    </w:r>
                    <w:r>
                      <w:rPr>
                        <w:rFonts w:ascii="Arial"/>
                        <w:color w:val="FFFFFF"/>
                        <w:w w:val="115"/>
                        <w:sz w:val="18"/>
                      </w:rPr>
                      <w:t>P </w:t>
                    </w:r>
                    <w:r>
                      <w:rPr>
                        <w:rFonts w:ascii="Arial"/>
                        <w:color w:val="FFFFFF"/>
                        <w:spacing w:val="7"/>
                        <w:w w:val="115"/>
                        <w:sz w:val="18"/>
                      </w:rPr>
                      <w:t> </w:t>
                    </w:r>
                    <w:r>
                      <w:rPr>
                        <w:rFonts w:ascii="Arial"/>
                        <w:color w:val="FFFFFF"/>
                        <w:w w:val="115"/>
                        <w:sz w:val="18"/>
                      </w:rPr>
                      <w:t>O </w:t>
                    </w:r>
                    <w:r>
                      <w:rPr>
                        <w:rFonts w:ascii="Arial"/>
                        <w:color w:val="FFFFFF"/>
                        <w:spacing w:val="7"/>
                        <w:w w:val="115"/>
                        <w:sz w:val="18"/>
                      </w:rPr>
                      <w:t> </w:t>
                    </w:r>
                    <w:r>
                      <w:rPr>
                        <w:rFonts w:ascii="Arial"/>
                        <w:color w:val="FFFFFF"/>
                        <w:w w:val="115"/>
                        <w:sz w:val="18"/>
                      </w:rPr>
                      <w:t>R </w:t>
                    </w:r>
                    <w:r>
                      <w:rPr>
                        <w:rFonts w:ascii="Arial"/>
                        <w:color w:val="FFFFFF"/>
                        <w:spacing w:val="7"/>
                        <w:w w:val="115"/>
                        <w:sz w:val="18"/>
                      </w:rPr>
                      <w:t> </w:t>
                    </w:r>
                    <w:r>
                      <w:rPr>
                        <w:rFonts w:ascii="Arial"/>
                        <w:color w:val="FFFFFF"/>
                        <w:w w:val="115"/>
                        <w:sz w:val="18"/>
                      </w:rPr>
                      <w:t>T</w:t>
                    </w:r>
                  </w:p>
                </w:txbxContent>
              </v:textbox>
              <v:fill type="solid"/>
              <w10:wrap type="none"/>
            </v:shape>
            <v:shape style="position:absolute;left:710;top:179;width:5140;height:800" type="#_x0000_t202" id="docshape3" filled="true" fillcolor="#c7d8ef" stroked="false">
              <v:textbox inset="0,0,0,0">
                <w:txbxContent>
                  <w:p>
                    <w:pPr>
                      <w:spacing w:before="204"/>
                      <w:ind w:left="450" w:right="0" w:firstLine="0"/>
                      <w:jc w:val="left"/>
                      <w:rPr>
                        <w:rFonts w:ascii="Century"/>
                        <w:color w:val="000000"/>
                        <w:sz w:val="22"/>
                      </w:rPr>
                    </w:pPr>
                    <w:r>
                      <w:rPr>
                        <w:rFonts w:ascii="Century"/>
                        <w:color w:val="231F20"/>
                        <w:sz w:val="30"/>
                      </w:rPr>
                      <w:t>J</w:t>
                    </w:r>
                    <w:r>
                      <w:rPr>
                        <w:rFonts w:ascii="Century"/>
                        <w:color w:val="231F20"/>
                        <w:sz w:val="22"/>
                      </w:rPr>
                      <w:t>OURNAL</w:t>
                    </w:r>
                    <w:r>
                      <w:rPr>
                        <w:rFonts w:ascii="Century"/>
                        <w:color w:val="231F20"/>
                        <w:spacing w:val="2"/>
                        <w:sz w:val="22"/>
                      </w:rPr>
                      <w:t> </w:t>
                    </w:r>
                    <w:r>
                      <w:rPr>
                        <w:rFonts w:ascii="Century"/>
                        <w:color w:val="231F20"/>
                        <w:sz w:val="22"/>
                      </w:rPr>
                      <w:t>OF</w:t>
                    </w:r>
                    <w:r>
                      <w:rPr>
                        <w:rFonts w:ascii="Century"/>
                        <w:color w:val="231F20"/>
                        <w:spacing w:val="2"/>
                        <w:sz w:val="22"/>
                      </w:rPr>
                      <w:t> </w:t>
                    </w:r>
                    <w:r>
                      <w:rPr>
                        <w:rFonts w:ascii="Century"/>
                        <w:color w:val="231F20"/>
                        <w:sz w:val="30"/>
                      </w:rPr>
                      <w:t>C</w:t>
                    </w:r>
                    <w:r>
                      <w:rPr>
                        <w:rFonts w:ascii="Century"/>
                        <w:color w:val="231F20"/>
                        <w:sz w:val="22"/>
                      </w:rPr>
                      <w:t>LINICAL</w:t>
                    </w:r>
                    <w:r>
                      <w:rPr>
                        <w:rFonts w:ascii="Century"/>
                        <w:color w:val="231F20"/>
                        <w:spacing w:val="2"/>
                        <w:sz w:val="22"/>
                      </w:rPr>
                      <w:t> </w:t>
                    </w:r>
                    <w:r>
                      <w:rPr>
                        <w:rFonts w:ascii="Century"/>
                        <w:color w:val="231F20"/>
                        <w:sz w:val="30"/>
                      </w:rPr>
                      <w:t>O</w:t>
                    </w:r>
                    <w:r>
                      <w:rPr>
                        <w:rFonts w:ascii="Century"/>
                        <w:color w:val="231F20"/>
                        <w:sz w:val="22"/>
                      </w:rPr>
                      <w:t>NCOLOGY</w:t>
                    </w:r>
                  </w:p>
                </w:txbxContent>
              </v:textbox>
              <v:fill type="solid"/>
              <w10:wrap type="none"/>
            </v:shape>
            <w10:wrap type="topAndBottom"/>
          </v:group>
        </w:pict>
      </w:r>
    </w:p>
    <w:p>
      <w:pPr>
        <w:pStyle w:val="BodyText"/>
        <w:spacing w:before="6"/>
        <w:rPr>
          <w:rFonts w:hAnsi="宋体" w:eastAsia="宋体" w:ascii="宋体"/>
          <w:b/>
          <w:sz w:val="13"/>
        </w:rPr>
      </w:pPr>
      <w:r>
        <w:rPr>
          <w:rFonts w:hAnsi="宋体" w:eastAsia="宋体" w:ascii="宋体"/>
        </w:rPr>
        <w:pict>
          <v:group style="position:absolute;margin-left:35.5pt;margin-top:8.990870pt;width:514pt;height:40pt;mso-position-horizontal-relative:page;mso-position-vertical-relative:paragraph;z-index:-15728640;mso-wrap-distance-left:0;mso-wrap-distance-right:0" id="docshapegroup1" coordorigin="710,180" coordsize="10280,800">
            <v:shapetype id="_x0000_t202" o:spt="202" coordsize="21600,21600" path="m,l,21600r21600,l21600,xe">
              <v:stroke joinstyle="miter"/>
              <v:path gradientshapeok="t" o:connecttype="rect"/>
            </v:shapetype>
            <v:shape style="position:absolute;left:5850;top:179;width:5140;height:800" type="#_x0000_t202" id="docshape2" filled="true" fillcolor="#007dc4" stroked="false">
              <v:textbox inset="0,0,0,0">
                <w:txbxContent>
                  <w:p>
                    <w:pPr>
                      <w:spacing w:line="240" w:lineRule="auto" w:before="8"/>
                      <w:rPr>
                        <w:rFonts w:hAnsi="宋体" w:eastAsia="宋体" w:ascii="宋体"/>
                        <w:b/>
                        <w:color w:val="000000"/>
                        <w:sz w:val="25"/>
                      </w:rPr>
                    </w:pPr>
                  </w:p>
                  <w:p>
                    <w:pPr>
                      <w:tabs>
                        <w:tab w:pos="2891" w:val="left" w:leader="none"/>
                      </w:tabs>
                      <w:spacing w:before="0"/>
                      <w:ind w:left="772" w:right="0" w:firstLine="0"/>
                      <w:jc w:val="left"/>
                      <w:rPr>
                        <w:rFonts w:hAnsi="宋体" w:eastAsia="宋体" w:ascii="宋体"/>
                        <w:color w:val="000000"/>
                        <w:sz w:val="18"/>
                      </w:rPr>
                    </w:pPr>
                    <w:r>
                      <w:rPr>
                        <w:rFonts w:hAnsi="宋体" w:eastAsia="宋体" w:ascii="宋体"/>
                        <w:color w:val="FFFFFF"/>
                        <w:w w:val="115"/>
                        <w:sz w:val="18"/>
                      </w:rPr>
                      <w:t>O </w:t>
                    </w:r>
                    <w:r>
                      <w:rPr>
                        <w:rFonts w:hAnsi="宋体" w:eastAsia="宋体" w:ascii="宋体"/>
                        <w:color w:val="FFFFFF"/>
                        <w:spacing w:val="10"/>
                        <w:w w:val="115"/>
                        <w:sz w:val="18"/>
                      </w:rPr>
                      <w:t> </w:t>
                    </w:r>
                    <w:r>
                      <w:rPr>
                        <w:rFonts w:hAnsi="宋体" w:eastAsia="宋体" w:ascii="宋体"/>
                        <w:color w:val="FFFFFF"/>
                        <w:w w:val="115"/>
                        <w:sz w:val="18"/>
                      </w:rPr>
                      <w:t>R </w:t>
                    </w:r>
                    <w:r>
                      <w:rPr>
                        <w:rFonts w:hAnsi="宋体" w:eastAsia="宋体" w:ascii="宋体"/>
                        <w:color w:val="FFFFFF"/>
                        <w:spacing w:val="10"/>
                        <w:w w:val="115"/>
                        <w:sz w:val="18"/>
                      </w:rPr>
                      <w:t> </w:t>
                    </w:r>
                    <w:r>
                      <w:rPr>
                        <w:rFonts w:hAnsi="宋体" w:eastAsia="宋体" w:ascii="宋体"/>
                        <w:color w:val="FFFFFF"/>
                        <w:w w:val="115"/>
                        <w:sz w:val="18"/>
                      </w:rPr>
                      <w:t>I </w:t>
                    </w:r>
                    <w:r>
                      <w:rPr>
                        <w:rFonts w:hAnsi="宋体" w:eastAsia="宋体" w:ascii="宋体"/>
                        <w:color w:val="FFFFFF"/>
                        <w:spacing w:val="11"/>
                        <w:w w:val="115"/>
                        <w:sz w:val="18"/>
                      </w:rPr>
                      <w:t> </w:t>
                    </w:r>
                    <w:r>
                      <w:rPr>
                        <w:rFonts w:hAnsi="宋体" w:eastAsia="宋体" w:ascii="宋体"/>
                        <w:color w:val="FFFFFF"/>
                        <w:w w:val="115"/>
                        <w:sz w:val="18"/>
                      </w:rPr>
                      <w:t>G </w:t>
                    </w:r>
                    <w:r>
                      <w:rPr>
                        <w:rFonts w:hAnsi="宋体" w:eastAsia="宋体" w:ascii="宋体"/>
                        <w:color w:val="FFFFFF"/>
                        <w:spacing w:val="10"/>
                        <w:w w:val="115"/>
                        <w:sz w:val="18"/>
                      </w:rPr>
                      <w:t> </w:t>
                    </w:r>
                    <w:r>
                      <w:rPr>
                        <w:rFonts w:hAnsi="宋体" w:eastAsia="宋体" w:ascii="宋体"/>
                        <w:color w:val="FFFFFF"/>
                        <w:w w:val="115"/>
                        <w:sz w:val="18"/>
                      </w:rPr>
                      <w:t>I </w:t>
                    </w:r>
                    <w:r>
                      <w:rPr>
                        <w:rFonts w:hAnsi="宋体" w:eastAsia="宋体" w:ascii="宋体"/>
                        <w:color w:val="FFFFFF"/>
                        <w:spacing w:val="10"/>
                        <w:w w:val="115"/>
                        <w:sz w:val="18"/>
                      </w:rPr>
                      <w:t> </w:t>
                    </w:r>
                    <w:r>
                      <w:rPr>
                        <w:rFonts w:hAnsi="宋体" w:eastAsia="宋体" w:ascii="宋体"/>
                        <w:color w:val="FFFFFF"/>
                        <w:w w:val="115"/>
                        <w:sz w:val="18"/>
                      </w:rPr>
                      <w:t>N </w:t>
                    </w:r>
                    <w:r>
                      <w:rPr>
                        <w:rFonts w:hAnsi="宋体" w:eastAsia="宋体" w:ascii="宋体"/>
                        <w:color w:val="FFFFFF"/>
                        <w:spacing w:val="11"/>
                        <w:w w:val="115"/>
                        <w:sz w:val="18"/>
                      </w:rPr>
                      <w:t> </w:t>
                    </w:r>
                    <w:r>
                      <w:rPr>
                        <w:rFonts w:hAnsi="宋体" w:eastAsia="宋体" w:ascii="宋体"/>
                        <w:color w:val="FFFFFF"/>
                        <w:w w:val="115"/>
                        <w:sz w:val="18"/>
                      </w:rPr>
                      <w:t>A </w:t>
                    </w:r>
                    <w:r>
                      <w:rPr>
                        <w:rFonts w:hAnsi="宋体" w:eastAsia="宋体" w:ascii="宋体"/>
                        <w:color w:val="FFFFFF"/>
                        <w:spacing w:val="10"/>
                        <w:w w:val="115"/>
                        <w:sz w:val="18"/>
                      </w:rPr>
                      <w:t> </w:t>
                    </w:r>
                    <w:r>
                      <w:rPr>
                        <w:rFonts w:hAnsi="宋体" w:eastAsia="宋体" w:ascii="宋体"/>
                        <w:color w:val="FFFFFF"/>
                        <w:w w:val="115"/>
                        <w:sz w:val="18"/>
                      </w:rPr>
                      <w:t>L</w:t>
                      <w:tab/>
                      <w:t>R</w:t>
                    </w:r>
                    <w:r>
                      <w:rPr>
                        <w:rFonts w:hAnsi="宋体" w:eastAsia="宋体" w:ascii="宋体"/>
                        <w:color w:val="FFFFFF"/>
                        <w:spacing w:val="8"/>
                        <w:w w:val="115"/>
                        <w:sz w:val="18"/>
                      </w:rPr>
                      <w:t> </w:t>
                    </w:r>
                    <w:r>
                      <w:rPr>
                        <w:rFonts w:hAnsi="宋体" w:eastAsia="宋体" w:ascii="宋体"/>
                        <w:color w:val="FFFFFF"/>
                        <w:w w:val="115"/>
                        <w:sz w:val="18"/>
                      </w:rPr>
                      <w:t>E </w:t>
                    </w:r>
                    <w:r>
                      <w:rPr>
                        <w:rFonts w:hAnsi="宋体" w:eastAsia="宋体" w:ascii="宋体"/>
                        <w:color w:val="FFFFFF"/>
                        <w:spacing w:val="7"/>
                        <w:w w:val="115"/>
                        <w:sz w:val="18"/>
                      </w:rPr>
                      <w:t> </w:t>
                    </w:r>
                    <w:r>
                      <w:rPr>
                        <w:rFonts w:hAnsi="宋体" w:eastAsia="宋体" w:ascii="宋体"/>
                        <w:color w:val="FFFFFF"/>
                        <w:w w:val="115"/>
                        <w:sz w:val="18"/>
                      </w:rPr>
                      <w:t>P </w:t>
                    </w:r>
                    <w:r>
                      <w:rPr>
                        <w:rFonts w:hAnsi="宋体" w:eastAsia="宋体" w:ascii="宋体"/>
                        <w:color w:val="FFFFFF"/>
                        <w:spacing w:val="7"/>
                        <w:w w:val="115"/>
                        <w:sz w:val="18"/>
                      </w:rPr>
                      <w:t> </w:t>
                    </w:r>
                    <w:r>
                      <w:rPr>
                        <w:rFonts w:hAnsi="宋体" w:eastAsia="宋体" w:ascii="宋体"/>
                        <w:color w:val="FFFFFF"/>
                        <w:w w:val="115"/>
                        <w:sz w:val="18"/>
                      </w:rPr>
                      <w:t>O </w:t>
                    </w:r>
                    <w:r>
                      <w:rPr>
                        <w:rFonts w:hAnsi="宋体" w:eastAsia="宋体" w:ascii="宋体"/>
                        <w:color w:val="FFFFFF"/>
                        <w:spacing w:val="7"/>
                        <w:w w:val="115"/>
                        <w:sz w:val="18"/>
                      </w:rPr>
                      <w:t> </w:t>
                    </w:r>
                    <w:r>
                      <w:rPr>
                        <w:rFonts w:hAnsi="宋体" w:eastAsia="宋体" w:ascii="宋体"/>
                        <w:color w:val="FFFFFF"/>
                        <w:w w:val="115"/>
                        <w:sz w:val="18"/>
                      </w:rPr>
                      <w:t>R </w:t>
                    </w:r>
                    <w:r>
                      <w:rPr>
                        <w:rFonts w:hAnsi="宋体" w:eastAsia="宋体" w:ascii="宋体"/>
                        <w:color w:val="FFFFFF"/>
                        <w:spacing w:val="7"/>
                        <w:w w:val="115"/>
                        <w:sz w:val="18"/>
                      </w:rPr>
                      <w:t> </w:t>
                    </w:r>
                    <w:r>
                      <w:rPr>
                        <w:rFonts w:hAnsi="宋体" w:eastAsia="宋体" w:ascii="宋体"/>
                        <w:color w:val="FFFFFF"/>
                        <w:w w:val="115"/>
                        <w:sz w:val="18"/>
                      </w:rPr>
                      <w:t>T</w:t>
                    </w:r>
                  </w:p>
                </w:txbxContent>
              </v:textbox>
              <v:fill type="solid"/>
              <w10:wrap type="none"/>
            </v:shape>
            <v:shape style="position:absolute;left:710;top:179;width:5140;height:800" type="#_x0000_t202" id="docshape3" filled="true" fillcolor="#c7d8ef" stroked="false">
              <v:textbox inset="0,0,0,0">
                <w:txbxContent>
                  <w:p>
                    <w:pPr>
                      <w:spacing w:before="204"/>
                      <w:ind w:left="450" w:right="0" w:firstLine="0"/>
                      <w:jc w:val="left"/>
                      <w:rPr>
                        <w:rFonts w:hAnsi="宋体" w:eastAsia="宋体" w:ascii="宋体"/>
                        <w:color w:val="000000"/>
                        <w:sz w:val="22"/>
                      </w:rPr>
                    </w:pPr>
                    <w:r>
                      <w:rPr>
                        <w:rFonts w:hAnsi="宋体" w:eastAsia="宋体" w:ascii="宋体"/>
                        <w:color w:val="231F20"/>
                        <w:sz w:val="30"/>
                      </w:rPr>
                      <w:t>J</w:t>
                    </w:r>
                    <w:r>
                      <w:rPr>
                        <w:rFonts w:hAnsi="宋体" w:eastAsia="宋体" w:ascii="宋体"/>
                        <w:color w:val="231F20"/>
                        <w:sz w:val="22"/>
                      </w:rPr>
                      <w:t>OURNAL</w:t>
                    </w:r>
                    <w:r>
                      <w:rPr>
                        <w:rFonts w:hAnsi="宋体" w:eastAsia="宋体" w:ascii="宋体"/>
                        <w:color w:val="231F20"/>
                        <w:spacing w:val="2"/>
                        <w:sz w:val="22"/>
                      </w:rPr>
                      <w:t> </w:t>
                    </w:r>
                    <w:r>
                      <w:rPr>
                        <w:rFonts w:hAnsi="宋体" w:eastAsia="宋体" w:ascii="宋体"/>
                        <w:color w:val="231F20"/>
                        <w:sz w:val="22"/>
                      </w:rPr>
                      <w:t>OF</w:t>
                    </w:r>
                    <w:r>
                      <w:rPr>
                        <w:rFonts w:hAnsi="宋体" w:eastAsia="宋体" w:ascii="宋体"/>
                        <w:color w:val="231F20"/>
                        <w:spacing w:val="2"/>
                        <w:sz w:val="22"/>
                      </w:rPr>
                      <w:t> </w:t>
                    </w:r>
                    <w:r>
                      <w:rPr>
                        <w:rFonts w:hAnsi="宋体" w:eastAsia="宋体" w:ascii="宋体"/>
                        <w:color w:val="231F20"/>
                        <w:sz w:val="30"/>
                      </w:rPr>
                      <w:t>C</w:t>
                    </w:r>
                    <w:r>
                      <w:rPr>
                        <w:rFonts w:hAnsi="宋体" w:eastAsia="宋体" w:ascii="宋体"/>
                        <w:color w:val="231F20"/>
                        <w:sz w:val="22"/>
                      </w:rPr>
                      <w:t>LINICAL</w:t>
                    </w:r>
                    <w:r>
                      <w:rPr>
                        <w:rFonts w:hAnsi="宋体" w:eastAsia="宋体" w:ascii="宋体"/>
                        <w:color w:val="231F20"/>
                        <w:spacing w:val="2"/>
                        <w:sz w:val="22"/>
                      </w:rPr>
                      <w:t> </w:t>
                    </w:r>
                    <w:r>
                      <w:rPr>
                        <w:rFonts w:hAnsi="宋体" w:eastAsia="宋体" w:ascii="宋体"/>
                        <w:color w:val="231F20"/>
                        <w:sz w:val="30"/>
                      </w:rPr>
                      <w:t>O</w:t>
                    </w:r>
                    <w:r>
                      <w:rPr>
                        <w:rFonts w:hAnsi="宋体" w:eastAsia="宋体" w:ascii="宋体"/>
                        <w:color w:val="231F20"/>
                        <w:sz w:val="22"/>
                      </w:rPr>
                      <w:t>NCOLOGY</w:t>
                    </w:r>
                  </w:p>
                </w:txbxContent>
              </v:textbox>
              <v:fill type="solid"/>
              <w10:wrap type="none"/>
            </v:shape>
            <w10:wrap type="topAndBottom"/>
          </v:group>
        </w:pict>
      </w:r>
    </w:p>
    <w:p>
      <w:pPr>
        <w:pStyle w:val="BodyText"/>
        <w:rPr>
          <w:rFonts w:ascii="Arial"/>
          <w:b/>
          <w:sz w:val="20"/>
        </w:rPr>
      </w:pPr>
    </w:p>
    <w:p>
      <w:pPr>
        <w:pStyle w:val="BodyText"/>
        <w:rPr>
          <w:rFonts w:hAnsi="宋体" w:eastAsia="宋体" w:ascii="宋体"/>
          <w:b/>
          <w:sz w:val="20"/>
        </w:rPr>
      </w:pPr>
    </w:p>
    <w:p>
      <w:pPr>
        <w:pStyle w:val="BodyText"/>
        <w:rPr>
          <w:rFonts w:ascii="Arial"/>
          <w:b/>
          <w:sz w:val="20"/>
        </w:rPr>
      </w:pPr>
    </w:p>
    <w:p>
      <w:pPr>
        <w:pStyle w:val="BodyText"/>
        <w:rPr>
          <w:rFonts w:hAnsi="宋体" w:eastAsia="宋体" w:ascii="宋体"/>
          <w:b/>
          <w:sz w:val="20"/>
        </w:rPr>
      </w:pPr>
    </w:p>
    <w:p>
      <w:pPr>
        <w:pStyle w:val="BodyText"/>
        <w:rPr>
          <w:rFonts w:ascii="Arial"/>
          <w:b/>
          <w:sz w:val="20"/>
        </w:rPr>
      </w:pPr>
    </w:p>
    <w:p>
      <w:pPr>
        <w:pStyle w:val="BodyText"/>
        <w:rPr>
          <w:rFonts w:hAnsi="宋体" w:eastAsia="宋体" w:ascii="宋体"/>
          <w:b/>
          <w:sz w:val="20"/>
        </w:rPr>
      </w:pPr>
    </w:p>
    <w:p/>
    <w:p>
      <w:pPr>
        <w:spacing w:after="0"/>
        <w:rPr>
          <w:rFonts w:hAnsi="宋体" w:eastAsia="宋体" w:ascii="宋体"/>
          <w:sz w:val="20"/>
        </w:rPr>
        <w:sectPr>
          <w:type w:val="continuous"/>
          <w:pgSz w:w="11700" w:h="15660"/>
          <w:pgMar w:top="140" w:bottom="0" w:left="600" w:right="600"/>
        </w:sect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rPr>
          <w:rFonts w:ascii="Arial"/>
          <w:b/>
          <w:sz w:val="14"/>
        </w:rPr>
      </w:pPr>
    </w:p>
    <w:p>
      <w:pPr>
        <w:pStyle w:val="BodyText"/>
        <w:rPr>
          <w:rFonts w:hAnsi="宋体" w:eastAsia="宋体" w:ascii="宋体"/>
          <w:b/>
          <w:sz w:val="14"/>
        </w:rPr>
      </w:pPr>
    </w:p>
    <w:p>
      <w:pPr>
        <w:pStyle w:val="BodyText"/>
        <w:spacing w:before="4"/>
        <w:rPr>
          <w:rFonts w:ascii="Arial"/>
          <w:b/>
          <w:sz w:val="14"/>
        </w:rPr>
      </w:pPr>
    </w:p>
    <w:p>
      <w:pPr>
        <w:pStyle w:val="BodyText"/>
        <w:spacing w:before="4"/>
        <w:rPr>
          <w:rFonts w:hAnsi="宋体" w:eastAsia="宋体" w:ascii="宋体"/>
          <w:b/>
          <w:sz w:val="14"/>
        </w:rPr>
      </w:pPr>
    </w:p>
    <w:p>
      <w:pPr>
        <w:spacing w:line="297" w:lineRule="auto" w:before="0"/>
        <w:ind w:left="110" w:right="28" w:firstLine="0"/>
        <w:jc w:val="left"/>
        <w:rPr>
          <w:rFonts w:ascii="Tahoma"/>
          <w:sz w:val="12"/>
        </w:rPr>
      </w:pPr>
      <w:r>
        <w:rPr>
          <w:rFonts w:ascii="Tahoma"/>
          <w:color w:val="231F20"/>
          <w:spacing w:val="-4"/>
          <w:sz w:val="12"/>
        </w:rPr>
        <w:t>Devansu Tewari, Kaiser Permanente </w:t>
      </w:r>
      <w:r>
        <w:rPr>
          <w:rFonts w:ascii="Tahoma"/>
          <w:color w:val="231F20"/>
          <w:spacing w:val="-3"/>
          <w:sz w:val="12"/>
        </w:rPr>
        <w:t>Irvine</w:t>
      </w:r>
      <w:r>
        <w:rPr>
          <w:rFonts w:ascii="Tahoma"/>
          <w:color w:val="231F20"/>
          <w:spacing w:val="-35"/>
          <w:sz w:val="12"/>
        </w:rPr>
        <w:t> </w:t>
      </w:r>
      <w:r>
        <w:rPr>
          <w:rFonts w:ascii="Tahoma"/>
          <w:color w:val="231F20"/>
          <w:spacing w:val="-4"/>
          <w:sz w:val="12"/>
        </w:rPr>
        <w:t>Medical Center, Irvine; John K. </w:t>
      </w:r>
      <w:r>
        <w:rPr>
          <w:rFonts w:ascii="Tahoma"/>
          <w:color w:val="231F20"/>
          <w:spacing w:val="-3"/>
          <w:sz w:val="12"/>
        </w:rPr>
        <w:t>Chan, Cali-</w:t>
      </w:r>
      <w:r>
        <w:rPr>
          <w:rFonts w:ascii="Tahoma"/>
          <w:color w:val="231F20"/>
          <w:spacing w:val="-2"/>
          <w:sz w:val="12"/>
        </w:rPr>
        <w:t> </w:t>
      </w:r>
      <w:r>
        <w:rPr>
          <w:rFonts w:ascii="Tahoma"/>
          <w:color w:val="231F20"/>
          <w:spacing w:val="-4"/>
          <w:sz w:val="12"/>
        </w:rPr>
        <w:t>fornia Pacific/Palo Alto Medical Foundation/</w:t>
      </w:r>
      <w:r>
        <w:rPr>
          <w:rFonts w:ascii="Tahoma"/>
          <w:color w:val="231F20"/>
          <w:spacing w:val="-35"/>
          <w:sz w:val="12"/>
        </w:rPr>
        <w:t> </w:t>
      </w:r>
      <w:r>
        <w:rPr>
          <w:rFonts w:ascii="Tahoma"/>
          <w:color w:val="231F20"/>
          <w:spacing w:val="-4"/>
          <w:sz w:val="12"/>
        </w:rPr>
        <w:t>Sutter Research Institute, </w:t>
      </w:r>
      <w:r>
        <w:rPr>
          <w:rFonts w:ascii="Tahoma"/>
          <w:color w:val="231F20"/>
          <w:spacing w:val="-3"/>
          <w:sz w:val="12"/>
        </w:rPr>
        <w:t>San Francisco,</w:t>
      </w:r>
      <w:r>
        <w:rPr>
          <w:rFonts w:ascii="Tahoma"/>
          <w:color w:val="231F20"/>
          <w:spacing w:val="-2"/>
          <w:sz w:val="12"/>
        </w:rPr>
        <w:t> CA; James J. Java, Gynecologic Oncology</w:t>
      </w:r>
      <w:r>
        <w:rPr>
          <w:rFonts w:ascii="Tahoma"/>
          <w:color w:val="231F20"/>
          <w:spacing w:val="-35"/>
          <w:sz w:val="12"/>
        </w:rPr>
        <w:t> </w:t>
      </w:r>
      <w:r>
        <w:rPr>
          <w:rFonts w:ascii="Tahoma"/>
          <w:color w:val="231F20"/>
          <w:spacing w:val="-4"/>
          <w:sz w:val="12"/>
        </w:rPr>
        <w:t>Group </w:t>
      </w:r>
      <w:r>
        <w:rPr>
          <w:rFonts w:ascii="Tahoma"/>
          <w:color w:val="231F20"/>
          <w:spacing w:val="-3"/>
          <w:sz w:val="12"/>
        </w:rPr>
        <w:t>Statistical and Data Center, Roswell</w:t>
      </w:r>
      <w:r>
        <w:rPr>
          <w:rFonts w:ascii="Tahoma"/>
          <w:color w:val="231F20"/>
          <w:spacing w:val="-35"/>
          <w:sz w:val="12"/>
        </w:rPr>
        <w:t> </w:t>
      </w:r>
      <w:r>
        <w:rPr>
          <w:rFonts w:ascii="Tahoma"/>
          <w:color w:val="231F20"/>
          <w:spacing w:val="-4"/>
          <w:sz w:val="12"/>
        </w:rPr>
        <w:t>Park Cancer Institute, Buffalo, </w:t>
      </w:r>
      <w:r>
        <w:rPr>
          <w:rFonts w:ascii="Tahoma"/>
          <w:color w:val="231F20"/>
          <w:spacing w:val="-3"/>
          <w:sz w:val="12"/>
        </w:rPr>
        <w:t>NY; Ritu</w:t>
      </w:r>
      <w:r>
        <w:rPr>
          <w:rFonts w:ascii="Tahoma"/>
          <w:color w:val="231F20"/>
          <w:spacing w:val="-2"/>
          <w:sz w:val="12"/>
        </w:rPr>
        <w:t> </w:t>
      </w:r>
      <w:r>
        <w:rPr>
          <w:rFonts w:ascii="Tahoma"/>
          <w:color w:val="231F20"/>
          <w:spacing w:val="-3"/>
          <w:sz w:val="12"/>
        </w:rPr>
        <w:t>Salani, Wexner Medical Center, </w:t>
      </w:r>
      <w:r>
        <w:rPr>
          <w:rFonts w:ascii="Tahoma"/>
          <w:color w:val="231F20"/>
          <w:spacing w:val="-2"/>
          <w:sz w:val="12"/>
        </w:rPr>
        <w:t>Ohio State</w:t>
      </w:r>
      <w:r>
        <w:rPr>
          <w:rFonts w:ascii="Tahoma"/>
          <w:color w:val="231F20"/>
          <w:spacing w:val="-35"/>
          <w:sz w:val="12"/>
        </w:rPr>
        <w:t> </w:t>
      </w:r>
      <w:r>
        <w:rPr>
          <w:rFonts w:ascii="Tahoma"/>
          <w:color w:val="231F20"/>
          <w:spacing w:val="-4"/>
          <w:sz w:val="12"/>
        </w:rPr>
        <w:t>University, Columbus; </w:t>
      </w:r>
      <w:r>
        <w:rPr>
          <w:rFonts w:ascii="Tahoma"/>
          <w:color w:val="231F20"/>
          <w:spacing w:val="-3"/>
          <w:sz w:val="12"/>
        </w:rPr>
        <w:t>Thomas Herzog,</w:t>
      </w:r>
      <w:r>
        <w:rPr>
          <w:rFonts w:ascii="Tahoma"/>
          <w:color w:val="231F20"/>
          <w:spacing w:val="-2"/>
          <w:sz w:val="12"/>
        </w:rPr>
        <w:t> </w:t>
      </w:r>
      <w:r>
        <w:rPr>
          <w:rFonts w:ascii="Tahoma"/>
          <w:color w:val="231F20"/>
          <w:spacing w:val="-4"/>
          <w:sz w:val="12"/>
        </w:rPr>
        <w:t>University of Cincinnati, Cincinnati, </w:t>
      </w:r>
      <w:r>
        <w:rPr>
          <w:rFonts w:ascii="Tahoma"/>
          <w:color w:val="231F20"/>
          <w:spacing w:val="-3"/>
          <w:sz w:val="12"/>
        </w:rPr>
        <w:t>OH;</w:t>
      </w:r>
      <w:r>
        <w:rPr>
          <w:rFonts w:ascii="Tahoma"/>
          <w:color w:val="231F20"/>
          <w:spacing w:val="-2"/>
          <w:sz w:val="12"/>
        </w:rPr>
        <w:t> </w:t>
      </w:r>
      <w:r>
        <w:rPr>
          <w:rFonts w:ascii="Tahoma"/>
          <w:color w:val="231F20"/>
          <w:spacing w:val="-3"/>
          <w:sz w:val="12"/>
        </w:rPr>
        <w:t>Deborah K. Armstrong, Sidney Kimmel</w:t>
      </w:r>
      <w:r>
        <w:rPr>
          <w:rFonts w:ascii="Tahoma"/>
          <w:color w:val="231F20"/>
          <w:spacing w:val="-2"/>
          <w:sz w:val="12"/>
        </w:rPr>
        <w:t> </w:t>
      </w:r>
      <w:r>
        <w:rPr>
          <w:rFonts w:ascii="Tahoma"/>
          <w:color w:val="231F20"/>
          <w:spacing w:val="-3"/>
          <w:sz w:val="12"/>
        </w:rPr>
        <w:t>Comprehensive Cancer </w:t>
      </w:r>
      <w:r>
        <w:rPr>
          <w:rFonts w:ascii="Tahoma"/>
          <w:color w:val="231F20"/>
          <w:spacing w:val="-2"/>
          <w:sz w:val="12"/>
        </w:rPr>
        <w:t>Center, John</w:t>
      </w:r>
      <w:r>
        <w:rPr>
          <w:rFonts w:ascii="Tahoma"/>
          <w:color w:val="231F20"/>
          <w:spacing w:val="-1"/>
          <w:sz w:val="12"/>
        </w:rPr>
        <w:t> </w:t>
      </w:r>
      <w:r>
        <w:rPr>
          <w:rFonts w:ascii="Tahoma"/>
          <w:color w:val="231F20"/>
          <w:spacing w:val="-3"/>
          <w:sz w:val="12"/>
        </w:rPr>
        <w:t>Hopkins University </w:t>
      </w:r>
      <w:r>
        <w:rPr>
          <w:rFonts w:ascii="Tahoma"/>
          <w:color w:val="231F20"/>
          <w:spacing w:val="-2"/>
          <w:sz w:val="12"/>
        </w:rPr>
        <w:t>School of Medicine,</w:t>
      </w:r>
      <w:r>
        <w:rPr>
          <w:rFonts w:ascii="Tahoma"/>
          <w:color w:val="231F20"/>
          <w:spacing w:val="-1"/>
          <w:sz w:val="12"/>
        </w:rPr>
        <w:t> </w:t>
      </w:r>
      <w:r>
        <w:rPr>
          <w:rFonts w:ascii="Tahoma"/>
          <w:color w:val="231F20"/>
          <w:spacing w:val="-3"/>
          <w:sz w:val="12"/>
        </w:rPr>
        <w:t>Baltimore, MD; Maurie </w:t>
      </w:r>
      <w:r>
        <w:rPr>
          <w:rFonts w:ascii="Tahoma"/>
          <w:color w:val="231F20"/>
          <w:spacing w:val="-2"/>
          <w:sz w:val="12"/>
        </w:rPr>
        <w:t>Markman, Eastern</w:t>
      </w:r>
      <w:r>
        <w:rPr>
          <w:rFonts w:ascii="Tahoma"/>
          <w:color w:val="231F20"/>
          <w:spacing w:val="-1"/>
          <w:sz w:val="12"/>
        </w:rPr>
        <w:t> </w:t>
      </w:r>
      <w:r>
        <w:rPr>
          <w:rFonts w:ascii="Tahoma"/>
          <w:color w:val="231F20"/>
          <w:spacing w:val="-4"/>
          <w:sz w:val="12"/>
        </w:rPr>
        <w:t>Regional Medical Center, </w:t>
      </w:r>
      <w:r>
        <w:rPr>
          <w:rFonts w:ascii="Tahoma"/>
          <w:color w:val="231F20"/>
          <w:spacing w:val="-3"/>
          <w:sz w:val="12"/>
        </w:rPr>
        <w:t>Cancer Treat-</w:t>
      </w:r>
      <w:r>
        <w:rPr>
          <w:rFonts w:ascii="Tahoma"/>
          <w:color w:val="231F20"/>
          <w:spacing w:val="-2"/>
          <w:sz w:val="12"/>
        </w:rPr>
        <w:t> </w:t>
      </w:r>
      <w:r>
        <w:rPr>
          <w:rFonts w:ascii="Tahoma"/>
          <w:color w:val="231F20"/>
          <w:spacing w:val="-4"/>
          <w:sz w:val="12"/>
        </w:rPr>
        <w:t>ment</w:t>
      </w:r>
      <w:r>
        <w:rPr>
          <w:rFonts w:ascii="Tahoma"/>
          <w:color w:val="231F20"/>
          <w:spacing w:val="-7"/>
          <w:sz w:val="12"/>
        </w:rPr>
        <w:t> </w:t>
      </w:r>
      <w:r>
        <w:rPr>
          <w:rFonts w:ascii="Tahoma"/>
          <w:color w:val="231F20"/>
          <w:spacing w:val="-3"/>
          <w:sz w:val="12"/>
        </w:rPr>
        <w:t>Centers</w:t>
      </w:r>
      <w:r>
        <w:rPr>
          <w:rFonts w:ascii="Tahoma"/>
          <w:color w:val="231F20"/>
          <w:spacing w:val="-6"/>
          <w:sz w:val="12"/>
        </w:rPr>
        <w:t> </w:t>
      </w:r>
      <w:r>
        <w:rPr>
          <w:rFonts w:ascii="Tahoma"/>
          <w:color w:val="231F20"/>
          <w:spacing w:val="-3"/>
          <w:sz w:val="12"/>
        </w:rPr>
        <w:t>of</w:t>
      </w:r>
      <w:r>
        <w:rPr>
          <w:rFonts w:ascii="Tahoma"/>
          <w:color w:val="231F20"/>
          <w:spacing w:val="-7"/>
          <w:sz w:val="12"/>
        </w:rPr>
        <w:t> </w:t>
      </w:r>
      <w:r>
        <w:rPr>
          <w:rFonts w:ascii="Tahoma"/>
          <w:color w:val="231F20"/>
          <w:spacing w:val="-3"/>
          <w:sz w:val="12"/>
        </w:rPr>
        <w:t>America,</w:t>
      </w:r>
      <w:r>
        <w:rPr>
          <w:rFonts w:ascii="Tahoma"/>
          <w:color w:val="231F20"/>
          <w:spacing w:val="-7"/>
          <w:sz w:val="12"/>
        </w:rPr>
        <w:t> </w:t>
      </w:r>
      <w:r>
        <w:rPr>
          <w:rFonts w:ascii="Tahoma"/>
          <w:color w:val="231F20"/>
          <w:spacing w:val="-3"/>
          <w:sz w:val="12"/>
        </w:rPr>
        <w:t>Philadelphia,</w:t>
      </w:r>
      <w:r>
        <w:rPr>
          <w:rFonts w:ascii="Tahoma"/>
          <w:color w:val="231F20"/>
          <w:spacing w:val="-6"/>
          <w:sz w:val="12"/>
        </w:rPr>
        <w:t> </w:t>
      </w:r>
      <w:r>
        <w:rPr>
          <w:rFonts w:ascii="Tahoma"/>
          <w:color w:val="231F20"/>
          <w:spacing w:val="-3"/>
          <w:sz w:val="12"/>
        </w:rPr>
        <w:t>PA;</w:t>
      </w:r>
      <w:r>
        <w:rPr>
          <w:rFonts w:ascii="Tahoma"/>
          <w:color w:val="231F20"/>
          <w:spacing w:val="-35"/>
          <w:sz w:val="12"/>
        </w:rPr>
        <w:t> </w:t>
      </w:r>
      <w:r>
        <w:rPr>
          <w:rFonts w:ascii="Tahoma"/>
          <w:color w:val="231F20"/>
          <w:spacing w:val="-3"/>
          <w:sz w:val="12"/>
        </w:rPr>
        <w:t>Bradley J. Monk, Creighton University</w:t>
      </w:r>
      <w:r>
        <w:rPr>
          <w:rFonts w:ascii="Tahoma"/>
          <w:color w:val="231F20"/>
          <w:spacing w:val="-2"/>
          <w:sz w:val="12"/>
        </w:rPr>
        <w:t> School</w:t>
      </w:r>
      <w:r>
        <w:rPr>
          <w:rFonts w:ascii="Tahoma"/>
          <w:color w:val="231F20"/>
          <w:spacing w:val="-8"/>
          <w:sz w:val="12"/>
        </w:rPr>
        <w:t> </w:t>
      </w:r>
      <w:r>
        <w:rPr>
          <w:rFonts w:ascii="Tahoma"/>
          <w:color w:val="231F20"/>
          <w:spacing w:val="-2"/>
          <w:sz w:val="12"/>
        </w:rPr>
        <w:t>of</w:t>
      </w:r>
      <w:r>
        <w:rPr>
          <w:rFonts w:ascii="Tahoma"/>
          <w:color w:val="231F20"/>
          <w:spacing w:val="-7"/>
          <w:sz w:val="12"/>
        </w:rPr>
        <w:t> </w:t>
      </w:r>
      <w:r>
        <w:rPr>
          <w:rFonts w:ascii="Tahoma"/>
          <w:color w:val="231F20"/>
          <w:spacing w:val="-2"/>
          <w:sz w:val="12"/>
        </w:rPr>
        <w:t>Medicine,</w:t>
      </w:r>
      <w:r>
        <w:rPr>
          <w:rFonts w:ascii="Tahoma"/>
          <w:color w:val="231F20"/>
          <w:spacing w:val="-7"/>
          <w:sz w:val="12"/>
        </w:rPr>
        <w:t> </w:t>
      </w:r>
      <w:r>
        <w:rPr>
          <w:rFonts w:ascii="Tahoma"/>
          <w:color w:val="231F20"/>
          <w:spacing w:val="-2"/>
          <w:sz w:val="12"/>
        </w:rPr>
        <w:t>Phoenix,</w:t>
      </w:r>
      <w:r>
        <w:rPr>
          <w:rFonts w:ascii="Tahoma"/>
          <w:color w:val="231F20"/>
          <w:spacing w:val="-8"/>
          <w:sz w:val="12"/>
        </w:rPr>
        <w:t> </w:t>
      </w:r>
      <w:r>
        <w:rPr>
          <w:rFonts w:ascii="Tahoma"/>
          <w:color w:val="231F20"/>
          <w:spacing w:val="-2"/>
          <w:sz w:val="12"/>
        </w:rPr>
        <w:t>AZ.</w:t>
      </w:r>
    </w:p>
    <w:p>
      <w:pPr>
        <w:spacing w:line="297" w:lineRule="auto" w:before="0"/>
        <w:ind w:left="110" w:right="28" w:firstLine="0"/>
        <w:jc w:val="left"/>
        <w:rPr>
          <w:rFonts w:hAnsi="宋体" w:eastAsia="宋体" w:ascii="宋体"/>
          <w:sz w:val="12"/>
        </w:rPr>
      </w:pPr>
      <w:r>
        <w:rPr>
          <w:rFonts w:hAnsi="宋体" w:eastAsia="宋体" w:ascii="宋体"/>
          <w:color w:val="231F20"/>
          <w:spacing w:val="-4"/>
          <w:sz w:val="12"/>
        </w:rPr>
        <w:t>欧文凯泽永久欧文医疗中心德万苏·特瓦里；加州旧金山加州大学加州分校太平洋/帕洛阿尔托医学基金会/萨特研究所的陈约翰；纽约州布法罗市罗斯威尔公园癌症研究所妇科肿瘤组统计和数据中心的詹姆斯·j·爪哇；哥伦布俄亥俄州立大学韦克斯纳医学中心里图·萨拉尼；俄亥俄州辛辛那提市辛辛那提大学托马斯·赫尔佐格；约翰·霍普斯金大学医学院西德尼·金梅尔综合癌症中心，医学博士；美国癌症治疗中心东部区域医疗中心的莫里·马克曼，宾夕法尼亚州费城；布拉德利·蒙克，克雷顿大学医学院，亚利桑那州凤凰城。</w:t>
      </w:r>
    </w:p>
    <w:p>
      <w:pPr>
        <w:spacing w:line="297" w:lineRule="auto" w:before="87"/>
        <w:ind w:left="110" w:right="28" w:firstLine="0"/>
        <w:jc w:val="left"/>
        <w:rPr>
          <w:rFonts w:ascii="Tahoma"/>
          <w:sz w:val="12"/>
        </w:rPr>
      </w:pPr>
      <w:r>
        <w:rPr>
          <w:rFonts w:ascii="Tahoma"/>
          <w:color w:val="231F20"/>
          <w:sz w:val="12"/>
        </w:rPr>
        <w:t>Published</w:t>
      </w:r>
      <w:r>
        <w:rPr>
          <w:rFonts w:ascii="Tahoma"/>
          <w:color w:val="231F20"/>
          <w:spacing w:val="1"/>
          <w:sz w:val="12"/>
        </w:rPr>
        <w:t> </w:t>
      </w:r>
      <w:r>
        <w:rPr>
          <w:rFonts w:ascii="Tahoma"/>
          <w:color w:val="231F20"/>
          <w:sz w:val="12"/>
        </w:rPr>
        <w:t>online</w:t>
      </w:r>
      <w:r>
        <w:rPr>
          <w:rFonts w:ascii="Tahoma"/>
          <w:color w:val="231F20"/>
          <w:spacing w:val="2"/>
          <w:sz w:val="12"/>
        </w:rPr>
        <w:t> </w:t>
      </w:r>
      <w:r>
        <w:rPr>
          <w:rFonts w:ascii="Tahoma"/>
          <w:color w:val="231F20"/>
          <w:sz w:val="12"/>
        </w:rPr>
        <w:t>ahead</w:t>
      </w:r>
      <w:r>
        <w:rPr>
          <w:rFonts w:ascii="Tahoma"/>
          <w:color w:val="231F20"/>
          <w:spacing w:val="1"/>
          <w:sz w:val="12"/>
        </w:rPr>
        <w:t> </w:t>
      </w:r>
      <w:r>
        <w:rPr>
          <w:rFonts w:ascii="Tahoma"/>
          <w:color w:val="231F20"/>
          <w:sz w:val="12"/>
        </w:rPr>
        <w:t>of</w:t>
      </w:r>
      <w:r>
        <w:rPr>
          <w:rFonts w:ascii="Tahoma"/>
          <w:color w:val="231F20"/>
          <w:spacing w:val="2"/>
          <w:sz w:val="12"/>
        </w:rPr>
        <w:t> </w:t>
      </w:r>
      <w:r>
        <w:rPr>
          <w:rFonts w:ascii="Tahoma"/>
          <w:color w:val="231F20"/>
          <w:sz w:val="12"/>
        </w:rPr>
        <w:t>print</w:t>
      </w:r>
      <w:r>
        <w:rPr>
          <w:rFonts w:ascii="Tahoma"/>
          <w:color w:val="231F20"/>
          <w:spacing w:val="2"/>
          <w:sz w:val="12"/>
        </w:rPr>
        <w:t> </w:t>
      </w:r>
      <w:r>
        <w:rPr>
          <w:rFonts w:ascii="Tahoma"/>
          <w:color w:val="231F20"/>
          <w:sz w:val="12"/>
        </w:rPr>
        <w:t>at</w:t>
      </w:r>
      <w:r>
        <w:rPr>
          <w:rFonts w:ascii="Tahoma"/>
          <w:color w:val="231F20"/>
          <w:spacing w:val="-35"/>
          <w:sz w:val="12"/>
        </w:rPr>
        <w:t> </w:t>
      </w:r>
      <w:hyperlink r:id="rId6">
        <w:r>
          <w:rPr>
            <w:rFonts w:ascii="Tahoma"/>
            <w:color w:val="231F20"/>
            <w:sz w:val="12"/>
          </w:rPr>
          <w:t>www.jco.org</w:t>
        </w:r>
        <w:r>
          <w:rPr>
            <w:rFonts w:ascii="Tahoma"/>
            <w:color w:val="231F20"/>
            <w:spacing w:val="12"/>
            <w:sz w:val="12"/>
          </w:rPr>
          <w:t> </w:t>
        </w:r>
      </w:hyperlink>
      <w:r>
        <w:rPr>
          <w:rFonts w:ascii="Tahoma"/>
          <w:color w:val="231F20"/>
          <w:sz w:val="12"/>
        </w:rPr>
        <w:t>on</w:t>
      </w:r>
      <w:r>
        <w:rPr>
          <w:rFonts w:ascii="Tahoma"/>
          <w:color w:val="231F20"/>
          <w:spacing w:val="12"/>
          <w:sz w:val="12"/>
        </w:rPr>
        <w:t> </w:t>
      </w:r>
      <w:r>
        <w:rPr>
          <w:rFonts w:ascii="Tahoma"/>
          <w:color w:val="231F20"/>
          <w:sz w:val="12"/>
        </w:rPr>
        <w:t>March</w:t>
      </w:r>
      <w:r>
        <w:rPr>
          <w:rFonts w:ascii="Tahoma"/>
          <w:color w:val="231F20"/>
          <w:spacing w:val="13"/>
          <w:sz w:val="12"/>
        </w:rPr>
        <w:t> </w:t>
      </w:r>
      <w:r>
        <w:rPr>
          <w:rFonts w:ascii="Tahoma"/>
          <w:color w:val="231F20"/>
          <w:sz w:val="12"/>
        </w:rPr>
        <w:t>23,</w:t>
      </w:r>
      <w:r>
        <w:rPr>
          <w:rFonts w:ascii="Tahoma"/>
          <w:color w:val="231F20"/>
          <w:spacing w:val="12"/>
          <w:sz w:val="12"/>
        </w:rPr>
        <w:t> </w:t>
      </w:r>
      <w:r>
        <w:rPr>
          <w:rFonts w:ascii="Tahoma"/>
          <w:color w:val="231F20"/>
          <w:sz w:val="12"/>
        </w:rPr>
        <w:t>2015.</w:t>
      </w:r>
    </w:p>
    <w:p>
      <w:pPr>
        <w:spacing w:line="297" w:lineRule="auto" w:before="87"/>
        <w:ind w:left="110" w:right="28" w:firstLine="0"/>
        <w:jc w:val="left"/>
        <w:rPr>
          <w:rFonts w:hAnsi="宋体" w:eastAsia="宋体" w:ascii="宋体"/>
          <w:sz w:val="12"/>
        </w:rPr>
      </w:pPr>
      <w:r>
        <w:rPr>
          <w:rFonts w:hAnsi="宋体" w:eastAsia="宋体" w:ascii="宋体"/>
          <w:color w:val="231F20"/>
          <w:sz w:val="12"/>
        </w:rPr>
        <w:t>在印刷前在线发布于</w:t>
      </w:r>
      <w:hyperlink r:id="rId6">
        <w:r>
          <w:rPr>
            <w:rFonts w:hAnsi="宋体" w:eastAsia="宋体" w:ascii="宋体"/>
            <w:color w:val="231F20"/>
            <w:sz w:val="12"/>
          </w:rPr>
          <w:t>www.jco.org</w:t>
        </w:r>
        <w:r>
          <w:rPr>
            <w:rFonts w:hAnsi="宋体" w:eastAsia="宋体" w:ascii="宋体"/>
            <w:color w:val="231F20"/>
            <w:spacing w:val="12"/>
            <w:sz w:val="12"/>
          </w:rPr>
          <w:t> </w:t>
        </w:r>
      </w:hyperlink>
    </w:p>
    <w:p>
      <w:pPr>
        <w:spacing w:line="297" w:lineRule="auto" w:before="81"/>
        <w:ind w:left="110" w:right="70" w:firstLine="0"/>
        <w:jc w:val="left"/>
        <w:rPr>
          <w:rFonts w:ascii="Tahoma"/>
          <w:sz w:val="12"/>
        </w:rPr>
      </w:pPr>
      <w:r>
        <w:rPr>
          <w:rFonts w:ascii="Tahoma"/>
          <w:color w:val="231F20"/>
          <w:spacing w:val="-4"/>
          <w:sz w:val="12"/>
        </w:rPr>
        <w:t>Supported by National Cancer Institute</w:t>
      </w:r>
      <w:r>
        <w:rPr>
          <w:rFonts w:ascii="Tahoma"/>
          <w:color w:val="231F20"/>
          <w:spacing w:val="-3"/>
          <w:sz w:val="12"/>
        </w:rPr>
        <w:t> Grants No. </w:t>
      </w:r>
      <w:r>
        <w:rPr>
          <w:rFonts w:ascii="Tahoma"/>
          <w:color w:val="231F20"/>
          <w:spacing w:val="-2"/>
          <w:sz w:val="12"/>
        </w:rPr>
        <w:t>CA 27469 to the Gynecologic</w:t>
      </w:r>
      <w:r>
        <w:rPr>
          <w:rFonts w:ascii="Tahoma"/>
          <w:color w:val="231F20"/>
          <w:spacing w:val="-1"/>
          <w:sz w:val="12"/>
        </w:rPr>
        <w:t> </w:t>
      </w:r>
      <w:r>
        <w:rPr>
          <w:rFonts w:ascii="Tahoma"/>
          <w:color w:val="231F20"/>
          <w:spacing w:val="-3"/>
          <w:sz w:val="12"/>
        </w:rPr>
        <w:t>Oncology</w:t>
      </w:r>
      <w:r>
        <w:rPr>
          <w:rFonts w:ascii="Tahoma"/>
          <w:color w:val="231F20"/>
          <w:spacing w:val="-7"/>
          <w:sz w:val="12"/>
        </w:rPr>
        <w:t> </w:t>
      </w:r>
      <w:r>
        <w:rPr>
          <w:rFonts w:ascii="Tahoma"/>
          <w:color w:val="231F20"/>
          <w:spacing w:val="-3"/>
          <w:sz w:val="12"/>
        </w:rPr>
        <w:t>Group</w:t>
      </w:r>
      <w:r>
        <w:rPr>
          <w:rFonts w:ascii="Tahoma"/>
          <w:color w:val="231F20"/>
          <w:spacing w:val="-7"/>
          <w:sz w:val="12"/>
        </w:rPr>
        <w:t> </w:t>
      </w:r>
      <w:r>
        <w:rPr>
          <w:rFonts w:ascii="Tahoma"/>
          <w:color w:val="231F20"/>
          <w:spacing w:val="-3"/>
          <w:sz w:val="12"/>
        </w:rPr>
        <w:t>Administrative</w:t>
      </w:r>
      <w:r>
        <w:rPr>
          <w:rFonts w:ascii="Tahoma"/>
          <w:color w:val="231F20"/>
          <w:spacing w:val="-6"/>
          <w:sz w:val="12"/>
        </w:rPr>
        <w:t> </w:t>
      </w:r>
      <w:r>
        <w:rPr>
          <w:rFonts w:ascii="Tahoma"/>
          <w:color w:val="231F20"/>
          <w:spacing w:val="-3"/>
          <w:sz w:val="12"/>
        </w:rPr>
        <w:t>Office</w:t>
      </w:r>
      <w:r>
        <w:rPr>
          <w:rFonts w:ascii="Tahoma"/>
          <w:color w:val="231F20"/>
          <w:spacing w:val="-7"/>
          <w:sz w:val="12"/>
        </w:rPr>
        <w:t> </w:t>
      </w:r>
      <w:r>
        <w:rPr>
          <w:rFonts w:ascii="Tahoma"/>
          <w:color w:val="231F20"/>
          <w:spacing w:val="-2"/>
          <w:sz w:val="12"/>
        </w:rPr>
        <w:t>and</w:t>
      </w:r>
      <w:r>
        <w:rPr>
          <w:rFonts w:ascii="Tahoma"/>
          <w:color w:val="231F20"/>
          <w:spacing w:val="-34"/>
          <w:sz w:val="12"/>
        </w:rPr>
        <w:t> </w:t>
      </w:r>
      <w:r>
        <w:rPr>
          <w:rFonts w:ascii="Tahoma"/>
          <w:color w:val="231F20"/>
          <w:spacing w:val="-3"/>
          <w:sz w:val="12"/>
        </w:rPr>
        <w:t>No. CA 37517 </w:t>
      </w:r>
      <w:r>
        <w:rPr>
          <w:rFonts w:ascii="Tahoma"/>
          <w:color w:val="231F20"/>
          <w:spacing w:val="-2"/>
          <w:sz w:val="12"/>
        </w:rPr>
        <w:t>to the Gynecologic Oncol-</w:t>
      </w:r>
      <w:r>
        <w:rPr>
          <w:rFonts w:ascii="Tahoma"/>
          <w:color w:val="231F20"/>
          <w:spacing w:val="-1"/>
          <w:sz w:val="12"/>
        </w:rPr>
        <w:t> </w:t>
      </w:r>
      <w:r>
        <w:rPr>
          <w:rFonts w:ascii="Tahoma"/>
          <w:color w:val="231F20"/>
          <w:spacing w:val="-4"/>
          <w:sz w:val="12"/>
        </w:rPr>
        <w:t>ogy Group Statistical and </w:t>
      </w:r>
      <w:r>
        <w:rPr>
          <w:rFonts w:ascii="Tahoma"/>
          <w:color w:val="231F20"/>
          <w:spacing w:val="-3"/>
          <w:sz w:val="12"/>
        </w:rPr>
        <w:t>Data Center and</w:t>
      </w:r>
      <w:r>
        <w:rPr>
          <w:rFonts w:ascii="Tahoma"/>
          <w:color w:val="231F20"/>
          <w:spacing w:val="-35"/>
          <w:sz w:val="12"/>
        </w:rPr>
        <w:t> </w:t>
      </w:r>
      <w:r>
        <w:rPr>
          <w:rFonts w:ascii="Tahoma"/>
          <w:color w:val="231F20"/>
          <w:spacing w:val="-3"/>
          <w:sz w:val="12"/>
        </w:rPr>
        <w:t>by a Gynecologic Oncology Group </w:t>
      </w:r>
      <w:r>
        <w:rPr>
          <w:rFonts w:ascii="Tahoma"/>
          <w:color w:val="231F20"/>
          <w:spacing w:val="-2"/>
          <w:sz w:val="12"/>
        </w:rPr>
        <w:t>Young</w:t>
      </w:r>
      <w:r>
        <w:rPr>
          <w:rFonts w:ascii="Tahoma"/>
          <w:color w:val="231F20"/>
          <w:spacing w:val="-1"/>
          <w:sz w:val="12"/>
        </w:rPr>
        <w:t> </w:t>
      </w:r>
      <w:r>
        <w:rPr>
          <w:rFonts w:ascii="Tahoma"/>
          <w:color w:val="231F20"/>
          <w:spacing w:val="-5"/>
          <w:sz w:val="12"/>
        </w:rPr>
        <w:t>Investigator Award </w:t>
      </w:r>
      <w:r>
        <w:rPr>
          <w:rFonts w:ascii="Tahoma"/>
          <w:color w:val="231F20"/>
          <w:spacing w:val="-4"/>
          <w:sz w:val="12"/>
        </w:rPr>
        <w:t>(D.T.) and John A.</w:t>
      </w:r>
      <w:r>
        <w:rPr>
          <w:rFonts w:ascii="Tahoma"/>
          <w:color w:val="231F20"/>
          <w:spacing w:val="-3"/>
          <w:sz w:val="12"/>
        </w:rPr>
        <w:t> </w:t>
      </w:r>
      <w:r>
        <w:rPr>
          <w:rFonts w:ascii="Tahoma"/>
          <w:color w:val="231F20"/>
          <w:spacing w:val="-2"/>
          <w:sz w:val="12"/>
        </w:rPr>
        <w:t>Kerner Denise &amp; Prentis Cobb Hale</w:t>
      </w:r>
      <w:r>
        <w:rPr>
          <w:rFonts w:ascii="Tahoma"/>
          <w:color w:val="231F20"/>
          <w:spacing w:val="-1"/>
          <w:sz w:val="12"/>
        </w:rPr>
        <w:t> </w:t>
      </w:r>
      <w:r>
        <w:rPr>
          <w:rFonts w:ascii="Tahoma"/>
          <w:color w:val="231F20"/>
          <w:spacing w:val="-4"/>
          <w:sz w:val="12"/>
        </w:rPr>
        <w:t>Research</w:t>
      </w:r>
      <w:r>
        <w:rPr>
          <w:rFonts w:ascii="Tahoma"/>
          <w:color w:val="231F20"/>
          <w:spacing w:val="-7"/>
          <w:sz w:val="12"/>
        </w:rPr>
        <w:t> </w:t>
      </w:r>
      <w:r>
        <w:rPr>
          <w:rFonts w:ascii="Tahoma"/>
          <w:color w:val="231F20"/>
          <w:spacing w:val="-4"/>
          <w:sz w:val="12"/>
        </w:rPr>
        <w:t>Award</w:t>
      </w:r>
      <w:r>
        <w:rPr>
          <w:rFonts w:ascii="Tahoma"/>
          <w:color w:val="231F20"/>
          <w:spacing w:val="-7"/>
          <w:sz w:val="12"/>
        </w:rPr>
        <w:t> </w:t>
      </w:r>
      <w:r>
        <w:rPr>
          <w:rFonts w:ascii="Tahoma"/>
          <w:color w:val="231F20"/>
          <w:spacing w:val="-4"/>
          <w:sz w:val="12"/>
        </w:rPr>
        <w:t>(J.K.C.).</w:t>
      </w:r>
    </w:p>
    <w:p>
      <w:pPr>
        <w:spacing w:line="297" w:lineRule="auto" w:before="81"/>
        <w:ind w:left="110" w:right="70" w:firstLine="0"/>
        <w:jc w:val="left"/>
        <w:rPr>
          <w:rFonts w:hAnsi="宋体" w:eastAsia="宋体" w:ascii="宋体"/>
          <w:sz w:val="12"/>
        </w:rPr>
      </w:pPr>
      <w:r>
        <w:rPr>
          <w:rFonts w:hAnsi="宋体" w:eastAsia="宋体" w:ascii="宋体"/>
          <w:color w:val="231F20"/>
          <w:spacing w:val="-4"/>
          <w:sz w:val="12"/>
        </w:rPr>
        <w:t>由国家癌症研究所向妇科肿瘤学小组行政办公室提供的第CA 27469号拨款和向妇科肿瘤学小组统计和数据中心提供的第CA 37517号拨款以及妇科肿瘤学小组青年研究员奖(D.T .)和约翰·a·克纳·丹尼斯&amp;普伦蒂斯·科布·黑尔研究奖(J.K.C .)支持。</w:t>
      </w:r>
    </w:p>
    <w:p>
      <w:pPr>
        <w:spacing w:line="297" w:lineRule="auto" w:before="83"/>
        <w:ind w:left="110" w:right="138" w:firstLine="0"/>
        <w:jc w:val="left"/>
        <w:rPr>
          <w:rFonts w:ascii="Tahoma"/>
          <w:sz w:val="12"/>
        </w:rPr>
      </w:pPr>
      <w:r>
        <w:rPr>
          <w:rFonts w:ascii="Tahoma"/>
          <w:color w:val="231F20"/>
          <w:sz w:val="12"/>
        </w:rPr>
        <w:t>Terms</w:t>
      </w:r>
      <w:r>
        <w:rPr>
          <w:rFonts w:ascii="Tahoma"/>
          <w:color w:val="231F20"/>
          <w:spacing w:val="2"/>
          <w:sz w:val="12"/>
        </w:rPr>
        <w:t> </w:t>
      </w:r>
      <w:r>
        <w:rPr>
          <w:rFonts w:ascii="Tahoma"/>
          <w:color w:val="231F20"/>
          <w:sz w:val="12"/>
        </w:rPr>
        <w:t>in</w:t>
      </w:r>
      <w:r>
        <w:rPr>
          <w:rFonts w:ascii="Tahoma"/>
          <w:color w:val="231F20"/>
          <w:spacing w:val="2"/>
          <w:sz w:val="12"/>
        </w:rPr>
        <w:t> </w:t>
      </w:r>
      <w:r>
        <w:rPr>
          <w:rFonts w:ascii="Tahoma"/>
          <w:color w:val="4D93CF"/>
          <w:sz w:val="12"/>
        </w:rPr>
        <w:t>blue</w:t>
      </w:r>
      <w:r>
        <w:rPr>
          <w:rFonts w:ascii="Tahoma"/>
          <w:color w:val="4D93CF"/>
          <w:spacing w:val="2"/>
          <w:sz w:val="12"/>
        </w:rPr>
        <w:t> </w:t>
      </w:r>
      <w:r>
        <w:rPr>
          <w:rFonts w:ascii="Tahoma"/>
          <w:color w:val="231F20"/>
          <w:sz w:val="12"/>
        </w:rPr>
        <w:t>are</w:t>
      </w:r>
      <w:r>
        <w:rPr>
          <w:rFonts w:ascii="Tahoma"/>
          <w:color w:val="231F20"/>
          <w:spacing w:val="3"/>
          <w:sz w:val="12"/>
        </w:rPr>
        <w:t> </w:t>
      </w:r>
      <w:r>
        <w:rPr>
          <w:rFonts w:ascii="Tahoma"/>
          <w:color w:val="231F20"/>
          <w:sz w:val="12"/>
        </w:rPr>
        <w:t>defined</w:t>
      </w:r>
      <w:r>
        <w:rPr>
          <w:rFonts w:ascii="Tahoma"/>
          <w:color w:val="231F20"/>
          <w:spacing w:val="2"/>
          <w:sz w:val="12"/>
        </w:rPr>
        <w:t> </w:t>
      </w:r>
      <w:r>
        <w:rPr>
          <w:rFonts w:ascii="Tahoma"/>
          <w:color w:val="231F20"/>
          <w:sz w:val="12"/>
        </w:rPr>
        <w:t>in</w:t>
      </w:r>
      <w:r>
        <w:rPr>
          <w:rFonts w:ascii="Tahoma"/>
          <w:color w:val="231F20"/>
          <w:spacing w:val="2"/>
          <w:sz w:val="12"/>
        </w:rPr>
        <w:t> </w:t>
      </w:r>
      <w:r>
        <w:rPr>
          <w:rFonts w:ascii="Tahoma"/>
          <w:color w:val="231F20"/>
          <w:sz w:val="12"/>
        </w:rPr>
        <w:t>the</w:t>
      </w:r>
      <w:r>
        <w:rPr>
          <w:rFonts w:ascii="Tahoma"/>
          <w:color w:val="231F20"/>
          <w:spacing w:val="3"/>
          <w:sz w:val="12"/>
        </w:rPr>
        <w:t> </w:t>
      </w:r>
      <w:r>
        <w:rPr>
          <w:rFonts w:ascii="Tahoma"/>
          <w:color w:val="231F20"/>
          <w:sz w:val="12"/>
        </w:rPr>
        <w:t>glos-</w:t>
      </w:r>
      <w:r>
        <w:rPr>
          <w:rFonts w:ascii="Tahoma"/>
          <w:color w:val="231F20"/>
          <w:spacing w:val="-35"/>
          <w:sz w:val="12"/>
        </w:rPr>
        <w:t> </w:t>
      </w:r>
      <w:r>
        <w:rPr>
          <w:rFonts w:ascii="Tahoma"/>
          <w:color w:val="231F20"/>
          <w:sz w:val="12"/>
        </w:rPr>
        <w:t>sary,</w:t>
      </w:r>
      <w:r>
        <w:rPr>
          <w:rFonts w:ascii="Tahoma"/>
          <w:color w:val="231F20"/>
          <w:spacing w:val="3"/>
          <w:sz w:val="12"/>
        </w:rPr>
        <w:t> </w:t>
      </w:r>
      <w:r>
        <w:rPr>
          <w:rFonts w:ascii="Tahoma"/>
          <w:color w:val="231F20"/>
          <w:sz w:val="12"/>
        </w:rPr>
        <w:t>found</w:t>
      </w:r>
      <w:r>
        <w:rPr>
          <w:rFonts w:ascii="Tahoma"/>
          <w:color w:val="231F20"/>
          <w:spacing w:val="3"/>
          <w:sz w:val="12"/>
        </w:rPr>
        <w:t> </w:t>
      </w:r>
      <w:r>
        <w:rPr>
          <w:rFonts w:ascii="Tahoma"/>
          <w:color w:val="231F20"/>
          <w:sz w:val="12"/>
        </w:rPr>
        <w:t>at</w:t>
      </w:r>
      <w:r>
        <w:rPr>
          <w:rFonts w:ascii="Tahoma"/>
          <w:color w:val="231F20"/>
          <w:spacing w:val="4"/>
          <w:sz w:val="12"/>
        </w:rPr>
        <w:t> </w:t>
      </w:r>
      <w:r>
        <w:rPr>
          <w:rFonts w:ascii="Tahoma"/>
          <w:color w:val="231F20"/>
          <w:sz w:val="12"/>
        </w:rPr>
        <w:t>the</w:t>
      </w:r>
      <w:r>
        <w:rPr>
          <w:rFonts w:ascii="Tahoma"/>
          <w:color w:val="231F20"/>
          <w:spacing w:val="3"/>
          <w:sz w:val="12"/>
        </w:rPr>
        <w:t> </w:t>
      </w:r>
      <w:r>
        <w:rPr>
          <w:rFonts w:ascii="Tahoma"/>
          <w:color w:val="231F20"/>
          <w:sz w:val="12"/>
        </w:rPr>
        <w:t>end</w:t>
      </w:r>
      <w:r>
        <w:rPr>
          <w:rFonts w:ascii="Tahoma"/>
          <w:color w:val="231F20"/>
          <w:spacing w:val="4"/>
          <w:sz w:val="12"/>
        </w:rPr>
        <w:t> </w:t>
      </w:r>
      <w:r>
        <w:rPr>
          <w:rFonts w:ascii="Tahoma"/>
          <w:color w:val="231F20"/>
          <w:sz w:val="12"/>
        </w:rPr>
        <w:t>of</w:t>
      </w:r>
      <w:r>
        <w:rPr>
          <w:rFonts w:ascii="Tahoma"/>
          <w:color w:val="231F20"/>
          <w:spacing w:val="3"/>
          <w:sz w:val="12"/>
        </w:rPr>
        <w:t> </w:t>
      </w:r>
      <w:r>
        <w:rPr>
          <w:rFonts w:ascii="Tahoma"/>
          <w:color w:val="231F20"/>
          <w:sz w:val="12"/>
        </w:rPr>
        <w:t>this</w:t>
      </w:r>
      <w:r>
        <w:rPr>
          <w:rFonts w:ascii="Tahoma"/>
          <w:color w:val="231F20"/>
          <w:spacing w:val="3"/>
          <w:sz w:val="12"/>
        </w:rPr>
        <w:t> </w:t>
      </w:r>
      <w:r>
        <w:rPr>
          <w:rFonts w:ascii="Tahoma"/>
          <w:color w:val="231F20"/>
          <w:sz w:val="12"/>
        </w:rPr>
        <w:t>article</w:t>
      </w:r>
      <w:r>
        <w:rPr>
          <w:rFonts w:ascii="Tahoma"/>
          <w:color w:val="231F20"/>
          <w:spacing w:val="1"/>
          <w:sz w:val="12"/>
        </w:rPr>
        <w:t> </w:t>
      </w:r>
      <w:r>
        <w:rPr>
          <w:rFonts w:ascii="Tahoma"/>
          <w:color w:val="231F20"/>
          <w:sz w:val="12"/>
        </w:rPr>
        <w:t>and</w:t>
      </w:r>
      <w:r>
        <w:rPr>
          <w:rFonts w:ascii="Tahoma"/>
          <w:color w:val="231F20"/>
          <w:spacing w:val="3"/>
          <w:sz w:val="12"/>
        </w:rPr>
        <w:t> </w:t>
      </w:r>
      <w:r>
        <w:rPr>
          <w:rFonts w:ascii="Tahoma"/>
          <w:color w:val="231F20"/>
          <w:sz w:val="12"/>
        </w:rPr>
        <w:t>online</w:t>
      </w:r>
      <w:r>
        <w:rPr>
          <w:rFonts w:ascii="Tahoma"/>
          <w:color w:val="231F20"/>
          <w:spacing w:val="3"/>
          <w:sz w:val="12"/>
        </w:rPr>
        <w:t> </w:t>
      </w:r>
      <w:r>
        <w:rPr>
          <w:rFonts w:ascii="Tahoma"/>
          <w:color w:val="231F20"/>
          <w:sz w:val="12"/>
        </w:rPr>
        <w:t>at</w:t>
      </w:r>
      <w:r>
        <w:rPr>
          <w:rFonts w:ascii="Tahoma"/>
          <w:color w:val="231F20"/>
          <w:spacing w:val="3"/>
          <w:sz w:val="12"/>
        </w:rPr>
        <w:t> </w:t>
      </w:r>
      <w:hyperlink r:id="rId6">
        <w:r>
          <w:rPr>
            <w:rFonts w:ascii="Tahoma"/>
            <w:color w:val="0000FF"/>
            <w:sz w:val="12"/>
          </w:rPr>
          <w:t>www.jco.org</w:t>
        </w:r>
      </w:hyperlink>
      <w:r>
        <w:rPr>
          <w:rFonts w:ascii="Tahoma"/>
          <w:color w:val="231F20"/>
          <w:sz w:val="12"/>
        </w:rPr>
        <w:t>.</w:t>
      </w:r>
    </w:p>
    <w:p>
      <w:pPr>
        <w:spacing w:line="297" w:lineRule="auto" w:before="83"/>
        <w:ind w:left="110" w:right="138" w:firstLine="0"/>
        <w:jc w:val="left"/>
        <w:rPr>
          <w:rFonts w:hAnsi="宋体" w:eastAsia="宋体" w:ascii="宋体"/>
          <w:sz w:val="12"/>
        </w:rPr>
      </w:pPr>
      <w:r>
        <w:rPr>
          <w:rFonts w:hAnsi="宋体" w:eastAsia="宋体" w:ascii="宋体"/>
          <w:color w:val="231F20"/>
          <w:sz w:val="12"/>
        </w:rPr>
        <w:t>蓝色术语在glos- sary中定义，可在本文末尾和在线上找到</w:t>
      </w:r>
      <w:hyperlink r:id="rId6">
        <w:r>
          <w:rPr>
            <w:rFonts w:hAnsi="宋体" w:eastAsia="宋体" w:ascii="宋体"/>
            <w:color w:val="0000FF"/>
            <w:sz w:val="12"/>
          </w:rPr>
          <w:t>www.jco.org</w:t>
        </w:r>
      </w:hyperlink>
    </w:p>
    <w:p>
      <w:pPr>
        <w:spacing w:line="297" w:lineRule="auto" w:before="82"/>
        <w:ind w:left="110" w:right="138" w:firstLine="0"/>
        <w:jc w:val="left"/>
        <w:rPr>
          <w:rFonts w:ascii="Tahoma" w:hAnsi="Tahoma"/>
          <w:sz w:val="12"/>
        </w:rPr>
      </w:pPr>
      <w:r>
        <w:rPr>
          <w:rFonts w:ascii="Tahoma" w:hAnsi="Tahoma"/>
          <w:color w:val="231F20"/>
          <w:spacing w:val="-3"/>
          <w:sz w:val="12"/>
        </w:rPr>
        <w:t>Authors’</w:t>
      </w:r>
      <w:r>
        <w:rPr>
          <w:rFonts w:ascii="Tahoma" w:hAnsi="Tahoma"/>
          <w:color w:val="231F20"/>
          <w:spacing w:val="-7"/>
          <w:sz w:val="12"/>
        </w:rPr>
        <w:t> </w:t>
      </w:r>
      <w:r>
        <w:rPr>
          <w:rFonts w:ascii="Tahoma" w:hAnsi="Tahoma"/>
          <w:color w:val="231F20"/>
          <w:spacing w:val="-3"/>
          <w:sz w:val="12"/>
        </w:rPr>
        <w:t>disclosures</w:t>
      </w:r>
      <w:r>
        <w:rPr>
          <w:rFonts w:ascii="Tahoma" w:hAnsi="Tahoma"/>
          <w:color w:val="231F20"/>
          <w:spacing w:val="-6"/>
          <w:sz w:val="12"/>
        </w:rPr>
        <w:t> </w:t>
      </w:r>
      <w:r>
        <w:rPr>
          <w:rFonts w:ascii="Tahoma" w:hAnsi="Tahoma"/>
          <w:color w:val="231F20"/>
          <w:spacing w:val="-3"/>
          <w:sz w:val="12"/>
        </w:rPr>
        <w:t>of</w:t>
      </w:r>
      <w:r>
        <w:rPr>
          <w:rFonts w:ascii="Tahoma" w:hAnsi="Tahoma"/>
          <w:color w:val="231F20"/>
          <w:spacing w:val="-7"/>
          <w:sz w:val="12"/>
        </w:rPr>
        <w:t> </w:t>
      </w:r>
      <w:r>
        <w:rPr>
          <w:rFonts w:ascii="Tahoma" w:hAnsi="Tahoma"/>
          <w:color w:val="231F20"/>
          <w:spacing w:val="-3"/>
          <w:sz w:val="12"/>
        </w:rPr>
        <w:t>potential</w:t>
      </w:r>
      <w:r>
        <w:rPr>
          <w:rFonts w:ascii="Tahoma" w:hAnsi="Tahoma"/>
          <w:color w:val="231F20"/>
          <w:spacing w:val="-6"/>
          <w:sz w:val="12"/>
        </w:rPr>
        <w:t> </w:t>
      </w:r>
      <w:r>
        <w:rPr>
          <w:rFonts w:ascii="Tahoma" w:hAnsi="Tahoma"/>
          <w:color w:val="231F20"/>
          <w:spacing w:val="-2"/>
          <w:sz w:val="12"/>
        </w:rPr>
        <w:t>conflicts</w:t>
      </w:r>
      <w:r>
        <w:rPr>
          <w:rFonts w:ascii="Tahoma" w:hAnsi="Tahoma"/>
          <w:color w:val="231F20"/>
          <w:spacing w:val="-35"/>
          <w:sz w:val="12"/>
        </w:rPr>
        <w:t> </w:t>
      </w:r>
      <w:r>
        <w:rPr>
          <w:rFonts w:ascii="Tahoma" w:hAnsi="Tahoma"/>
          <w:color w:val="231F20"/>
          <w:spacing w:val="-4"/>
          <w:sz w:val="12"/>
        </w:rPr>
        <w:t>of interest and author contributions are</w:t>
      </w:r>
      <w:r>
        <w:rPr>
          <w:rFonts w:ascii="Tahoma" w:hAnsi="Tahoma"/>
          <w:color w:val="231F20"/>
          <w:spacing w:val="-3"/>
          <w:sz w:val="12"/>
        </w:rPr>
        <w:t> </w:t>
      </w:r>
      <w:r>
        <w:rPr>
          <w:rFonts w:ascii="Tahoma" w:hAnsi="Tahoma"/>
          <w:color w:val="231F20"/>
          <w:spacing w:val="-4"/>
          <w:sz w:val="12"/>
        </w:rPr>
        <w:t>found</w:t>
      </w:r>
      <w:r>
        <w:rPr>
          <w:rFonts w:ascii="Tahoma" w:hAnsi="Tahoma"/>
          <w:color w:val="231F20"/>
          <w:spacing w:val="-7"/>
          <w:sz w:val="12"/>
        </w:rPr>
        <w:t> </w:t>
      </w:r>
      <w:r>
        <w:rPr>
          <w:rFonts w:ascii="Tahoma" w:hAnsi="Tahoma"/>
          <w:color w:val="231F20"/>
          <w:spacing w:val="-4"/>
          <w:sz w:val="12"/>
        </w:rPr>
        <w:t>at</w:t>
      </w:r>
      <w:r>
        <w:rPr>
          <w:rFonts w:ascii="Tahoma" w:hAnsi="Tahoma"/>
          <w:color w:val="231F20"/>
          <w:spacing w:val="-7"/>
          <w:sz w:val="12"/>
        </w:rPr>
        <w:t> </w:t>
      </w:r>
      <w:r>
        <w:rPr>
          <w:rFonts w:ascii="Tahoma" w:hAnsi="Tahoma"/>
          <w:color w:val="231F20"/>
          <w:spacing w:val="-4"/>
          <w:sz w:val="12"/>
        </w:rPr>
        <w:t>the</w:t>
      </w:r>
      <w:r>
        <w:rPr>
          <w:rFonts w:ascii="Tahoma" w:hAnsi="Tahoma"/>
          <w:color w:val="231F20"/>
          <w:spacing w:val="-7"/>
          <w:sz w:val="12"/>
        </w:rPr>
        <w:t> </w:t>
      </w:r>
      <w:r>
        <w:rPr>
          <w:rFonts w:ascii="Tahoma" w:hAnsi="Tahoma"/>
          <w:color w:val="231F20"/>
          <w:spacing w:val="-4"/>
          <w:sz w:val="12"/>
        </w:rPr>
        <w:t>end</w:t>
      </w:r>
      <w:r>
        <w:rPr>
          <w:rFonts w:ascii="Tahoma" w:hAnsi="Tahoma"/>
          <w:color w:val="231F20"/>
          <w:spacing w:val="-7"/>
          <w:sz w:val="12"/>
        </w:rPr>
        <w:t> </w:t>
      </w:r>
      <w:r>
        <w:rPr>
          <w:rFonts w:ascii="Tahoma" w:hAnsi="Tahoma"/>
          <w:color w:val="231F20"/>
          <w:spacing w:val="-3"/>
          <w:sz w:val="12"/>
        </w:rPr>
        <w:t>of</w:t>
      </w:r>
      <w:r>
        <w:rPr>
          <w:rFonts w:ascii="Tahoma" w:hAnsi="Tahoma"/>
          <w:color w:val="231F20"/>
          <w:spacing w:val="-7"/>
          <w:sz w:val="12"/>
        </w:rPr>
        <w:t> </w:t>
      </w:r>
      <w:r>
        <w:rPr>
          <w:rFonts w:ascii="Tahoma" w:hAnsi="Tahoma"/>
          <w:color w:val="231F20"/>
          <w:spacing w:val="-3"/>
          <w:sz w:val="12"/>
        </w:rPr>
        <w:t>this</w:t>
      </w:r>
      <w:r>
        <w:rPr>
          <w:rFonts w:ascii="Tahoma" w:hAnsi="Tahoma"/>
          <w:color w:val="231F20"/>
          <w:spacing w:val="-7"/>
          <w:sz w:val="12"/>
        </w:rPr>
        <w:t> </w:t>
      </w:r>
      <w:r>
        <w:rPr>
          <w:rFonts w:ascii="Tahoma" w:hAnsi="Tahoma"/>
          <w:color w:val="231F20"/>
          <w:spacing w:val="-3"/>
          <w:sz w:val="12"/>
        </w:rPr>
        <w:t>article.</w:t>
      </w:r>
    </w:p>
    <w:p>
      <w:pPr>
        <w:spacing w:line="297" w:lineRule="auto" w:before="82"/>
        <w:ind w:left="110" w:right="138" w:firstLine="0"/>
        <w:jc w:val="left"/>
        <w:rPr>
          <w:rFonts w:hAnsi="宋体" w:eastAsia="宋体" w:ascii="宋体"/>
          <w:sz w:val="12"/>
        </w:rPr>
      </w:pPr>
      <w:r>
        <w:rPr>
          <w:rFonts w:hAnsi="宋体" w:eastAsia="宋体" w:ascii="宋体"/>
          <w:color w:val="231F20"/>
          <w:spacing w:val="-3"/>
          <w:sz w:val="12"/>
        </w:rPr>
        <w:t>作者对潜在利益冲突和作者贡献的披露见本文末尾。</w:t>
      </w:r>
    </w:p>
    <w:p>
      <w:pPr>
        <w:pStyle w:val="Title"/>
      </w:pPr>
      <w:r>
        <w:rPr/>
        <w:br w:type="column"/>
      </w:r>
      <w:r>
        <w:rPr>
          <w:color w:val="231F20"/>
          <w:w w:val="105"/>
        </w:rPr>
        <w:t>Long-Term Survival Advantage and Prognostic Factors</w:t>
      </w:r>
      <w:r>
        <w:rPr>
          <w:color w:val="231F20"/>
          <w:spacing w:val="1"/>
          <w:w w:val="105"/>
        </w:rPr>
        <w:t> </w:t>
      </w:r>
      <w:r>
        <w:rPr>
          <w:color w:val="231F20"/>
          <w:spacing w:val="-1"/>
          <w:w w:val="105"/>
        </w:rPr>
        <w:t>Associated</w:t>
      </w:r>
      <w:r>
        <w:rPr>
          <w:color w:val="231F20"/>
          <w:spacing w:val="-17"/>
          <w:w w:val="105"/>
        </w:rPr>
        <w:t> </w:t>
      </w:r>
      <w:r>
        <w:rPr>
          <w:color w:val="231F20"/>
          <w:spacing w:val="-1"/>
          <w:w w:val="105"/>
        </w:rPr>
        <w:t>With</w:t>
      </w:r>
      <w:r>
        <w:rPr>
          <w:color w:val="231F20"/>
          <w:spacing w:val="-17"/>
          <w:w w:val="105"/>
        </w:rPr>
        <w:t> </w:t>
      </w:r>
      <w:r>
        <w:rPr>
          <w:color w:val="231F20"/>
          <w:spacing w:val="-1"/>
          <w:w w:val="105"/>
        </w:rPr>
        <w:t>Intraperitoneal</w:t>
      </w:r>
      <w:r>
        <w:rPr>
          <w:color w:val="231F20"/>
          <w:spacing w:val="-16"/>
          <w:w w:val="105"/>
        </w:rPr>
        <w:t> </w:t>
      </w:r>
      <w:r>
        <w:rPr>
          <w:color w:val="231F20"/>
          <w:w w:val="105"/>
        </w:rPr>
        <w:t>Chemotherapy</w:t>
      </w:r>
      <w:r>
        <w:rPr>
          <w:color w:val="231F20"/>
          <w:spacing w:val="-17"/>
          <w:w w:val="105"/>
        </w:rPr>
        <w:t> </w:t>
      </w:r>
      <w:r>
        <w:rPr>
          <w:color w:val="231F20"/>
          <w:w w:val="105"/>
        </w:rPr>
        <w:t>Treatment</w:t>
      </w:r>
      <w:r>
        <w:rPr>
          <w:color w:val="231F20"/>
          <w:spacing w:val="-81"/>
          <w:w w:val="105"/>
        </w:rPr>
        <w:t> </w:t>
      </w:r>
      <w:r>
        <w:rPr>
          <w:color w:val="231F20"/>
        </w:rPr>
        <w:t>in</w:t>
      </w:r>
      <w:r>
        <w:rPr>
          <w:color w:val="231F20"/>
          <w:spacing w:val="6"/>
        </w:rPr>
        <w:t> </w:t>
      </w:r>
      <w:r>
        <w:rPr>
          <w:color w:val="231F20"/>
        </w:rPr>
        <w:t>Advanced</w:t>
      </w:r>
      <w:r>
        <w:rPr>
          <w:color w:val="231F20"/>
          <w:spacing w:val="7"/>
        </w:rPr>
        <w:t> </w:t>
      </w:r>
      <w:r>
        <w:rPr>
          <w:color w:val="231F20"/>
        </w:rPr>
        <w:t>Ovarian</w:t>
      </w:r>
      <w:r>
        <w:rPr>
          <w:color w:val="231F20"/>
          <w:spacing w:val="7"/>
        </w:rPr>
        <w:t> </w:t>
      </w:r>
      <w:r>
        <w:rPr>
          <w:color w:val="231F20"/>
        </w:rPr>
        <w:t>Cancer:</w:t>
      </w:r>
      <w:r>
        <w:rPr>
          <w:color w:val="231F20"/>
          <w:spacing w:val="7"/>
        </w:rPr>
        <w:t> </w:t>
      </w:r>
      <w:r>
        <w:rPr>
          <w:color w:val="231F20"/>
        </w:rPr>
        <w:t>A</w:t>
      </w:r>
      <w:r>
        <w:rPr>
          <w:color w:val="231F20"/>
          <w:spacing w:val="7"/>
        </w:rPr>
        <w:t> </w:t>
      </w:r>
      <w:r>
        <w:rPr>
          <w:color w:val="231F20"/>
        </w:rPr>
        <w:t>Gynecologic</w:t>
      </w:r>
      <w:r>
        <w:rPr>
          <w:color w:val="231F20"/>
          <w:spacing w:val="6"/>
        </w:rPr>
        <w:t> </w:t>
      </w:r>
      <w:r>
        <w:rPr>
          <w:color w:val="231F20"/>
        </w:rPr>
        <w:t>Oncology</w:t>
      </w:r>
      <w:r>
        <w:rPr>
          <w:color w:val="231F20"/>
          <w:spacing w:val="1"/>
        </w:rPr>
        <w:t> </w:t>
      </w:r>
      <w:r>
        <w:rPr>
          <w:color w:val="231F20"/>
          <w:w w:val="105"/>
        </w:rPr>
        <w:t>Group</w:t>
      </w:r>
      <w:r>
        <w:rPr>
          <w:color w:val="231F20"/>
          <w:spacing w:val="-12"/>
          <w:w w:val="105"/>
        </w:rPr>
        <w:t> </w:t>
      </w:r>
      <w:bookmarkStart w:name="Long-Term Survival Advantage and Prognos" w:id="1"/>
      <w:bookmarkEnd w:id="1"/>
      <w:r>
        <w:rPr>
          <w:color w:val="231F20"/>
          <w:w w:val="105"/>
        </w:rPr>
        <w:t>Study</w:t>
      </w:r>
    </w:p>
    <w:p>
      <w:pPr>
        <w:pStyle w:val="Title"/>
      </w:pPr>
      <w:r>
        <w:rPr>
          <w:rFonts w:hAnsi="宋体" w:eastAsia="宋体" w:ascii="宋体"/>
        </w:rPr>
        <w:br w:type="column"/>
      </w:r>
      <w:r>
        <w:rPr>
          <w:rFonts w:hAnsi="宋体" w:eastAsia="宋体" w:ascii="宋体"/>
          <w:color w:val="231F20"/>
          <w:w w:val="105"/>
        </w:rPr>
        <w:t>晚期卵巢癌腹腔化疗的长期生存优势和预后因素:一项妇科肿瘤组研究</w:t>
      </w:r>
      <w:bookmarkStart w:name="Long-Term Survival Advantage and Prognos" w:id="1"/>
      <w:bookmarkEnd w:id="1"/>
    </w:p>
    <w:p>
      <w:pPr>
        <w:spacing w:line="218" w:lineRule="auto" w:before="110"/>
        <w:ind w:left="110" w:right="608" w:firstLine="0"/>
        <w:jc w:val="left"/>
        <w:rPr>
          <w:rFonts w:ascii="Calibri"/>
          <w:i/>
          <w:sz w:val="18"/>
        </w:rPr>
      </w:pPr>
      <w:r>
        <w:rPr>
          <w:rFonts w:ascii="Calibri"/>
          <w:i/>
          <w:color w:val="231F20"/>
          <w:w w:val="95"/>
          <w:sz w:val="18"/>
        </w:rPr>
        <w:t>Devansu</w:t>
      </w:r>
      <w:r>
        <w:rPr>
          <w:rFonts w:ascii="Calibri"/>
          <w:i/>
          <w:color w:val="231F20"/>
          <w:spacing w:val="15"/>
          <w:w w:val="95"/>
          <w:sz w:val="18"/>
        </w:rPr>
        <w:t> </w:t>
      </w:r>
      <w:r>
        <w:rPr>
          <w:rFonts w:ascii="Calibri"/>
          <w:i/>
          <w:color w:val="231F20"/>
          <w:w w:val="95"/>
          <w:sz w:val="18"/>
        </w:rPr>
        <w:t>Tewari,</w:t>
      </w:r>
      <w:r>
        <w:rPr>
          <w:rFonts w:ascii="Calibri"/>
          <w:i/>
          <w:color w:val="231F20"/>
          <w:spacing w:val="15"/>
          <w:w w:val="95"/>
          <w:sz w:val="18"/>
        </w:rPr>
        <w:t> </w:t>
      </w:r>
      <w:r>
        <w:rPr>
          <w:rFonts w:ascii="Calibri"/>
          <w:i/>
          <w:color w:val="231F20"/>
          <w:w w:val="95"/>
          <w:sz w:val="18"/>
        </w:rPr>
        <w:t>James</w:t>
      </w:r>
      <w:r>
        <w:rPr>
          <w:rFonts w:ascii="Calibri"/>
          <w:i/>
          <w:color w:val="231F20"/>
          <w:spacing w:val="16"/>
          <w:w w:val="95"/>
          <w:sz w:val="18"/>
        </w:rPr>
        <w:t> </w:t>
      </w:r>
      <w:r>
        <w:rPr>
          <w:rFonts w:ascii="Calibri"/>
          <w:i/>
          <w:color w:val="231F20"/>
          <w:w w:val="95"/>
          <w:sz w:val="18"/>
        </w:rPr>
        <w:t>J.</w:t>
      </w:r>
      <w:r>
        <w:rPr>
          <w:rFonts w:ascii="Calibri"/>
          <w:i/>
          <w:color w:val="231F20"/>
          <w:spacing w:val="15"/>
          <w:w w:val="95"/>
          <w:sz w:val="18"/>
        </w:rPr>
        <w:t> </w:t>
      </w:r>
      <w:r>
        <w:rPr>
          <w:rFonts w:ascii="Calibri"/>
          <w:i/>
          <w:color w:val="231F20"/>
          <w:w w:val="95"/>
          <w:sz w:val="18"/>
        </w:rPr>
        <w:t>Java,</w:t>
      </w:r>
      <w:r>
        <w:rPr>
          <w:rFonts w:ascii="Calibri"/>
          <w:i/>
          <w:color w:val="231F20"/>
          <w:spacing w:val="16"/>
          <w:w w:val="95"/>
          <w:sz w:val="18"/>
        </w:rPr>
        <w:t> </w:t>
      </w:r>
      <w:r>
        <w:rPr>
          <w:rFonts w:ascii="Calibri"/>
          <w:i/>
          <w:color w:val="231F20"/>
          <w:w w:val="95"/>
          <w:sz w:val="18"/>
        </w:rPr>
        <w:t>Ritu</w:t>
      </w:r>
      <w:r>
        <w:rPr>
          <w:rFonts w:ascii="Calibri"/>
          <w:i/>
          <w:color w:val="231F20"/>
          <w:spacing w:val="15"/>
          <w:w w:val="95"/>
          <w:sz w:val="18"/>
        </w:rPr>
        <w:t> </w:t>
      </w:r>
      <w:r>
        <w:rPr>
          <w:rFonts w:ascii="Calibri"/>
          <w:i/>
          <w:color w:val="231F20"/>
          <w:w w:val="95"/>
          <w:sz w:val="18"/>
        </w:rPr>
        <w:t>Salani,</w:t>
      </w:r>
      <w:r>
        <w:rPr>
          <w:rFonts w:ascii="Calibri"/>
          <w:i/>
          <w:color w:val="231F20"/>
          <w:spacing w:val="16"/>
          <w:w w:val="95"/>
          <w:sz w:val="18"/>
        </w:rPr>
        <w:t> </w:t>
      </w:r>
      <w:r>
        <w:rPr>
          <w:rFonts w:ascii="Calibri"/>
          <w:i/>
          <w:color w:val="231F20"/>
          <w:w w:val="95"/>
          <w:sz w:val="18"/>
        </w:rPr>
        <w:t>Deborah</w:t>
      </w:r>
      <w:r>
        <w:rPr>
          <w:rFonts w:ascii="Calibri"/>
          <w:i/>
          <w:color w:val="231F20"/>
          <w:spacing w:val="15"/>
          <w:w w:val="95"/>
          <w:sz w:val="18"/>
        </w:rPr>
        <w:t> </w:t>
      </w:r>
      <w:r>
        <w:rPr>
          <w:rFonts w:ascii="Calibri"/>
          <w:i/>
          <w:color w:val="231F20"/>
          <w:w w:val="95"/>
          <w:sz w:val="18"/>
        </w:rPr>
        <w:t>K.</w:t>
      </w:r>
      <w:r>
        <w:rPr>
          <w:rFonts w:ascii="Calibri"/>
          <w:i/>
          <w:color w:val="231F20"/>
          <w:spacing w:val="15"/>
          <w:w w:val="95"/>
          <w:sz w:val="18"/>
        </w:rPr>
        <w:t> </w:t>
      </w:r>
      <w:r>
        <w:rPr>
          <w:rFonts w:ascii="Calibri"/>
          <w:i/>
          <w:color w:val="231F20"/>
          <w:w w:val="95"/>
          <w:sz w:val="18"/>
        </w:rPr>
        <w:t>Armstrong,</w:t>
      </w:r>
      <w:r>
        <w:rPr>
          <w:rFonts w:ascii="Calibri"/>
          <w:i/>
          <w:color w:val="231F20"/>
          <w:spacing w:val="16"/>
          <w:w w:val="95"/>
          <w:sz w:val="18"/>
        </w:rPr>
        <w:t> </w:t>
      </w:r>
      <w:r>
        <w:rPr>
          <w:rFonts w:ascii="Calibri"/>
          <w:i/>
          <w:color w:val="231F20"/>
          <w:w w:val="95"/>
          <w:sz w:val="18"/>
        </w:rPr>
        <w:t>Maurie</w:t>
      </w:r>
      <w:r>
        <w:rPr>
          <w:rFonts w:ascii="Calibri"/>
          <w:i/>
          <w:color w:val="231F20"/>
          <w:spacing w:val="15"/>
          <w:w w:val="95"/>
          <w:sz w:val="18"/>
        </w:rPr>
        <w:t> </w:t>
      </w:r>
      <w:r>
        <w:rPr>
          <w:rFonts w:ascii="Calibri"/>
          <w:i/>
          <w:color w:val="231F20"/>
          <w:w w:val="95"/>
          <w:sz w:val="18"/>
        </w:rPr>
        <w:t>Markman,</w:t>
      </w:r>
      <w:r>
        <w:rPr>
          <w:rFonts w:ascii="Calibri"/>
          <w:i/>
          <w:color w:val="231F20"/>
          <w:spacing w:val="16"/>
          <w:w w:val="95"/>
          <w:sz w:val="18"/>
        </w:rPr>
        <w:t> </w:t>
      </w:r>
      <w:r>
        <w:rPr>
          <w:rFonts w:ascii="Calibri"/>
          <w:i/>
          <w:color w:val="231F20"/>
          <w:w w:val="95"/>
          <w:sz w:val="18"/>
        </w:rPr>
        <w:t>Thomas</w:t>
      </w:r>
      <w:r>
        <w:rPr>
          <w:rFonts w:ascii="Calibri"/>
          <w:i/>
          <w:color w:val="231F20"/>
          <w:spacing w:val="15"/>
          <w:w w:val="95"/>
          <w:sz w:val="18"/>
        </w:rPr>
        <w:t> </w:t>
      </w:r>
      <w:r>
        <w:rPr>
          <w:rFonts w:ascii="Calibri"/>
          <w:i/>
          <w:color w:val="231F20"/>
          <w:w w:val="95"/>
          <w:sz w:val="18"/>
        </w:rPr>
        <w:t>Herzog,</w:t>
      </w:r>
      <w:r>
        <w:rPr>
          <w:rFonts w:ascii="Calibri"/>
          <w:i/>
          <w:color w:val="231F20"/>
          <w:spacing w:val="-35"/>
          <w:w w:val="95"/>
          <w:sz w:val="18"/>
        </w:rPr>
        <w:t> </w:t>
      </w:r>
      <w:r>
        <w:rPr>
          <w:rFonts w:ascii="Calibri"/>
          <w:i/>
          <w:color w:val="231F20"/>
          <w:sz w:val="18"/>
        </w:rPr>
        <w:t>Bradley</w:t>
      </w:r>
      <w:r>
        <w:rPr>
          <w:rFonts w:ascii="Calibri"/>
          <w:i/>
          <w:color w:val="231F20"/>
          <w:spacing w:val="-1"/>
          <w:sz w:val="18"/>
        </w:rPr>
        <w:t> </w:t>
      </w:r>
      <w:r>
        <w:rPr>
          <w:rFonts w:ascii="Calibri"/>
          <w:i/>
          <w:color w:val="231F20"/>
          <w:sz w:val="18"/>
        </w:rPr>
        <w:t>J. Monk, and John K. Chan</w:t>
      </w:r>
    </w:p>
    <w:p>
      <w:pPr>
        <w:spacing w:line="218" w:lineRule="auto" w:before="110"/>
        <w:ind w:left="110" w:right="608" w:firstLine="0"/>
        <w:jc w:val="left"/>
        <w:rPr>
          <w:rFonts w:hAnsi="宋体" w:eastAsia="宋体" w:ascii="宋体"/>
          <w:i/>
          <w:sz w:val="18"/>
        </w:rPr>
      </w:pPr>
      <w:r>
        <w:rPr>
          <w:rFonts w:hAnsi="宋体" w:eastAsia="宋体" w:ascii="宋体"/>
          <w:i/>
          <w:color w:val="231F20"/>
          <w:w w:val="95"/>
          <w:sz w:val="18"/>
        </w:rPr>
        <w:t>德万苏·特瓦里、詹姆斯·爪哇、里图·萨拉尼、黛博拉·阿姆斯壮、毛里·马克曼、托马斯·赫尔佐格、布拉德利·蒙克和约翰·陈</w:t>
      </w:r>
    </w:p>
    <w:p>
      <w:pPr>
        <w:spacing w:before="96"/>
        <w:ind w:left="110" w:right="0" w:firstLine="0"/>
        <w:jc w:val="both"/>
        <w:rPr>
          <w:rFonts w:ascii="Tahoma"/>
          <w:sz w:val="18"/>
        </w:rPr>
      </w:pPr>
      <w:r>
        <w:rPr>
          <w:rFonts w:ascii="Tahoma"/>
          <w:color w:val="231F20"/>
          <w:sz w:val="18"/>
        </w:rPr>
        <w:t>See</w:t>
      </w:r>
      <w:r>
        <w:rPr>
          <w:rFonts w:ascii="Tahoma"/>
          <w:color w:val="231F20"/>
          <w:spacing w:val="13"/>
          <w:sz w:val="18"/>
        </w:rPr>
        <w:t> </w:t>
      </w:r>
      <w:r>
        <w:rPr>
          <w:rFonts w:ascii="Tahoma"/>
          <w:color w:val="231F20"/>
          <w:sz w:val="18"/>
        </w:rPr>
        <w:t>accompanying</w:t>
      </w:r>
      <w:r>
        <w:rPr>
          <w:rFonts w:ascii="Tahoma"/>
          <w:color w:val="231F20"/>
          <w:spacing w:val="13"/>
          <w:sz w:val="18"/>
        </w:rPr>
        <w:t> </w:t>
      </w:r>
      <w:r>
        <w:rPr>
          <w:rFonts w:ascii="Tahoma"/>
          <w:color w:val="231F20"/>
          <w:sz w:val="18"/>
        </w:rPr>
        <w:t>editorial</w:t>
      </w:r>
      <w:r>
        <w:rPr>
          <w:rFonts w:ascii="Tahoma"/>
          <w:color w:val="231F20"/>
          <w:spacing w:val="13"/>
          <w:sz w:val="18"/>
        </w:rPr>
        <w:t> </w:t>
      </w:r>
      <w:r>
        <w:rPr>
          <w:rFonts w:ascii="Tahoma"/>
          <w:color w:val="231F20"/>
          <w:sz w:val="18"/>
        </w:rPr>
        <w:t>doi:</w:t>
      </w:r>
      <w:r>
        <w:rPr>
          <w:rFonts w:ascii="Tahoma"/>
          <w:color w:val="231F20"/>
          <w:spacing w:val="14"/>
          <w:sz w:val="18"/>
        </w:rPr>
        <w:t> </w:t>
      </w:r>
      <w:r>
        <w:rPr>
          <w:rFonts w:ascii="Tahoma"/>
          <w:color w:val="231F20"/>
          <w:sz w:val="18"/>
        </w:rPr>
        <w:t>10.1200/JCO.2014.60.2797</w:t>
      </w:r>
    </w:p>
    <w:p>
      <w:pPr>
        <w:spacing w:before="96"/>
        <w:ind w:left="110" w:right="0" w:firstLine="0"/>
        <w:jc w:val="both"/>
        <w:rPr>
          <w:rFonts w:hAnsi="宋体" w:eastAsia="宋体" w:ascii="宋体"/>
          <w:sz w:val="18"/>
        </w:rPr>
      </w:pPr>
      <w:r>
        <w:rPr>
          <w:rFonts w:hAnsi="宋体" w:eastAsia="宋体" w:ascii="宋体"/>
          <w:color w:val="231F20"/>
          <w:sz w:val="18"/>
        </w:rPr>
        <w:t>见随附的社论doi: 10.1200/JCO.2014.60.2797</w:t>
      </w:r>
    </w:p>
    <w:p>
      <w:pPr>
        <w:pStyle w:val="BodyText"/>
        <w:spacing w:before="8"/>
        <w:rPr>
          <w:rFonts w:ascii="Tahoma"/>
          <w:sz w:val="10"/>
        </w:rPr>
      </w:pPr>
      <w:r>
        <w:rPr/>
        <w:pict>
          <v:shape style="position:absolute;margin-left:161.5pt;margin-top:7.644531pt;width:388pt;height:15pt;mso-position-horizontal-relative:page;mso-position-vertical-relative:paragraph;z-index:-15728128;mso-wrap-distance-left:0;mso-wrap-distance-right:0" type="#_x0000_t202" id="docshape4" filled="true" fillcolor="#c7d8ef" stroked="false">
            <v:textbox inset="0,0,0,0">
              <w:txbxContent>
                <w:p>
                  <w:pPr>
                    <w:tabs>
                      <w:tab w:pos="337" w:val="left" w:leader="none"/>
                      <w:tab w:pos="675" w:val="left" w:leader="none"/>
                      <w:tab w:pos="1004" w:val="left" w:leader="none"/>
                      <w:tab w:pos="1324" w:val="left" w:leader="none"/>
                      <w:tab w:pos="1653" w:val="left" w:leader="none"/>
                      <w:tab w:pos="1991" w:val="left" w:leader="none"/>
                      <w:tab w:pos="2320" w:val="left" w:leader="none"/>
                    </w:tabs>
                    <w:spacing w:before="59"/>
                    <w:ind w:left="0" w:right="0" w:firstLine="0"/>
                    <w:jc w:val="center"/>
                    <w:rPr>
                      <w:rFonts w:ascii="Century Gothic"/>
                      <w:b/>
                      <w:color w:val="000000"/>
                      <w:sz w:val="16"/>
                    </w:rPr>
                  </w:pPr>
                  <w:r>
                    <w:rPr>
                      <w:rFonts w:ascii="Century Gothic"/>
                      <w:b/>
                      <w:color w:val="231F20"/>
                      <w:sz w:val="16"/>
                    </w:rPr>
                    <w:t>A</w:t>
                    <w:tab/>
                    <w:t>B</w:t>
                    <w:tab/>
                    <w:t>S</w:t>
                    <w:tab/>
                    <w:t>T</w:t>
                    <w:tab/>
                    <w:t>R</w:t>
                    <w:tab/>
                    <w:t>A</w:t>
                    <w:tab/>
                    <w:t>C</w:t>
                    <w:tab/>
                    <w:t>T</w:t>
                  </w:r>
                </w:p>
              </w:txbxContent>
            </v:textbox>
            <v:fill type="solid"/>
            <w10:wrap type="topAndBottom"/>
          </v:shape>
        </w:pict>
      </w:r>
    </w:p>
    <w:p>
      <w:pPr>
        <w:pStyle w:val="BodyText"/>
        <w:spacing w:before="8"/>
        <w:rPr>
          <w:rFonts w:hAnsi="宋体" w:eastAsia="宋体" w:ascii="宋体"/>
          <w:sz w:val="10"/>
        </w:rPr>
      </w:pPr>
      <w:r>
        <w:rPr>
          <w:rFonts w:hAnsi="宋体" w:eastAsia="宋体" w:ascii="宋体"/>
        </w:rPr>
        <w:pict>
          <v:shape style="position:absolute;margin-left:161.5pt;margin-top:7.644531pt;width:388pt;height:15pt;mso-position-horizontal-relative:page;mso-position-vertical-relative:paragraph;z-index:-15728128;mso-wrap-distance-left:0;mso-wrap-distance-right:0" type="#_x0000_t202" id="docshape4" filled="true" fillcolor="#c7d8ef" stroked="false">
            <v:textbox inset="0,0,0,0">
              <w:txbxContent>
                <w:p>
                  <w:pPr>
                    <w:tabs>
                      <w:tab w:pos="337" w:val="left" w:leader="none"/>
                      <w:tab w:pos="675" w:val="left" w:leader="none"/>
                      <w:tab w:pos="1004" w:val="left" w:leader="none"/>
                      <w:tab w:pos="1324" w:val="left" w:leader="none"/>
                      <w:tab w:pos="1653" w:val="left" w:leader="none"/>
                      <w:tab w:pos="1991" w:val="left" w:leader="none"/>
                      <w:tab w:pos="2320" w:val="left" w:leader="none"/>
                    </w:tabs>
                    <w:spacing w:before="59"/>
                    <w:ind w:left="0" w:right="0" w:firstLine="0"/>
                    <w:jc w:val="center"/>
                    <w:rPr>
                      <w:rFonts w:hAnsi="宋体" w:eastAsia="宋体" w:ascii="宋体"/>
                      <w:b/>
                      <w:color w:val="000000"/>
                      <w:sz w:val="16"/>
                    </w:rPr>
                  </w:pPr>
                  <w:r>
                    <w:rPr>
                      <w:rFonts w:hAnsi="宋体" w:eastAsia="宋体" w:ascii="宋体"/>
                      <w:b/>
                      <w:color w:val="231F20"/>
                      <w:sz w:val="16"/>
                    </w:rPr>
                    <w:t>A</w:t>
                    <w:tab/>
                    <w:t>B</w:t>
                    <w:tab/>
                    <w:t>S</w:t>
                    <w:tab/>
                    <w:t>T</w:t>
                    <w:tab/>
                    <w:t>R</w:t>
                    <w:tab/>
                    <w:t>A</w:t>
                    <w:tab/>
                    <w:t>C</w:t>
                    <w:tab/>
                    <w:t>T</w:t>
                  </w:r>
                </w:p>
              </w:txbxContent>
            </v:textbox>
            <v:fill type="solid"/>
            <w10:wrap type="topAndBottom"/>
          </v:shape>
        </w:pict>
      </w:r>
    </w:p>
    <w:p>
      <w:pPr>
        <w:spacing w:line="201" w:lineRule="exact" w:before="119"/>
        <w:ind w:left="110" w:right="0" w:firstLine="0"/>
        <w:jc w:val="left"/>
        <w:rPr>
          <w:rFonts w:ascii="Century Gothic"/>
          <w:b/>
          <w:sz w:val="18"/>
        </w:rPr>
      </w:pPr>
      <w:r>
        <w:rPr>
          <w:rFonts w:ascii="Century Gothic"/>
          <w:b/>
          <w:color w:val="231F20"/>
          <w:w w:val="95"/>
          <w:sz w:val="18"/>
        </w:rPr>
        <w:t>Purpose</w:t>
      </w:r>
    </w:p>
    <w:p>
      <w:pPr>
        <w:spacing w:line="201" w:lineRule="exact" w:before="119"/>
        <w:ind w:left="110" w:right="0" w:firstLine="0"/>
        <w:jc w:val="left"/>
        <w:rPr>
          <w:rFonts w:hAnsi="宋体" w:eastAsia="宋体" w:ascii="宋体"/>
          <w:b/>
          <w:sz w:val="18"/>
        </w:rPr>
      </w:pPr>
      <w:r>
        <w:rPr>
          <w:rFonts w:hAnsi="宋体" w:eastAsia="宋体" w:ascii="宋体"/>
          <w:b/>
          <w:color w:val="231F20"/>
          <w:w w:val="95"/>
          <w:sz w:val="18"/>
        </w:rPr>
        <w:t>目的</w:t>
      </w:r>
    </w:p>
    <w:p>
      <w:pPr>
        <w:spacing w:line="194" w:lineRule="exact" w:before="0"/>
        <w:ind w:left="110" w:right="0" w:firstLine="0"/>
        <w:jc w:val="both"/>
        <w:rPr>
          <w:rFonts w:ascii="Tahoma"/>
          <w:sz w:val="18"/>
        </w:rPr>
      </w:pPr>
      <w:r>
        <w:rPr>
          <w:rFonts w:ascii="Tahoma"/>
          <w:color w:val="231F20"/>
          <w:sz w:val="18"/>
        </w:rPr>
        <w:t>To</w:t>
      </w:r>
      <w:r>
        <w:rPr>
          <w:rFonts w:ascii="Tahoma"/>
          <w:color w:val="231F20"/>
          <w:spacing w:val="50"/>
          <w:sz w:val="18"/>
        </w:rPr>
        <w:t> </w:t>
      </w:r>
      <w:r>
        <w:rPr>
          <w:rFonts w:ascii="Tahoma"/>
          <w:color w:val="231F20"/>
          <w:sz w:val="18"/>
        </w:rPr>
        <w:t>determine</w:t>
      </w:r>
      <w:r>
        <w:rPr>
          <w:rFonts w:ascii="Tahoma"/>
          <w:color w:val="231F20"/>
          <w:spacing w:val="50"/>
          <w:sz w:val="18"/>
        </w:rPr>
        <w:t> </w:t>
      </w:r>
      <w:r>
        <w:rPr>
          <w:rFonts w:ascii="Tahoma"/>
          <w:color w:val="231F20"/>
          <w:sz w:val="18"/>
        </w:rPr>
        <w:t>long-term</w:t>
      </w:r>
      <w:r>
        <w:rPr>
          <w:rFonts w:ascii="Tahoma"/>
          <w:color w:val="231F20"/>
          <w:spacing w:val="51"/>
          <w:sz w:val="18"/>
        </w:rPr>
        <w:t> </w:t>
      </w:r>
      <w:r>
        <w:rPr>
          <w:rFonts w:ascii="Tahoma"/>
          <w:color w:val="231F20"/>
          <w:sz w:val="18"/>
        </w:rPr>
        <w:t>survival</w:t>
      </w:r>
      <w:r>
        <w:rPr>
          <w:rFonts w:ascii="Tahoma"/>
          <w:color w:val="231F20"/>
          <w:spacing w:val="50"/>
          <w:sz w:val="18"/>
        </w:rPr>
        <w:t> </w:t>
      </w:r>
      <w:r>
        <w:rPr>
          <w:rFonts w:ascii="Tahoma"/>
          <w:color w:val="231F20"/>
          <w:sz w:val="18"/>
        </w:rPr>
        <w:t>and</w:t>
      </w:r>
      <w:r>
        <w:rPr>
          <w:rFonts w:ascii="Tahoma"/>
          <w:color w:val="231F20"/>
          <w:spacing w:val="51"/>
          <w:sz w:val="18"/>
        </w:rPr>
        <w:t> </w:t>
      </w:r>
      <w:r>
        <w:rPr>
          <w:rFonts w:ascii="Tahoma"/>
          <w:color w:val="231F20"/>
          <w:sz w:val="18"/>
        </w:rPr>
        <w:t>associated</w:t>
      </w:r>
      <w:r>
        <w:rPr>
          <w:rFonts w:ascii="Tahoma"/>
          <w:color w:val="231F20"/>
          <w:spacing w:val="50"/>
          <w:sz w:val="18"/>
        </w:rPr>
        <w:t> </w:t>
      </w:r>
      <w:r>
        <w:rPr>
          <w:rFonts w:ascii="Tahoma"/>
          <w:color w:val="231F20"/>
          <w:sz w:val="18"/>
        </w:rPr>
        <w:t>prognostic</w:t>
      </w:r>
      <w:r>
        <w:rPr>
          <w:rFonts w:ascii="Tahoma"/>
          <w:color w:val="231F20"/>
          <w:spacing w:val="50"/>
          <w:sz w:val="18"/>
        </w:rPr>
        <w:t> </w:t>
      </w:r>
      <w:r>
        <w:rPr>
          <w:rFonts w:ascii="Tahoma"/>
          <w:color w:val="231F20"/>
          <w:sz w:val="18"/>
        </w:rPr>
        <w:t>factors</w:t>
      </w:r>
      <w:r>
        <w:rPr>
          <w:rFonts w:ascii="Tahoma"/>
          <w:color w:val="231F20"/>
          <w:spacing w:val="51"/>
          <w:sz w:val="18"/>
        </w:rPr>
        <w:t> </w:t>
      </w:r>
      <w:r>
        <w:rPr>
          <w:rFonts w:ascii="Tahoma"/>
          <w:color w:val="231F20"/>
          <w:sz w:val="18"/>
        </w:rPr>
        <w:t>after</w:t>
      </w:r>
      <w:r>
        <w:rPr>
          <w:rFonts w:ascii="Tahoma"/>
          <w:color w:val="231F20"/>
          <w:spacing w:val="50"/>
          <w:sz w:val="18"/>
        </w:rPr>
        <w:t> </w:t>
      </w:r>
      <w:r>
        <w:rPr>
          <w:rFonts w:ascii="Tahoma"/>
          <w:color w:val="231F20"/>
          <w:sz w:val="18"/>
        </w:rPr>
        <w:t>intraperitoneal</w:t>
      </w:r>
      <w:r>
        <w:rPr>
          <w:rFonts w:ascii="Tahoma"/>
          <w:color w:val="231F20"/>
          <w:spacing w:val="51"/>
          <w:sz w:val="18"/>
        </w:rPr>
        <w:t> </w:t>
      </w:r>
      <w:r>
        <w:rPr>
          <w:rFonts w:ascii="Tahoma"/>
          <w:color w:val="231F20"/>
          <w:sz w:val="18"/>
        </w:rPr>
        <w:t>(IP)</w:t>
      </w:r>
    </w:p>
    <w:p>
      <w:pPr>
        <w:spacing w:line="194" w:lineRule="exact" w:before="0"/>
        <w:ind w:left="110" w:right="0" w:firstLine="0"/>
        <w:jc w:val="both"/>
        <w:rPr>
          <w:rFonts w:hAnsi="宋体" w:eastAsia="宋体" w:ascii="宋体"/>
          <w:sz w:val="18"/>
        </w:rPr>
      </w:pPr>
      <w:r>
        <w:rPr>
          <w:rFonts w:hAnsi="宋体" w:eastAsia="宋体" w:ascii="宋体"/>
          <w:color w:val="231F20"/>
          <w:sz w:val="18"/>
        </w:rPr>
        <w:t>确定腹腔注射后的长期生存率和相关预后因素</w:t>
      </w:r>
    </w:p>
    <w:p>
      <w:pPr>
        <w:spacing w:line="214" w:lineRule="exact" w:before="0"/>
        <w:ind w:left="110" w:right="0" w:firstLine="0"/>
        <w:jc w:val="both"/>
        <w:rPr>
          <w:rFonts w:ascii="Tahoma"/>
          <w:sz w:val="18"/>
        </w:rPr>
      </w:pPr>
      <w:r>
        <w:rPr>
          <w:rFonts w:ascii="Tahoma"/>
          <w:color w:val="231F20"/>
          <w:sz w:val="18"/>
        </w:rPr>
        <w:t>chemotherapy</w:t>
      </w:r>
      <w:r>
        <w:rPr>
          <w:rFonts w:ascii="Tahoma"/>
          <w:color w:val="231F20"/>
          <w:spacing w:val="8"/>
          <w:sz w:val="18"/>
        </w:rPr>
        <w:t> </w:t>
      </w:r>
      <w:r>
        <w:rPr>
          <w:rFonts w:ascii="Tahoma"/>
          <w:color w:val="231F20"/>
          <w:sz w:val="18"/>
        </w:rPr>
        <w:t>in</w:t>
      </w:r>
      <w:r>
        <w:rPr>
          <w:rFonts w:ascii="Tahoma"/>
          <w:color w:val="231F20"/>
          <w:spacing w:val="9"/>
          <w:sz w:val="18"/>
        </w:rPr>
        <w:t> </w:t>
      </w:r>
      <w:r>
        <w:rPr>
          <w:rFonts w:ascii="Tahoma"/>
          <w:color w:val="231F20"/>
          <w:sz w:val="18"/>
        </w:rPr>
        <w:t>patients</w:t>
      </w:r>
      <w:r>
        <w:rPr>
          <w:rFonts w:ascii="Tahoma"/>
          <w:color w:val="231F20"/>
          <w:spacing w:val="8"/>
          <w:sz w:val="18"/>
        </w:rPr>
        <w:t> </w:t>
      </w:r>
      <w:r>
        <w:rPr>
          <w:rFonts w:ascii="Tahoma"/>
          <w:color w:val="231F20"/>
          <w:sz w:val="18"/>
        </w:rPr>
        <w:t>with</w:t>
      </w:r>
      <w:r>
        <w:rPr>
          <w:rFonts w:ascii="Tahoma"/>
          <w:color w:val="231F20"/>
          <w:spacing w:val="9"/>
          <w:sz w:val="18"/>
        </w:rPr>
        <w:t> </w:t>
      </w:r>
      <w:r>
        <w:rPr>
          <w:rFonts w:ascii="Tahoma"/>
          <w:color w:val="231F20"/>
          <w:sz w:val="18"/>
        </w:rPr>
        <w:t>advanced</w:t>
      </w:r>
      <w:r>
        <w:rPr>
          <w:rFonts w:ascii="Tahoma"/>
          <w:color w:val="231F20"/>
          <w:spacing w:val="8"/>
          <w:sz w:val="18"/>
        </w:rPr>
        <w:t> </w:t>
      </w:r>
      <w:r>
        <w:rPr>
          <w:rFonts w:ascii="Tahoma"/>
          <w:color w:val="231F20"/>
          <w:sz w:val="18"/>
        </w:rPr>
        <w:t>ovarian</w:t>
      </w:r>
      <w:r>
        <w:rPr>
          <w:rFonts w:ascii="Tahoma"/>
          <w:color w:val="231F20"/>
          <w:spacing w:val="9"/>
          <w:sz w:val="18"/>
        </w:rPr>
        <w:t> </w:t>
      </w:r>
      <w:r>
        <w:rPr>
          <w:rFonts w:ascii="Tahoma"/>
          <w:color w:val="231F20"/>
          <w:sz w:val="18"/>
        </w:rPr>
        <w:t>cancer.</w:t>
      </w:r>
    </w:p>
    <w:p>
      <w:pPr>
        <w:spacing w:line="214" w:lineRule="exact" w:before="0"/>
        <w:ind w:left="110" w:right="0" w:firstLine="0"/>
        <w:jc w:val="both"/>
        <w:rPr>
          <w:rFonts w:hAnsi="宋体" w:eastAsia="宋体" w:ascii="宋体"/>
          <w:sz w:val="18"/>
        </w:rPr>
      </w:pPr>
      <w:r>
        <w:rPr>
          <w:rFonts w:hAnsi="宋体" w:eastAsia="宋体" w:ascii="宋体"/>
          <w:color w:val="231F20"/>
          <w:sz w:val="18"/>
        </w:rPr>
        <w:t>晚期卵巢癌患者的化疗。</w:t>
      </w:r>
    </w:p>
    <w:p>
      <w:pPr>
        <w:spacing w:line="201" w:lineRule="exact" w:before="111"/>
        <w:ind w:left="110" w:right="0" w:firstLine="0"/>
        <w:jc w:val="left"/>
        <w:rPr>
          <w:rFonts w:ascii="Century Gothic"/>
          <w:b/>
          <w:sz w:val="18"/>
        </w:rPr>
      </w:pPr>
      <w:r>
        <w:rPr>
          <w:rFonts w:ascii="Century Gothic"/>
          <w:b/>
          <w:color w:val="231F20"/>
          <w:w w:val="85"/>
          <w:sz w:val="18"/>
        </w:rPr>
        <w:t>Patients</w:t>
      </w:r>
      <w:r>
        <w:rPr>
          <w:rFonts w:ascii="Century Gothic"/>
          <w:b/>
          <w:color w:val="231F20"/>
          <w:spacing w:val="41"/>
          <w:w w:val="85"/>
          <w:sz w:val="18"/>
        </w:rPr>
        <w:t> </w:t>
      </w:r>
      <w:r>
        <w:rPr>
          <w:rFonts w:ascii="Century Gothic"/>
          <w:b/>
          <w:color w:val="231F20"/>
          <w:w w:val="85"/>
          <w:sz w:val="18"/>
        </w:rPr>
        <w:t>and</w:t>
      </w:r>
      <w:r>
        <w:rPr>
          <w:rFonts w:ascii="Century Gothic"/>
          <w:b/>
          <w:color w:val="231F20"/>
          <w:spacing w:val="42"/>
          <w:w w:val="85"/>
          <w:sz w:val="18"/>
        </w:rPr>
        <w:t> </w:t>
      </w:r>
      <w:r>
        <w:rPr>
          <w:rFonts w:ascii="Century Gothic"/>
          <w:b/>
          <w:color w:val="231F20"/>
          <w:w w:val="85"/>
          <w:sz w:val="18"/>
        </w:rPr>
        <w:t>Methods</w:t>
      </w:r>
    </w:p>
    <w:p>
      <w:pPr>
        <w:spacing w:line="201" w:lineRule="exact" w:before="111"/>
        <w:ind w:left="110" w:right="0" w:firstLine="0"/>
        <w:jc w:val="left"/>
        <w:rPr>
          <w:rFonts w:hAnsi="宋体" w:eastAsia="宋体" w:ascii="宋体"/>
          <w:b/>
          <w:sz w:val="18"/>
        </w:rPr>
      </w:pPr>
      <w:r>
        <w:rPr>
          <w:rFonts w:hAnsi="宋体" w:eastAsia="宋体" w:ascii="宋体"/>
          <w:b/>
          <w:color w:val="231F20"/>
          <w:w w:val="85"/>
          <w:sz w:val="18"/>
        </w:rPr>
        <w:t>患者和方法</w:t>
      </w:r>
    </w:p>
    <w:p>
      <w:pPr>
        <w:spacing w:line="194" w:lineRule="exact" w:before="0"/>
        <w:ind w:left="110" w:right="0" w:firstLine="0"/>
        <w:jc w:val="both"/>
        <w:rPr>
          <w:rFonts w:ascii="Tahoma"/>
          <w:sz w:val="18"/>
        </w:rPr>
      </w:pPr>
      <w:r>
        <w:rPr>
          <w:rFonts w:ascii="Tahoma"/>
          <w:color w:val="231F20"/>
          <w:sz w:val="18"/>
        </w:rPr>
        <w:t>Data</w:t>
      </w:r>
      <w:r>
        <w:rPr>
          <w:rFonts w:ascii="Tahoma"/>
          <w:color w:val="231F20"/>
          <w:spacing w:val="-3"/>
          <w:sz w:val="18"/>
        </w:rPr>
        <w:t> </w:t>
      </w:r>
      <w:r>
        <w:rPr>
          <w:rFonts w:ascii="Tahoma"/>
          <w:color w:val="231F20"/>
          <w:sz w:val="18"/>
        </w:rPr>
        <w:t>from</w:t>
      </w:r>
      <w:r>
        <w:rPr>
          <w:rFonts w:ascii="Tahoma"/>
          <w:color w:val="231F20"/>
          <w:spacing w:val="-3"/>
          <w:sz w:val="18"/>
        </w:rPr>
        <w:t> </w:t>
      </w:r>
      <w:r>
        <w:rPr>
          <w:rFonts w:ascii="Tahoma"/>
          <w:color w:val="231F20"/>
          <w:sz w:val="18"/>
        </w:rPr>
        <w:t>Gynecologic</w:t>
      </w:r>
      <w:r>
        <w:rPr>
          <w:rFonts w:ascii="Tahoma"/>
          <w:color w:val="231F20"/>
          <w:spacing w:val="-3"/>
          <w:sz w:val="18"/>
        </w:rPr>
        <w:t> </w:t>
      </w:r>
      <w:r>
        <w:rPr>
          <w:rFonts w:ascii="Tahoma"/>
          <w:color w:val="231F20"/>
          <w:sz w:val="18"/>
        </w:rPr>
        <w:t>Oncology</w:t>
      </w:r>
      <w:r>
        <w:rPr>
          <w:rFonts w:ascii="Tahoma"/>
          <w:color w:val="231F20"/>
          <w:spacing w:val="-3"/>
          <w:sz w:val="18"/>
        </w:rPr>
        <w:t> </w:t>
      </w:r>
      <w:r>
        <w:rPr>
          <w:rFonts w:ascii="Tahoma"/>
          <w:color w:val="231F20"/>
          <w:sz w:val="18"/>
        </w:rPr>
        <w:t>Group</w:t>
      </w:r>
      <w:r>
        <w:rPr>
          <w:rFonts w:ascii="Tahoma"/>
          <w:color w:val="231F20"/>
          <w:spacing w:val="-3"/>
          <w:sz w:val="18"/>
        </w:rPr>
        <w:t> </w:t>
      </w:r>
      <w:r>
        <w:rPr>
          <w:rFonts w:ascii="Tahoma"/>
          <w:color w:val="231F20"/>
          <w:sz w:val="18"/>
        </w:rPr>
        <w:t>protocols</w:t>
      </w:r>
      <w:r>
        <w:rPr>
          <w:rFonts w:ascii="Tahoma"/>
          <w:color w:val="231F20"/>
          <w:spacing w:val="-3"/>
          <w:sz w:val="18"/>
        </w:rPr>
        <w:t> </w:t>
      </w:r>
      <w:r>
        <w:rPr>
          <w:rFonts w:ascii="Tahoma"/>
          <w:color w:val="231F20"/>
          <w:sz w:val="18"/>
        </w:rPr>
        <w:t>114</w:t>
      </w:r>
      <w:r>
        <w:rPr>
          <w:rFonts w:ascii="Tahoma"/>
          <w:color w:val="231F20"/>
          <w:spacing w:val="-3"/>
          <w:sz w:val="18"/>
        </w:rPr>
        <w:t> </w:t>
      </w:r>
      <w:r>
        <w:rPr>
          <w:rFonts w:ascii="Tahoma"/>
          <w:color w:val="231F20"/>
          <w:sz w:val="18"/>
        </w:rPr>
        <w:t>and</w:t>
      </w:r>
      <w:r>
        <w:rPr>
          <w:rFonts w:ascii="Tahoma"/>
          <w:color w:val="231F20"/>
          <w:spacing w:val="-3"/>
          <w:sz w:val="18"/>
        </w:rPr>
        <w:t> </w:t>
      </w:r>
      <w:r>
        <w:rPr>
          <w:rFonts w:ascii="Tahoma"/>
          <w:color w:val="231F20"/>
          <w:sz w:val="18"/>
        </w:rPr>
        <w:t>172</w:t>
      </w:r>
      <w:r>
        <w:rPr>
          <w:rFonts w:ascii="Tahoma"/>
          <w:color w:val="231F20"/>
          <w:spacing w:val="-3"/>
          <w:sz w:val="18"/>
        </w:rPr>
        <w:t> </w:t>
      </w:r>
      <w:r>
        <w:rPr>
          <w:rFonts w:ascii="Tahoma"/>
          <w:color w:val="231F20"/>
          <w:sz w:val="18"/>
        </w:rPr>
        <w:t>were</w:t>
      </w:r>
      <w:r>
        <w:rPr>
          <w:rFonts w:ascii="Tahoma"/>
          <w:color w:val="231F20"/>
          <w:spacing w:val="-3"/>
          <w:sz w:val="18"/>
        </w:rPr>
        <w:t> </w:t>
      </w:r>
      <w:r>
        <w:rPr>
          <w:rFonts w:ascii="Tahoma"/>
          <w:color w:val="231F20"/>
          <w:sz w:val="18"/>
        </w:rPr>
        <w:t>retrospectively</w:t>
      </w:r>
      <w:r>
        <w:rPr>
          <w:rFonts w:ascii="Tahoma"/>
          <w:color w:val="231F20"/>
          <w:spacing w:val="-3"/>
          <w:sz w:val="18"/>
        </w:rPr>
        <w:t> </w:t>
      </w:r>
      <w:r>
        <w:rPr>
          <w:rFonts w:ascii="Tahoma"/>
          <w:color w:val="231F20"/>
          <w:sz w:val="18"/>
        </w:rPr>
        <w:t>analyzed.</w:t>
      </w:r>
      <w:r>
        <w:rPr>
          <w:rFonts w:ascii="Tahoma"/>
          <w:color w:val="231F20"/>
          <w:spacing w:val="-3"/>
          <w:sz w:val="18"/>
        </w:rPr>
        <w:t> </w:t>
      </w:r>
      <w:r>
        <w:rPr>
          <w:rFonts w:ascii="Tahoma"/>
          <w:color w:val="231F20"/>
          <w:sz w:val="18"/>
        </w:rPr>
        <w:t>Cox</w:t>
      </w:r>
    </w:p>
    <w:p>
      <w:pPr>
        <w:spacing w:line="194" w:lineRule="exact" w:before="0"/>
        <w:ind w:left="110" w:right="0" w:firstLine="0"/>
        <w:jc w:val="both"/>
        <w:rPr>
          <w:rFonts w:hAnsi="宋体" w:eastAsia="宋体" w:ascii="宋体"/>
          <w:sz w:val="18"/>
        </w:rPr>
      </w:pPr>
      <w:r>
        <w:rPr>
          <w:rFonts w:hAnsi="宋体" w:eastAsia="宋体" w:ascii="宋体"/>
          <w:color w:val="231F20"/>
          <w:sz w:val="18"/>
        </w:rPr>
        <w:t>对妇科肿瘤组方案114和172的数据进行回顾性分析。艇长</w:t>
      </w:r>
    </w:p>
    <w:p>
      <w:pPr>
        <w:spacing w:line="214" w:lineRule="exact" w:before="0"/>
        <w:ind w:left="110" w:right="0" w:firstLine="0"/>
        <w:jc w:val="both"/>
        <w:rPr>
          <w:rFonts w:ascii="Tahoma"/>
          <w:sz w:val="18"/>
        </w:rPr>
      </w:pPr>
      <w:r>
        <w:rPr>
          <w:rFonts w:ascii="Tahoma"/>
          <w:color w:val="231F20"/>
          <w:sz w:val="18"/>
        </w:rPr>
        <w:t>proportional</w:t>
      </w:r>
      <w:r>
        <w:rPr>
          <w:rFonts w:ascii="Tahoma"/>
          <w:color w:val="231F20"/>
          <w:spacing w:val="13"/>
          <w:sz w:val="18"/>
        </w:rPr>
        <w:t> </w:t>
      </w:r>
      <w:r>
        <w:rPr>
          <w:rFonts w:ascii="Tahoma"/>
          <w:color w:val="231F20"/>
          <w:sz w:val="18"/>
        </w:rPr>
        <w:t>hazards</w:t>
      </w:r>
      <w:r>
        <w:rPr>
          <w:rFonts w:ascii="Tahoma"/>
          <w:color w:val="231F20"/>
          <w:spacing w:val="14"/>
          <w:sz w:val="18"/>
        </w:rPr>
        <w:t> </w:t>
      </w:r>
      <w:r>
        <w:rPr>
          <w:rFonts w:ascii="Tahoma"/>
          <w:color w:val="231F20"/>
          <w:sz w:val="18"/>
        </w:rPr>
        <w:t>regression</w:t>
      </w:r>
      <w:r>
        <w:rPr>
          <w:rFonts w:ascii="Tahoma"/>
          <w:color w:val="231F20"/>
          <w:spacing w:val="13"/>
          <w:sz w:val="18"/>
        </w:rPr>
        <w:t> </w:t>
      </w:r>
      <w:r>
        <w:rPr>
          <w:rFonts w:ascii="Tahoma"/>
          <w:color w:val="231F20"/>
          <w:sz w:val="18"/>
        </w:rPr>
        <w:t>models</w:t>
      </w:r>
      <w:r>
        <w:rPr>
          <w:rFonts w:ascii="Tahoma"/>
          <w:color w:val="231F20"/>
          <w:spacing w:val="14"/>
          <w:sz w:val="18"/>
        </w:rPr>
        <w:t> </w:t>
      </w:r>
      <w:r>
        <w:rPr>
          <w:rFonts w:ascii="Tahoma"/>
          <w:color w:val="231F20"/>
          <w:sz w:val="18"/>
        </w:rPr>
        <w:t>were</w:t>
      </w:r>
      <w:r>
        <w:rPr>
          <w:rFonts w:ascii="Tahoma"/>
          <w:color w:val="231F20"/>
          <w:spacing w:val="13"/>
          <w:sz w:val="18"/>
        </w:rPr>
        <w:t> </w:t>
      </w:r>
      <w:r>
        <w:rPr>
          <w:rFonts w:ascii="Tahoma"/>
          <w:color w:val="231F20"/>
          <w:sz w:val="18"/>
        </w:rPr>
        <w:t>used</w:t>
      </w:r>
      <w:r>
        <w:rPr>
          <w:rFonts w:ascii="Tahoma"/>
          <w:color w:val="231F20"/>
          <w:spacing w:val="14"/>
          <w:sz w:val="18"/>
        </w:rPr>
        <w:t> </w:t>
      </w:r>
      <w:r>
        <w:rPr>
          <w:rFonts w:ascii="Tahoma"/>
          <w:color w:val="231F20"/>
          <w:sz w:val="18"/>
        </w:rPr>
        <w:t>for</w:t>
      </w:r>
      <w:r>
        <w:rPr>
          <w:rFonts w:ascii="Tahoma"/>
          <w:color w:val="231F20"/>
          <w:spacing w:val="13"/>
          <w:sz w:val="18"/>
        </w:rPr>
        <w:t> </w:t>
      </w:r>
      <w:r>
        <w:rPr>
          <w:rFonts w:ascii="Tahoma"/>
          <w:color w:val="231F20"/>
          <w:sz w:val="18"/>
        </w:rPr>
        <w:t>statistical</w:t>
      </w:r>
      <w:r>
        <w:rPr>
          <w:rFonts w:ascii="Tahoma"/>
          <w:color w:val="231F20"/>
          <w:spacing w:val="14"/>
          <w:sz w:val="18"/>
        </w:rPr>
        <w:t> </w:t>
      </w:r>
      <w:r>
        <w:rPr>
          <w:rFonts w:ascii="Tahoma"/>
          <w:color w:val="231F20"/>
          <w:sz w:val="18"/>
        </w:rPr>
        <w:t>analyses.</w:t>
      </w:r>
    </w:p>
    <w:p>
      <w:pPr>
        <w:spacing w:line="214" w:lineRule="exact" w:before="0"/>
        <w:ind w:left="110" w:right="0" w:firstLine="0"/>
        <w:jc w:val="both"/>
        <w:rPr>
          <w:rFonts w:hAnsi="宋体" w:eastAsia="宋体" w:ascii="宋体"/>
          <w:sz w:val="18"/>
        </w:rPr>
      </w:pPr>
      <w:r>
        <w:rPr>
          <w:rFonts w:hAnsi="宋体" w:eastAsia="宋体" w:ascii="宋体"/>
          <w:color w:val="231F20"/>
          <w:sz w:val="18"/>
        </w:rPr>
        <w:t>比例风险回归模型用于统计分析。</w:t>
      </w:r>
    </w:p>
    <w:p>
      <w:pPr>
        <w:spacing w:line="201" w:lineRule="exact" w:before="112"/>
        <w:ind w:left="110" w:right="0" w:firstLine="0"/>
        <w:jc w:val="left"/>
        <w:rPr>
          <w:rFonts w:ascii="Century Gothic"/>
          <w:b/>
          <w:sz w:val="18"/>
        </w:rPr>
      </w:pPr>
      <w:r>
        <w:rPr>
          <w:rFonts w:ascii="Century Gothic"/>
          <w:b/>
          <w:color w:val="231F20"/>
          <w:sz w:val="18"/>
        </w:rPr>
        <w:t>Results</w:t>
      </w:r>
    </w:p>
    <w:p>
      <w:pPr>
        <w:spacing w:line="201" w:lineRule="exact" w:before="112"/>
        <w:ind w:left="110" w:right="0" w:firstLine="0"/>
        <w:jc w:val="left"/>
        <w:rPr>
          <w:rFonts w:hAnsi="宋体" w:eastAsia="宋体" w:ascii="宋体"/>
          <w:b/>
          <w:sz w:val="18"/>
        </w:rPr>
      </w:pPr>
      <w:r>
        <w:rPr>
          <w:rFonts w:hAnsi="宋体" w:eastAsia="宋体" w:ascii="宋体"/>
          <w:b/>
          <w:color w:val="231F20"/>
          <w:sz w:val="18"/>
        </w:rPr>
        <w:t>结果</w:t>
      </w:r>
    </w:p>
    <w:p>
      <w:pPr>
        <w:spacing w:line="194" w:lineRule="exact" w:before="0"/>
        <w:ind w:left="110" w:right="0" w:firstLine="0"/>
        <w:jc w:val="both"/>
        <w:rPr>
          <w:rFonts w:ascii="Tahoma"/>
          <w:sz w:val="18"/>
        </w:rPr>
      </w:pPr>
      <w:r>
        <w:rPr>
          <w:rFonts w:ascii="Tahoma"/>
          <w:color w:val="231F20"/>
          <w:sz w:val="18"/>
        </w:rPr>
        <w:t>In</w:t>
      </w:r>
      <w:r>
        <w:rPr>
          <w:rFonts w:ascii="Tahoma"/>
          <w:color w:val="231F20"/>
          <w:spacing w:val="31"/>
          <w:sz w:val="18"/>
        </w:rPr>
        <w:t> </w:t>
      </w:r>
      <w:r>
        <w:rPr>
          <w:rFonts w:ascii="Tahoma"/>
          <w:color w:val="231F20"/>
          <w:sz w:val="18"/>
        </w:rPr>
        <w:t>876</w:t>
      </w:r>
      <w:r>
        <w:rPr>
          <w:rFonts w:ascii="Tahoma"/>
          <w:color w:val="231F20"/>
          <w:spacing w:val="31"/>
          <w:sz w:val="18"/>
        </w:rPr>
        <w:t> </w:t>
      </w:r>
      <w:r>
        <w:rPr>
          <w:rFonts w:ascii="Tahoma"/>
          <w:color w:val="231F20"/>
          <w:sz w:val="18"/>
        </w:rPr>
        <w:t>patients,</w:t>
      </w:r>
      <w:r>
        <w:rPr>
          <w:rFonts w:ascii="Tahoma"/>
          <w:color w:val="231F20"/>
          <w:spacing w:val="31"/>
          <w:sz w:val="18"/>
        </w:rPr>
        <w:t> </w:t>
      </w:r>
      <w:r>
        <w:rPr>
          <w:rFonts w:ascii="Tahoma"/>
          <w:color w:val="231F20"/>
          <w:sz w:val="18"/>
        </w:rPr>
        <w:t>median</w:t>
      </w:r>
      <w:r>
        <w:rPr>
          <w:rFonts w:ascii="Tahoma"/>
          <w:color w:val="231F20"/>
          <w:spacing w:val="32"/>
          <w:sz w:val="18"/>
        </w:rPr>
        <w:t> </w:t>
      </w:r>
      <w:r>
        <w:rPr>
          <w:rFonts w:ascii="Tahoma"/>
          <w:color w:val="231F20"/>
          <w:sz w:val="18"/>
        </w:rPr>
        <w:t>follow-up</w:t>
      </w:r>
      <w:r>
        <w:rPr>
          <w:rFonts w:ascii="Tahoma"/>
          <w:color w:val="231F20"/>
          <w:spacing w:val="31"/>
          <w:sz w:val="18"/>
        </w:rPr>
        <w:t> </w:t>
      </w:r>
      <w:r>
        <w:rPr>
          <w:rFonts w:ascii="Tahoma"/>
          <w:color w:val="231F20"/>
          <w:sz w:val="18"/>
        </w:rPr>
        <w:t>was</w:t>
      </w:r>
      <w:r>
        <w:rPr>
          <w:rFonts w:ascii="Tahoma"/>
          <w:color w:val="231F20"/>
          <w:spacing w:val="31"/>
          <w:sz w:val="18"/>
        </w:rPr>
        <w:t> </w:t>
      </w:r>
      <w:r>
        <w:rPr>
          <w:rFonts w:ascii="Tahoma"/>
          <w:color w:val="231F20"/>
          <w:sz w:val="18"/>
        </w:rPr>
        <w:t>10.7</w:t>
      </w:r>
      <w:r>
        <w:rPr>
          <w:rFonts w:ascii="Tahoma"/>
          <w:color w:val="231F20"/>
          <w:spacing w:val="32"/>
          <w:sz w:val="18"/>
        </w:rPr>
        <w:t> </w:t>
      </w:r>
      <w:r>
        <w:rPr>
          <w:rFonts w:ascii="Tahoma"/>
          <w:color w:val="231F20"/>
          <w:sz w:val="18"/>
        </w:rPr>
        <w:t>years.</w:t>
      </w:r>
      <w:r>
        <w:rPr>
          <w:rFonts w:ascii="Tahoma"/>
          <w:color w:val="231F20"/>
          <w:spacing w:val="31"/>
          <w:sz w:val="18"/>
        </w:rPr>
        <w:t> </w:t>
      </w:r>
      <w:r>
        <w:rPr>
          <w:rFonts w:ascii="Tahoma"/>
          <w:color w:val="231F20"/>
          <w:sz w:val="18"/>
        </w:rPr>
        <w:t>Median</w:t>
      </w:r>
      <w:r>
        <w:rPr>
          <w:rFonts w:ascii="Tahoma"/>
          <w:color w:val="231F20"/>
          <w:spacing w:val="31"/>
          <w:sz w:val="18"/>
        </w:rPr>
        <w:t> </w:t>
      </w:r>
      <w:r>
        <w:rPr>
          <w:rFonts w:ascii="Tahoma"/>
          <w:color w:val="231F20"/>
          <w:sz w:val="18"/>
        </w:rPr>
        <w:t>survival</w:t>
      </w:r>
      <w:r>
        <w:rPr>
          <w:rFonts w:ascii="Tahoma"/>
          <w:color w:val="231F20"/>
          <w:spacing w:val="32"/>
          <w:sz w:val="18"/>
        </w:rPr>
        <w:t> </w:t>
      </w:r>
      <w:r>
        <w:rPr>
          <w:rFonts w:ascii="Tahoma"/>
          <w:color w:val="231F20"/>
          <w:sz w:val="18"/>
        </w:rPr>
        <w:t>with</w:t>
      </w:r>
      <w:r>
        <w:rPr>
          <w:rFonts w:ascii="Tahoma"/>
          <w:color w:val="231F20"/>
          <w:spacing w:val="31"/>
          <w:sz w:val="18"/>
        </w:rPr>
        <w:t> </w:t>
      </w:r>
      <w:r>
        <w:rPr>
          <w:rFonts w:ascii="Tahoma"/>
          <w:color w:val="231F20"/>
          <w:sz w:val="18"/>
        </w:rPr>
        <w:t>IP</w:t>
      </w:r>
      <w:r>
        <w:rPr>
          <w:rFonts w:ascii="Tahoma"/>
          <w:color w:val="231F20"/>
          <w:spacing w:val="31"/>
          <w:sz w:val="18"/>
        </w:rPr>
        <w:t> </w:t>
      </w:r>
      <w:r>
        <w:rPr>
          <w:rFonts w:ascii="Tahoma"/>
          <w:color w:val="231F20"/>
          <w:sz w:val="18"/>
        </w:rPr>
        <w:t>therapy</w:t>
      </w:r>
      <w:r>
        <w:rPr>
          <w:rFonts w:ascii="Tahoma"/>
          <w:color w:val="231F20"/>
          <w:spacing w:val="32"/>
          <w:sz w:val="18"/>
        </w:rPr>
        <w:t> </w:t>
      </w:r>
      <w:r>
        <w:rPr>
          <w:rFonts w:ascii="Tahoma"/>
          <w:color w:val="231F20"/>
          <w:sz w:val="18"/>
        </w:rPr>
        <w:t>was</w:t>
      </w:r>
      <w:r>
        <w:rPr>
          <w:rFonts w:ascii="Tahoma"/>
          <w:color w:val="231F20"/>
          <w:spacing w:val="31"/>
          <w:sz w:val="18"/>
        </w:rPr>
        <w:t> </w:t>
      </w:r>
      <w:r>
        <w:rPr>
          <w:rFonts w:ascii="Tahoma"/>
          <w:color w:val="231F20"/>
          <w:sz w:val="18"/>
        </w:rPr>
        <w:t>61.8</w:t>
      </w:r>
    </w:p>
    <w:p>
      <w:pPr>
        <w:spacing w:line="194" w:lineRule="exact" w:before="0"/>
        <w:ind w:left="110" w:right="0" w:firstLine="0"/>
        <w:jc w:val="both"/>
        <w:rPr>
          <w:rFonts w:hAnsi="宋体" w:eastAsia="宋体" w:ascii="宋体"/>
          <w:sz w:val="18"/>
        </w:rPr>
      </w:pPr>
      <w:r>
        <w:rPr>
          <w:rFonts w:hAnsi="宋体" w:eastAsia="宋体" w:ascii="宋体"/>
          <w:color w:val="231F20"/>
          <w:sz w:val="18"/>
        </w:rPr>
        <w:t>在876名患者中，中位随访时间为10.7年。IP治疗的中位生存期为61.8</w:t>
      </w:r>
    </w:p>
    <w:p>
      <w:pPr>
        <w:spacing w:line="230" w:lineRule="auto" w:before="4"/>
        <w:ind w:left="110" w:right="105" w:firstLine="0"/>
        <w:jc w:val="both"/>
        <w:rPr>
          <w:rFonts w:ascii="Tahoma"/>
          <w:sz w:val="18"/>
        </w:rPr>
      </w:pPr>
      <w:r>
        <w:rPr>
          <w:rFonts w:ascii="Tahoma"/>
          <w:color w:val="231F20"/>
          <w:sz w:val="18"/>
        </w:rPr>
        <w:t>months</w:t>
      </w:r>
      <w:r>
        <w:rPr>
          <w:rFonts w:ascii="Tahoma"/>
          <w:color w:val="231F20"/>
          <w:spacing w:val="-12"/>
          <w:sz w:val="18"/>
        </w:rPr>
        <w:t> </w:t>
      </w:r>
      <w:r>
        <w:rPr>
          <w:rFonts w:ascii="Tahoma"/>
          <w:color w:val="231F20"/>
          <w:sz w:val="18"/>
        </w:rPr>
        <w:t>(95%</w:t>
      </w:r>
      <w:r>
        <w:rPr>
          <w:rFonts w:ascii="Tahoma"/>
          <w:color w:val="231F20"/>
          <w:spacing w:val="-12"/>
          <w:sz w:val="18"/>
        </w:rPr>
        <w:t> </w:t>
      </w:r>
      <w:r>
        <w:rPr>
          <w:rFonts w:ascii="Tahoma"/>
          <w:color w:val="231F20"/>
          <w:sz w:val="18"/>
        </w:rPr>
        <w:t>CI,</w:t>
      </w:r>
      <w:r>
        <w:rPr>
          <w:rFonts w:ascii="Tahoma"/>
          <w:color w:val="231F20"/>
          <w:spacing w:val="-12"/>
          <w:sz w:val="18"/>
        </w:rPr>
        <w:t> </w:t>
      </w:r>
      <w:r>
        <w:rPr>
          <w:rFonts w:ascii="Tahoma"/>
          <w:color w:val="231F20"/>
          <w:sz w:val="18"/>
        </w:rPr>
        <w:t>55.5</w:t>
      </w:r>
      <w:r>
        <w:rPr>
          <w:rFonts w:ascii="Tahoma"/>
          <w:color w:val="231F20"/>
          <w:spacing w:val="-12"/>
          <w:sz w:val="18"/>
        </w:rPr>
        <w:t> </w:t>
      </w:r>
      <w:r>
        <w:rPr>
          <w:rFonts w:ascii="Tahoma"/>
          <w:color w:val="231F20"/>
          <w:sz w:val="18"/>
        </w:rPr>
        <w:t>to</w:t>
      </w:r>
      <w:r>
        <w:rPr>
          <w:rFonts w:ascii="Tahoma"/>
          <w:color w:val="231F20"/>
          <w:spacing w:val="-12"/>
          <w:sz w:val="18"/>
        </w:rPr>
        <w:t> </w:t>
      </w:r>
      <w:r>
        <w:rPr>
          <w:rFonts w:ascii="Tahoma"/>
          <w:color w:val="231F20"/>
          <w:sz w:val="18"/>
        </w:rPr>
        <w:t>69.5),</w:t>
      </w:r>
      <w:r>
        <w:rPr>
          <w:rFonts w:ascii="Tahoma"/>
          <w:color w:val="231F20"/>
          <w:spacing w:val="-12"/>
          <w:sz w:val="18"/>
        </w:rPr>
        <w:t> </w:t>
      </w:r>
      <w:r>
        <w:rPr>
          <w:rFonts w:ascii="Tahoma"/>
          <w:color w:val="231F20"/>
          <w:sz w:val="18"/>
        </w:rPr>
        <w:t>compared</w:t>
      </w:r>
      <w:r>
        <w:rPr>
          <w:rFonts w:ascii="Tahoma"/>
          <w:color w:val="231F20"/>
          <w:spacing w:val="-12"/>
          <w:sz w:val="18"/>
        </w:rPr>
        <w:t> </w:t>
      </w:r>
      <w:r>
        <w:rPr>
          <w:rFonts w:ascii="Tahoma"/>
          <w:color w:val="231F20"/>
          <w:sz w:val="18"/>
        </w:rPr>
        <w:t>with</w:t>
      </w:r>
      <w:r>
        <w:rPr>
          <w:rFonts w:ascii="Tahoma"/>
          <w:color w:val="231F20"/>
          <w:spacing w:val="-12"/>
          <w:sz w:val="18"/>
        </w:rPr>
        <w:t> </w:t>
      </w:r>
      <w:r>
        <w:rPr>
          <w:rFonts w:ascii="Tahoma"/>
          <w:color w:val="231F20"/>
          <w:sz w:val="18"/>
        </w:rPr>
        <w:t>51.4</w:t>
      </w:r>
      <w:r>
        <w:rPr>
          <w:rFonts w:ascii="Tahoma"/>
          <w:color w:val="231F20"/>
          <w:spacing w:val="-12"/>
          <w:sz w:val="18"/>
        </w:rPr>
        <w:t> </w:t>
      </w:r>
      <w:r>
        <w:rPr>
          <w:rFonts w:ascii="Tahoma"/>
          <w:color w:val="231F20"/>
          <w:sz w:val="18"/>
        </w:rPr>
        <w:t>months</w:t>
      </w:r>
      <w:r>
        <w:rPr>
          <w:rFonts w:ascii="Tahoma"/>
          <w:color w:val="231F20"/>
          <w:spacing w:val="-11"/>
          <w:sz w:val="18"/>
        </w:rPr>
        <w:t> </w:t>
      </w:r>
      <w:r>
        <w:rPr>
          <w:rFonts w:ascii="Tahoma"/>
          <w:color w:val="231F20"/>
          <w:sz w:val="18"/>
        </w:rPr>
        <w:t>(95%</w:t>
      </w:r>
      <w:r>
        <w:rPr>
          <w:rFonts w:ascii="Tahoma"/>
          <w:color w:val="231F20"/>
          <w:spacing w:val="-12"/>
          <w:sz w:val="18"/>
        </w:rPr>
        <w:t> </w:t>
      </w:r>
      <w:r>
        <w:rPr>
          <w:rFonts w:ascii="Tahoma"/>
          <w:color w:val="231F20"/>
          <w:sz w:val="18"/>
        </w:rPr>
        <w:t>CI,</w:t>
      </w:r>
      <w:r>
        <w:rPr>
          <w:rFonts w:ascii="Tahoma"/>
          <w:color w:val="231F20"/>
          <w:spacing w:val="-12"/>
          <w:sz w:val="18"/>
        </w:rPr>
        <w:t> </w:t>
      </w:r>
      <w:r>
        <w:rPr>
          <w:rFonts w:ascii="Tahoma"/>
          <w:color w:val="231F20"/>
          <w:sz w:val="18"/>
        </w:rPr>
        <w:t>46.0</w:t>
      </w:r>
      <w:r>
        <w:rPr>
          <w:rFonts w:ascii="Tahoma"/>
          <w:color w:val="231F20"/>
          <w:spacing w:val="-12"/>
          <w:sz w:val="18"/>
        </w:rPr>
        <w:t> </w:t>
      </w:r>
      <w:r>
        <w:rPr>
          <w:rFonts w:ascii="Tahoma"/>
          <w:color w:val="231F20"/>
          <w:sz w:val="18"/>
        </w:rPr>
        <w:t>to</w:t>
      </w:r>
      <w:r>
        <w:rPr>
          <w:rFonts w:ascii="Tahoma"/>
          <w:color w:val="231F20"/>
          <w:spacing w:val="-12"/>
          <w:sz w:val="18"/>
        </w:rPr>
        <w:t> </w:t>
      </w:r>
      <w:r>
        <w:rPr>
          <w:rFonts w:ascii="Tahoma"/>
          <w:color w:val="231F20"/>
          <w:sz w:val="18"/>
        </w:rPr>
        <w:t>58.2)</w:t>
      </w:r>
      <w:r>
        <w:rPr>
          <w:rFonts w:ascii="Tahoma"/>
          <w:color w:val="231F20"/>
          <w:spacing w:val="-12"/>
          <w:sz w:val="18"/>
        </w:rPr>
        <w:t> </w:t>
      </w:r>
      <w:r>
        <w:rPr>
          <w:rFonts w:ascii="Tahoma"/>
          <w:color w:val="231F20"/>
          <w:sz w:val="18"/>
        </w:rPr>
        <w:t>for</w:t>
      </w:r>
      <w:r>
        <w:rPr>
          <w:rFonts w:ascii="Tahoma"/>
          <w:color w:val="231F20"/>
          <w:spacing w:val="-12"/>
          <w:sz w:val="18"/>
        </w:rPr>
        <w:t> </w:t>
      </w:r>
      <w:r>
        <w:rPr>
          <w:rFonts w:ascii="Tahoma"/>
          <w:color w:val="231F20"/>
          <w:sz w:val="18"/>
        </w:rPr>
        <w:t>intravenous</w:t>
      </w:r>
      <w:r>
        <w:rPr>
          <w:rFonts w:ascii="Tahoma"/>
          <w:color w:val="231F20"/>
          <w:spacing w:val="-54"/>
          <w:sz w:val="18"/>
        </w:rPr>
        <w:t> </w:t>
      </w:r>
      <w:r>
        <w:rPr>
          <w:rFonts w:ascii="Tahoma"/>
          <w:color w:val="231F20"/>
          <w:sz w:val="18"/>
        </w:rPr>
        <w:t>therapy. IP therapy was associated with a 23% decreased risk of death (adjusted hazard ratio</w:t>
      </w:r>
      <w:r>
        <w:rPr>
          <w:rFonts w:ascii="Tahoma"/>
          <w:color w:val="231F20"/>
          <w:spacing w:val="1"/>
          <w:sz w:val="18"/>
        </w:rPr>
        <w:t> </w:t>
      </w:r>
      <w:r>
        <w:rPr>
          <w:rFonts w:ascii="Tahoma"/>
          <w:color w:val="231F20"/>
          <w:sz w:val="18"/>
        </w:rPr>
        <w:t>[AHR],</w:t>
      </w:r>
      <w:r>
        <w:rPr>
          <w:rFonts w:ascii="Tahoma"/>
          <w:color w:val="231F20"/>
          <w:spacing w:val="8"/>
          <w:sz w:val="18"/>
        </w:rPr>
        <w:t> </w:t>
      </w:r>
      <w:r>
        <w:rPr>
          <w:rFonts w:ascii="Tahoma"/>
          <w:color w:val="231F20"/>
          <w:sz w:val="18"/>
        </w:rPr>
        <w:t>0.77;</w:t>
      </w:r>
      <w:r>
        <w:rPr>
          <w:rFonts w:ascii="Tahoma"/>
          <w:color w:val="231F20"/>
          <w:spacing w:val="8"/>
          <w:sz w:val="18"/>
        </w:rPr>
        <w:t> </w:t>
      </w:r>
      <w:r>
        <w:rPr>
          <w:rFonts w:ascii="Tahoma"/>
          <w:color w:val="231F20"/>
          <w:sz w:val="18"/>
        </w:rPr>
        <w:t>95%</w:t>
      </w:r>
      <w:r>
        <w:rPr>
          <w:rFonts w:ascii="Tahoma"/>
          <w:color w:val="231F20"/>
          <w:spacing w:val="9"/>
          <w:sz w:val="18"/>
        </w:rPr>
        <w:t> </w:t>
      </w:r>
      <w:r>
        <w:rPr>
          <w:rFonts w:ascii="Tahoma"/>
          <w:color w:val="231F20"/>
          <w:sz w:val="18"/>
        </w:rPr>
        <w:t>CI,</w:t>
      </w:r>
      <w:r>
        <w:rPr>
          <w:rFonts w:ascii="Tahoma"/>
          <w:color w:val="231F20"/>
          <w:spacing w:val="8"/>
          <w:sz w:val="18"/>
        </w:rPr>
        <w:t> </w:t>
      </w:r>
      <w:r>
        <w:rPr>
          <w:rFonts w:ascii="Tahoma"/>
          <w:color w:val="231F20"/>
          <w:sz w:val="18"/>
        </w:rPr>
        <w:t>0.65</w:t>
      </w:r>
      <w:r>
        <w:rPr>
          <w:rFonts w:ascii="Tahoma"/>
          <w:color w:val="231F20"/>
          <w:spacing w:val="8"/>
          <w:sz w:val="18"/>
        </w:rPr>
        <w:t> </w:t>
      </w:r>
      <w:r>
        <w:rPr>
          <w:rFonts w:ascii="Tahoma"/>
          <w:color w:val="231F20"/>
          <w:sz w:val="18"/>
        </w:rPr>
        <w:t>to</w:t>
      </w:r>
      <w:r>
        <w:rPr>
          <w:rFonts w:ascii="Tahoma"/>
          <w:color w:val="231F20"/>
          <w:spacing w:val="9"/>
          <w:sz w:val="18"/>
        </w:rPr>
        <w:t> </w:t>
      </w:r>
      <w:r>
        <w:rPr>
          <w:rFonts w:ascii="Tahoma"/>
          <w:color w:val="231F20"/>
          <w:sz w:val="18"/>
        </w:rPr>
        <w:t>0.90;</w:t>
      </w:r>
      <w:r>
        <w:rPr>
          <w:rFonts w:ascii="Tahoma"/>
          <w:color w:val="231F20"/>
          <w:spacing w:val="8"/>
          <w:sz w:val="18"/>
        </w:rPr>
        <w:t> </w:t>
      </w:r>
      <w:r>
        <w:rPr>
          <w:rFonts w:ascii="Trebuchet MS"/>
          <w:i/>
          <w:color w:val="231F20"/>
          <w:sz w:val="18"/>
        </w:rPr>
        <w:t>P</w:t>
      </w:r>
      <w:r>
        <w:rPr>
          <w:rFonts w:ascii="Trebuchet MS"/>
          <w:i/>
          <w:color w:val="231F20"/>
          <w:spacing w:val="11"/>
          <w:sz w:val="18"/>
        </w:rPr>
        <w:t> </w:t>
      </w:r>
      <w:r>
        <w:rPr>
          <w:rFonts w:ascii="STXinwei"/>
          <w:color w:val="231F20"/>
          <w:sz w:val="18"/>
        </w:rPr>
        <w:t>=</w:t>
      </w:r>
      <w:r>
        <w:rPr>
          <w:rFonts w:ascii="STXinwei"/>
          <w:color w:val="231F20"/>
          <w:spacing w:val="21"/>
          <w:sz w:val="18"/>
        </w:rPr>
        <w:t> </w:t>
      </w:r>
      <w:r>
        <w:rPr>
          <w:rFonts w:ascii="Tahoma"/>
          <w:color w:val="231F20"/>
          <w:sz w:val="18"/>
        </w:rPr>
        <w:t>.002).</w:t>
      </w:r>
      <w:r>
        <w:rPr>
          <w:rFonts w:ascii="Tahoma"/>
          <w:color w:val="231F20"/>
          <w:spacing w:val="8"/>
          <w:sz w:val="18"/>
        </w:rPr>
        <w:t> </w:t>
      </w:r>
      <w:r>
        <w:rPr>
          <w:rFonts w:ascii="Tahoma"/>
          <w:color w:val="231F20"/>
          <w:sz w:val="18"/>
        </w:rPr>
        <w:t>IP</w:t>
      </w:r>
      <w:r>
        <w:rPr>
          <w:rFonts w:ascii="Tahoma"/>
          <w:color w:val="231F20"/>
          <w:spacing w:val="9"/>
          <w:sz w:val="18"/>
        </w:rPr>
        <w:t> </w:t>
      </w:r>
      <w:r>
        <w:rPr>
          <w:rFonts w:ascii="Tahoma"/>
          <w:color w:val="231F20"/>
          <w:sz w:val="18"/>
        </w:rPr>
        <w:t>therapy</w:t>
      </w:r>
      <w:r>
        <w:rPr>
          <w:rFonts w:ascii="Tahoma"/>
          <w:color w:val="231F20"/>
          <w:spacing w:val="8"/>
          <w:sz w:val="18"/>
        </w:rPr>
        <w:t> </w:t>
      </w:r>
      <w:r>
        <w:rPr>
          <w:rFonts w:ascii="Tahoma"/>
          <w:color w:val="231F20"/>
          <w:sz w:val="18"/>
        </w:rPr>
        <w:t>improved</w:t>
      </w:r>
      <w:r>
        <w:rPr>
          <w:rFonts w:ascii="Tahoma"/>
          <w:color w:val="231F20"/>
          <w:spacing w:val="9"/>
          <w:sz w:val="18"/>
        </w:rPr>
        <w:t> </w:t>
      </w:r>
      <w:r>
        <w:rPr>
          <w:rFonts w:ascii="Tahoma"/>
          <w:color w:val="231F20"/>
          <w:sz w:val="18"/>
        </w:rPr>
        <w:t>survival</w:t>
      </w:r>
      <w:r>
        <w:rPr>
          <w:rFonts w:ascii="Tahoma"/>
          <w:color w:val="231F20"/>
          <w:spacing w:val="8"/>
          <w:sz w:val="18"/>
        </w:rPr>
        <w:t> </w:t>
      </w:r>
      <w:r>
        <w:rPr>
          <w:rFonts w:ascii="Tahoma"/>
          <w:color w:val="231F20"/>
          <w:sz w:val="18"/>
        </w:rPr>
        <w:t>of</w:t>
      </w:r>
      <w:r>
        <w:rPr>
          <w:rFonts w:ascii="Tahoma"/>
          <w:color w:val="231F20"/>
          <w:spacing w:val="8"/>
          <w:sz w:val="18"/>
        </w:rPr>
        <w:t> </w:t>
      </w:r>
      <w:r>
        <w:rPr>
          <w:rFonts w:ascii="Tahoma"/>
          <w:color w:val="231F20"/>
          <w:sz w:val="18"/>
        </w:rPr>
        <w:t>those</w:t>
      </w:r>
      <w:r>
        <w:rPr>
          <w:rFonts w:ascii="Tahoma"/>
          <w:color w:val="231F20"/>
          <w:spacing w:val="9"/>
          <w:sz w:val="18"/>
        </w:rPr>
        <w:t> </w:t>
      </w:r>
      <w:r>
        <w:rPr>
          <w:rFonts w:ascii="Tahoma"/>
          <w:color w:val="231F20"/>
          <w:sz w:val="18"/>
        </w:rPr>
        <w:t>with</w:t>
      </w:r>
      <w:r>
        <w:rPr>
          <w:rFonts w:ascii="Tahoma"/>
          <w:color w:val="231F20"/>
          <w:spacing w:val="8"/>
          <w:sz w:val="18"/>
        </w:rPr>
        <w:t> </w:t>
      </w:r>
      <w:r>
        <w:rPr>
          <w:rFonts w:ascii="Tahoma"/>
          <w:color w:val="231F20"/>
          <w:sz w:val="18"/>
        </w:rPr>
        <w:t>gross</w:t>
      </w:r>
    </w:p>
    <w:p>
      <w:pPr>
        <w:spacing w:line="230" w:lineRule="auto" w:before="4"/>
        <w:ind w:left="110" w:right="105" w:firstLine="0"/>
        <w:jc w:val="both"/>
        <w:rPr>
          <w:rFonts w:hAnsi="宋体" w:eastAsia="宋体" w:ascii="宋体"/>
          <w:sz w:val="18"/>
        </w:rPr>
      </w:pPr>
      <w:r>
        <w:rPr>
          <w:rFonts w:hAnsi="宋体" w:eastAsia="宋体" w:ascii="宋体"/>
          <w:color w:val="231F20"/>
          <w:sz w:val="18"/>
        </w:rPr>
        <w:t>月(95%可信区间，55.5至69.5)，而静脉注射治疗为51.4个月(95%可信区间，46.0至58.2)。IP治疗与死亡风险降低23%相关(调整后的危险比[AHR]，0.77；95%置信区间，0.65至0.90；P = .002)。IP疗法提高了患有严重</w:t>
      </w:r>
    </w:p>
    <w:p>
      <w:pPr>
        <w:spacing w:line="184" w:lineRule="exact" w:before="0"/>
        <w:ind w:left="110" w:right="0" w:firstLine="0"/>
        <w:jc w:val="both"/>
        <w:rPr>
          <w:rFonts w:ascii="Tahoma" w:hAnsi="Tahoma"/>
          <w:sz w:val="18"/>
        </w:rPr>
      </w:pPr>
      <w:r>
        <w:rPr>
          <w:rFonts w:ascii="Tahoma" w:hAnsi="Tahoma"/>
          <w:color w:val="231F20"/>
          <w:w w:val="100"/>
          <w:sz w:val="18"/>
        </w:rPr>
        <w:t>residual</w:t>
      </w:r>
      <w:r>
        <w:rPr>
          <w:rFonts w:ascii="Tahoma" w:hAnsi="Tahoma"/>
          <w:color w:val="231F20"/>
          <w:spacing w:val="2"/>
          <w:sz w:val="18"/>
        </w:rPr>
        <w:t> </w:t>
      </w:r>
      <w:r>
        <w:rPr>
          <w:rFonts w:ascii="Tahoma" w:hAnsi="Tahoma"/>
          <w:color w:val="231F20"/>
          <w:spacing w:val="-1"/>
          <w:w w:val="72"/>
          <w:sz w:val="18"/>
        </w:rPr>
        <w:t>(</w:t>
      </w:r>
      <w:r>
        <w:rPr>
          <w:rFonts w:ascii="Arial" w:hAnsi="Arial"/>
          <w:color w:val="231F20"/>
          <w:w w:val="151"/>
          <w:sz w:val="18"/>
        </w:rPr>
        <w:t>≤</w:t>
      </w:r>
      <w:r>
        <w:rPr>
          <w:rFonts w:ascii="Arial" w:hAnsi="Arial"/>
          <w:color w:val="231F20"/>
          <w:spacing w:val="8"/>
          <w:sz w:val="18"/>
        </w:rPr>
        <w:t> </w:t>
      </w:r>
      <w:r>
        <w:rPr>
          <w:rFonts w:ascii="Tahoma" w:hAnsi="Tahoma"/>
          <w:color w:val="231F20"/>
          <w:w w:val="101"/>
          <w:sz w:val="18"/>
        </w:rPr>
        <w:t>1</w:t>
      </w:r>
      <w:r>
        <w:rPr>
          <w:rFonts w:ascii="Tahoma" w:hAnsi="Tahoma"/>
          <w:color w:val="231F20"/>
          <w:spacing w:val="2"/>
          <w:sz w:val="18"/>
        </w:rPr>
        <w:t> </w:t>
      </w:r>
      <w:r>
        <w:rPr>
          <w:rFonts w:ascii="Tahoma" w:hAnsi="Tahoma"/>
          <w:color w:val="231F20"/>
          <w:w w:val="98"/>
          <w:sz w:val="18"/>
        </w:rPr>
        <w:t>cm)</w:t>
      </w:r>
      <w:r>
        <w:rPr>
          <w:rFonts w:ascii="Tahoma" w:hAnsi="Tahoma"/>
          <w:color w:val="231F20"/>
          <w:spacing w:val="2"/>
          <w:sz w:val="18"/>
        </w:rPr>
        <w:t> </w:t>
      </w:r>
      <w:r>
        <w:rPr>
          <w:rFonts w:ascii="Tahoma" w:hAnsi="Tahoma"/>
          <w:color w:val="231F20"/>
          <w:w w:val="104"/>
          <w:sz w:val="18"/>
        </w:rPr>
        <w:t>disease</w:t>
      </w:r>
      <w:r>
        <w:rPr>
          <w:rFonts w:ascii="Tahoma" w:hAnsi="Tahoma"/>
          <w:color w:val="231F20"/>
          <w:spacing w:val="2"/>
          <w:sz w:val="18"/>
        </w:rPr>
        <w:t> </w:t>
      </w:r>
      <w:r>
        <w:rPr>
          <w:rFonts w:ascii="Tahoma" w:hAnsi="Tahoma"/>
          <w:color w:val="231F20"/>
          <w:w w:val="101"/>
          <w:sz w:val="18"/>
        </w:rPr>
        <w:t>(AHR,</w:t>
      </w:r>
      <w:r>
        <w:rPr>
          <w:rFonts w:ascii="Tahoma" w:hAnsi="Tahoma"/>
          <w:color w:val="231F20"/>
          <w:spacing w:val="2"/>
          <w:sz w:val="18"/>
        </w:rPr>
        <w:t> </w:t>
      </w:r>
      <w:r>
        <w:rPr>
          <w:rFonts w:ascii="Tahoma" w:hAnsi="Tahoma"/>
          <w:color w:val="231F20"/>
          <w:w w:val="96"/>
          <w:sz w:val="18"/>
        </w:rPr>
        <w:t>0.75;</w:t>
      </w:r>
      <w:r>
        <w:rPr>
          <w:rFonts w:ascii="Tahoma" w:hAnsi="Tahoma"/>
          <w:color w:val="231F20"/>
          <w:spacing w:val="2"/>
          <w:sz w:val="18"/>
        </w:rPr>
        <w:t> </w:t>
      </w:r>
      <w:r>
        <w:rPr>
          <w:rFonts w:ascii="Tahoma" w:hAnsi="Tahoma"/>
          <w:color w:val="231F20"/>
          <w:w w:val="102"/>
          <w:sz w:val="18"/>
        </w:rPr>
        <w:t>95%</w:t>
      </w:r>
      <w:r>
        <w:rPr>
          <w:rFonts w:ascii="Tahoma" w:hAnsi="Tahoma"/>
          <w:color w:val="231F20"/>
          <w:spacing w:val="2"/>
          <w:sz w:val="18"/>
        </w:rPr>
        <w:t> </w:t>
      </w:r>
      <w:r>
        <w:rPr>
          <w:rFonts w:ascii="Tahoma" w:hAnsi="Tahoma"/>
          <w:color w:val="231F20"/>
          <w:w w:val="95"/>
          <w:sz w:val="18"/>
        </w:rPr>
        <w:t>CI,</w:t>
      </w:r>
      <w:r>
        <w:rPr>
          <w:rFonts w:ascii="Tahoma" w:hAnsi="Tahoma"/>
          <w:color w:val="231F20"/>
          <w:spacing w:val="2"/>
          <w:sz w:val="18"/>
        </w:rPr>
        <w:t> </w:t>
      </w:r>
      <w:r>
        <w:rPr>
          <w:rFonts w:ascii="Tahoma" w:hAnsi="Tahoma"/>
          <w:color w:val="231F20"/>
          <w:w w:val="100"/>
          <w:sz w:val="18"/>
        </w:rPr>
        <w:t>0.62</w:t>
      </w:r>
      <w:r>
        <w:rPr>
          <w:rFonts w:ascii="Tahoma" w:hAnsi="Tahoma"/>
          <w:color w:val="231F20"/>
          <w:spacing w:val="2"/>
          <w:sz w:val="18"/>
        </w:rPr>
        <w:t> </w:t>
      </w:r>
      <w:r>
        <w:rPr>
          <w:rFonts w:ascii="Tahoma" w:hAnsi="Tahoma"/>
          <w:color w:val="231F20"/>
          <w:w w:val="101"/>
          <w:sz w:val="18"/>
        </w:rPr>
        <w:t>to</w:t>
      </w:r>
      <w:r>
        <w:rPr>
          <w:rFonts w:ascii="Tahoma" w:hAnsi="Tahoma"/>
          <w:color w:val="231F20"/>
          <w:spacing w:val="2"/>
          <w:sz w:val="18"/>
        </w:rPr>
        <w:t> </w:t>
      </w:r>
      <w:r>
        <w:rPr>
          <w:rFonts w:ascii="Tahoma" w:hAnsi="Tahoma"/>
          <w:color w:val="231F20"/>
          <w:w w:val="96"/>
          <w:sz w:val="18"/>
        </w:rPr>
        <w:t>0.92;</w:t>
      </w:r>
      <w:r>
        <w:rPr>
          <w:rFonts w:ascii="Tahoma" w:hAnsi="Tahoma"/>
          <w:color w:val="231F20"/>
          <w:spacing w:val="2"/>
          <w:sz w:val="18"/>
        </w:rPr>
        <w:t> </w:t>
      </w:r>
      <w:r>
        <w:rPr>
          <w:rFonts w:ascii="Trebuchet MS" w:hAnsi="Trebuchet MS"/>
          <w:i/>
          <w:color w:val="231F20"/>
          <w:w w:val="112"/>
          <w:sz w:val="18"/>
        </w:rPr>
        <w:t>P</w:t>
      </w:r>
      <w:r>
        <w:rPr>
          <w:rFonts w:ascii="Trebuchet MS" w:hAnsi="Trebuchet MS"/>
          <w:i/>
          <w:color w:val="231F20"/>
          <w:spacing w:val="4"/>
          <w:sz w:val="18"/>
        </w:rPr>
        <w:t> </w:t>
      </w:r>
      <w:r>
        <w:rPr>
          <w:rFonts w:ascii="STXinwei" w:hAnsi="STXinwei"/>
          <w:color w:val="231F20"/>
          <w:sz w:val="18"/>
        </w:rPr>
        <w:t>=</w:t>
      </w:r>
      <w:r>
        <w:rPr>
          <w:rFonts w:ascii="STXinwei" w:hAnsi="STXinwei"/>
          <w:color w:val="231F20"/>
          <w:spacing w:val="14"/>
          <w:sz w:val="18"/>
        </w:rPr>
        <w:t> </w:t>
      </w:r>
      <w:r>
        <w:rPr>
          <w:rFonts w:ascii="Tahoma" w:hAnsi="Tahoma"/>
          <w:color w:val="231F20"/>
          <w:w w:val="95"/>
          <w:sz w:val="18"/>
        </w:rPr>
        <w:t>.006).</w:t>
      </w:r>
      <w:r>
        <w:rPr>
          <w:rFonts w:ascii="Tahoma" w:hAnsi="Tahoma"/>
          <w:color w:val="231F20"/>
          <w:spacing w:val="2"/>
          <w:sz w:val="18"/>
        </w:rPr>
        <w:t> </w:t>
      </w:r>
      <w:r>
        <w:rPr>
          <w:rFonts w:ascii="Tahoma" w:hAnsi="Tahoma"/>
          <w:color w:val="231F20"/>
          <w:w w:val="105"/>
          <w:sz w:val="18"/>
        </w:rPr>
        <w:t>Risk</w:t>
      </w:r>
      <w:r>
        <w:rPr>
          <w:rFonts w:ascii="Tahoma" w:hAnsi="Tahoma"/>
          <w:color w:val="231F20"/>
          <w:spacing w:val="2"/>
          <w:sz w:val="18"/>
        </w:rPr>
        <w:t> </w:t>
      </w:r>
      <w:r>
        <w:rPr>
          <w:rFonts w:ascii="Tahoma" w:hAnsi="Tahoma"/>
          <w:color w:val="231F20"/>
          <w:w w:val="103"/>
          <w:sz w:val="18"/>
        </w:rPr>
        <w:t>of</w:t>
      </w:r>
      <w:r>
        <w:rPr>
          <w:rFonts w:ascii="Tahoma" w:hAnsi="Tahoma"/>
          <w:color w:val="231F20"/>
          <w:spacing w:val="2"/>
          <w:sz w:val="18"/>
        </w:rPr>
        <w:t> </w:t>
      </w:r>
      <w:r>
        <w:rPr>
          <w:rFonts w:ascii="Tahoma" w:hAnsi="Tahoma"/>
          <w:color w:val="231F20"/>
          <w:w w:val="100"/>
          <w:sz w:val="18"/>
        </w:rPr>
        <w:t>death</w:t>
      </w:r>
      <w:r>
        <w:rPr>
          <w:rFonts w:ascii="Tahoma" w:hAnsi="Tahoma"/>
          <w:color w:val="231F20"/>
          <w:spacing w:val="2"/>
          <w:sz w:val="18"/>
        </w:rPr>
        <w:t> </w:t>
      </w:r>
      <w:r>
        <w:rPr>
          <w:rFonts w:ascii="Tahoma" w:hAnsi="Tahoma"/>
          <w:color w:val="231F20"/>
          <w:w w:val="103"/>
          <w:sz w:val="18"/>
        </w:rPr>
        <w:t>decreased</w:t>
      </w:r>
    </w:p>
    <w:p>
      <w:pPr>
        <w:spacing w:line="184" w:lineRule="exact" w:before="0"/>
        <w:ind w:left="110" w:right="0" w:firstLine="0"/>
        <w:jc w:val="both"/>
        <w:rPr>
          <w:rFonts w:hAnsi="宋体" w:eastAsia="宋体" w:ascii="宋体"/>
          <w:sz w:val="18"/>
        </w:rPr>
      </w:pPr>
      <w:r>
        <w:rPr>
          <w:rFonts w:hAnsi="宋体" w:eastAsia="宋体" w:ascii="宋体"/>
          <w:color w:val="231F20"/>
          <w:w w:val="100"/>
          <w:sz w:val="18"/>
        </w:rPr>
        <w:t>残留(≤ 1 cm)疾病(AHR，0.75；95%置信区间，0.62至0.92；P = .006)。死亡风险降低</w:t>
      </w:r>
    </w:p>
    <w:p>
      <w:pPr>
        <w:spacing w:line="189" w:lineRule="auto" w:before="9"/>
        <w:ind w:left="110" w:right="106" w:hanging="1"/>
        <w:jc w:val="both"/>
        <w:rPr>
          <w:rFonts w:ascii="Tahoma"/>
          <w:sz w:val="18"/>
        </w:rPr>
      </w:pPr>
      <w:r>
        <w:rPr>
          <w:rFonts w:ascii="Tahoma"/>
          <w:color w:val="231F20"/>
          <w:sz w:val="18"/>
        </w:rPr>
        <w:t>by</w:t>
      </w:r>
      <w:r>
        <w:rPr>
          <w:rFonts w:ascii="Tahoma"/>
          <w:color w:val="231F20"/>
          <w:spacing w:val="-12"/>
          <w:sz w:val="18"/>
        </w:rPr>
        <w:t> </w:t>
      </w:r>
      <w:r>
        <w:rPr>
          <w:rFonts w:ascii="Tahoma"/>
          <w:color w:val="231F20"/>
          <w:sz w:val="18"/>
        </w:rPr>
        <w:t>12%</w:t>
      </w:r>
      <w:r>
        <w:rPr>
          <w:rFonts w:ascii="Tahoma"/>
          <w:color w:val="231F20"/>
          <w:spacing w:val="-11"/>
          <w:sz w:val="18"/>
        </w:rPr>
        <w:t> </w:t>
      </w:r>
      <w:r>
        <w:rPr>
          <w:rFonts w:ascii="Tahoma"/>
          <w:color w:val="231F20"/>
          <w:sz w:val="18"/>
        </w:rPr>
        <w:t>for</w:t>
      </w:r>
      <w:r>
        <w:rPr>
          <w:rFonts w:ascii="Tahoma"/>
          <w:color w:val="231F20"/>
          <w:spacing w:val="-11"/>
          <w:sz w:val="18"/>
        </w:rPr>
        <w:t> </w:t>
      </w:r>
      <w:r>
        <w:rPr>
          <w:rFonts w:ascii="Tahoma"/>
          <w:color w:val="231F20"/>
          <w:sz w:val="18"/>
        </w:rPr>
        <w:t>each</w:t>
      </w:r>
      <w:r>
        <w:rPr>
          <w:rFonts w:ascii="Tahoma"/>
          <w:color w:val="231F20"/>
          <w:spacing w:val="-11"/>
          <w:sz w:val="18"/>
        </w:rPr>
        <w:t> </w:t>
      </w:r>
      <w:r>
        <w:rPr>
          <w:rFonts w:ascii="Tahoma"/>
          <w:color w:val="231F20"/>
          <w:sz w:val="18"/>
        </w:rPr>
        <w:t>cycle</w:t>
      </w:r>
      <w:r>
        <w:rPr>
          <w:rFonts w:ascii="Tahoma"/>
          <w:color w:val="231F20"/>
          <w:spacing w:val="-11"/>
          <w:sz w:val="18"/>
        </w:rPr>
        <w:t> </w:t>
      </w:r>
      <w:r>
        <w:rPr>
          <w:rFonts w:ascii="Tahoma"/>
          <w:color w:val="231F20"/>
          <w:sz w:val="18"/>
        </w:rPr>
        <w:t>of</w:t>
      </w:r>
      <w:r>
        <w:rPr>
          <w:rFonts w:ascii="Tahoma"/>
          <w:color w:val="231F20"/>
          <w:spacing w:val="-11"/>
          <w:sz w:val="18"/>
        </w:rPr>
        <w:t> </w:t>
      </w:r>
      <w:r>
        <w:rPr>
          <w:rFonts w:ascii="Tahoma"/>
          <w:color w:val="231F20"/>
          <w:sz w:val="18"/>
        </w:rPr>
        <w:t>IP</w:t>
      </w:r>
      <w:r>
        <w:rPr>
          <w:rFonts w:ascii="Tahoma"/>
          <w:color w:val="231F20"/>
          <w:spacing w:val="-11"/>
          <w:sz w:val="18"/>
        </w:rPr>
        <w:t> </w:t>
      </w:r>
      <w:r>
        <w:rPr>
          <w:rFonts w:ascii="Tahoma"/>
          <w:color w:val="231F20"/>
          <w:sz w:val="18"/>
        </w:rPr>
        <w:t>chemotherapy</w:t>
      </w:r>
      <w:r>
        <w:rPr>
          <w:rFonts w:ascii="Tahoma"/>
          <w:color w:val="231F20"/>
          <w:spacing w:val="-11"/>
          <w:sz w:val="18"/>
        </w:rPr>
        <w:t> </w:t>
      </w:r>
      <w:r>
        <w:rPr>
          <w:rFonts w:ascii="Tahoma"/>
          <w:color w:val="231F20"/>
          <w:sz w:val="18"/>
        </w:rPr>
        <w:t>completed</w:t>
      </w:r>
      <w:r>
        <w:rPr>
          <w:rFonts w:ascii="Tahoma"/>
          <w:color w:val="231F20"/>
          <w:spacing w:val="-11"/>
          <w:sz w:val="18"/>
        </w:rPr>
        <w:t> </w:t>
      </w:r>
      <w:r>
        <w:rPr>
          <w:rFonts w:ascii="Tahoma"/>
          <w:color w:val="231F20"/>
          <w:sz w:val="18"/>
        </w:rPr>
        <w:t>(AHR,</w:t>
      </w:r>
      <w:r>
        <w:rPr>
          <w:rFonts w:ascii="Tahoma"/>
          <w:color w:val="231F20"/>
          <w:spacing w:val="-11"/>
          <w:sz w:val="18"/>
        </w:rPr>
        <w:t> </w:t>
      </w:r>
      <w:r>
        <w:rPr>
          <w:rFonts w:ascii="Tahoma"/>
          <w:color w:val="231F20"/>
          <w:sz w:val="18"/>
        </w:rPr>
        <w:t>0.88;</w:t>
      </w:r>
      <w:r>
        <w:rPr>
          <w:rFonts w:ascii="Tahoma"/>
          <w:color w:val="231F20"/>
          <w:spacing w:val="-12"/>
          <w:sz w:val="18"/>
        </w:rPr>
        <w:t> </w:t>
      </w:r>
      <w:r>
        <w:rPr>
          <w:rFonts w:ascii="Tahoma"/>
          <w:color w:val="231F20"/>
          <w:sz w:val="18"/>
        </w:rPr>
        <w:t>95%</w:t>
      </w:r>
      <w:r>
        <w:rPr>
          <w:rFonts w:ascii="Tahoma"/>
          <w:color w:val="231F20"/>
          <w:spacing w:val="-11"/>
          <w:sz w:val="18"/>
        </w:rPr>
        <w:t> </w:t>
      </w:r>
      <w:r>
        <w:rPr>
          <w:rFonts w:ascii="Tahoma"/>
          <w:color w:val="231F20"/>
          <w:sz w:val="18"/>
        </w:rPr>
        <w:t>CI,</w:t>
      </w:r>
      <w:r>
        <w:rPr>
          <w:rFonts w:ascii="Tahoma"/>
          <w:color w:val="231F20"/>
          <w:spacing w:val="-11"/>
          <w:sz w:val="18"/>
        </w:rPr>
        <w:t> </w:t>
      </w:r>
      <w:r>
        <w:rPr>
          <w:rFonts w:ascii="Tahoma"/>
          <w:color w:val="231F20"/>
          <w:sz w:val="18"/>
        </w:rPr>
        <w:t>0.83</w:t>
      </w:r>
      <w:r>
        <w:rPr>
          <w:rFonts w:ascii="Tahoma"/>
          <w:color w:val="231F20"/>
          <w:spacing w:val="-11"/>
          <w:sz w:val="18"/>
        </w:rPr>
        <w:t> </w:t>
      </w:r>
      <w:r>
        <w:rPr>
          <w:rFonts w:ascii="Tahoma"/>
          <w:color w:val="231F20"/>
          <w:sz w:val="18"/>
        </w:rPr>
        <w:t>to</w:t>
      </w:r>
      <w:r>
        <w:rPr>
          <w:rFonts w:ascii="Tahoma"/>
          <w:color w:val="231F20"/>
          <w:spacing w:val="-11"/>
          <w:sz w:val="18"/>
        </w:rPr>
        <w:t> </w:t>
      </w:r>
      <w:r>
        <w:rPr>
          <w:rFonts w:ascii="Tahoma"/>
          <w:color w:val="231F20"/>
          <w:sz w:val="18"/>
        </w:rPr>
        <w:t>0.94;</w:t>
      </w:r>
      <w:r>
        <w:rPr>
          <w:rFonts w:ascii="Tahoma"/>
          <w:color w:val="231F20"/>
          <w:spacing w:val="-11"/>
          <w:sz w:val="18"/>
        </w:rPr>
        <w:t> </w:t>
      </w:r>
      <w:r>
        <w:rPr>
          <w:rFonts w:ascii="Trebuchet MS"/>
          <w:i/>
          <w:color w:val="231F20"/>
          <w:sz w:val="18"/>
        </w:rPr>
        <w:t>P</w:t>
      </w:r>
      <w:r>
        <w:rPr>
          <w:rFonts w:ascii="Trebuchet MS"/>
          <w:i/>
          <w:color w:val="231F20"/>
          <w:spacing w:val="-9"/>
          <w:sz w:val="18"/>
        </w:rPr>
        <w:t> </w:t>
      </w:r>
      <w:r>
        <w:rPr>
          <w:rFonts w:ascii="STXinwei"/>
          <w:color w:val="231F20"/>
          <w:sz w:val="18"/>
        </w:rPr>
        <w:t>&lt;</w:t>
      </w:r>
      <w:r>
        <w:rPr>
          <w:rFonts w:ascii="STXinwei"/>
          <w:color w:val="231F20"/>
          <w:spacing w:val="1"/>
          <w:sz w:val="18"/>
        </w:rPr>
        <w:t> </w:t>
      </w:r>
      <w:r>
        <w:rPr>
          <w:rFonts w:ascii="Tahoma"/>
          <w:color w:val="231F20"/>
          <w:sz w:val="18"/>
        </w:rPr>
        <w:t>.001).</w:t>
      </w:r>
      <w:r>
        <w:rPr>
          <w:rFonts w:ascii="Tahoma"/>
          <w:color w:val="231F20"/>
          <w:spacing w:val="-54"/>
          <w:sz w:val="18"/>
        </w:rPr>
        <w:t> </w:t>
      </w:r>
      <w:r>
        <w:rPr>
          <w:rFonts w:ascii="Tahoma"/>
          <w:color w:val="231F20"/>
          <w:sz w:val="18"/>
        </w:rPr>
        <w:t>Factors</w:t>
      </w:r>
      <w:r>
        <w:rPr>
          <w:rFonts w:ascii="Tahoma"/>
          <w:color w:val="231F20"/>
          <w:spacing w:val="19"/>
          <w:sz w:val="18"/>
        </w:rPr>
        <w:t> </w:t>
      </w:r>
      <w:r>
        <w:rPr>
          <w:rFonts w:ascii="Tahoma"/>
          <w:color w:val="231F20"/>
          <w:sz w:val="18"/>
        </w:rPr>
        <w:t>associated</w:t>
      </w:r>
      <w:r>
        <w:rPr>
          <w:rFonts w:ascii="Tahoma"/>
          <w:color w:val="231F20"/>
          <w:spacing w:val="20"/>
          <w:sz w:val="18"/>
        </w:rPr>
        <w:t> </w:t>
      </w:r>
      <w:r>
        <w:rPr>
          <w:rFonts w:ascii="Tahoma"/>
          <w:color w:val="231F20"/>
          <w:sz w:val="18"/>
        </w:rPr>
        <w:t>with</w:t>
      </w:r>
      <w:r>
        <w:rPr>
          <w:rFonts w:ascii="Tahoma"/>
          <w:color w:val="231F20"/>
          <w:spacing w:val="20"/>
          <w:sz w:val="18"/>
        </w:rPr>
        <w:t> </w:t>
      </w:r>
      <w:r>
        <w:rPr>
          <w:rFonts w:ascii="Tahoma"/>
          <w:color w:val="231F20"/>
          <w:sz w:val="18"/>
        </w:rPr>
        <w:t>poorer</w:t>
      </w:r>
      <w:r>
        <w:rPr>
          <w:rFonts w:ascii="Tahoma"/>
          <w:color w:val="231F20"/>
          <w:spacing w:val="20"/>
          <w:sz w:val="18"/>
        </w:rPr>
        <w:t> </w:t>
      </w:r>
      <w:r>
        <w:rPr>
          <w:rFonts w:ascii="Tahoma"/>
          <w:color w:val="231F20"/>
          <w:sz w:val="18"/>
        </w:rPr>
        <w:t>survival</w:t>
      </w:r>
      <w:r>
        <w:rPr>
          <w:rFonts w:ascii="Tahoma"/>
          <w:color w:val="231F20"/>
          <w:spacing w:val="20"/>
          <w:sz w:val="18"/>
        </w:rPr>
        <w:t> </w:t>
      </w:r>
      <w:r>
        <w:rPr>
          <w:rFonts w:ascii="Tahoma"/>
          <w:color w:val="231F20"/>
          <w:sz w:val="18"/>
        </w:rPr>
        <w:t>included:</w:t>
      </w:r>
      <w:r>
        <w:rPr>
          <w:rFonts w:ascii="Tahoma"/>
          <w:color w:val="231F20"/>
          <w:spacing w:val="20"/>
          <w:sz w:val="18"/>
        </w:rPr>
        <w:t> </w:t>
      </w:r>
      <w:r>
        <w:rPr>
          <w:rFonts w:ascii="Tahoma"/>
          <w:color w:val="231F20"/>
          <w:sz w:val="18"/>
        </w:rPr>
        <w:t>clear/mucinous</w:t>
      </w:r>
      <w:r>
        <w:rPr>
          <w:rFonts w:ascii="Tahoma"/>
          <w:color w:val="231F20"/>
          <w:spacing w:val="19"/>
          <w:sz w:val="18"/>
        </w:rPr>
        <w:t> </w:t>
      </w:r>
      <w:r>
        <w:rPr>
          <w:rFonts w:ascii="Tahoma"/>
          <w:color w:val="231F20"/>
          <w:sz w:val="18"/>
        </w:rPr>
        <w:t>versus</w:t>
      </w:r>
      <w:r>
        <w:rPr>
          <w:rFonts w:ascii="Tahoma"/>
          <w:color w:val="231F20"/>
          <w:spacing w:val="20"/>
          <w:sz w:val="18"/>
        </w:rPr>
        <w:t> </w:t>
      </w:r>
      <w:r>
        <w:rPr>
          <w:rFonts w:ascii="Tahoma"/>
          <w:color w:val="231F20"/>
          <w:sz w:val="18"/>
        </w:rPr>
        <w:t>serous</w:t>
      </w:r>
      <w:r>
        <w:rPr>
          <w:rFonts w:ascii="Tahoma"/>
          <w:color w:val="231F20"/>
          <w:spacing w:val="20"/>
          <w:sz w:val="18"/>
        </w:rPr>
        <w:t> </w:t>
      </w:r>
      <w:r>
        <w:rPr>
          <w:rFonts w:ascii="Tahoma"/>
          <w:color w:val="231F20"/>
          <w:sz w:val="18"/>
        </w:rPr>
        <w:t>histology</w:t>
      </w:r>
      <w:r>
        <w:rPr>
          <w:rFonts w:ascii="Tahoma"/>
          <w:color w:val="231F20"/>
          <w:spacing w:val="20"/>
          <w:sz w:val="18"/>
        </w:rPr>
        <w:t> </w:t>
      </w:r>
      <w:r>
        <w:rPr>
          <w:rFonts w:ascii="Tahoma"/>
          <w:color w:val="231F20"/>
          <w:sz w:val="18"/>
        </w:rPr>
        <w:t>(AHR,</w:t>
      </w:r>
    </w:p>
    <w:p>
      <w:pPr>
        <w:spacing w:line="189" w:lineRule="auto" w:before="9"/>
        <w:ind w:left="110" w:right="106" w:hanging="1"/>
        <w:jc w:val="both"/>
        <w:rPr>
          <w:rFonts w:hAnsi="宋体" w:eastAsia="宋体" w:ascii="宋体"/>
          <w:sz w:val="18"/>
        </w:rPr>
      </w:pPr>
      <w:r>
        <w:rPr>
          <w:rFonts w:hAnsi="宋体" w:eastAsia="宋体" w:ascii="宋体"/>
          <w:color w:val="231F20"/>
          <w:sz w:val="18"/>
        </w:rPr>
        <w:t>IP化疗每个周期完成12%(AHR，0.88；95%置信区间，0.83至0.94；P &lt; .001)。与较差生存率相关的因素包括:透明/粘液性与浆液性组织学(AHR，</w:t>
      </w:r>
    </w:p>
    <w:p>
      <w:pPr>
        <w:spacing w:line="189" w:lineRule="auto" w:before="37"/>
        <w:ind w:left="110" w:right="105" w:firstLine="0"/>
        <w:jc w:val="both"/>
        <w:rPr>
          <w:rFonts w:ascii="Tahoma"/>
          <w:sz w:val="18"/>
        </w:rPr>
      </w:pPr>
      <w:r>
        <w:rPr>
          <w:rFonts w:ascii="Tahoma"/>
          <w:color w:val="231F20"/>
          <w:sz w:val="18"/>
        </w:rPr>
        <w:t>2.79; 95% CI, 1.83 to 4.24; </w:t>
      </w:r>
      <w:r>
        <w:rPr>
          <w:rFonts w:ascii="Trebuchet MS"/>
          <w:i/>
          <w:color w:val="231F20"/>
          <w:sz w:val="18"/>
        </w:rPr>
        <w:t>P </w:t>
      </w:r>
      <w:r>
        <w:rPr>
          <w:rFonts w:ascii="STXinwei"/>
          <w:color w:val="231F20"/>
          <w:sz w:val="18"/>
        </w:rPr>
        <w:t>&lt; </w:t>
      </w:r>
      <w:r>
        <w:rPr>
          <w:rFonts w:ascii="Tahoma"/>
          <w:color w:val="231F20"/>
          <w:sz w:val="18"/>
        </w:rPr>
        <w:t>.001), gross residual versus no visible disease (AHR, 1.89; 95%</w:t>
      </w:r>
      <w:r>
        <w:rPr>
          <w:rFonts w:ascii="Tahoma"/>
          <w:color w:val="231F20"/>
          <w:spacing w:val="1"/>
          <w:sz w:val="18"/>
        </w:rPr>
        <w:t> </w:t>
      </w:r>
      <w:r>
        <w:rPr>
          <w:rFonts w:ascii="Tahoma"/>
          <w:color w:val="231F20"/>
          <w:sz w:val="18"/>
        </w:rPr>
        <w:t>CI, 1.48 to 2.43; </w:t>
      </w:r>
      <w:r>
        <w:rPr>
          <w:rFonts w:ascii="Trebuchet MS"/>
          <w:i/>
          <w:color w:val="231F20"/>
          <w:sz w:val="18"/>
        </w:rPr>
        <w:t>P </w:t>
      </w:r>
      <w:r>
        <w:rPr>
          <w:rFonts w:ascii="STXinwei"/>
          <w:color w:val="231F20"/>
          <w:sz w:val="18"/>
        </w:rPr>
        <w:t>&lt; </w:t>
      </w:r>
      <w:r>
        <w:rPr>
          <w:rFonts w:ascii="Tahoma"/>
          <w:color w:val="231F20"/>
          <w:sz w:val="18"/>
        </w:rPr>
        <w:t>.001), and fewer versus more cycles of IP chemotherapy (AHR, 0.88; 95%</w:t>
      </w:r>
      <w:r>
        <w:rPr>
          <w:rFonts w:ascii="Tahoma"/>
          <w:color w:val="231F20"/>
          <w:spacing w:val="1"/>
          <w:sz w:val="18"/>
        </w:rPr>
        <w:t> </w:t>
      </w:r>
      <w:r>
        <w:rPr>
          <w:rFonts w:ascii="Tahoma"/>
          <w:color w:val="231F20"/>
          <w:sz w:val="18"/>
        </w:rPr>
        <w:t>CI, 0.83 to 0.94; </w:t>
      </w:r>
      <w:r>
        <w:rPr>
          <w:rFonts w:ascii="Trebuchet MS"/>
          <w:i/>
          <w:color w:val="231F20"/>
          <w:sz w:val="18"/>
        </w:rPr>
        <w:t>P </w:t>
      </w:r>
      <w:r>
        <w:rPr>
          <w:rFonts w:ascii="STXinwei"/>
          <w:color w:val="231F20"/>
          <w:sz w:val="18"/>
        </w:rPr>
        <w:t>&lt;</w:t>
      </w:r>
      <w:r>
        <w:rPr>
          <w:rFonts w:ascii="STXinwei"/>
          <w:color w:val="231F20"/>
          <w:spacing w:val="43"/>
          <w:sz w:val="18"/>
        </w:rPr>
        <w:t> </w:t>
      </w:r>
      <w:r>
        <w:rPr>
          <w:rFonts w:ascii="Tahoma"/>
          <w:color w:val="231F20"/>
          <w:sz w:val="18"/>
        </w:rPr>
        <w:t>.001). Younger patients were more likely to complete the IP regimen, with</w:t>
      </w:r>
      <w:r>
        <w:rPr>
          <w:rFonts w:ascii="Tahoma"/>
          <w:color w:val="231F20"/>
          <w:spacing w:val="1"/>
          <w:sz w:val="18"/>
        </w:rPr>
        <w:t> </w:t>
      </w:r>
      <w:r>
        <w:rPr>
          <w:rFonts w:ascii="Tahoma"/>
          <w:color w:val="231F20"/>
          <w:sz w:val="18"/>
        </w:rPr>
        <w:t>a 5% decrease in probability of completion</w:t>
      </w:r>
      <w:r>
        <w:rPr>
          <w:rFonts w:ascii="Tahoma"/>
          <w:color w:val="231F20"/>
          <w:spacing w:val="1"/>
          <w:sz w:val="18"/>
        </w:rPr>
        <w:t> </w:t>
      </w:r>
      <w:r>
        <w:rPr>
          <w:rFonts w:ascii="Tahoma"/>
          <w:color w:val="231F20"/>
          <w:sz w:val="18"/>
        </w:rPr>
        <w:t>with each year of age (odds ratio,</w:t>
      </w:r>
      <w:r>
        <w:rPr>
          <w:rFonts w:ascii="Tahoma"/>
          <w:color w:val="231F20"/>
          <w:spacing w:val="1"/>
          <w:sz w:val="18"/>
        </w:rPr>
        <w:t> </w:t>
      </w:r>
      <w:r>
        <w:rPr>
          <w:rFonts w:ascii="Tahoma"/>
          <w:color w:val="231F20"/>
          <w:sz w:val="18"/>
        </w:rPr>
        <w:t>0.95; 95% CI, 0.93</w:t>
      </w:r>
    </w:p>
    <w:p>
      <w:pPr>
        <w:spacing w:line="189" w:lineRule="auto" w:before="37"/>
        <w:ind w:left="110" w:right="105" w:firstLine="0"/>
        <w:jc w:val="both"/>
        <w:rPr>
          <w:rFonts w:hAnsi="宋体" w:eastAsia="宋体" w:ascii="宋体"/>
          <w:sz w:val="18"/>
        </w:rPr>
      </w:pPr>
      <w:r>
        <w:rPr>
          <w:rFonts w:hAnsi="宋体" w:eastAsia="宋体" w:ascii="宋体"/>
          <w:color w:val="231F20"/>
          <w:sz w:val="18"/>
        </w:rPr>
        <w:t>2.79;95%置信区间，1.83至4.24；P &lt; .001)，总残留对无可见疾病(AHR，1.89；95%置信区间，1.48至2.43；P &lt; .001)，并且IP化疗周期更少与更多(AHR，0.88；95%置信区间，0.83至0.94；P &lt; .001)。年轻患者更有可能完成IP方案，完成的概率随着年龄的增长而降低5%(优势比，0.95；95%置信区间，0.93</w:t>
      </w:r>
    </w:p>
    <w:p>
      <w:pPr>
        <w:spacing w:line="263" w:lineRule="exact" w:before="0"/>
        <w:ind w:left="110" w:right="0" w:firstLine="0"/>
        <w:jc w:val="both"/>
        <w:rPr>
          <w:rFonts w:ascii="Tahoma"/>
          <w:sz w:val="18"/>
        </w:rPr>
      </w:pPr>
      <w:r>
        <w:rPr>
          <w:rFonts w:ascii="Tahoma"/>
          <w:color w:val="231F20"/>
          <w:sz w:val="18"/>
        </w:rPr>
        <w:t>to</w:t>
      </w:r>
      <w:r>
        <w:rPr>
          <w:rFonts w:ascii="Tahoma"/>
          <w:color w:val="231F20"/>
          <w:spacing w:val="-2"/>
          <w:sz w:val="18"/>
        </w:rPr>
        <w:t> </w:t>
      </w:r>
      <w:r>
        <w:rPr>
          <w:rFonts w:ascii="Tahoma"/>
          <w:color w:val="231F20"/>
          <w:sz w:val="18"/>
        </w:rPr>
        <w:t>0.96;</w:t>
      </w:r>
      <w:r>
        <w:rPr>
          <w:rFonts w:ascii="Tahoma"/>
          <w:color w:val="231F20"/>
          <w:spacing w:val="-1"/>
          <w:sz w:val="18"/>
        </w:rPr>
        <w:t> </w:t>
      </w:r>
      <w:r>
        <w:rPr>
          <w:rFonts w:ascii="Trebuchet MS"/>
          <w:i/>
          <w:color w:val="231F20"/>
          <w:sz w:val="18"/>
        </w:rPr>
        <w:t>P</w:t>
      </w:r>
      <w:r>
        <w:rPr>
          <w:rFonts w:ascii="Trebuchet MS"/>
          <w:i/>
          <w:color w:val="231F20"/>
          <w:spacing w:val="1"/>
          <w:sz w:val="18"/>
        </w:rPr>
        <w:t> </w:t>
      </w:r>
      <w:r>
        <w:rPr>
          <w:rFonts w:ascii="STXinwei"/>
          <w:color w:val="231F20"/>
          <w:sz w:val="18"/>
        </w:rPr>
        <w:t>&lt;</w:t>
      </w:r>
      <w:r>
        <w:rPr>
          <w:rFonts w:ascii="STXinwei"/>
          <w:color w:val="231F20"/>
          <w:spacing w:val="11"/>
          <w:sz w:val="18"/>
        </w:rPr>
        <w:t> </w:t>
      </w:r>
      <w:r>
        <w:rPr>
          <w:rFonts w:ascii="Tahoma"/>
          <w:color w:val="231F20"/>
          <w:sz w:val="18"/>
        </w:rPr>
        <w:t>.001).</w:t>
      </w:r>
    </w:p>
    <w:p>
      <w:pPr>
        <w:spacing w:line="263" w:lineRule="exact" w:before="0"/>
        <w:ind w:left="110" w:right="0" w:firstLine="0"/>
        <w:jc w:val="both"/>
        <w:rPr>
          <w:rFonts w:hAnsi="宋体" w:eastAsia="宋体" w:ascii="宋体"/>
          <w:sz w:val="18"/>
        </w:rPr>
      </w:pPr>
      <w:r>
        <w:rPr>
          <w:rFonts w:hAnsi="宋体" w:eastAsia="宋体" w:ascii="宋体"/>
          <w:color w:val="231F20"/>
          <w:sz w:val="18"/>
        </w:rPr>
        <w:t>至0.96；P &lt; .001)。</w:t>
      </w:r>
    </w:p>
    <w:p>
      <w:pPr>
        <w:spacing w:line="201" w:lineRule="exact" w:before="64"/>
        <w:ind w:left="110" w:right="0" w:firstLine="0"/>
        <w:jc w:val="left"/>
        <w:rPr>
          <w:rFonts w:ascii="Century Gothic"/>
          <w:b/>
          <w:sz w:val="18"/>
        </w:rPr>
      </w:pPr>
      <w:r>
        <w:rPr>
          <w:rFonts w:ascii="Century Gothic"/>
          <w:b/>
          <w:color w:val="231F20"/>
          <w:w w:val="95"/>
          <w:sz w:val="18"/>
        </w:rPr>
        <w:t>Conclusion</w:t>
      </w:r>
    </w:p>
    <w:p>
      <w:pPr>
        <w:spacing w:line="201" w:lineRule="exact" w:before="64"/>
        <w:ind w:left="110" w:right="0" w:firstLine="0"/>
        <w:jc w:val="left"/>
        <w:rPr>
          <w:rFonts w:hAnsi="宋体" w:eastAsia="宋体" w:ascii="宋体"/>
          <w:b/>
          <w:sz w:val="18"/>
        </w:rPr>
      </w:pPr>
      <w:r>
        <w:rPr>
          <w:rFonts w:hAnsi="宋体" w:eastAsia="宋体" w:ascii="宋体"/>
          <w:b/>
          <w:color w:val="231F20"/>
          <w:w w:val="95"/>
          <w:sz w:val="18"/>
        </w:rPr>
        <w:t>结论</w:t>
      </w:r>
    </w:p>
    <w:p>
      <w:pPr>
        <w:spacing w:line="194" w:lineRule="exact" w:before="0"/>
        <w:ind w:left="110" w:right="0" w:firstLine="0"/>
        <w:jc w:val="both"/>
        <w:rPr>
          <w:rFonts w:ascii="Tahoma"/>
          <w:sz w:val="18"/>
        </w:rPr>
      </w:pPr>
      <w:r>
        <w:rPr>
          <w:rFonts w:ascii="Tahoma"/>
          <w:color w:val="231F20"/>
          <w:sz w:val="18"/>
        </w:rPr>
        <w:t>The</w:t>
      </w:r>
      <w:r>
        <w:rPr>
          <w:rFonts w:ascii="Tahoma"/>
          <w:color w:val="231F20"/>
          <w:spacing w:val="48"/>
          <w:sz w:val="18"/>
        </w:rPr>
        <w:t> </w:t>
      </w:r>
      <w:r>
        <w:rPr>
          <w:rFonts w:ascii="Tahoma"/>
          <w:color w:val="231F20"/>
          <w:sz w:val="18"/>
        </w:rPr>
        <w:t>advantage</w:t>
      </w:r>
      <w:r>
        <w:rPr>
          <w:rFonts w:ascii="Tahoma"/>
          <w:color w:val="231F20"/>
          <w:spacing w:val="49"/>
          <w:sz w:val="18"/>
        </w:rPr>
        <w:t> </w:t>
      </w:r>
      <w:r>
        <w:rPr>
          <w:rFonts w:ascii="Tahoma"/>
          <w:color w:val="231F20"/>
          <w:sz w:val="18"/>
        </w:rPr>
        <w:t>of</w:t>
      </w:r>
      <w:r>
        <w:rPr>
          <w:rFonts w:ascii="Tahoma"/>
          <w:color w:val="231F20"/>
          <w:spacing w:val="49"/>
          <w:sz w:val="18"/>
        </w:rPr>
        <w:t> </w:t>
      </w:r>
      <w:r>
        <w:rPr>
          <w:rFonts w:ascii="Tahoma"/>
          <w:color w:val="231F20"/>
          <w:sz w:val="18"/>
        </w:rPr>
        <w:t>IP</w:t>
      </w:r>
      <w:r>
        <w:rPr>
          <w:rFonts w:ascii="Tahoma"/>
          <w:color w:val="231F20"/>
          <w:spacing w:val="49"/>
          <w:sz w:val="18"/>
        </w:rPr>
        <w:t> </w:t>
      </w:r>
      <w:r>
        <w:rPr>
          <w:rFonts w:ascii="Tahoma"/>
          <w:color w:val="231F20"/>
          <w:sz w:val="18"/>
        </w:rPr>
        <w:t>over</w:t>
      </w:r>
      <w:r>
        <w:rPr>
          <w:rFonts w:ascii="Tahoma"/>
          <w:color w:val="231F20"/>
          <w:spacing w:val="49"/>
          <w:sz w:val="18"/>
        </w:rPr>
        <w:t> </w:t>
      </w:r>
      <w:r>
        <w:rPr>
          <w:rFonts w:ascii="Tahoma"/>
          <w:color w:val="231F20"/>
          <w:sz w:val="18"/>
        </w:rPr>
        <w:t>intravenous</w:t>
      </w:r>
      <w:r>
        <w:rPr>
          <w:rFonts w:ascii="Tahoma"/>
          <w:color w:val="231F20"/>
          <w:spacing w:val="49"/>
          <w:sz w:val="18"/>
        </w:rPr>
        <w:t> </w:t>
      </w:r>
      <w:r>
        <w:rPr>
          <w:rFonts w:ascii="Tahoma"/>
          <w:color w:val="231F20"/>
          <w:sz w:val="18"/>
        </w:rPr>
        <w:t>chemotherapy</w:t>
      </w:r>
      <w:r>
        <w:rPr>
          <w:rFonts w:ascii="Tahoma"/>
          <w:color w:val="231F20"/>
          <w:spacing w:val="48"/>
          <w:sz w:val="18"/>
        </w:rPr>
        <w:t> </w:t>
      </w:r>
      <w:r>
        <w:rPr>
          <w:rFonts w:ascii="Tahoma"/>
          <w:color w:val="231F20"/>
          <w:sz w:val="18"/>
        </w:rPr>
        <w:t>extends</w:t>
      </w:r>
      <w:r>
        <w:rPr>
          <w:rFonts w:ascii="Tahoma"/>
          <w:color w:val="231F20"/>
          <w:spacing w:val="49"/>
          <w:sz w:val="18"/>
        </w:rPr>
        <w:t> </w:t>
      </w:r>
      <w:r>
        <w:rPr>
          <w:rFonts w:ascii="Tahoma"/>
          <w:color w:val="231F20"/>
          <w:sz w:val="18"/>
        </w:rPr>
        <w:t>beyond</w:t>
      </w:r>
      <w:r>
        <w:rPr>
          <w:rFonts w:ascii="Tahoma"/>
          <w:color w:val="231F20"/>
          <w:spacing w:val="49"/>
          <w:sz w:val="18"/>
        </w:rPr>
        <w:t> </w:t>
      </w:r>
      <w:r>
        <w:rPr>
          <w:rFonts w:ascii="Tahoma"/>
          <w:color w:val="231F20"/>
          <w:sz w:val="18"/>
        </w:rPr>
        <w:t>10</w:t>
      </w:r>
      <w:r>
        <w:rPr>
          <w:rFonts w:ascii="Tahoma"/>
          <w:color w:val="231F20"/>
          <w:spacing w:val="49"/>
          <w:sz w:val="18"/>
        </w:rPr>
        <w:t> </w:t>
      </w:r>
      <w:r>
        <w:rPr>
          <w:rFonts w:ascii="Tahoma"/>
          <w:color w:val="231F20"/>
          <w:sz w:val="18"/>
        </w:rPr>
        <w:t>years.</w:t>
      </w:r>
      <w:r>
        <w:rPr>
          <w:rFonts w:ascii="Tahoma"/>
          <w:color w:val="231F20"/>
          <w:spacing w:val="49"/>
          <w:sz w:val="18"/>
        </w:rPr>
        <w:t> </w:t>
      </w:r>
      <w:r>
        <w:rPr>
          <w:rFonts w:ascii="Tahoma"/>
          <w:color w:val="231F20"/>
          <w:sz w:val="18"/>
        </w:rPr>
        <w:t>IP</w:t>
      </w:r>
      <w:r>
        <w:rPr>
          <w:rFonts w:ascii="Tahoma"/>
          <w:color w:val="231F20"/>
          <w:spacing w:val="49"/>
          <w:sz w:val="18"/>
        </w:rPr>
        <w:t> </w:t>
      </w:r>
      <w:r>
        <w:rPr>
          <w:rFonts w:ascii="Tahoma"/>
          <w:color w:val="231F20"/>
          <w:sz w:val="18"/>
        </w:rPr>
        <w:t>therapy</w:t>
      </w:r>
    </w:p>
    <w:p>
      <w:pPr>
        <w:spacing w:line="194" w:lineRule="exact" w:before="0"/>
        <w:ind w:left="110" w:right="0" w:firstLine="0"/>
        <w:jc w:val="both"/>
        <w:rPr>
          <w:rFonts w:hAnsi="宋体" w:eastAsia="宋体" w:ascii="宋体"/>
          <w:sz w:val="18"/>
        </w:rPr>
      </w:pPr>
      <w:r>
        <w:rPr>
          <w:rFonts w:hAnsi="宋体" w:eastAsia="宋体" w:ascii="宋体"/>
          <w:color w:val="231F20"/>
          <w:sz w:val="18"/>
        </w:rPr>
        <w:t>IP相对于静脉化疗的优势超过了10年。知识产权疗法</w:t>
      </w:r>
    </w:p>
    <w:p>
      <w:pPr>
        <w:spacing w:line="232" w:lineRule="auto" w:before="2"/>
        <w:ind w:left="110" w:right="106" w:firstLine="0"/>
        <w:jc w:val="both"/>
        <w:rPr>
          <w:rFonts w:ascii="Tahoma"/>
          <w:sz w:val="18"/>
        </w:rPr>
      </w:pPr>
      <w:r>
        <w:rPr>
          <w:rFonts w:ascii="Tahoma"/>
          <w:color w:val="231F20"/>
          <w:sz w:val="18"/>
        </w:rPr>
        <w:t>enhanced survival of those with gross residual disease. Survival improved with increasing number</w:t>
      </w:r>
      <w:r>
        <w:rPr>
          <w:rFonts w:ascii="Tahoma"/>
          <w:color w:val="231F20"/>
          <w:spacing w:val="-54"/>
          <w:sz w:val="18"/>
        </w:rPr>
        <w:t> </w:t>
      </w:r>
      <w:r>
        <w:rPr>
          <w:rFonts w:ascii="Tahoma"/>
          <w:color w:val="231F20"/>
          <w:sz w:val="18"/>
        </w:rPr>
        <w:t>of</w:t>
      </w:r>
      <w:r>
        <w:rPr>
          <w:rFonts w:ascii="Tahoma"/>
          <w:color w:val="231F20"/>
          <w:spacing w:val="3"/>
          <w:sz w:val="18"/>
        </w:rPr>
        <w:t> </w:t>
      </w:r>
      <w:r>
        <w:rPr>
          <w:rFonts w:ascii="Tahoma"/>
          <w:color w:val="231F20"/>
          <w:sz w:val="18"/>
        </w:rPr>
        <w:t>IP</w:t>
      </w:r>
      <w:r>
        <w:rPr>
          <w:rFonts w:ascii="Tahoma"/>
          <w:color w:val="231F20"/>
          <w:spacing w:val="3"/>
          <w:sz w:val="18"/>
        </w:rPr>
        <w:t> </w:t>
      </w:r>
      <w:r>
        <w:rPr>
          <w:rFonts w:ascii="Tahoma"/>
          <w:color w:val="231F20"/>
          <w:sz w:val="18"/>
        </w:rPr>
        <w:t>cycles.</w:t>
      </w:r>
    </w:p>
    <w:p>
      <w:pPr>
        <w:spacing w:line="232" w:lineRule="auto" w:before="2"/>
        <w:ind w:left="110" w:right="106" w:firstLine="0"/>
        <w:jc w:val="both"/>
        <w:rPr>
          <w:rFonts w:hAnsi="宋体" w:eastAsia="宋体" w:ascii="宋体"/>
          <w:sz w:val="18"/>
        </w:rPr>
      </w:pPr>
      <w:r>
        <w:rPr>
          <w:rFonts w:hAnsi="宋体" w:eastAsia="宋体" w:ascii="宋体"/>
          <w:color w:val="231F20"/>
          <w:sz w:val="18"/>
        </w:rPr>
        <w:t>严重残留疾病患者的存活率提高。存活率随着IP周期数的增加而提高。</w:t>
      </w:r>
    </w:p>
    <w:p>
      <w:pPr>
        <w:pStyle w:val="BodyText"/>
        <w:spacing w:before="8"/>
        <w:rPr>
          <w:rFonts w:ascii="Tahoma"/>
          <w:sz w:val="17"/>
        </w:rPr>
      </w:pPr>
    </w:p>
    <w:p>
      <w:pPr>
        <w:pStyle w:val="BodyText"/>
        <w:spacing w:before="8"/>
        <w:rPr>
          <w:rFonts w:hAnsi="宋体" w:eastAsia="宋体" w:ascii="宋体"/>
          <w:sz w:val="17"/>
        </w:rPr>
      </w:pPr>
    </w:p>
    <w:p>
      <w:pPr>
        <w:spacing w:before="1"/>
        <w:ind w:left="110" w:right="0" w:firstLine="0"/>
        <w:jc w:val="both"/>
        <w:rPr>
          <w:rFonts w:ascii="Trebuchet MS" w:hAnsi="Trebuchet MS"/>
          <w:i/>
          <w:sz w:val="18"/>
        </w:rPr>
      </w:pPr>
      <w:r>
        <w:rPr>
          <w:rFonts w:ascii="Trebuchet MS" w:hAnsi="Trebuchet MS"/>
          <w:i/>
          <w:color w:val="231F20"/>
          <w:sz w:val="18"/>
        </w:rPr>
        <w:t>J</w:t>
      </w:r>
      <w:r>
        <w:rPr>
          <w:rFonts w:ascii="Trebuchet MS" w:hAnsi="Trebuchet MS"/>
          <w:i/>
          <w:color w:val="231F20"/>
          <w:spacing w:val="5"/>
          <w:sz w:val="18"/>
        </w:rPr>
        <w:t> </w:t>
      </w:r>
      <w:r>
        <w:rPr>
          <w:rFonts w:ascii="Trebuchet MS" w:hAnsi="Trebuchet MS"/>
          <w:i/>
          <w:color w:val="231F20"/>
          <w:sz w:val="18"/>
        </w:rPr>
        <w:t>Clin</w:t>
      </w:r>
      <w:r>
        <w:rPr>
          <w:rFonts w:ascii="Trebuchet MS" w:hAnsi="Trebuchet MS"/>
          <w:i/>
          <w:color w:val="231F20"/>
          <w:spacing w:val="6"/>
          <w:sz w:val="18"/>
        </w:rPr>
        <w:t> </w:t>
      </w:r>
      <w:r>
        <w:rPr>
          <w:rFonts w:ascii="Trebuchet MS" w:hAnsi="Trebuchet MS"/>
          <w:i/>
          <w:color w:val="231F20"/>
          <w:sz w:val="18"/>
        </w:rPr>
        <w:t>Oncol</w:t>
      </w:r>
      <w:r>
        <w:rPr>
          <w:rFonts w:ascii="Trebuchet MS" w:hAnsi="Trebuchet MS"/>
          <w:i/>
          <w:color w:val="231F20"/>
          <w:spacing w:val="6"/>
          <w:sz w:val="18"/>
        </w:rPr>
        <w:t> </w:t>
      </w:r>
      <w:r>
        <w:rPr>
          <w:rFonts w:ascii="Trebuchet MS" w:hAnsi="Trebuchet MS"/>
          <w:i/>
          <w:color w:val="231F20"/>
          <w:sz w:val="18"/>
        </w:rPr>
        <w:t>33.</w:t>
      </w:r>
      <w:r>
        <w:rPr>
          <w:rFonts w:ascii="Trebuchet MS" w:hAnsi="Trebuchet MS"/>
          <w:i/>
          <w:color w:val="231F20"/>
          <w:spacing w:val="6"/>
          <w:sz w:val="18"/>
        </w:rPr>
        <w:t> </w:t>
      </w:r>
      <w:r>
        <w:rPr>
          <w:rFonts w:ascii="Trebuchet MS" w:hAnsi="Trebuchet MS"/>
          <w:i/>
          <w:color w:val="231F20"/>
          <w:sz w:val="18"/>
        </w:rPr>
        <w:t>©</w:t>
      </w:r>
      <w:r>
        <w:rPr>
          <w:rFonts w:ascii="Trebuchet MS" w:hAnsi="Trebuchet MS"/>
          <w:i/>
          <w:color w:val="231F20"/>
          <w:spacing w:val="6"/>
          <w:sz w:val="18"/>
        </w:rPr>
        <w:t> </w:t>
      </w:r>
      <w:r>
        <w:rPr>
          <w:rFonts w:ascii="Trebuchet MS" w:hAnsi="Trebuchet MS"/>
          <w:i/>
          <w:color w:val="231F20"/>
          <w:sz w:val="18"/>
        </w:rPr>
        <w:t>2015</w:t>
      </w:r>
      <w:r>
        <w:rPr>
          <w:rFonts w:ascii="Trebuchet MS" w:hAnsi="Trebuchet MS"/>
          <w:i/>
          <w:color w:val="231F20"/>
          <w:spacing w:val="5"/>
          <w:sz w:val="18"/>
        </w:rPr>
        <w:t> </w:t>
      </w:r>
      <w:r>
        <w:rPr>
          <w:rFonts w:ascii="Trebuchet MS" w:hAnsi="Trebuchet MS"/>
          <w:i/>
          <w:color w:val="231F20"/>
          <w:sz w:val="18"/>
        </w:rPr>
        <w:t>by</w:t>
      </w:r>
      <w:r>
        <w:rPr>
          <w:rFonts w:ascii="Trebuchet MS" w:hAnsi="Trebuchet MS"/>
          <w:i/>
          <w:color w:val="231F20"/>
          <w:spacing w:val="6"/>
          <w:sz w:val="18"/>
        </w:rPr>
        <w:t> </w:t>
      </w:r>
      <w:r>
        <w:rPr>
          <w:rFonts w:ascii="Trebuchet MS" w:hAnsi="Trebuchet MS"/>
          <w:i/>
          <w:color w:val="231F20"/>
          <w:sz w:val="18"/>
        </w:rPr>
        <w:t>American</w:t>
      </w:r>
      <w:r>
        <w:rPr>
          <w:rFonts w:ascii="Trebuchet MS" w:hAnsi="Trebuchet MS"/>
          <w:i/>
          <w:color w:val="231F20"/>
          <w:spacing w:val="6"/>
          <w:sz w:val="18"/>
        </w:rPr>
        <w:t> </w:t>
      </w:r>
      <w:r>
        <w:rPr>
          <w:rFonts w:ascii="Trebuchet MS" w:hAnsi="Trebuchet MS"/>
          <w:i/>
          <w:color w:val="231F20"/>
          <w:sz w:val="18"/>
        </w:rPr>
        <w:t>Society</w:t>
      </w:r>
      <w:r>
        <w:rPr>
          <w:rFonts w:ascii="Trebuchet MS" w:hAnsi="Trebuchet MS"/>
          <w:i/>
          <w:color w:val="231F20"/>
          <w:spacing w:val="6"/>
          <w:sz w:val="18"/>
        </w:rPr>
        <w:t> </w:t>
      </w:r>
      <w:r>
        <w:rPr>
          <w:rFonts w:ascii="Trebuchet MS" w:hAnsi="Trebuchet MS"/>
          <w:i/>
          <w:color w:val="231F20"/>
          <w:sz w:val="18"/>
        </w:rPr>
        <w:t>of</w:t>
      </w:r>
      <w:r>
        <w:rPr>
          <w:rFonts w:ascii="Trebuchet MS" w:hAnsi="Trebuchet MS"/>
          <w:i/>
          <w:color w:val="231F20"/>
          <w:spacing w:val="6"/>
          <w:sz w:val="18"/>
        </w:rPr>
        <w:t> </w:t>
      </w:r>
      <w:r>
        <w:rPr>
          <w:rFonts w:ascii="Trebuchet MS" w:hAnsi="Trebuchet MS"/>
          <w:i/>
          <w:color w:val="231F20"/>
          <w:sz w:val="18"/>
        </w:rPr>
        <w:t>Clinical</w:t>
      </w:r>
      <w:r>
        <w:rPr>
          <w:rFonts w:ascii="Trebuchet MS" w:hAnsi="Trebuchet MS"/>
          <w:i/>
          <w:color w:val="231F20"/>
          <w:spacing w:val="5"/>
          <w:sz w:val="18"/>
        </w:rPr>
        <w:t> </w:t>
      </w:r>
      <w:r>
        <w:rPr>
          <w:rFonts w:ascii="Trebuchet MS" w:hAnsi="Trebuchet MS"/>
          <w:i/>
          <w:color w:val="231F20"/>
          <w:sz w:val="18"/>
        </w:rPr>
        <w:t>Oncology</w:t>
      </w:r>
    </w:p>
    <w:p>
      <w:pPr>
        <w:spacing w:before="1"/>
        <w:ind w:left="110" w:right="0" w:firstLine="0"/>
        <w:jc w:val="both"/>
        <w:rPr>
          <w:rFonts w:hAnsi="宋体" w:eastAsia="宋体" w:ascii="宋体"/>
          <w:i/>
          <w:sz w:val="18"/>
        </w:rPr>
      </w:pPr>
      <w:r>
        <w:rPr>
          <w:rFonts w:hAnsi="宋体" w:eastAsia="宋体" w:ascii="宋体"/>
          <w:i/>
          <w:color w:val="231F20"/>
          <w:sz w:val="18"/>
        </w:rPr>
        <w:t>33岁。美国临床肿瘤学会2015</w:t>
      </w:r>
    </w:p>
    <w:p>
      <w:pPr>
        <w:pStyle w:val="BodyText"/>
        <w:spacing w:before="2"/>
        <w:rPr>
          <w:rFonts w:ascii="Trebuchet MS"/>
          <w:i/>
          <w:sz w:val="24"/>
        </w:rPr>
      </w:pPr>
    </w:p>
    <w:p>
      <w:pPr>
        <w:pStyle w:val="BodyText"/>
        <w:spacing w:before="2"/>
        <w:rPr>
          <w:rFonts w:hAnsi="宋体" w:eastAsia="宋体" w:ascii="宋体"/>
          <w:i/>
          <w:sz w:val="24"/>
        </w:rPr>
      </w:pPr>
    </w:p>
    <w:p>
      <w:pPr>
        <w:pStyle w:val="BodyText"/>
        <w:spacing w:line="261" w:lineRule="auto" w:before="1"/>
        <w:ind w:left="4150" w:right="99"/>
      </w:pPr>
      <w:r>
        <w:rPr/>
        <w:pict>
          <v:shape style="position:absolute;margin-left:161.5pt;margin-top:1.956507pt;width:186pt;height:20.5pt;mso-position-horizontal-relative:page;mso-position-vertical-relative:paragraph;z-index:15729664" type="#_x0000_t202" id="docshape5" filled="true" fillcolor="#83afdd" stroked="false">
            <v:textbox inset="0,0,0,0">
              <w:txbxContent>
                <w:p>
                  <w:pPr>
                    <w:spacing w:before="79"/>
                    <w:ind w:left="1186" w:right="1186" w:firstLine="0"/>
                    <w:jc w:val="center"/>
                    <w:rPr>
                      <w:rFonts w:ascii="Century Gothic"/>
                      <w:b/>
                      <w:color w:val="000000"/>
                      <w:sz w:val="18"/>
                    </w:rPr>
                  </w:pPr>
                  <w:r>
                    <w:rPr>
                      <w:rFonts w:ascii="Century Gothic"/>
                      <w:b/>
                      <w:color w:val="FFFFFF"/>
                      <w:sz w:val="18"/>
                    </w:rPr>
                    <w:t>INTRODUCTION</w:t>
                  </w:r>
                </w:p>
              </w:txbxContent>
            </v:textbox>
            <v:fill type="solid"/>
            <w10:wrap type="none"/>
          </v:shape>
        </w:pict>
      </w:r>
      <w:bookmarkStart w:name="INTRODUCTION" w:id="2"/>
      <w:bookmarkEnd w:id="2"/>
      <w:r>
        <w:rPr/>
      </w:r>
      <w:r>
        <w:rPr>
          <w:color w:val="231F20"/>
          <w:spacing w:val="-1"/>
          <w:w w:val="105"/>
        </w:rPr>
        <w:t>ing</w:t>
      </w:r>
      <w:r>
        <w:rPr>
          <w:color w:val="231F20"/>
          <w:spacing w:val="-9"/>
          <w:w w:val="105"/>
        </w:rPr>
        <w:t> </w:t>
      </w:r>
      <w:r>
        <w:rPr>
          <w:color w:val="231F20"/>
          <w:spacing w:val="-1"/>
          <w:w w:val="105"/>
        </w:rPr>
        <w:t>local</w:t>
      </w:r>
      <w:r>
        <w:rPr>
          <w:color w:val="231F20"/>
          <w:spacing w:val="-8"/>
          <w:w w:val="105"/>
        </w:rPr>
        <w:t> </w:t>
      </w:r>
      <w:r>
        <w:rPr>
          <w:color w:val="231F20"/>
          <w:spacing w:val="-1"/>
          <w:w w:val="105"/>
        </w:rPr>
        <w:t>therapies.</w:t>
      </w:r>
      <w:r>
        <w:rPr>
          <w:color w:val="231F20"/>
          <w:spacing w:val="-11"/>
          <w:w w:val="105"/>
        </w:rPr>
        <w:t> </w:t>
      </w:r>
      <w:r>
        <w:rPr>
          <w:color w:val="231F20"/>
          <w:spacing w:val="-1"/>
          <w:w w:val="105"/>
        </w:rPr>
        <w:t>Prior</w:t>
      </w:r>
      <w:r>
        <w:rPr>
          <w:color w:val="231F20"/>
          <w:spacing w:val="-11"/>
          <w:w w:val="105"/>
        </w:rPr>
        <w:t> </w:t>
      </w:r>
      <w:r>
        <w:rPr>
          <w:color w:val="231F20"/>
          <w:spacing w:val="-1"/>
          <w:w w:val="105"/>
        </w:rPr>
        <w:t>studies</w:t>
      </w:r>
      <w:r>
        <w:rPr>
          <w:color w:val="231F20"/>
          <w:spacing w:val="-12"/>
          <w:w w:val="105"/>
        </w:rPr>
        <w:t> </w:t>
      </w:r>
      <w:r>
        <w:rPr>
          <w:color w:val="231F20"/>
          <w:spacing w:val="-1"/>
          <w:w w:val="105"/>
        </w:rPr>
        <w:t>have</w:t>
      </w:r>
      <w:r>
        <w:rPr>
          <w:color w:val="231F20"/>
          <w:spacing w:val="-11"/>
          <w:w w:val="105"/>
        </w:rPr>
        <w:t> </w:t>
      </w:r>
      <w:r>
        <w:rPr>
          <w:color w:val="231F20"/>
          <w:spacing w:val="-1"/>
          <w:w w:val="105"/>
        </w:rPr>
        <w:t>reported</w:t>
      </w:r>
      <w:r>
        <w:rPr>
          <w:color w:val="231F20"/>
          <w:spacing w:val="-11"/>
          <w:w w:val="105"/>
        </w:rPr>
        <w:t> </w:t>
      </w:r>
      <w:r>
        <w:rPr>
          <w:color w:val="231F20"/>
          <w:spacing w:val="-1"/>
          <w:w w:val="105"/>
        </w:rPr>
        <w:t>on</w:t>
      </w:r>
      <w:r>
        <w:rPr>
          <w:color w:val="231F20"/>
          <w:spacing w:val="-47"/>
          <w:w w:val="105"/>
        </w:rPr>
        <w:t> </w:t>
      </w:r>
      <w:r>
        <w:rPr>
          <w:color w:val="231F20"/>
          <w:spacing w:val="-1"/>
        </w:rPr>
        <w:t>the</w:t>
      </w:r>
      <w:r>
        <w:rPr>
          <w:color w:val="231F20"/>
          <w:spacing w:val="-12"/>
        </w:rPr>
        <w:t> </w:t>
      </w:r>
      <w:r>
        <w:rPr>
          <w:color w:val="231F20"/>
        </w:rPr>
        <w:t>pharmacologic</w:t>
      </w:r>
      <w:r>
        <w:rPr>
          <w:color w:val="231F20"/>
          <w:spacing w:val="-12"/>
        </w:rPr>
        <w:t> </w:t>
      </w:r>
      <w:r>
        <w:rPr>
          <w:color w:val="231F20"/>
        </w:rPr>
        <w:t>advantage</w:t>
      </w:r>
      <w:r>
        <w:rPr>
          <w:color w:val="231F20"/>
          <w:spacing w:val="-12"/>
        </w:rPr>
        <w:t> </w:t>
      </w:r>
      <w:r>
        <w:rPr>
          <w:color w:val="231F20"/>
        </w:rPr>
        <w:t>of</w:t>
      </w:r>
      <w:r>
        <w:rPr>
          <w:color w:val="231F20"/>
          <w:spacing w:val="-12"/>
        </w:rPr>
        <w:t> </w:t>
      </w:r>
      <w:r>
        <w:rPr>
          <w:color w:val="231F20"/>
        </w:rPr>
        <w:t>delivering</w:t>
      </w:r>
      <w:r>
        <w:rPr>
          <w:color w:val="231F20"/>
          <w:spacing w:val="-12"/>
        </w:rPr>
        <w:t> </w:t>
      </w:r>
      <w:r>
        <w:rPr>
          <w:color w:val="231F20"/>
        </w:rPr>
        <w:t>cisplatin</w:t>
      </w:r>
    </w:p>
    <w:p>
      <w:pPr>
        <w:pStyle w:val="BodyText"/>
        <w:spacing w:line="261" w:lineRule="auto" w:before="1"/>
        <w:ind w:left="4150" w:right="99"/>
      </w:pPr>
      <w:r>
        <w:rPr>
          <w:rFonts w:hAnsi="宋体" w:eastAsia="宋体" w:ascii="宋体"/>
        </w:rPr>
        <w:pict>
          <v:shape style="position:absolute;margin-left:161.5pt;margin-top:1.956507pt;width:186pt;height:20.5pt;mso-position-horizontal-relative:page;mso-position-vertical-relative:paragraph;z-index:15729664" type="#_x0000_t202" id="docshape5" filled="true" fillcolor="#83afdd" stroked="false">
            <v:textbox inset="0,0,0,0">
              <w:txbxContent>
                <w:p>
                  <w:pPr>
                    <w:spacing w:before="79"/>
                    <w:ind w:left="1186" w:right="1186" w:firstLine="0"/>
                    <w:jc w:val="center"/>
                    <w:rPr>
                      <w:rFonts w:hAnsi="宋体" w:eastAsia="宋体" w:ascii="宋体"/>
                      <w:b/>
                      <w:color w:val="000000"/>
                      <w:sz w:val="18"/>
                    </w:rPr>
                  </w:pPr>
                  <w:r>
                    <w:rPr>
                      <w:rFonts w:hAnsi="宋体" w:eastAsia="宋体" w:ascii="宋体"/>
                      <w:b/>
                      <w:color w:val="FFFFFF"/>
                      <w:sz w:val="18"/>
                    </w:rPr>
                    <w:t>INTRODUCTION</w:t>
                  </w:r>
                </w:p>
              </w:txbxContent>
            </v:textbox>
            <v:fill type="solid"/>
            <w10:wrap type="none"/>
          </v:shape>
        </w:pict>
      </w:r>
      <w:bookmarkStart w:name="INTRODUCTION" w:id="2"/>
      <w:bookmarkEnd w:id="2"/>
      <w:r>
        <w:rPr>
          <w:rFonts w:hAnsi="宋体" w:eastAsia="宋体" w:ascii="宋体"/>
        </w:rPr>
      </w:r>
      <w:r>
        <w:rPr>
          <w:rFonts w:hAnsi="宋体" w:eastAsia="宋体" w:ascii="宋体"/>
          <w:color w:val="231F20"/>
          <w:spacing w:val="-1"/>
          <w:w w:val="105"/>
        </w:rPr>
        <w:t>当地疗法。先前的研究报道了递送顺铂的药理学优势</w:t>
      </w:r>
    </w:p>
    <w:p/>
    <w:p>
      <w:pPr>
        <w:spacing w:after="0" w:line="261" w:lineRule="auto"/>
        <w:sectPr>
          <w:type w:val="continuous"/>
          <w:pgSz w:w="11700" w:h="15660"/>
          <w:pgMar w:top="140" w:bottom="0" w:left="600" w:right="600"/>
          <w:cols w:num="2" w:equalWidth="0">
            <w:col w:w="2286" w:space="234"/>
            <w:col w:w="7980"/>
          </w:cols>
        </w:sectPr>
      </w:pPr>
    </w:p>
    <w:p>
      <w:pPr>
        <w:spacing w:line="137" w:lineRule="exact" w:before="0"/>
        <w:ind w:left="110" w:right="0" w:firstLine="0"/>
        <w:jc w:val="left"/>
        <w:rPr>
          <w:rFonts w:ascii="Tahoma"/>
          <w:sz w:val="12"/>
        </w:rPr>
      </w:pPr>
      <w:r>
        <w:rPr>
          <w:rFonts w:ascii="Tahoma"/>
          <w:color w:val="231F20"/>
          <w:sz w:val="12"/>
        </w:rPr>
        <w:t>Corresponding</w:t>
      </w:r>
      <w:r>
        <w:rPr>
          <w:rFonts w:ascii="Tahoma"/>
          <w:color w:val="231F20"/>
          <w:spacing w:val="4"/>
          <w:sz w:val="12"/>
        </w:rPr>
        <w:t> </w:t>
      </w:r>
      <w:r>
        <w:rPr>
          <w:rFonts w:ascii="Tahoma"/>
          <w:color w:val="231F20"/>
          <w:sz w:val="12"/>
        </w:rPr>
        <w:t>author:</w:t>
      </w:r>
      <w:r>
        <w:rPr>
          <w:rFonts w:ascii="Tahoma"/>
          <w:color w:val="231F20"/>
          <w:spacing w:val="5"/>
          <w:sz w:val="12"/>
        </w:rPr>
        <w:t> </w:t>
      </w:r>
      <w:r>
        <w:rPr>
          <w:rFonts w:ascii="Tahoma"/>
          <w:color w:val="231F20"/>
          <w:sz w:val="12"/>
        </w:rPr>
        <w:t>John</w:t>
      </w:r>
      <w:r>
        <w:rPr>
          <w:rFonts w:ascii="Tahoma"/>
          <w:color w:val="231F20"/>
          <w:spacing w:val="4"/>
          <w:sz w:val="12"/>
        </w:rPr>
        <w:t> </w:t>
      </w:r>
      <w:r>
        <w:rPr>
          <w:rFonts w:ascii="Tahoma"/>
          <w:color w:val="231F20"/>
          <w:sz w:val="12"/>
        </w:rPr>
        <w:t>K.</w:t>
      </w:r>
      <w:r>
        <w:rPr>
          <w:rFonts w:ascii="Tahoma"/>
          <w:color w:val="231F20"/>
          <w:spacing w:val="5"/>
          <w:sz w:val="12"/>
        </w:rPr>
        <w:t> </w:t>
      </w:r>
      <w:r>
        <w:rPr>
          <w:rFonts w:ascii="Tahoma"/>
          <w:color w:val="231F20"/>
          <w:sz w:val="12"/>
        </w:rPr>
        <w:t>Chan,</w:t>
      </w:r>
    </w:p>
    <w:p>
      <w:pPr>
        <w:spacing w:line="137" w:lineRule="exact" w:before="0"/>
        <w:ind w:left="110" w:right="0" w:firstLine="0"/>
        <w:jc w:val="left"/>
        <w:rPr>
          <w:rFonts w:hAnsi="宋体" w:eastAsia="宋体" w:ascii="宋体"/>
          <w:sz w:val="12"/>
        </w:rPr>
      </w:pPr>
      <w:r>
        <w:rPr>
          <w:rFonts w:hAnsi="宋体" w:eastAsia="宋体" w:ascii="宋体"/>
          <w:color w:val="231F20"/>
          <w:sz w:val="12"/>
        </w:rPr>
        <w:t>通讯作者:陈约翰，</w:t>
      </w:r>
    </w:p>
    <w:p>
      <w:pPr>
        <w:spacing w:line="297" w:lineRule="auto" w:before="35"/>
        <w:ind w:left="110" w:right="47" w:firstLine="0"/>
        <w:jc w:val="left"/>
        <w:rPr>
          <w:rFonts w:ascii="Tahoma"/>
          <w:sz w:val="12"/>
        </w:rPr>
      </w:pPr>
      <w:r>
        <w:rPr>
          <w:rFonts w:ascii="Tahoma"/>
          <w:color w:val="231F20"/>
          <w:sz w:val="12"/>
        </w:rPr>
        <w:t>MD,</w:t>
      </w:r>
      <w:r>
        <w:rPr>
          <w:rFonts w:ascii="Tahoma"/>
          <w:color w:val="231F20"/>
          <w:spacing w:val="1"/>
          <w:sz w:val="12"/>
        </w:rPr>
        <w:t> </w:t>
      </w:r>
      <w:r>
        <w:rPr>
          <w:rFonts w:ascii="Tahoma"/>
          <w:color w:val="231F20"/>
          <w:sz w:val="12"/>
        </w:rPr>
        <w:t>Gynecologic</w:t>
      </w:r>
      <w:r>
        <w:rPr>
          <w:rFonts w:ascii="Tahoma"/>
          <w:color w:val="231F20"/>
          <w:spacing w:val="1"/>
          <w:sz w:val="12"/>
        </w:rPr>
        <w:t> </w:t>
      </w:r>
      <w:r>
        <w:rPr>
          <w:rFonts w:ascii="Tahoma"/>
          <w:color w:val="231F20"/>
          <w:sz w:val="12"/>
        </w:rPr>
        <w:t>Oncology,</w:t>
      </w:r>
      <w:r>
        <w:rPr>
          <w:rFonts w:ascii="Tahoma"/>
          <w:color w:val="231F20"/>
          <w:spacing w:val="1"/>
          <w:sz w:val="12"/>
        </w:rPr>
        <w:t> </w:t>
      </w:r>
      <w:r>
        <w:rPr>
          <w:rFonts w:ascii="Tahoma"/>
          <w:color w:val="231F20"/>
          <w:sz w:val="12"/>
        </w:rPr>
        <w:t>California</w:t>
      </w:r>
      <w:r>
        <w:rPr>
          <w:rFonts w:ascii="Tahoma"/>
          <w:color w:val="231F20"/>
          <w:spacing w:val="-35"/>
          <w:sz w:val="12"/>
        </w:rPr>
        <w:t> </w:t>
      </w:r>
      <w:r>
        <w:rPr>
          <w:rFonts w:ascii="Tahoma"/>
          <w:color w:val="231F20"/>
          <w:sz w:val="12"/>
        </w:rPr>
        <w:t>Pacific/Palo</w:t>
      </w:r>
      <w:r>
        <w:rPr>
          <w:rFonts w:ascii="Tahoma"/>
          <w:color w:val="231F20"/>
          <w:spacing w:val="7"/>
          <w:sz w:val="12"/>
        </w:rPr>
        <w:t> </w:t>
      </w:r>
      <w:r>
        <w:rPr>
          <w:rFonts w:ascii="Tahoma"/>
          <w:color w:val="231F20"/>
          <w:sz w:val="12"/>
        </w:rPr>
        <w:t>Alto</w:t>
      </w:r>
      <w:r>
        <w:rPr>
          <w:rFonts w:ascii="Tahoma"/>
          <w:color w:val="231F20"/>
          <w:spacing w:val="7"/>
          <w:sz w:val="12"/>
        </w:rPr>
        <w:t> </w:t>
      </w:r>
      <w:r>
        <w:rPr>
          <w:rFonts w:ascii="Tahoma"/>
          <w:color w:val="231F20"/>
          <w:sz w:val="12"/>
        </w:rPr>
        <w:t>Medical</w:t>
      </w:r>
      <w:r>
        <w:rPr>
          <w:rFonts w:ascii="Tahoma"/>
          <w:color w:val="231F20"/>
          <w:spacing w:val="7"/>
          <w:sz w:val="12"/>
        </w:rPr>
        <w:t> </w:t>
      </w:r>
      <w:r>
        <w:rPr>
          <w:rFonts w:ascii="Tahoma"/>
          <w:color w:val="231F20"/>
          <w:sz w:val="12"/>
        </w:rPr>
        <w:t>Foundation/</w:t>
      </w:r>
      <w:r>
        <w:rPr>
          <w:rFonts w:ascii="Tahoma"/>
          <w:color w:val="231F20"/>
          <w:spacing w:val="1"/>
          <w:sz w:val="12"/>
        </w:rPr>
        <w:t> </w:t>
      </w:r>
      <w:r>
        <w:rPr>
          <w:rFonts w:ascii="Tahoma"/>
          <w:color w:val="231F20"/>
          <w:sz w:val="12"/>
        </w:rPr>
        <w:t>Sutter</w:t>
      </w:r>
      <w:r>
        <w:rPr>
          <w:rFonts w:ascii="Tahoma"/>
          <w:color w:val="231F20"/>
          <w:spacing w:val="1"/>
          <w:sz w:val="12"/>
        </w:rPr>
        <w:t> </w:t>
      </w:r>
      <w:r>
        <w:rPr>
          <w:rFonts w:ascii="Tahoma"/>
          <w:color w:val="231F20"/>
          <w:sz w:val="12"/>
        </w:rPr>
        <w:t>Research</w:t>
      </w:r>
      <w:r>
        <w:rPr>
          <w:rFonts w:ascii="Tahoma"/>
          <w:color w:val="231F20"/>
          <w:spacing w:val="2"/>
          <w:sz w:val="12"/>
        </w:rPr>
        <w:t> </w:t>
      </w:r>
      <w:r>
        <w:rPr>
          <w:rFonts w:ascii="Tahoma"/>
          <w:color w:val="231F20"/>
          <w:sz w:val="12"/>
        </w:rPr>
        <w:t>Institute,</w:t>
      </w:r>
      <w:r>
        <w:rPr>
          <w:rFonts w:ascii="Tahoma"/>
          <w:color w:val="231F20"/>
          <w:spacing w:val="2"/>
          <w:sz w:val="12"/>
        </w:rPr>
        <w:t> </w:t>
      </w:r>
      <w:r>
        <w:rPr>
          <w:rFonts w:ascii="Tahoma"/>
          <w:color w:val="231F20"/>
          <w:sz w:val="12"/>
        </w:rPr>
        <w:t>3838</w:t>
      </w:r>
      <w:r>
        <w:rPr>
          <w:rFonts w:ascii="Tahoma"/>
          <w:color w:val="231F20"/>
          <w:spacing w:val="2"/>
          <w:sz w:val="12"/>
        </w:rPr>
        <w:t> </w:t>
      </w:r>
      <w:r>
        <w:rPr>
          <w:rFonts w:ascii="Tahoma"/>
          <w:color w:val="231F20"/>
          <w:sz w:val="12"/>
        </w:rPr>
        <w:t>Califor-</w:t>
      </w:r>
      <w:r>
        <w:rPr>
          <w:rFonts w:ascii="Tahoma"/>
          <w:color w:val="231F20"/>
          <w:spacing w:val="-34"/>
          <w:sz w:val="12"/>
        </w:rPr>
        <w:t> </w:t>
      </w:r>
      <w:r>
        <w:rPr>
          <w:rFonts w:ascii="Tahoma"/>
          <w:color w:val="231F20"/>
          <w:sz w:val="12"/>
        </w:rPr>
        <w:t>nia</w:t>
      </w:r>
      <w:r>
        <w:rPr>
          <w:rFonts w:ascii="Tahoma"/>
          <w:color w:val="231F20"/>
          <w:spacing w:val="3"/>
          <w:sz w:val="12"/>
        </w:rPr>
        <w:t> </w:t>
      </w:r>
      <w:r>
        <w:rPr>
          <w:rFonts w:ascii="Tahoma"/>
          <w:color w:val="231F20"/>
          <w:sz w:val="12"/>
        </w:rPr>
        <w:t>St</w:t>
      </w:r>
      <w:r>
        <w:rPr>
          <w:rFonts w:ascii="Tahoma"/>
          <w:color w:val="231F20"/>
          <w:spacing w:val="3"/>
          <w:sz w:val="12"/>
        </w:rPr>
        <w:t> </w:t>
      </w:r>
      <w:r>
        <w:rPr>
          <w:rFonts w:ascii="Tahoma"/>
          <w:color w:val="231F20"/>
          <w:sz w:val="12"/>
        </w:rPr>
        <w:t>#410,</w:t>
      </w:r>
      <w:r>
        <w:rPr>
          <w:rFonts w:ascii="Tahoma"/>
          <w:color w:val="231F20"/>
          <w:spacing w:val="4"/>
          <w:sz w:val="12"/>
        </w:rPr>
        <w:t> </w:t>
      </w:r>
      <w:r>
        <w:rPr>
          <w:rFonts w:ascii="Tahoma"/>
          <w:color w:val="231F20"/>
          <w:sz w:val="12"/>
        </w:rPr>
        <w:t>San</w:t>
      </w:r>
      <w:r>
        <w:rPr>
          <w:rFonts w:ascii="Tahoma"/>
          <w:color w:val="231F20"/>
          <w:spacing w:val="3"/>
          <w:sz w:val="12"/>
        </w:rPr>
        <w:t> </w:t>
      </w:r>
      <w:r>
        <w:rPr>
          <w:rFonts w:ascii="Tahoma"/>
          <w:color w:val="231F20"/>
          <w:sz w:val="12"/>
        </w:rPr>
        <w:t>Francisco,</w:t>
      </w:r>
      <w:r>
        <w:rPr>
          <w:rFonts w:ascii="Tahoma"/>
          <w:color w:val="231F20"/>
          <w:spacing w:val="4"/>
          <w:sz w:val="12"/>
        </w:rPr>
        <w:t> </w:t>
      </w:r>
      <w:r>
        <w:rPr>
          <w:rFonts w:ascii="Tahoma"/>
          <w:color w:val="231F20"/>
          <w:sz w:val="12"/>
        </w:rPr>
        <w:t>CA</w:t>
      </w:r>
      <w:r>
        <w:rPr>
          <w:rFonts w:ascii="Tahoma"/>
          <w:color w:val="231F20"/>
          <w:spacing w:val="3"/>
          <w:sz w:val="12"/>
        </w:rPr>
        <w:t> </w:t>
      </w:r>
      <w:r>
        <w:rPr>
          <w:rFonts w:ascii="Tahoma"/>
          <w:color w:val="231F20"/>
          <w:sz w:val="12"/>
        </w:rPr>
        <w:t>94115;</w:t>
      </w:r>
      <w:r>
        <w:rPr>
          <w:rFonts w:ascii="Tahoma"/>
          <w:color w:val="231F20"/>
          <w:spacing w:val="-34"/>
          <w:sz w:val="12"/>
        </w:rPr>
        <w:t> </w:t>
      </w:r>
      <w:r>
        <w:rPr>
          <w:rFonts w:ascii="Tahoma"/>
          <w:color w:val="231F20"/>
          <w:sz w:val="12"/>
        </w:rPr>
        <w:t>e-mail:</w:t>
      </w:r>
      <w:r>
        <w:rPr>
          <w:rFonts w:ascii="Tahoma"/>
          <w:color w:val="231F20"/>
          <w:spacing w:val="-3"/>
          <w:sz w:val="12"/>
        </w:rPr>
        <w:t> </w:t>
      </w:r>
      <w:hyperlink r:id="rId7">
        <w:r>
          <w:rPr>
            <w:rFonts w:ascii="Tahoma"/>
            <w:color w:val="231F20"/>
            <w:sz w:val="12"/>
          </w:rPr>
          <w:t>chanjohn@sutterhealth.org.</w:t>
        </w:r>
      </w:hyperlink>
    </w:p>
    <w:p>
      <w:pPr>
        <w:spacing w:line="297" w:lineRule="auto" w:before="35"/>
        <w:ind w:left="110" w:right="47" w:firstLine="0"/>
        <w:jc w:val="left"/>
        <w:rPr>
          <w:rFonts w:hAnsi="宋体" w:eastAsia="宋体" w:ascii="宋体"/>
          <w:sz w:val="12"/>
        </w:rPr>
      </w:pPr>
      <w:r>
        <w:rPr>
          <w:rFonts w:hAnsi="宋体" w:eastAsia="宋体" w:ascii="宋体"/>
          <w:color w:val="231F20"/>
          <w:sz w:val="12"/>
        </w:rPr>
        <w:t>加州太平洋/帕洛阿尔托医学基金会/萨特研究院妇科肿瘤学医学博士，加利福尼亚州旧金山市加州大街3838号，邮编:94115；电子邮件:</w:t>
      </w:r>
      <w:hyperlink r:id="rId7">
        <w:r>
          <w:rPr>
            <w:rFonts w:hAnsi="宋体" w:eastAsia="宋体" w:ascii="宋体"/>
            <w:color w:val="231F20"/>
            <w:sz w:val="12"/>
          </w:rPr>
          <w:t>chanjohn@sutterhealth.org.</w:t>
        </w:r>
      </w:hyperlink>
    </w:p>
    <w:p>
      <w:pPr>
        <w:spacing w:line="297" w:lineRule="auto" w:before="82"/>
        <w:ind w:left="110" w:right="35" w:firstLine="0"/>
        <w:jc w:val="left"/>
        <w:rPr>
          <w:rFonts w:ascii="Tahoma" w:hAnsi="Tahoma"/>
          <w:sz w:val="12"/>
        </w:rPr>
      </w:pPr>
      <w:r>
        <w:rPr>
          <w:rFonts w:ascii="Tahoma" w:hAnsi="Tahoma"/>
          <w:color w:val="231F20"/>
          <w:spacing w:val="-1"/>
          <w:w w:val="105"/>
          <w:sz w:val="12"/>
        </w:rPr>
        <w:t>©</w:t>
      </w:r>
      <w:r>
        <w:rPr>
          <w:rFonts w:ascii="Tahoma" w:hAnsi="Tahoma"/>
          <w:color w:val="231F20"/>
          <w:spacing w:val="-9"/>
          <w:w w:val="105"/>
          <w:sz w:val="12"/>
        </w:rPr>
        <w:t> </w:t>
      </w:r>
      <w:r>
        <w:rPr>
          <w:rFonts w:ascii="Tahoma" w:hAnsi="Tahoma"/>
          <w:color w:val="231F20"/>
          <w:spacing w:val="-1"/>
          <w:w w:val="105"/>
          <w:sz w:val="12"/>
        </w:rPr>
        <w:t>2015</w:t>
      </w:r>
      <w:r>
        <w:rPr>
          <w:rFonts w:ascii="Tahoma" w:hAnsi="Tahoma"/>
          <w:color w:val="231F20"/>
          <w:spacing w:val="-8"/>
          <w:w w:val="105"/>
          <w:sz w:val="12"/>
        </w:rPr>
        <w:t> </w:t>
      </w:r>
      <w:r>
        <w:rPr>
          <w:rFonts w:ascii="Tahoma" w:hAnsi="Tahoma"/>
          <w:color w:val="231F20"/>
          <w:spacing w:val="-1"/>
          <w:w w:val="105"/>
          <w:sz w:val="12"/>
        </w:rPr>
        <w:t>by</w:t>
      </w:r>
      <w:r>
        <w:rPr>
          <w:rFonts w:ascii="Tahoma" w:hAnsi="Tahoma"/>
          <w:color w:val="231F20"/>
          <w:spacing w:val="-9"/>
          <w:w w:val="105"/>
          <w:sz w:val="12"/>
        </w:rPr>
        <w:t> </w:t>
      </w:r>
      <w:r>
        <w:rPr>
          <w:rFonts w:ascii="Tahoma" w:hAnsi="Tahoma"/>
          <w:color w:val="231F20"/>
          <w:spacing w:val="-1"/>
          <w:w w:val="105"/>
          <w:sz w:val="12"/>
        </w:rPr>
        <w:t>American</w:t>
      </w:r>
      <w:r>
        <w:rPr>
          <w:rFonts w:ascii="Tahoma" w:hAnsi="Tahoma"/>
          <w:color w:val="231F20"/>
          <w:spacing w:val="-8"/>
          <w:w w:val="105"/>
          <w:sz w:val="12"/>
        </w:rPr>
        <w:t> </w:t>
      </w:r>
      <w:r>
        <w:rPr>
          <w:rFonts w:ascii="Tahoma" w:hAnsi="Tahoma"/>
          <w:color w:val="231F20"/>
          <w:spacing w:val="-1"/>
          <w:w w:val="105"/>
          <w:sz w:val="12"/>
        </w:rPr>
        <w:t>Society</w:t>
      </w:r>
      <w:r>
        <w:rPr>
          <w:rFonts w:ascii="Tahoma" w:hAnsi="Tahoma"/>
          <w:color w:val="231F20"/>
          <w:spacing w:val="-8"/>
          <w:w w:val="105"/>
          <w:sz w:val="12"/>
        </w:rPr>
        <w:t> </w:t>
      </w:r>
      <w:r>
        <w:rPr>
          <w:rFonts w:ascii="Tahoma" w:hAnsi="Tahoma"/>
          <w:color w:val="231F20"/>
          <w:w w:val="105"/>
          <w:sz w:val="12"/>
        </w:rPr>
        <w:t>of</w:t>
      </w:r>
      <w:r>
        <w:rPr>
          <w:rFonts w:ascii="Tahoma" w:hAnsi="Tahoma"/>
          <w:color w:val="231F20"/>
          <w:spacing w:val="-9"/>
          <w:w w:val="105"/>
          <w:sz w:val="12"/>
        </w:rPr>
        <w:t> </w:t>
      </w:r>
      <w:r>
        <w:rPr>
          <w:rFonts w:ascii="Tahoma" w:hAnsi="Tahoma"/>
          <w:color w:val="231F20"/>
          <w:w w:val="105"/>
          <w:sz w:val="12"/>
        </w:rPr>
        <w:t>Clinical</w:t>
      </w:r>
      <w:r>
        <w:rPr>
          <w:rFonts w:ascii="Tahoma" w:hAnsi="Tahoma"/>
          <w:color w:val="231F20"/>
          <w:spacing w:val="-36"/>
          <w:w w:val="105"/>
          <w:sz w:val="12"/>
        </w:rPr>
        <w:t> </w:t>
      </w:r>
      <w:r>
        <w:rPr>
          <w:rFonts w:ascii="Tahoma" w:hAnsi="Tahoma"/>
          <w:color w:val="231F20"/>
          <w:w w:val="105"/>
          <w:sz w:val="12"/>
        </w:rPr>
        <w:t>Oncology</w:t>
      </w:r>
    </w:p>
    <w:p>
      <w:pPr>
        <w:spacing w:line="297" w:lineRule="auto" w:before="82"/>
        <w:ind w:left="110" w:right="35" w:firstLine="0"/>
        <w:jc w:val="left"/>
        <w:rPr>
          <w:rFonts w:hAnsi="宋体" w:eastAsia="宋体" w:ascii="宋体"/>
          <w:sz w:val="12"/>
        </w:rPr>
      </w:pPr>
      <w:r>
        <w:rPr>
          <w:rFonts w:hAnsi="宋体" w:eastAsia="宋体" w:ascii="宋体"/>
          <w:color w:val="231F20"/>
          <w:spacing w:val="-1"/>
          <w:w w:val="105"/>
          <w:sz w:val="12"/>
        </w:rPr>
        <w:t>美国临床肿瘤学会2015</w:t>
      </w:r>
    </w:p>
    <w:p>
      <w:pPr>
        <w:spacing w:line="432" w:lineRule="auto" w:before="81"/>
        <w:ind w:left="110" w:right="392" w:firstLine="0"/>
        <w:jc w:val="left"/>
        <w:rPr>
          <w:rFonts w:ascii="Tahoma"/>
          <w:sz w:val="12"/>
        </w:rPr>
      </w:pPr>
      <w:r>
        <w:rPr>
          <w:rFonts w:ascii="Tahoma"/>
          <w:color w:val="231F20"/>
          <w:sz w:val="12"/>
        </w:rPr>
        <w:t>0732-183X/15/3399-1/$20.00</w:t>
      </w:r>
      <w:r>
        <w:rPr>
          <w:rFonts w:ascii="Tahoma"/>
          <w:color w:val="231F20"/>
          <w:spacing w:val="1"/>
          <w:sz w:val="12"/>
        </w:rPr>
        <w:t> </w:t>
      </w:r>
      <w:r>
        <w:rPr>
          <w:rFonts w:ascii="Tahoma"/>
          <w:color w:val="231F20"/>
          <w:sz w:val="12"/>
        </w:rPr>
        <w:t>DOI: </w:t>
      </w:r>
      <w:hyperlink r:id="rId8">
        <w:r>
          <w:rPr>
            <w:rFonts w:ascii="Tahoma"/>
            <w:color w:val="231F20"/>
            <w:sz w:val="12"/>
          </w:rPr>
          <w:t>10.1200/JCO.2014.55.9898</w:t>
        </w:r>
      </w:hyperlink>
    </w:p>
    <w:p>
      <w:pPr>
        <w:spacing w:line="432" w:lineRule="auto" w:before="81"/>
        <w:ind w:left="110" w:right="392" w:firstLine="0"/>
        <w:jc w:val="left"/>
        <w:rPr>
          <w:rFonts w:hAnsi="宋体" w:eastAsia="宋体" w:ascii="宋体"/>
          <w:sz w:val="12"/>
        </w:rPr>
      </w:pPr>
      <w:r>
        <w:rPr>
          <w:rFonts w:hAnsi="宋体" w:eastAsia="宋体" w:ascii="宋体"/>
          <w:color w:val="231F20"/>
          <w:sz w:val="12"/>
        </w:rPr>
        <w:t>0732-183X/15/3399-1/$20.00 DOI:</w:t>
      </w:r>
      <w:hyperlink r:id="rId8">
        <w:r>
          <w:rPr>
            <w:rFonts w:hAnsi="宋体" w:eastAsia="宋体" w:ascii="宋体"/>
            <w:color w:val="231F20"/>
            <w:sz w:val="12"/>
          </w:rPr>
          <w:t>10.1200/JCO.2014.55.9898</w:t>
        </w:r>
      </w:hyperlink>
    </w:p>
    <w:p>
      <w:pPr>
        <w:pStyle w:val="BodyText"/>
        <w:spacing w:line="259" w:lineRule="auto" w:before="28"/>
        <w:ind w:left="110" w:right="42"/>
        <w:jc w:val="both"/>
      </w:pPr>
      <w:r>
        <w:rPr/>
        <w:br w:type="column"/>
      </w:r>
      <w:r>
        <w:rPr>
          <w:color w:val="231F20"/>
        </w:rPr>
        <w:t>Epithelial</w:t>
      </w:r>
      <w:r>
        <w:rPr>
          <w:color w:val="231F20"/>
          <w:spacing w:val="-9"/>
        </w:rPr>
        <w:t> </w:t>
      </w:r>
      <w:r>
        <w:rPr>
          <w:color w:val="231F20"/>
        </w:rPr>
        <w:t>ovarian</w:t>
      </w:r>
      <w:r>
        <w:rPr>
          <w:color w:val="231F20"/>
          <w:spacing w:val="-8"/>
        </w:rPr>
        <w:t> </w:t>
      </w:r>
      <w:r>
        <w:rPr>
          <w:color w:val="231F20"/>
        </w:rPr>
        <w:t>carcinoma</w:t>
      </w:r>
      <w:r>
        <w:rPr>
          <w:color w:val="231F20"/>
          <w:spacing w:val="-9"/>
        </w:rPr>
        <w:t> </w:t>
      </w:r>
      <w:r>
        <w:rPr>
          <w:color w:val="231F20"/>
        </w:rPr>
        <w:t>is</w:t>
      </w:r>
      <w:r>
        <w:rPr>
          <w:color w:val="231F20"/>
          <w:spacing w:val="-8"/>
        </w:rPr>
        <w:t> </w:t>
      </w:r>
      <w:r>
        <w:rPr>
          <w:color w:val="231F20"/>
        </w:rPr>
        <w:t>the</w:t>
      </w:r>
      <w:r>
        <w:rPr>
          <w:color w:val="231F20"/>
          <w:spacing w:val="-8"/>
        </w:rPr>
        <w:t> </w:t>
      </w:r>
      <w:r>
        <w:rPr>
          <w:color w:val="231F20"/>
        </w:rPr>
        <w:t>leading</w:t>
      </w:r>
      <w:r>
        <w:rPr>
          <w:color w:val="231F20"/>
          <w:spacing w:val="-9"/>
        </w:rPr>
        <w:t> </w:t>
      </w:r>
      <w:r>
        <w:rPr>
          <w:color w:val="231F20"/>
        </w:rPr>
        <w:t>cause</w:t>
      </w:r>
      <w:r>
        <w:rPr>
          <w:color w:val="231F20"/>
          <w:spacing w:val="-8"/>
        </w:rPr>
        <w:t> </w:t>
      </w:r>
      <w:r>
        <w:rPr>
          <w:color w:val="231F20"/>
        </w:rPr>
        <w:t>of</w:t>
      </w:r>
      <w:r>
        <w:rPr>
          <w:color w:val="231F20"/>
          <w:spacing w:val="-45"/>
        </w:rPr>
        <w:t> </w:t>
      </w:r>
      <w:r>
        <w:rPr>
          <w:color w:val="231F20"/>
          <w:spacing w:val="-1"/>
          <w:w w:val="105"/>
        </w:rPr>
        <w:t>gynecologic</w:t>
      </w:r>
      <w:r>
        <w:rPr>
          <w:color w:val="231F20"/>
          <w:spacing w:val="-11"/>
          <w:w w:val="105"/>
        </w:rPr>
        <w:t> </w:t>
      </w:r>
      <w:r>
        <w:rPr>
          <w:color w:val="231F20"/>
          <w:spacing w:val="-1"/>
          <w:w w:val="105"/>
        </w:rPr>
        <w:t>cancer</w:t>
      </w:r>
      <w:r>
        <w:rPr>
          <w:color w:val="231F20"/>
          <w:spacing w:val="-11"/>
          <w:w w:val="105"/>
        </w:rPr>
        <w:t> </w:t>
      </w:r>
      <w:r>
        <w:rPr>
          <w:color w:val="231F20"/>
          <w:spacing w:val="-1"/>
          <w:w w:val="105"/>
        </w:rPr>
        <w:t>mortality</w:t>
      </w:r>
      <w:r>
        <w:rPr>
          <w:color w:val="231F20"/>
          <w:spacing w:val="-11"/>
          <w:w w:val="105"/>
        </w:rPr>
        <w:t> </w:t>
      </w:r>
      <w:r>
        <w:rPr>
          <w:color w:val="231F20"/>
          <w:spacing w:val="-1"/>
          <w:w w:val="105"/>
        </w:rPr>
        <w:t>in</w:t>
      </w:r>
      <w:r>
        <w:rPr>
          <w:color w:val="231F20"/>
          <w:spacing w:val="-11"/>
          <w:w w:val="105"/>
        </w:rPr>
        <w:t> </w:t>
      </w:r>
      <w:r>
        <w:rPr>
          <w:color w:val="231F20"/>
          <w:spacing w:val="-1"/>
          <w:w w:val="105"/>
        </w:rPr>
        <w:t>the</w:t>
      </w:r>
      <w:r>
        <w:rPr>
          <w:color w:val="231F20"/>
          <w:spacing w:val="-11"/>
          <w:w w:val="105"/>
        </w:rPr>
        <w:t> </w:t>
      </w:r>
      <w:r>
        <w:rPr>
          <w:color w:val="231F20"/>
          <w:spacing w:val="-1"/>
          <w:w w:val="105"/>
        </w:rPr>
        <w:t>United</w:t>
      </w:r>
      <w:r>
        <w:rPr>
          <w:color w:val="231F20"/>
          <w:spacing w:val="-11"/>
          <w:w w:val="105"/>
        </w:rPr>
        <w:t> </w:t>
      </w:r>
      <w:r>
        <w:rPr>
          <w:color w:val="231F20"/>
          <w:w w:val="105"/>
        </w:rPr>
        <w:t>States,</w:t>
      </w:r>
      <w:r>
        <w:rPr>
          <w:color w:val="231F20"/>
          <w:spacing w:val="-47"/>
          <w:w w:val="105"/>
        </w:rPr>
        <w:t> </w:t>
      </w:r>
      <w:r>
        <w:rPr>
          <w:color w:val="231F20"/>
          <w:w w:val="105"/>
        </w:rPr>
        <w:t>with</w:t>
      </w:r>
      <w:r>
        <w:rPr>
          <w:color w:val="231F20"/>
          <w:spacing w:val="-9"/>
          <w:w w:val="105"/>
        </w:rPr>
        <w:t> </w:t>
      </w:r>
      <w:r>
        <w:rPr>
          <w:color w:val="231F20"/>
          <w:w w:val="105"/>
        </w:rPr>
        <w:t>an</w:t>
      </w:r>
      <w:r>
        <w:rPr>
          <w:color w:val="231F20"/>
          <w:spacing w:val="-8"/>
          <w:w w:val="105"/>
        </w:rPr>
        <w:t> </w:t>
      </w:r>
      <w:r>
        <w:rPr>
          <w:color w:val="231F20"/>
          <w:w w:val="105"/>
        </w:rPr>
        <w:t>associated</w:t>
      </w:r>
      <w:r>
        <w:rPr>
          <w:color w:val="231F20"/>
          <w:spacing w:val="-8"/>
          <w:w w:val="105"/>
        </w:rPr>
        <w:t> </w:t>
      </w:r>
      <w:r>
        <w:rPr>
          <w:color w:val="231F20"/>
          <w:w w:val="105"/>
        </w:rPr>
        <w:t>15,500</w:t>
      </w:r>
      <w:r>
        <w:rPr>
          <w:color w:val="231F20"/>
          <w:spacing w:val="-9"/>
          <w:w w:val="105"/>
        </w:rPr>
        <w:t> </w:t>
      </w:r>
      <w:r>
        <w:rPr>
          <w:color w:val="231F20"/>
          <w:w w:val="105"/>
        </w:rPr>
        <w:t>deaths</w:t>
      </w:r>
      <w:r>
        <w:rPr>
          <w:color w:val="231F20"/>
          <w:spacing w:val="-8"/>
          <w:w w:val="105"/>
        </w:rPr>
        <w:t> </w:t>
      </w:r>
      <w:r>
        <w:rPr>
          <w:color w:val="231F20"/>
          <w:w w:val="105"/>
        </w:rPr>
        <w:t>in</w:t>
      </w:r>
      <w:r>
        <w:rPr>
          <w:color w:val="231F20"/>
          <w:spacing w:val="-8"/>
          <w:w w:val="105"/>
        </w:rPr>
        <w:t> </w:t>
      </w:r>
      <w:r>
        <w:rPr>
          <w:color w:val="231F20"/>
          <w:w w:val="105"/>
        </w:rPr>
        <w:t>2012.</w:t>
      </w:r>
      <w:hyperlink w:history="true" w:anchor="_bookmark7">
        <w:r>
          <w:rPr>
            <w:color w:val="0000FF"/>
            <w:w w:val="105"/>
            <w:vertAlign w:val="superscript"/>
          </w:rPr>
          <w:t>1</w:t>
        </w:r>
      </w:hyperlink>
      <w:r>
        <w:rPr>
          <w:color w:val="231F20"/>
          <w:w w:val="105"/>
          <w:vertAlign w:val="superscript"/>
        </w:rPr>
        <w:t>,</w:t>
      </w:r>
      <w:hyperlink w:history="true" w:anchor="_bookmark8">
        <w:r>
          <w:rPr>
            <w:color w:val="0000FF"/>
            <w:w w:val="105"/>
            <w:vertAlign w:val="superscript"/>
          </w:rPr>
          <w:t>2</w:t>
        </w:r>
        <w:r>
          <w:rPr>
            <w:color w:val="0000FF"/>
            <w:spacing w:val="-8"/>
            <w:w w:val="105"/>
            <w:vertAlign w:val="baseline"/>
          </w:rPr>
          <w:t> </w:t>
        </w:r>
      </w:hyperlink>
      <w:r>
        <w:rPr>
          <w:color w:val="231F20"/>
          <w:w w:val="105"/>
          <w:vertAlign w:val="baseline"/>
        </w:rPr>
        <w:t>Most</w:t>
      </w:r>
      <w:r>
        <w:rPr>
          <w:color w:val="231F20"/>
          <w:spacing w:val="-48"/>
          <w:w w:val="105"/>
          <w:vertAlign w:val="baseline"/>
        </w:rPr>
        <w:t> </w:t>
      </w:r>
      <w:r>
        <w:rPr>
          <w:color w:val="231F20"/>
          <w:spacing w:val="-4"/>
          <w:w w:val="105"/>
          <w:vertAlign w:val="baseline"/>
        </w:rPr>
        <w:t>patients</w:t>
      </w:r>
      <w:r>
        <w:rPr>
          <w:color w:val="231F20"/>
          <w:spacing w:val="-7"/>
          <w:w w:val="105"/>
          <w:vertAlign w:val="baseline"/>
        </w:rPr>
        <w:t> </w:t>
      </w:r>
      <w:r>
        <w:rPr>
          <w:color w:val="231F20"/>
          <w:spacing w:val="-4"/>
          <w:w w:val="105"/>
          <w:vertAlign w:val="baseline"/>
        </w:rPr>
        <w:t>with</w:t>
      </w:r>
      <w:r>
        <w:rPr>
          <w:color w:val="231F20"/>
          <w:spacing w:val="-6"/>
          <w:w w:val="105"/>
          <w:vertAlign w:val="baseline"/>
        </w:rPr>
        <w:t> </w:t>
      </w:r>
      <w:r>
        <w:rPr>
          <w:color w:val="231F20"/>
          <w:spacing w:val="-4"/>
          <w:w w:val="105"/>
          <w:vertAlign w:val="baseline"/>
        </w:rPr>
        <w:t>advanced-stage</w:t>
      </w:r>
      <w:r>
        <w:rPr>
          <w:color w:val="231F20"/>
          <w:spacing w:val="-7"/>
          <w:w w:val="105"/>
          <w:vertAlign w:val="baseline"/>
        </w:rPr>
        <w:t> </w:t>
      </w:r>
      <w:r>
        <w:rPr>
          <w:color w:val="231F20"/>
          <w:spacing w:val="-3"/>
          <w:w w:val="105"/>
          <w:vertAlign w:val="baseline"/>
        </w:rPr>
        <w:t>cancer</w:t>
      </w:r>
      <w:r>
        <w:rPr>
          <w:color w:val="231F20"/>
          <w:spacing w:val="-6"/>
          <w:w w:val="105"/>
          <w:vertAlign w:val="baseline"/>
        </w:rPr>
        <w:t> </w:t>
      </w:r>
      <w:r>
        <w:rPr>
          <w:color w:val="231F20"/>
          <w:spacing w:val="-3"/>
          <w:w w:val="105"/>
          <w:vertAlign w:val="baseline"/>
        </w:rPr>
        <w:t>will</w:t>
      </w:r>
      <w:r>
        <w:rPr>
          <w:color w:val="231F20"/>
          <w:spacing w:val="-7"/>
          <w:w w:val="105"/>
          <w:vertAlign w:val="baseline"/>
        </w:rPr>
        <w:t> </w:t>
      </w:r>
      <w:r>
        <w:rPr>
          <w:color w:val="231F20"/>
          <w:spacing w:val="-3"/>
          <w:w w:val="105"/>
          <w:vertAlign w:val="baseline"/>
        </w:rPr>
        <w:t>eventually</w:t>
      </w:r>
      <w:r>
        <w:rPr>
          <w:color w:val="231F20"/>
          <w:spacing w:val="-47"/>
          <w:w w:val="105"/>
          <w:vertAlign w:val="baseline"/>
        </w:rPr>
        <w:t> </w:t>
      </w:r>
      <w:r>
        <w:rPr>
          <w:color w:val="231F20"/>
          <w:spacing w:val="-4"/>
          <w:w w:val="105"/>
          <w:vertAlign w:val="baseline"/>
        </w:rPr>
        <w:t>experience</w:t>
      </w:r>
      <w:r>
        <w:rPr>
          <w:color w:val="231F20"/>
          <w:spacing w:val="-10"/>
          <w:w w:val="105"/>
          <w:vertAlign w:val="baseline"/>
        </w:rPr>
        <w:t> </w:t>
      </w:r>
      <w:r>
        <w:rPr>
          <w:color w:val="231F20"/>
          <w:spacing w:val="-4"/>
          <w:w w:val="105"/>
          <w:vertAlign w:val="baseline"/>
        </w:rPr>
        <w:t>recurrence</w:t>
      </w:r>
      <w:r>
        <w:rPr>
          <w:color w:val="231F20"/>
          <w:spacing w:val="-9"/>
          <w:w w:val="105"/>
          <w:vertAlign w:val="baseline"/>
        </w:rPr>
        <w:t> </w:t>
      </w:r>
      <w:r>
        <w:rPr>
          <w:color w:val="231F20"/>
          <w:spacing w:val="-4"/>
          <w:w w:val="105"/>
          <w:vertAlign w:val="baseline"/>
        </w:rPr>
        <w:t>and</w:t>
      </w:r>
      <w:r>
        <w:rPr>
          <w:color w:val="231F20"/>
          <w:spacing w:val="-9"/>
          <w:w w:val="105"/>
          <w:vertAlign w:val="baseline"/>
        </w:rPr>
        <w:t> </w:t>
      </w:r>
      <w:r>
        <w:rPr>
          <w:color w:val="231F20"/>
          <w:spacing w:val="-3"/>
          <w:w w:val="105"/>
          <w:vertAlign w:val="baseline"/>
        </w:rPr>
        <w:t>die</w:t>
      </w:r>
      <w:r>
        <w:rPr>
          <w:color w:val="231F20"/>
          <w:spacing w:val="-9"/>
          <w:w w:val="105"/>
          <w:vertAlign w:val="baseline"/>
        </w:rPr>
        <w:t> </w:t>
      </w:r>
      <w:r>
        <w:rPr>
          <w:color w:val="231F20"/>
          <w:spacing w:val="-3"/>
          <w:w w:val="105"/>
          <w:vertAlign w:val="baseline"/>
        </w:rPr>
        <w:t>as</w:t>
      </w:r>
      <w:r>
        <w:rPr>
          <w:color w:val="231F20"/>
          <w:spacing w:val="-9"/>
          <w:w w:val="105"/>
          <w:vertAlign w:val="baseline"/>
        </w:rPr>
        <w:t> </w:t>
      </w:r>
      <w:r>
        <w:rPr>
          <w:color w:val="231F20"/>
          <w:spacing w:val="-3"/>
          <w:w w:val="105"/>
          <w:vertAlign w:val="baseline"/>
        </w:rPr>
        <w:t>a</w:t>
      </w:r>
      <w:r>
        <w:rPr>
          <w:color w:val="231F20"/>
          <w:spacing w:val="-10"/>
          <w:w w:val="105"/>
          <w:vertAlign w:val="baseline"/>
        </w:rPr>
        <w:t> </w:t>
      </w:r>
      <w:r>
        <w:rPr>
          <w:color w:val="231F20"/>
          <w:spacing w:val="-3"/>
          <w:w w:val="105"/>
          <w:vertAlign w:val="baseline"/>
        </w:rPr>
        <w:t>result</w:t>
      </w:r>
      <w:r>
        <w:rPr>
          <w:color w:val="231F20"/>
          <w:spacing w:val="-9"/>
          <w:w w:val="105"/>
          <w:vertAlign w:val="baseline"/>
        </w:rPr>
        <w:t> </w:t>
      </w:r>
      <w:r>
        <w:rPr>
          <w:color w:val="231F20"/>
          <w:spacing w:val="-3"/>
          <w:w w:val="105"/>
          <w:vertAlign w:val="baseline"/>
        </w:rPr>
        <w:t>of</w:t>
      </w:r>
      <w:r>
        <w:rPr>
          <w:color w:val="231F20"/>
          <w:spacing w:val="-9"/>
          <w:w w:val="105"/>
          <w:vertAlign w:val="baseline"/>
        </w:rPr>
        <w:t> </w:t>
      </w:r>
      <w:r>
        <w:rPr>
          <w:color w:val="231F20"/>
          <w:spacing w:val="-3"/>
          <w:w w:val="105"/>
          <w:vertAlign w:val="baseline"/>
        </w:rPr>
        <w:t>the</w:t>
      </w:r>
      <w:r>
        <w:rPr>
          <w:color w:val="231F20"/>
          <w:spacing w:val="-9"/>
          <w:w w:val="105"/>
          <w:vertAlign w:val="baseline"/>
        </w:rPr>
        <w:t> </w:t>
      </w:r>
      <w:r>
        <w:rPr>
          <w:color w:val="231F20"/>
          <w:spacing w:val="-3"/>
          <w:w w:val="105"/>
          <w:vertAlign w:val="baseline"/>
        </w:rPr>
        <w:t>dis-</w:t>
      </w:r>
      <w:r>
        <w:rPr>
          <w:color w:val="231F20"/>
          <w:spacing w:val="-48"/>
          <w:w w:val="105"/>
          <w:vertAlign w:val="baseline"/>
        </w:rPr>
        <w:t> </w:t>
      </w:r>
      <w:r>
        <w:rPr>
          <w:color w:val="231F20"/>
          <w:spacing w:val="-1"/>
          <w:vertAlign w:val="baseline"/>
        </w:rPr>
        <w:t>ease.</w:t>
      </w:r>
      <w:hyperlink w:history="true" w:anchor="_bookmark9">
        <w:r>
          <w:rPr>
            <w:color w:val="0000FF"/>
            <w:spacing w:val="-1"/>
            <w:vertAlign w:val="superscript"/>
          </w:rPr>
          <w:t>3</w:t>
        </w:r>
        <w:r>
          <w:rPr>
            <w:color w:val="0000FF"/>
            <w:spacing w:val="-21"/>
            <w:vertAlign w:val="baseline"/>
          </w:rPr>
          <w:t> </w:t>
        </w:r>
      </w:hyperlink>
      <w:r>
        <w:rPr>
          <w:color w:val="231F20"/>
          <w:spacing w:val="-1"/>
          <w:vertAlign w:val="baseline"/>
        </w:rPr>
        <w:t>Therefore,</w:t>
      </w:r>
      <w:r>
        <w:rPr>
          <w:color w:val="231F20"/>
          <w:spacing w:val="-22"/>
          <w:vertAlign w:val="baseline"/>
        </w:rPr>
        <w:t> </w:t>
      </w:r>
      <w:r>
        <w:rPr>
          <w:color w:val="231F20"/>
          <w:spacing w:val="-1"/>
          <w:vertAlign w:val="baseline"/>
        </w:rPr>
        <w:t>more</w:t>
      </w:r>
      <w:r>
        <w:rPr>
          <w:color w:val="231F20"/>
          <w:spacing w:val="-22"/>
          <w:vertAlign w:val="baseline"/>
        </w:rPr>
        <w:t> </w:t>
      </w:r>
      <w:r>
        <w:rPr>
          <w:color w:val="231F20"/>
          <w:spacing w:val="-1"/>
          <w:vertAlign w:val="baseline"/>
        </w:rPr>
        <w:t>effective</w:t>
      </w:r>
      <w:r>
        <w:rPr>
          <w:color w:val="231F20"/>
          <w:spacing w:val="-22"/>
          <w:vertAlign w:val="baseline"/>
        </w:rPr>
        <w:t> </w:t>
      </w:r>
      <w:r>
        <w:rPr>
          <w:color w:val="231F20"/>
          <w:spacing w:val="-1"/>
          <w:vertAlign w:val="baseline"/>
        </w:rPr>
        <w:t>therapies</w:t>
      </w:r>
      <w:r>
        <w:rPr>
          <w:color w:val="231F20"/>
          <w:spacing w:val="-22"/>
          <w:vertAlign w:val="baseline"/>
        </w:rPr>
        <w:t> </w:t>
      </w:r>
      <w:r>
        <w:rPr>
          <w:color w:val="231F20"/>
          <w:spacing w:val="-1"/>
          <w:vertAlign w:val="baseline"/>
        </w:rPr>
        <w:t>are</w:t>
      </w:r>
      <w:r>
        <w:rPr>
          <w:color w:val="231F20"/>
          <w:spacing w:val="-22"/>
          <w:vertAlign w:val="baseline"/>
        </w:rPr>
        <w:t> </w:t>
      </w:r>
      <w:r>
        <w:rPr>
          <w:color w:val="231F20"/>
          <w:spacing w:val="-1"/>
          <w:vertAlign w:val="baseline"/>
        </w:rPr>
        <w:t>needed</w:t>
      </w:r>
      <w:r>
        <w:rPr>
          <w:color w:val="231F20"/>
          <w:spacing w:val="-45"/>
          <w:vertAlign w:val="baseline"/>
        </w:rPr>
        <w:t> </w:t>
      </w:r>
      <w:r>
        <w:rPr>
          <w:color w:val="231F20"/>
          <w:spacing w:val="-1"/>
          <w:vertAlign w:val="baseline"/>
        </w:rPr>
        <w:t>in</w:t>
      </w:r>
      <w:r>
        <w:rPr>
          <w:color w:val="231F20"/>
          <w:spacing w:val="-12"/>
          <w:vertAlign w:val="baseline"/>
        </w:rPr>
        <w:t> </w:t>
      </w:r>
      <w:r>
        <w:rPr>
          <w:color w:val="231F20"/>
          <w:spacing w:val="-1"/>
          <w:vertAlign w:val="baseline"/>
        </w:rPr>
        <w:t>the</w:t>
      </w:r>
      <w:r>
        <w:rPr>
          <w:color w:val="231F20"/>
          <w:spacing w:val="-12"/>
          <w:vertAlign w:val="baseline"/>
        </w:rPr>
        <w:t> </w:t>
      </w:r>
      <w:r>
        <w:rPr>
          <w:color w:val="231F20"/>
          <w:spacing w:val="-1"/>
          <w:vertAlign w:val="baseline"/>
        </w:rPr>
        <w:t>treatment</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this</w:t>
      </w:r>
      <w:r>
        <w:rPr>
          <w:color w:val="231F20"/>
          <w:spacing w:val="-12"/>
          <w:vertAlign w:val="baseline"/>
        </w:rPr>
        <w:t> </w:t>
      </w:r>
      <w:r>
        <w:rPr>
          <w:color w:val="231F20"/>
          <w:vertAlign w:val="baseline"/>
        </w:rPr>
        <w:t>aggressive</w:t>
      </w:r>
      <w:r>
        <w:rPr>
          <w:color w:val="231F20"/>
          <w:spacing w:val="-12"/>
          <w:vertAlign w:val="baseline"/>
        </w:rPr>
        <w:t> </w:t>
      </w:r>
      <w:r>
        <w:rPr>
          <w:color w:val="231F20"/>
          <w:vertAlign w:val="baseline"/>
        </w:rPr>
        <w:t>cancer.</w:t>
      </w:r>
    </w:p>
    <w:p>
      <w:pPr>
        <w:pStyle w:val="BodyText"/>
        <w:spacing w:line="259" w:lineRule="auto" w:before="28"/>
        <w:ind w:left="110" w:right="42"/>
        <w:jc w:val="both"/>
      </w:pPr>
      <w:r>
        <w:rPr>
          <w:rFonts w:hAnsi="宋体" w:eastAsia="宋体" w:ascii="宋体"/>
        </w:rPr>
        <w:br w:type="column"/>
      </w:r>
      <w:r>
        <w:rPr>
          <w:rFonts w:hAnsi="宋体" w:eastAsia="宋体" w:ascii="宋体"/>
          <w:color w:val="231F20"/>
        </w:rPr>
        <w:t>上皮性卵巢癌是美国妇科癌症死亡的主要原因，2012年有15，500人死亡。</w:t>
      </w:r>
      <w:hyperlink w:history="true" w:anchor="_bookmark7">
        <w:r>
          <w:rPr>
            <w:rFonts w:hAnsi="宋体" w:eastAsia="宋体" w:ascii="宋体"/>
            <w:color w:val="0000FF"/>
            <w:w w:val="105"/>
            <w:vertAlign w:val="superscript"/>
          </w:rPr>
          <w:t>1</w:t>
        </w:r>
      </w:hyperlink>
      <w:hyperlink w:history="true" w:anchor="_bookmark8">
        <w:r>
          <w:rPr>
            <w:rFonts w:hAnsi="宋体" w:eastAsia="宋体" w:ascii="宋体"/>
            <w:color w:val="0000FF"/>
            <w:w w:val="105"/>
            <w:vertAlign w:val="superscript"/>
          </w:rPr>
          <w:t>2</w:t>
        </w:r>
        <w:r>
          <w:rPr>
            <w:rFonts w:hAnsi="宋体" w:eastAsia="宋体" w:ascii="宋体"/>
            <w:color w:val="0000FF"/>
            <w:spacing w:val="-8"/>
            <w:w w:val="105"/>
            <w:vertAlign w:val="baseline"/>
          </w:rPr>
          <w:t> </w:t>
        </w:r>
      </w:hyperlink>
      <w:hyperlink w:history="true" w:anchor="_bookmark9">
        <w:r>
          <w:rPr>
            <w:rFonts w:hAnsi="宋体" w:eastAsia="宋体" w:ascii="宋体"/>
            <w:color w:val="0000FF"/>
            <w:spacing w:val="-1"/>
            <w:vertAlign w:val="superscript"/>
          </w:rPr>
          <w:t>3</w:t>
        </w:r>
        <w:r>
          <w:rPr>
            <w:rFonts w:hAnsi="宋体" w:eastAsia="宋体" w:ascii="宋体"/>
            <w:color w:val="0000FF"/>
            <w:spacing w:val="-21"/>
            <w:vertAlign w:val="baseline"/>
          </w:rPr>
          <w:t> </w:t>
        </w:r>
      </w:hyperlink>
    </w:p>
    <w:p>
      <w:pPr>
        <w:pStyle w:val="BodyText"/>
        <w:spacing w:line="259" w:lineRule="auto"/>
        <w:ind w:left="110" w:right="38" w:firstLine="360"/>
        <w:jc w:val="both"/>
      </w:pPr>
      <w:r>
        <w:rPr>
          <w:color w:val="231F20"/>
          <w:spacing w:val="-1"/>
          <w:w w:val="105"/>
        </w:rPr>
        <w:t>The</w:t>
      </w:r>
      <w:r>
        <w:rPr>
          <w:color w:val="231F20"/>
          <w:spacing w:val="-12"/>
          <w:w w:val="105"/>
        </w:rPr>
        <w:t> </w:t>
      </w:r>
      <w:r>
        <w:rPr>
          <w:color w:val="231F20"/>
          <w:spacing w:val="-1"/>
          <w:w w:val="105"/>
        </w:rPr>
        <w:t>peritoneum</w:t>
      </w:r>
      <w:r>
        <w:rPr>
          <w:color w:val="231F20"/>
          <w:spacing w:val="-11"/>
          <w:w w:val="105"/>
        </w:rPr>
        <w:t> </w:t>
      </w:r>
      <w:r>
        <w:rPr>
          <w:color w:val="231F20"/>
          <w:spacing w:val="-1"/>
          <w:w w:val="105"/>
        </w:rPr>
        <w:t>serves</w:t>
      </w:r>
      <w:r>
        <w:rPr>
          <w:color w:val="231F20"/>
          <w:spacing w:val="-11"/>
          <w:w w:val="105"/>
        </w:rPr>
        <w:t> </w:t>
      </w:r>
      <w:r>
        <w:rPr>
          <w:color w:val="231F20"/>
          <w:w w:val="105"/>
        </w:rPr>
        <w:t>as</w:t>
      </w:r>
      <w:r>
        <w:rPr>
          <w:color w:val="231F20"/>
          <w:spacing w:val="-12"/>
          <w:w w:val="105"/>
        </w:rPr>
        <w:t> </w:t>
      </w:r>
      <w:r>
        <w:rPr>
          <w:color w:val="231F20"/>
          <w:w w:val="105"/>
        </w:rPr>
        <w:t>the</w:t>
      </w:r>
      <w:r>
        <w:rPr>
          <w:color w:val="231F20"/>
          <w:spacing w:val="-11"/>
          <w:w w:val="105"/>
        </w:rPr>
        <w:t> </w:t>
      </w:r>
      <w:r>
        <w:rPr>
          <w:color w:val="231F20"/>
          <w:w w:val="105"/>
        </w:rPr>
        <w:t>primary</w:t>
      </w:r>
      <w:r>
        <w:rPr>
          <w:color w:val="231F20"/>
          <w:spacing w:val="-12"/>
          <w:w w:val="105"/>
        </w:rPr>
        <w:t> </w:t>
      </w:r>
      <w:r>
        <w:rPr>
          <w:color w:val="231F20"/>
          <w:w w:val="105"/>
        </w:rPr>
        <w:t>site</w:t>
      </w:r>
      <w:r>
        <w:rPr>
          <w:color w:val="231F20"/>
          <w:spacing w:val="-11"/>
          <w:w w:val="105"/>
        </w:rPr>
        <w:t> </w:t>
      </w:r>
      <w:r>
        <w:rPr>
          <w:color w:val="231F20"/>
          <w:w w:val="105"/>
        </w:rPr>
        <w:t>of</w:t>
      </w:r>
      <w:r>
        <w:rPr>
          <w:color w:val="231F20"/>
          <w:spacing w:val="-47"/>
          <w:w w:val="105"/>
        </w:rPr>
        <w:t> </w:t>
      </w:r>
      <w:r>
        <w:rPr>
          <w:color w:val="231F20"/>
          <w:spacing w:val="-1"/>
          <w:w w:val="105"/>
        </w:rPr>
        <w:t>spread</w:t>
      </w:r>
      <w:r>
        <w:rPr>
          <w:color w:val="231F20"/>
          <w:spacing w:val="-12"/>
          <w:w w:val="105"/>
        </w:rPr>
        <w:t> </w:t>
      </w:r>
      <w:r>
        <w:rPr>
          <w:color w:val="231F20"/>
          <w:spacing w:val="-1"/>
          <w:w w:val="105"/>
        </w:rPr>
        <w:t>and</w:t>
      </w:r>
      <w:r>
        <w:rPr>
          <w:color w:val="231F20"/>
          <w:spacing w:val="-11"/>
          <w:w w:val="105"/>
        </w:rPr>
        <w:t> </w:t>
      </w:r>
      <w:r>
        <w:rPr>
          <w:color w:val="231F20"/>
          <w:spacing w:val="-1"/>
          <w:w w:val="105"/>
        </w:rPr>
        <w:t>failure</w:t>
      </w:r>
      <w:r>
        <w:rPr>
          <w:color w:val="231F20"/>
          <w:spacing w:val="-11"/>
          <w:w w:val="105"/>
        </w:rPr>
        <w:t> </w:t>
      </w:r>
      <w:r>
        <w:rPr>
          <w:color w:val="231F20"/>
          <w:spacing w:val="-1"/>
          <w:w w:val="105"/>
        </w:rPr>
        <w:t>in</w:t>
      </w:r>
      <w:r>
        <w:rPr>
          <w:color w:val="231F20"/>
          <w:spacing w:val="-11"/>
          <w:w w:val="105"/>
        </w:rPr>
        <w:t> </w:t>
      </w:r>
      <w:r>
        <w:rPr>
          <w:color w:val="231F20"/>
          <w:spacing w:val="-1"/>
          <w:w w:val="105"/>
        </w:rPr>
        <w:t>most</w:t>
      </w:r>
      <w:r>
        <w:rPr>
          <w:color w:val="231F20"/>
          <w:spacing w:val="-11"/>
          <w:w w:val="105"/>
        </w:rPr>
        <w:t> </w:t>
      </w:r>
      <w:r>
        <w:rPr>
          <w:color w:val="231F20"/>
          <w:w w:val="105"/>
        </w:rPr>
        <w:t>cases</w:t>
      </w:r>
      <w:r>
        <w:rPr>
          <w:color w:val="231F20"/>
          <w:spacing w:val="-11"/>
          <w:w w:val="105"/>
        </w:rPr>
        <w:t> </w:t>
      </w:r>
      <w:r>
        <w:rPr>
          <w:color w:val="231F20"/>
          <w:w w:val="105"/>
        </w:rPr>
        <w:t>of</w:t>
      </w:r>
      <w:r>
        <w:rPr>
          <w:color w:val="231F20"/>
          <w:spacing w:val="-12"/>
          <w:w w:val="105"/>
        </w:rPr>
        <w:t> </w:t>
      </w:r>
      <w:r>
        <w:rPr>
          <w:color w:val="231F20"/>
          <w:w w:val="105"/>
        </w:rPr>
        <w:t>advanced</w:t>
      </w:r>
      <w:r>
        <w:rPr>
          <w:color w:val="231F20"/>
          <w:spacing w:val="-11"/>
          <w:w w:val="105"/>
        </w:rPr>
        <w:t> </w:t>
      </w:r>
      <w:r>
        <w:rPr>
          <w:color w:val="231F20"/>
          <w:w w:val="105"/>
        </w:rPr>
        <w:t>can-</w:t>
      </w:r>
      <w:r>
        <w:rPr>
          <w:color w:val="231F20"/>
          <w:spacing w:val="-47"/>
          <w:w w:val="105"/>
        </w:rPr>
        <w:t> </w:t>
      </w:r>
      <w:r>
        <w:rPr>
          <w:color w:val="231F20"/>
          <w:w w:val="105"/>
        </w:rPr>
        <w:t>cers. Even in the relapsed setting, the disease is</w:t>
      </w:r>
      <w:r>
        <w:rPr>
          <w:color w:val="231F20"/>
          <w:spacing w:val="1"/>
          <w:w w:val="105"/>
        </w:rPr>
        <w:t> </w:t>
      </w:r>
      <w:r>
        <w:rPr>
          <w:color w:val="231F20"/>
          <w:w w:val="105"/>
        </w:rPr>
        <w:t>typically confined to the peritoneal cavity. Thus,</w:t>
      </w:r>
      <w:r>
        <w:rPr>
          <w:color w:val="231F20"/>
          <w:spacing w:val="-47"/>
          <w:w w:val="105"/>
        </w:rPr>
        <w:t> </w:t>
      </w:r>
      <w:r>
        <w:rPr>
          <w:color w:val="231F20"/>
          <w:w w:val="105"/>
        </w:rPr>
        <w:t>this</w:t>
      </w:r>
      <w:r>
        <w:rPr>
          <w:color w:val="231F20"/>
          <w:spacing w:val="-7"/>
          <w:w w:val="105"/>
        </w:rPr>
        <w:t> </w:t>
      </w:r>
      <w:r>
        <w:rPr>
          <w:color w:val="231F20"/>
          <w:w w:val="105"/>
        </w:rPr>
        <w:t>region</w:t>
      </w:r>
      <w:r>
        <w:rPr>
          <w:color w:val="231F20"/>
          <w:spacing w:val="-6"/>
          <w:w w:val="105"/>
        </w:rPr>
        <w:t> </w:t>
      </w:r>
      <w:r>
        <w:rPr>
          <w:color w:val="231F20"/>
          <w:w w:val="105"/>
        </w:rPr>
        <w:t>provides</w:t>
      </w:r>
      <w:r>
        <w:rPr>
          <w:color w:val="231F20"/>
          <w:spacing w:val="-7"/>
          <w:w w:val="105"/>
        </w:rPr>
        <w:t> </w:t>
      </w:r>
      <w:r>
        <w:rPr>
          <w:color w:val="231F20"/>
          <w:w w:val="105"/>
        </w:rPr>
        <w:t>a</w:t>
      </w:r>
      <w:r>
        <w:rPr>
          <w:color w:val="231F20"/>
          <w:spacing w:val="-6"/>
          <w:w w:val="105"/>
        </w:rPr>
        <w:t> </w:t>
      </w:r>
      <w:r>
        <w:rPr>
          <w:color w:val="231F20"/>
          <w:w w:val="105"/>
        </w:rPr>
        <w:t>sanctuary</w:t>
      </w:r>
      <w:r>
        <w:rPr>
          <w:color w:val="231F20"/>
          <w:spacing w:val="-7"/>
          <w:w w:val="105"/>
        </w:rPr>
        <w:t> </w:t>
      </w:r>
      <w:r>
        <w:rPr>
          <w:color w:val="231F20"/>
          <w:w w:val="105"/>
        </w:rPr>
        <w:t>site</w:t>
      </w:r>
      <w:r>
        <w:rPr>
          <w:color w:val="231F20"/>
          <w:spacing w:val="-6"/>
          <w:w w:val="105"/>
        </w:rPr>
        <w:t> </w:t>
      </w:r>
      <w:r>
        <w:rPr>
          <w:color w:val="231F20"/>
          <w:w w:val="105"/>
        </w:rPr>
        <w:t>for</w:t>
      </w:r>
      <w:r>
        <w:rPr>
          <w:color w:val="231F20"/>
          <w:spacing w:val="-7"/>
          <w:w w:val="105"/>
        </w:rPr>
        <w:t> </w:t>
      </w:r>
      <w:r>
        <w:rPr>
          <w:color w:val="231F20"/>
          <w:w w:val="105"/>
        </w:rPr>
        <w:t>develop-</w:t>
      </w:r>
    </w:p>
    <w:p>
      <w:pPr>
        <w:pStyle w:val="BodyText"/>
        <w:spacing w:line="259" w:lineRule="auto"/>
        <w:ind w:left="110" w:right="38" w:firstLine="360"/>
        <w:jc w:val="both"/>
      </w:pPr>
      <w:r>
        <w:rPr>
          <w:rFonts w:hAnsi="宋体" w:eastAsia="宋体" w:ascii="宋体"/>
          <w:color w:val="231F20"/>
          <w:spacing w:val="-1"/>
          <w:w w:val="105"/>
        </w:rPr>
        <w:t>在大多数晚期癌症病例中，腹膜是扩散和衰竭的主要部位。即使在复发的情况下，该疾病也通常局限于腹膜腔。因此，这个地区为发展提供了一个避难所</w:t>
      </w:r>
    </w:p>
    <w:p>
      <w:pPr>
        <w:pStyle w:val="BodyText"/>
        <w:spacing w:line="261" w:lineRule="auto" w:before="3"/>
        <w:ind w:left="110" w:right="108"/>
        <w:jc w:val="both"/>
      </w:pPr>
      <w:r>
        <w:rPr/>
        <w:br w:type="column"/>
      </w:r>
      <w:r>
        <w:rPr>
          <w:color w:val="231F20"/>
          <w:spacing w:val="-3"/>
          <w:w w:val="105"/>
        </w:rPr>
        <w:t>intraperitoneally</w:t>
      </w:r>
      <w:r>
        <w:rPr>
          <w:color w:val="231F20"/>
          <w:spacing w:val="-22"/>
          <w:w w:val="105"/>
        </w:rPr>
        <w:t> </w:t>
      </w:r>
      <w:r>
        <w:rPr>
          <w:color w:val="231F20"/>
          <w:spacing w:val="-3"/>
          <w:w w:val="105"/>
        </w:rPr>
        <w:t>(IP),</w:t>
      </w:r>
      <w:r>
        <w:rPr>
          <w:color w:val="231F20"/>
          <w:spacing w:val="-22"/>
          <w:w w:val="105"/>
        </w:rPr>
        <w:t> </w:t>
      </w:r>
      <w:r>
        <w:rPr>
          <w:color w:val="231F20"/>
          <w:spacing w:val="-3"/>
          <w:w w:val="105"/>
        </w:rPr>
        <w:t>with</w:t>
      </w:r>
      <w:r>
        <w:rPr>
          <w:color w:val="231F20"/>
          <w:spacing w:val="-22"/>
          <w:w w:val="105"/>
        </w:rPr>
        <w:t> </w:t>
      </w:r>
      <w:r>
        <w:rPr>
          <w:color w:val="231F20"/>
          <w:spacing w:val="-3"/>
          <w:w w:val="105"/>
        </w:rPr>
        <w:t>a</w:t>
      </w:r>
      <w:r>
        <w:rPr>
          <w:color w:val="231F20"/>
          <w:spacing w:val="-22"/>
          <w:w w:val="105"/>
        </w:rPr>
        <w:t> </w:t>
      </w:r>
      <w:r>
        <w:rPr>
          <w:color w:val="231F20"/>
          <w:spacing w:val="-3"/>
          <w:w w:val="105"/>
        </w:rPr>
        <w:t>20-fold</w:t>
      </w:r>
      <w:r>
        <w:rPr>
          <w:color w:val="231F20"/>
          <w:spacing w:val="-22"/>
          <w:w w:val="105"/>
        </w:rPr>
        <w:t> </w:t>
      </w:r>
      <w:r>
        <w:rPr>
          <w:color w:val="231F20"/>
          <w:spacing w:val="-3"/>
          <w:w w:val="105"/>
        </w:rPr>
        <w:t>higher</w:t>
      </w:r>
      <w:r>
        <w:rPr>
          <w:color w:val="231F20"/>
          <w:spacing w:val="-22"/>
          <w:w w:val="105"/>
        </w:rPr>
        <w:t> </w:t>
      </w:r>
      <w:r>
        <w:rPr>
          <w:color w:val="231F20"/>
          <w:spacing w:val="-3"/>
          <w:w w:val="105"/>
        </w:rPr>
        <w:t>concen-</w:t>
      </w:r>
      <w:r>
        <w:rPr>
          <w:color w:val="231F20"/>
          <w:spacing w:val="-48"/>
          <w:w w:val="105"/>
        </w:rPr>
        <w:t> </w:t>
      </w:r>
      <w:r>
        <w:rPr>
          <w:color w:val="231F20"/>
          <w:spacing w:val="-4"/>
          <w:w w:val="105"/>
        </w:rPr>
        <w:t>tration</w:t>
      </w:r>
      <w:r>
        <w:rPr>
          <w:color w:val="231F20"/>
          <w:spacing w:val="-24"/>
          <w:w w:val="105"/>
        </w:rPr>
        <w:t> </w:t>
      </w:r>
      <w:r>
        <w:rPr>
          <w:color w:val="231F20"/>
          <w:spacing w:val="-4"/>
          <w:w w:val="105"/>
        </w:rPr>
        <w:t>in</w:t>
      </w:r>
      <w:r>
        <w:rPr>
          <w:color w:val="231F20"/>
          <w:spacing w:val="-24"/>
          <w:w w:val="105"/>
        </w:rPr>
        <w:t> </w:t>
      </w:r>
      <w:r>
        <w:rPr>
          <w:color w:val="231F20"/>
          <w:spacing w:val="-4"/>
          <w:w w:val="105"/>
        </w:rPr>
        <w:t>the</w:t>
      </w:r>
      <w:r>
        <w:rPr>
          <w:color w:val="231F20"/>
          <w:spacing w:val="-24"/>
          <w:w w:val="105"/>
        </w:rPr>
        <w:t> </w:t>
      </w:r>
      <w:r>
        <w:rPr>
          <w:color w:val="231F20"/>
          <w:spacing w:val="-4"/>
          <w:w w:val="105"/>
        </w:rPr>
        <w:t>IP</w:t>
      </w:r>
      <w:r>
        <w:rPr>
          <w:color w:val="231F20"/>
          <w:spacing w:val="-24"/>
          <w:w w:val="105"/>
        </w:rPr>
        <w:t> </w:t>
      </w:r>
      <w:r>
        <w:rPr>
          <w:color w:val="231F20"/>
          <w:spacing w:val="-4"/>
          <w:w w:val="105"/>
        </w:rPr>
        <w:t>space</w:t>
      </w:r>
      <w:r>
        <w:rPr>
          <w:color w:val="231F20"/>
          <w:spacing w:val="-24"/>
          <w:w w:val="105"/>
        </w:rPr>
        <w:t> </w:t>
      </w:r>
      <w:r>
        <w:rPr>
          <w:color w:val="231F20"/>
          <w:spacing w:val="-4"/>
          <w:w w:val="105"/>
        </w:rPr>
        <w:t>compared</w:t>
      </w:r>
      <w:r>
        <w:rPr>
          <w:color w:val="231F20"/>
          <w:spacing w:val="-24"/>
          <w:w w:val="105"/>
        </w:rPr>
        <w:t> </w:t>
      </w:r>
      <w:r>
        <w:rPr>
          <w:color w:val="231F20"/>
          <w:spacing w:val="-3"/>
          <w:w w:val="105"/>
        </w:rPr>
        <w:t>with</w:t>
      </w:r>
      <w:r>
        <w:rPr>
          <w:color w:val="231F20"/>
          <w:spacing w:val="-24"/>
          <w:w w:val="105"/>
        </w:rPr>
        <w:t> </w:t>
      </w:r>
      <w:r>
        <w:rPr>
          <w:color w:val="231F20"/>
          <w:spacing w:val="-3"/>
          <w:w w:val="105"/>
        </w:rPr>
        <w:t>that</w:t>
      </w:r>
      <w:r>
        <w:rPr>
          <w:color w:val="231F20"/>
          <w:spacing w:val="-24"/>
          <w:w w:val="105"/>
        </w:rPr>
        <w:t> </w:t>
      </w:r>
      <w:r>
        <w:rPr>
          <w:color w:val="231F20"/>
          <w:spacing w:val="-3"/>
          <w:w w:val="105"/>
        </w:rPr>
        <w:t>measured</w:t>
      </w:r>
      <w:r>
        <w:rPr>
          <w:color w:val="231F20"/>
          <w:spacing w:val="-47"/>
          <w:w w:val="105"/>
        </w:rPr>
        <w:t> </w:t>
      </w:r>
      <w:r>
        <w:rPr>
          <w:color w:val="231F20"/>
          <w:spacing w:val="-2"/>
          <w:w w:val="105"/>
        </w:rPr>
        <w:t>in</w:t>
      </w:r>
      <w:r>
        <w:rPr>
          <w:color w:val="231F20"/>
          <w:spacing w:val="-11"/>
          <w:w w:val="105"/>
        </w:rPr>
        <w:t> </w:t>
      </w:r>
      <w:r>
        <w:rPr>
          <w:color w:val="231F20"/>
          <w:spacing w:val="-2"/>
          <w:w w:val="105"/>
        </w:rPr>
        <w:t>plasma</w:t>
      </w:r>
      <w:r>
        <w:rPr>
          <w:color w:val="231F20"/>
          <w:spacing w:val="-10"/>
          <w:w w:val="105"/>
        </w:rPr>
        <w:t> </w:t>
      </w:r>
      <w:r>
        <w:rPr>
          <w:color w:val="231F20"/>
          <w:spacing w:val="-2"/>
          <w:w w:val="105"/>
        </w:rPr>
        <w:t>after</w:t>
      </w:r>
      <w:r>
        <w:rPr>
          <w:color w:val="231F20"/>
          <w:spacing w:val="-10"/>
          <w:w w:val="105"/>
        </w:rPr>
        <w:t> </w:t>
      </w:r>
      <w:r>
        <w:rPr>
          <w:color w:val="231F20"/>
          <w:spacing w:val="-2"/>
          <w:w w:val="105"/>
        </w:rPr>
        <w:t>intravenous</w:t>
      </w:r>
      <w:r>
        <w:rPr>
          <w:color w:val="231F20"/>
          <w:spacing w:val="-10"/>
          <w:w w:val="105"/>
        </w:rPr>
        <w:t> </w:t>
      </w:r>
      <w:r>
        <w:rPr>
          <w:color w:val="231F20"/>
          <w:spacing w:val="-1"/>
          <w:w w:val="105"/>
        </w:rPr>
        <w:t>(IV)</w:t>
      </w:r>
      <w:r>
        <w:rPr>
          <w:color w:val="231F20"/>
          <w:spacing w:val="-10"/>
          <w:w w:val="105"/>
        </w:rPr>
        <w:t> </w:t>
      </w:r>
      <w:r>
        <w:rPr>
          <w:color w:val="231F20"/>
          <w:spacing w:val="-1"/>
          <w:w w:val="105"/>
        </w:rPr>
        <w:t>administration.</w:t>
      </w:r>
      <w:hyperlink w:history="true" w:anchor="_bookmark10">
        <w:r>
          <w:rPr>
            <w:color w:val="0000FF"/>
            <w:spacing w:val="-1"/>
            <w:w w:val="105"/>
            <w:vertAlign w:val="superscript"/>
          </w:rPr>
          <w:t>4</w:t>
        </w:r>
      </w:hyperlink>
      <w:r>
        <w:rPr>
          <w:color w:val="231F20"/>
          <w:spacing w:val="-1"/>
          <w:w w:val="105"/>
          <w:vertAlign w:val="superscript"/>
        </w:rPr>
        <w:t>-</w:t>
      </w:r>
      <w:hyperlink w:history="true" w:anchor="_bookmark11">
        <w:r>
          <w:rPr>
            <w:color w:val="0000FF"/>
            <w:spacing w:val="-1"/>
            <w:w w:val="105"/>
            <w:vertAlign w:val="superscript"/>
          </w:rPr>
          <w:t>6</w:t>
        </w:r>
      </w:hyperlink>
      <w:r>
        <w:rPr>
          <w:color w:val="0000FF"/>
          <w:spacing w:val="-47"/>
          <w:w w:val="105"/>
          <w:vertAlign w:val="baseline"/>
        </w:rPr>
        <w:t> </w:t>
      </w:r>
      <w:r>
        <w:rPr>
          <w:color w:val="231F20"/>
          <w:spacing w:val="-5"/>
          <w:vertAlign w:val="baseline"/>
        </w:rPr>
        <w:t>Likewise,</w:t>
      </w:r>
      <w:r>
        <w:rPr>
          <w:color w:val="231F20"/>
          <w:spacing w:val="-16"/>
          <w:vertAlign w:val="baseline"/>
        </w:rPr>
        <w:t> </w:t>
      </w:r>
      <w:r>
        <w:rPr>
          <w:color w:val="231F20"/>
          <w:spacing w:val="-4"/>
          <w:vertAlign w:val="baseline"/>
        </w:rPr>
        <w:t>IP</w:t>
      </w:r>
      <w:r>
        <w:rPr>
          <w:color w:val="231F20"/>
          <w:spacing w:val="-15"/>
          <w:vertAlign w:val="baseline"/>
        </w:rPr>
        <w:t> </w:t>
      </w:r>
      <w:r>
        <w:rPr>
          <w:color w:val="231F20"/>
          <w:spacing w:val="-4"/>
          <w:vertAlign w:val="baseline"/>
        </w:rPr>
        <w:t>paclitaxel</w:t>
      </w:r>
      <w:r>
        <w:rPr>
          <w:color w:val="231F20"/>
          <w:spacing w:val="-16"/>
          <w:vertAlign w:val="baseline"/>
        </w:rPr>
        <w:t> </w:t>
      </w:r>
      <w:r>
        <w:rPr>
          <w:color w:val="231F20"/>
          <w:spacing w:val="-4"/>
          <w:vertAlign w:val="baseline"/>
        </w:rPr>
        <w:t>can</w:t>
      </w:r>
      <w:r>
        <w:rPr>
          <w:color w:val="231F20"/>
          <w:spacing w:val="-15"/>
          <w:vertAlign w:val="baseline"/>
        </w:rPr>
        <w:t> </w:t>
      </w:r>
      <w:r>
        <w:rPr>
          <w:color w:val="231F20"/>
          <w:spacing w:val="-4"/>
          <w:vertAlign w:val="baseline"/>
        </w:rPr>
        <w:t>achieve</w:t>
      </w:r>
      <w:r>
        <w:rPr>
          <w:color w:val="231F20"/>
          <w:spacing w:val="-16"/>
          <w:vertAlign w:val="baseline"/>
        </w:rPr>
        <w:t> </w:t>
      </w:r>
      <w:r>
        <w:rPr>
          <w:color w:val="231F20"/>
          <w:spacing w:val="-4"/>
          <w:vertAlign w:val="baseline"/>
        </w:rPr>
        <w:t>a</w:t>
      </w:r>
      <w:r>
        <w:rPr>
          <w:color w:val="231F20"/>
          <w:spacing w:val="-15"/>
          <w:vertAlign w:val="baseline"/>
        </w:rPr>
        <w:t> </w:t>
      </w:r>
      <w:r>
        <w:rPr>
          <w:color w:val="231F20"/>
          <w:spacing w:val="-4"/>
          <w:vertAlign w:val="baseline"/>
        </w:rPr>
        <w:t>1,000-fold</w:t>
      </w:r>
      <w:r>
        <w:rPr>
          <w:color w:val="231F20"/>
          <w:spacing w:val="-16"/>
          <w:vertAlign w:val="baseline"/>
        </w:rPr>
        <w:t> </w:t>
      </w:r>
      <w:r>
        <w:rPr>
          <w:color w:val="231F20"/>
          <w:spacing w:val="-4"/>
          <w:vertAlign w:val="baseline"/>
        </w:rPr>
        <w:t>greater</w:t>
      </w:r>
      <w:r>
        <w:rPr>
          <w:color w:val="231F20"/>
          <w:spacing w:val="-45"/>
          <w:vertAlign w:val="baseline"/>
        </w:rPr>
        <w:t> </w:t>
      </w:r>
      <w:r>
        <w:rPr>
          <w:color w:val="231F20"/>
          <w:spacing w:val="-5"/>
          <w:w w:val="105"/>
          <w:vertAlign w:val="baseline"/>
        </w:rPr>
        <w:t>concentration compared with IV administration.</w:t>
      </w:r>
      <w:hyperlink w:history="true" w:anchor="_bookmark12">
        <w:r>
          <w:rPr>
            <w:color w:val="0000FF"/>
            <w:spacing w:val="-5"/>
            <w:w w:val="105"/>
            <w:vertAlign w:val="superscript"/>
          </w:rPr>
          <w:t>7</w:t>
        </w:r>
      </w:hyperlink>
      <w:r>
        <w:rPr>
          <w:color w:val="231F20"/>
          <w:spacing w:val="-5"/>
          <w:w w:val="105"/>
          <w:vertAlign w:val="superscript"/>
        </w:rPr>
        <w:t>-</w:t>
      </w:r>
      <w:hyperlink w:history="true" w:anchor="_bookmark15">
        <w:r>
          <w:rPr>
            <w:color w:val="0000FF"/>
            <w:spacing w:val="-5"/>
            <w:w w:val="105"/>
            <w:vertAlign w:val="superscript"/>
          </w:rPr>
          <w:t>12</w:t>
        </w:r>
      </w:hyperlink>
      <w:r>
        <w:rPr>
          <w:color w:val="0000FF"/>
          <w:spacing w:val="-47"/>
          <w:w w:val="105"/>
          <w:vertAlign w:val="baseline"/>
        </w:rPr>
        <w:t> </w:t>
      </w:r>
      <w:r>
        <w:rPr>
          <w:color w:val="231F20"/>
          <w:spacing w:val="-7"/>
          <w:w w:val="105"/>
          <w:vertAlign w:val="baseline"/>
        </w:rPr>
        <w:t>In</w:t>
      </w:r>
      <w:r>
        <w:rPr>
          <w:color w:val="231F20"/>
          <w:spacing w:val="-24"/>
          <w:w w:val="105"/>
          <w:vertAlign w:val="baseline"/>
        </w:rPr>
        <w:t> </w:t>
      </w:r>
      <w:r>
        <w:rPr>
          <w:color w:val="231F20"/>
          <w:spacing w:val="-7"/>
          <w:w w:val="105"/>
          <w:vertAlign w:val="baseline"/>
        </w:rPr>
        <w:t>addition,</w:t>
      </w:r>
      <w:r>
        <w:rPr>
          <w:color w:val="231F20"/>
          <w:spacing w:val="-24"/>
          <w:w w:val="105"/>
          <w:vertAlign w:val="baseline"/>
        </w:rPr>
        <w:t> </w:t>
      </w:r>
      <w:r>
        <w:rPr>
          <w:color w:val="231F20"/>
          <w:spacing w:val="-7"/>
          <w:w w:val="105"/>
          <w:vertAlign w:val="baseline"/>
        </w:rPr>
        <w:t>IP</w:t>
      </w:r>
      <w:r>
        <w:rPr>
          <w:color w:val="231F20"/>
          <w:spacing w:val="-24"/>
          <w:w w:val="105"/>
          <w:vertAlign w:val="baseline"/>
        </w:rPr>
        <w:t> </w:t>
      </w:r>
      <w:r>
        <w:rPr>
          <w:color w:val="231F20"/>
          <w:spacing w:val="-7"/>
          <w:w w:val="105"/>
          <w:vertAlign w:val="baseline"/>
        </w:rPr>
        <w:t>therapy</w:t>
      </w:r>
      <w:r>
        <w:rPr>
          <w:color w:val="231F20"/>
          <w:spacing w:val="-24"/>
          <w:w w:val="105"/>
          <w:vertAlign w:val="baseline"/>
        </w:rPr>
        <w:t> </w:t>
      </w:r>
      <w:r>
        <w:rPr>
          <w:color w:val="231F20"/>
          <w:spacing w:val="-7"/>
          <w:w w:val="105"/>
          <w:vertAlign w:val="baseline"/>
        </w:rPr>
        <w:t>allows</w:t>
      </w:r>
      <w:r>
        <w:rPr>
          <w:color w:val="231F20"/>
          <w:spacing w:val="-23"/>
          <w:w w:val="105"/>
          <w:vertAlign w:val="baseline"/>
        </w:rPr>
        <w:t> </w:t>
      </w:r>
      <w:r>
        <w:rPr>
          <w:color w:val="231F20"/>
          <w:spacing w:val="-7"/>
          <w:w w:val="105"/>
          <w:vertAlign w:val="baseline"/>
        </w:rPr>
        <w:t>for</w:t>
      </w:r>
      <w:r>
        <w:rPr>
          <w:color w:val="231F20"/>
          <w:spacing w:val="-24"/>
          <w:w w:val="105"/>
          <w:vertAlign w:val="baseline"/>
        </w:rPr>
        <w:t> </w:t>
      </w:r>
      <w:r>
        <w:rPr>
          <w:color w:val="231F20"/>
          <w:spacing w:val="-7"/>
          <w:w w:val="105"/>
          <w:vertAlign w:val="baseline"/>
        </w:rPr>
        <w:t>continuous</w:t>
      </w:r>
      <w:r>
        <w:rPr>
          <w:color w:val="231F20"/>
          <w:spacing w:val="-24"/>
          <w:w w:val="105"/>
          <w:vertAlign w:val="baseline"/>
        </w:rPr>
        <w:t> </w:t>
      </w:r>
      <w:r>
        <w:rPr>
          <w:color w:val="231F20"/>
          <w:spacing w:val="-6"/>
          <w:w w:val="105"/>
          <w:vertAlign w:val="baseline"/>
        </w:rPr>
        <w:t>and</w:t>
      </w:r>
      <w:r>
        <w:rPr>
          <w:color w:val="231F20"/>
          <w:spacing w:val="-24"/>
          <w:w w:val="105"/>
          <w:vertAlign w:val="baseline"/>
        </w:rPr>
        <w:t> </w:t>
      </w:r>
      <w:r>
        <w:rPr>
          <w:color w:val="231F20"/>
          <w:spacing w:val="-6"/>
          <w:w w:val="105"/>
          <w:vertAlign w:val="baseline"/>
        </w:rPr>
        <w:t>pro-</w:t>
      </w:r>
      <w:r>
        <w:rPr>
          <w:color w:val="231F20"/>
          <w:spacing w:val="-47"/>
          <w:w w:val="105"/>
          <w:vertAlign w:val="baseline"/>
        </w:rPr>
        <w:t> </w:t>
      </w:r>
      <w:r>
        <w:rPr>
          <w:color w:val="231F20"/>
          <w:spacing w:val="-4"/>
          <w:w w:val="105"/>
          <w:vertAlign w:val="baseline"/>
        </w:rPr>
        <w:t>longed exposure of high drug </w:t>
      </w:r>
      <w:r>
        <w:rPr>
          <w:color w:val="231F20"/>
          <w:spacing w:val="-3"/>
          <w:w w:val="105"/>
          <w:vertAlign w:val="baseline"/>
        </w:rPr>
        <w:t>concentrations with</w:t>
      </w:r>
      <w:r>
        <w:rPr>
          <w:color w:val="231F20"/>
          <w:spacing w:val="-47"/>
          <w:w w:val="105"/>
          <w:vertAlign w:val="baseline"/>
        </w:rPr>
        <w:t> </w:t>
      </w:r>
      <w:r>
        <w:rPr>
          <w:color w:val="231F20"/>
          <w:spacing w:val="-7"/>
          <w:w w:val="105"/>
          <w:vertAlign w:val="baseline"/>
        </w:rPr>
        <w:t>lower</w:t>
      </w:r>
      <w:r>
        <w:rPr>
          <w:color w:val="231F20"/>
          <w:spacing w:val="-22"/>
          <w:w w:val="105"/>
          <w:vertAlign w:val="baseline"/>
        </w:rPr>
        <w:t> </w:t>
      </w:r>
      <w:r>
        <w:rPr>
          <w:color w:val="231F20"/>
          <w:spacing w:val="-7"/>
          <w:w w:val="105"/>
          <w:vertAlign w:val="baseline"/>
        </w:rPr>
        <w:t>peak</w:t>
      </w:r>
      <w:r>
        <w:rPr>
          <w:color w:val="231F20"/>
          <w:spacing w:val="-21"/>
          <w:w w:val="105"/>
          <w:vertAlign w:val="baseline"/>
        </w:rPr>
        <w:t> </w:t>
      </w:r>
      <w:r>
        <w:rPr>
          <w:color w:val="231F20"/>
          <w:spacing w:val="-7"/>
          <w:w w:val="105"/>
          <w:vertAlign w:val="baseline"/>
        </w:rPr>
        <w:t>plasma</w:t>
      </w:r>
      <w:r>
        <w:rPr>
          <w:color w:val="231F20"/>
          <w:spacing w:val="-21"/>
          <w:w w:val="105"/>
          <w:vertAlign w:val="baseline"/>
        </w:rPr>
        <w:t> </w:t>
      </w:r>
      <w:r>
        <w:rPr>
          <w:color w:val="231F20"/>
          <w:spacing w:val="-7"/>
          <w:w w:val="105"/>
          <w:vertAlign w:val="baseline"/>
        </w:rPr>
        <w:t>levels</w:t>
      </w:r>
      <w:r>
        <w:rPr>
          <w:color w:val="231F20"/>
          <w:spacing w:val="-22"/>
          <w:w w:val="105"/>
          <w:vertAlign w:val="baseline"/>
        </w:rPr>
        <w:t> </w:t>
      </w:r>
      <w:r>
        <w:rPr>
          <w:color w:val="231F20"/>
          <w:spacing w:val="-7"/>
          <w:w w:val="105"/>
          <w:vertAlign w:val="baseline"/>
        </w:rPr>
        <w:t>over</w:t>
      </w:r>
      <w:r>
        <w:rPr>
          <w:color w:val="231F20"/>
          <w:spacing w:val="-21"/>
          <w:w w:val="105"/>
          <w:vertAlign w:val="baseline"/>
        </w:rPr>
        <w:t> </w:t>
      </w:r>
      <w:r>
        <w:rPr>
          <w:color w:val="231F20"/>
          <w:spacing w:val="-7"/>
          <w:w w:val="105"/>
          <w:vertAlign w:val="baseline"/>
        </w:rPr>
        <w:t>time.</w:t>
      </w:r>
      <w:hyperlink w:history="true" w:anchor="_bookmark16">
        <w:r>
          <w:rPr>
            <w:color w:val="0000FF"/>
            <w:spacing w:val="-7"/>
            <w:w w:val="105"/>
            <w:vertAlign w:val="superscript"/>
          </w:rPr>
          <w:t>13</w:t>
        </w:r>
      </w:hyperlink>
    </w:p>
    <w:p>
      <w:pPr>
        <w:pStyle w:val="BodyText"/>
        <w:spacing w:line="261" w:lineRule="auto" w:before="3"/>
        <w:ind w:left="110" w:right="108"/>
        <w:jc w:val="both"/>
      </w:pPr>
      <w:r>
        <w:rPr>
          <w:rFonts w:hAnsi="宋体" w:eastAsia="宋体" w:ascii="宋体"/>
        </w:rPr>
        <w:br w:type="column"/>
      </w:r>
      <w:r>
        <w:rPr>
          <w:rFonts w:hAnsi="宋体" w:eastAsia="宋体" w:ascii="宋体"/>
          <w:color w:val="231F20"/>
          <w:spacing w:val="-3"/>
          <w:w w:val="105"/>
        </w:rPr>
        <w:t>腹膜内给药，与静脉内给药后在血浆中测得的浓度相比，腹腔内给药的浓度高20倍。</w:t>
      </w:r>
      <w:hyperlink w:history="true" w:anchor="_bookmark10">
        <w:r>
          <w:rPr>
            <w:rFonts w:hAnsi="宋体" w:eastAsia="宋体" w:ascii="宋体"/>
            <w:color w:val="0000FF"/>
            <w:spacing w:val="-1"/>
            <w:w w:val="105"/>
            <w:vertAlign w:val="superscript"/>
          </w:rPr>
          <w:t>4</w:t>
        </w:r>
      </w:hyperlink>
      <w:hyperlink w:history="true" w:anchor="_bookmark11">
        <w:r>
          <w:rPr>
            <w:rFonts w:hAnsi="宋体" w:eastAsia="宋体" w:ascii="宋体"/>
            <w:color w:val="0000FF"/>
            <w:spacing w:val="-1"/>
            <w:w w:val="105"/>
            <w:vertAlign w:val="superscript"/>
          </w:rPr>
          <w:t>6</w:t>
        </w:r>
      </w:hyperlink>
      <w:hyperlink w:history="true" w:anchor="_bookmark12">
        <w:r>
          <w:rPr>
            <w:rFonts w:hAnsi="宋体" w:eastAsia="宋体" w:ascii="宋体"/>
            <w:color w:val="0000FF"/>
            <w:spacing w:val="-5"/>
            <w:w w:val="105"/>
            <w:vertAlign w:val="superscript"/>
          </w:rPr>
          <w:t>7</w:t>
        </w:r>
      </w:hyperlink>
      <w:hyperlink w:history="true" w:anchor="_bookmark15">
        <w:r>
          <w:rPr>
            <w:rFonts w:hAnsi="宋体" w:eastAsia="宋体" w:ascii="宋体"/>
            <w:color w:val="0000FF"/>
            <w:spacing w:val="-5"/>
            <w:w w:val="105"/>
            <w:vertAlign w:val="superscript"/>
          </w:rPr>
          <w:t>12</w:t>
        </w:r>
      </w:hyperlink>
      <w:hyperlink w:history="true" w:anchor="_bookmark16">
        <w:r>
          <w:rPr>
            <w:rFonts w:hAnsi="宋体" w:eastAsia="宋体" w:ascii="宋体"/>
            <w:color w:val="0000FF"/>
            <w:spacing w:val="-7"/>
            <w:w w:val="105"/>
            <w:vertAlign w:val="superscript"/>
          </w:rPr>
          <w:t>13</w:t>
        </w:r>
      </w:hyperlink>
    </w:p>
    <w:p>
      <w:pPr>
        <w:pStyle w:val="BodyText"/>
        <w:spacing w:line="261" w:lineRule="auto"/>
        <w:ind w:left="110" w:right="111" w:firstLine="360"/>
        <w:jc w:val="both"/>
      </w:pPr>
      <w:r>
        <w:rPr>
          <w:color w:val="231F20"/>
          <w:spacing w:val="-4"/>
          <w:w w:val="105"/>
        </w:rPr>
        <w:t>Three</w:t>
      </w:r>
      <w:r>
        <w:rPr>
          <w:color w:val="231F20"/>
          <w:spacing w:val="-10"/>
          <w:w w:val="105"/>
        </w:rPr>
        <w:t> </w:t>
      </w:r>
      <w:r>
        <w:rPr>
          <w:color w:val="231F20"/>
          <w:spacing w:val="-4"/>
          <w:w w:val="105"/>
        </w:rPr>
        <w:t>intergroup</w:t>
      </w:r>
      <w:r>
        <w:rPr>
          <w:color w:val="231F20"/>
          <w:spacing w:val="-9"/>
          <w:w w:val="105"/>
        </w:rPr>
        <w:t> </w:t>
      </w:r>
      <w:r>
        <w:rPr>
          <w:color w:val="231F20"/>
          <w:spacing w:val="-4"/>
          <w:w w:val="105"/>
        </w:rPr>
        <w:t>trials</w:t>
      </w:r>
      <w:r>
        <w:rPr>
          <w:color w:val="231F20"/>
          <w:spacing w:val="-10"/>
          <w:w w:val="105"/>
        </w:rPr>
        <w:t> </w:t>
      </w:r>
      <w:r>
        <w:rPr>
          <w:color w:val="231F20"/>
          <w:spacing w:val="-4"/>
          <w:w w:val="105"/>
        </w:rPr>
        <w:t>have</w:t>
      </w:r>
      <w:r>
        <w:rPr>
          <w:color w:val="231F20"/>
          <w:spacing w:val="-9"/>
          <w:w w:val="105"/>
        </w:rPr>
        <w:t> </w:t>
      </w:r>
      <w:r>
        <w:rPr>
          <w:color w:val="231F20"/>
          <w:spacing w:val="-4"/>
          <w:w w:val="105"/>
        </w:rPr>
        <w:t>demonstrated</w:t>
      </w:r>
      <w:r>
        <w:rPr>
          <w:color w:val="231F20"/>
          <w:spacing w:val="-10"/>
          <w:w w:val="105"/>
        </w:rPr>
        <w:t> </w:t>
      </w:r>
      <w:r>
        <w:rPr>
          <w:color w:val="231F20"/>
          <w:spacing w:val="-3"/>
          <w:w w:val="105"/>
        </w:rPr>
        <w:t>the</w:t>
      </w:r>
      <w:r>
        <w:rPr>
          <w:color w:val="231F20"/>
          <w:spacing w:val="-47"/>
          <w:w w:val="105"/>
        </w:rPr>
        <w:t> </w:t>
      </w:r>
      <w:r>
        <w:rPr>
          <w:color w:val="231F20"/>
          <w:spacing w:val="-1"/>
        </w:rPr>
        <w:t>survival</w:t>
      </w:r>
      <w:r>
        <w:rPr>
          <w:color w:val="231F20"/>
          <w:spacing w:val="-23"/>
        </w:rPr>
        <w:t> </w:t>
      </w:r>
      <w:r>
        <w:rPr>
          <w:color w:val="231F20"/>
          <w:spacing w:val="-1"/>
        </w:rPr>
        <w:t>benefit</w:t>
      </w:r>
      <w:r>
        <w:rPr>
          <w:color w:val="231F20"/>
          <w:spacing w:val="-23"/>
        </w:rPr>
        <w:t> </w:t>
      </w:r>
      <w:r>
        <w:rPr>
          <w:color w:val="231F20"/>
          <w:spacing w:val="-1"/>
        </w:rPr>
        <w:t>associated</w:t>
      </w:r>
      <w:r>
        <w:rPr>
          <w:color w:val="231F20"/>
          <w:spacing w:val="-23"/>
        </w:rPr>
        <w:t> </w:t>
      </w:r>
      <w:r>
        <w:rPr>
          <w:color w:val="231F20"/>
          <w:spacing w:val="-1"/>
        </w:rPr>
        <w:t>with</w:t>
      </w:r>
      <w:r>
        <w:rPr>
          <w:color w:val="231F20"/>
          <w:spacing w:val="-23"/>
        </w:rPr>
        <w:t> </w:t>
      </w:r>
      <w:r>
        <w:rPr>
          <w:color w:val="231F20"/>
        </w:rPr>
        <w:t>IP</w:t>
      </w:r>
      <w:r>
        <w:rPr>
          <w:color w:val="231F20"/>
          <w:spacing w:val="-23"/>
        </w:rPr>
        <w:t> </w:t>
      </w:r>
      <w:r>
        <w:rPr>
          <w:color w:val="231F20"/>
        </w:rPr>
        <w:t>over</w:t>
      </w:r>
      <w:r>
        <w:rPr>
          <w:color w:val="231F20"/>
          <w:spacing w:val="-23"/>
        </w:rPr>
        <w:t> </w:t>
      </w:r>
      <w:r>
        <w:rPr>
          <w:color w:val="231F20"/>
        </w:rPr>
        <w:t>IV</w:t>
      </w:r>
      <w:r>
        <w:rPr>
          <w:color w:val="231F20"/>
          <w:spacing w:val="-23"/>
        </w:rPr>
        <w:t> </w:t>
      </w:r>
      <w:r>
        <w:rPr>
          <w:color w:val="231F20"/>
        </w:rPr>
        <w:t>therapy</w:t>
      </w:r>
      <w:r>
        <w:rPr>
          <w:color w:val="231F20"/>
          <w:spacing w:val="-22"/>
        </w:rPr>
        <w:t> </w:t>
      </w:r>
      <w:r>
        <w:rPr>
          <w:color w:val="231F20"/>
        </w:rPr>
        <w:t>in</w:t>
      </w:r>
      <w:r>
        <w:rPr>
          <w:color w:val="231F20"/>
          <w:spacing w:val="-45"/>
        </w:rPr>
        <w:t> </w:t>
      </w:r>
      <w:r>
        <w:rPr>
          <w:color w:val="231F20"/>
          <w:spacing w:val="-3"/>
          <w:w w:val="105"/>
        </w:rPr>
        <w:t>advanced,</w:t>
      </w:r>
      <w:r>
        <w:rPr>
          <w:color w:val="231F20"/>
          <w:spacing w:val="-10"/>
          <w:w w:val="105"/>
        </w:rPr>
        <w:t> </w:t>
      </w:r>
      <w:r>
        <w:rPr>
          <w:color w:val="231F20"/>
          <w:spacing w:val="-3"/>
          <w:w w:val="105"/>
        </w:rPr>
        <w:t>low-volume</w:t>
      </w:r>
      <w:r>
        <w:rPr>
          <w:color w:val="231F20"/>
          <w:spacing w:val="-9"/>
          <w:w w:val="105"/>
        </w:rPr>
        <w:t> </w:t>
      </w:r>
      <w:r>
        <w:rPr>
          <w:color w:val="231F20"/>
          <w:spacing w:val="-3"/>
          <w:w w:val="105"/>
        </w:rPr>
        <w:t>ovarian</w:t>
      </w:r>
      <w:r>
        <w:rPr>
          <w:color w:val="231F20"/>
          <w:spacing w:val="-10"/>
          <w:w w:val="105"/>
        </w:rPr>
        <w:t> </w:t>
      </w:r>
      <w:r>
        <w:rPr>
          <w:color w:val="231F20"/>
          <w:spacing w:val="-3"/>
          <w:w w:val="105"/>
        </w:rPr>
        <w:t>cancer.</w:t>
      </w:r>
      <w:hyperlink w:history="true" w:anchor="_bookmark17">
        <w:r>
          <w:rPr>
            <w:color w:val="0000FF"/>
            <w:spacing w:val="-3"/>
            <w:w w:val="105"/>
            <w:vertAlign w:val="superscript"/>
          </w:rPr>
          <w:t>14</w:t>
        </w:r>
      </w:hyperlink>
      <w:r>
        <w:rPr>
          <w:color w:val="231F20"/>
          <w:spacing w:val="-3"/>
          <w:w w:val="105"/>
          <w:vertAlign w:val="superscript"/>
        </w:rPr>
        <w:t>-</w:t>
      </w:r>
      <w:hyperlink w:history="true" w:anchor="_bookmark19">
        <w:r>
          <w:rPr>
            <w:color w:val="0000FF"/>
            <w:spacing w:val="-3"/>
            <w:w w:val="105"/>
            <w:vertAlign w:val="superscript"/>
          </w:rPr>
          <w:t>16</w:t>
        </w:r>
        <w:r>
          <w:rPr>
            <w:color w:val="0000FF"/>
            <w:spacing w:val="-8"/>
            <w:w w:val="105"/>
            <w:vertAlign w:val="baseline"/>
          </w:rPr>
          <w:t> </w:t>
        </w:r>
      </w:hyperlink>
      <w:r>
        <w:rPr>
          <w:color w:val="231F20"/>
          <w:spacing w:val="-2"/>
          <w:w w:val="105"/>
          <w:vertAlign w:val="baseline"/>
        </w:rPr>
        <w:t>Despite</w:t>
      </w:r>
      <w:r>
        <w:rPr>
          <w:color w:val="231F20"/>
          <w:spacing w:val="-48"/>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positive</w:t>
      </w:r>
      <w:r>
        <w:rPr>
          <w:color w:val="231F20"/>
          <w:spacing w:val="-6"/>
          <w:w w:val="105"/>
          <w:vertAlign w:val="baseline"/>
        </w:rPr>
        <w:t> </w:t>
      </w:r>
      <w:r>
        <w:rPr>
          <w:color w:val="231F20"/>
          <w:w w:val="105"/>
          <w:vertAlign w:val="baseline"/>
        </w:rPr>
        <w:t>clinical</w:t>
      </w:r>
      <w:r>
        <w:rPr>
          <w:color w:val="231F20"/>
          <w:spacing w:val="-6"/>
          <w:w w:val="105"/>
          <w:vertAlign w:val="baseline"/>
        </w:rPr>
        <w:t> </w:t>
      </w:r>
      <w:r>
        <w:rPr>
          <w:color w:val="231F20"/>
          <w:w w:val="105"/>
          <w:vertAlign w:val="baseline"/>
        </w:rPr>
        <w:t>trial</w:t>
      </w:r>
      <w:r>
        <w:rPr>
          <w:color w:val="231F20"/>
          <w:spacing w:val="-6"/>
          <w:w w:val="105"/>
          <w:vertAlign w:val="baseline"/>
        </w:rPr>
        <w:t> </w:t>
      </w:r>
      <w:r>
        <w:rPr>
          <w:color w:val="231F20"/>
          <w:w w:val="105"/>
          <w:vertAlign w:val="baseline"/>
        </w:rPr>
        <w:t>results</w:t>
      </w:r>
      <w:r>
        <w:rPr>
          <w:color w:val="231F20"/>
          <w:spacing w:val="-6"/>
          <w:w w:val="105"/>
          <w:vertAlign w:val="baseline"/>
        </w:rPr>
        <w:t> </w:t>
      </w:r>
      <w:r>
        <w:rPr>
          <w:color w:val="231F20"/>
          <w:w w:val="105"/>
          <w:vertAlign w:val="baseline"/>
        </w:rPr>
        <w:t>and</w:t>
      </w:r>
      <w:r>
        <w:rPr>
          <w:color w:val="231F20"/>
          <w:spacing w:val="-6"/>
          <w:w w:val="105"/>
          <w:vertAlign w:val="baseline"/>
        </w:rPr>
        <w:t> </w:t>
      </w:r>
      <w:r>
        <w:rPr>
          <w:color w:val="231F20"/>
          <w:w w:val="105"/>
          <w:vertAlign w:val="baseline"/>
        </w:rPr>
        <w:t>a</w:t>
      </w:r>
      <w:r>
        <w:rPr>
          <w:color w:val="231F20"/>
          <w:spacing w:val="-6"/>
          <w:w w:val="105"/>
          <w:vertAlign w:val="baseline"/>
        </w:rPr>
        <w:t> </w:t>
      </w:r>
      <w:r>
        <w:rPr>
          <w:color w:val="231F20"/>
          <w:w w:val="105"/>
          <w:vertAlign w:val="baseline"/>
        </w:rPr>
        <w:t>subsequent</w:t>
      </w:r>
    </w:p>
    <w:p>
      <w:pPr>
        <w:pStyle w:val="BodyText"/>
        <w:spacing w:line="261" w:lineRule="auto"/>
        <w:ind w:left="110" w:right="111" w:firstLine="360"/>
        <w:jc w:val="both"/>
      </w:pPr>
      <w:r>
        <w:rPr>
          <w:rFonts w:hAnsi="宋体" w:eastAsia="宋体" w:ascii="宋体"/>
          <w:color w:val="231F20"/>
          <w:spacing w:val="-4"/>
          <w:w w:val="105"/>
        </w:rPr>
        <w:t>三项组间试验已经证明了晚期低体积卵巢癌与静脉注射治疗相关的生存益处。</w:t>
      </w:r>
      <w:hyperlink w:history="true" w:anchor="_bookmark17">
        <w:r>
          <w:rPr>
            <w:rFonts w:hAnsi="宋体" w:eastAsia="宋体" w:ascii="宋体"/>
            <w:color w:val="0000FF"/>
            <w:spacing w:val="-3"/>
            <w:w w:val="105"/>
            <w:vertAlign w:val="superscript"/>
          </w:rPr>
          <w:t>14</w:t>
        </w:r>
      </w:hyperlink>
      <w:hyperlink w:history="true" w:anchor="_bookmark19">
        <w:r>
          <w:rPr>
            <w:rFonts w:hAnsi="宋体" w:eastAsia="宋体" w:ascii="宋体"/>
            <w:color w:val="0000FF"/>
            <w:spacing w:val="-3"/>
            <w:w w:val="105"/>
            <w:vertAlign w:val="superscript"/>
          </w:rPr>
          <w:t>16</w:t>
        </w:r>
        <w:r>
          <w:rPr>
            <w:rFonts w:hAnsi="宋体" w:eastAsia="宋体" w:ascii="宋体"/>
            <w:color w:val="0000FF"/>
            <w:spacing w:val="-8"/>
            <w:w w:val="105"/>
            <w:vertAlign w:val="baseline"/>
          </w:rPr>
          <w:t> </w:t>
        </w:r>
      </w:hyperlink>
    </w:p>
    <w:p/>
    <w:p>
      <w:pPr>
        <w:spacing w:after="0" w:line="261" w:lineRule="auto"/>
        <w:jc w:val="both"/>
        <w:sectPr>
          <w:type w:val="continuous"/>
          <w:pgSz w:w="11700" w:h="15660"/>
          <w:pgMar w:top="140" w:bottom="0" w:left="600" w:right="600"/>
          <w:cols w:num="3" w:equalWidth="0">
            <w:col w:w="2260" w:space="260"/>
            <w:col w:w="3871" w:space="169"/>
            <w:col w:w="3940"/>
          </w:cols>
        </w:sectPr>
      </w:pPr>
    </w:p>
    <w:p>
      <w:pPr>
        <w:pStyle w:val="BodyText"/>
        <w:rPr>
          <w:sz w:val="14"/>
        </w:rPr>
      </w:pPr>
    </w:p>
    <w:p>
      <w:pPr>
        <w:pStyle w:val="BodyText"/>
        <w:rPr>
          <w:rFonts w:hAnsi="宋体" w:eastAsia="宋体" w:ascii="宋体"/>
          <w:sz w:val="14"/>
        </w:rPr>
      </w:pPr>
    </w:p>
    <w:p>
      <w:pPr>
        <w:tabs>
          <w:tab w:pos="2856" w:val="left" w:leader="none"/>
        </w:tabs>
        <w:spacing w:before="95"/>
        <w:ind w:left="0" w:right="107" w:firstLine="0"/>
        <w:jc w:val="right"/>
        <w:rPr>
          <w:rFonts w:ascii="Century Gothic" w:hAnsi="Century Gothic"/>
          <w:b/>
          <w:sz w:val="14"/>
        </w:rPr>
      </w:pPr>
      <w:r>
        <w:rPr>
          <w:rFonts w:ascii="Tahoma" w:hAnsi="Tahoma"/>
          <w:color w:val="231F20"/>
          <w:sz w:val="12"/>
        </w:rPr>
        <w:t>©</w:t>
      </w:r>
      <w:r>
        <w:rPr>
          <w:rFonts w:ascii="Tahoma" w:hAnsi="Tahoma"/>
          <w:color w:val="231F20"/>
          <w:spacing w:val="6"/>
          <w:sz w:val="12"/>
        </w:rPr>
        <w:t> </w:t>
      </w:r>
      <w:r>
        <w:rPr>
          <w:rFonts w:ascii="Tahoma" w:hAnsi="Tahoma"/>
          <w:color w:val="231F20"/>
          <w:sz w:val="12"/>
        </w:rPr>
        <w:t>2015</w:t>
      </w:r>
      <w:r>
        <w:rPr>
          <w:rFonts w:ascii="Tahoma" w:hAnsi="Tahoma"/>
          <w:color w:val="231F20"/>
          <w:spacing w:val="7"/>
          <w:sz w:val="12"/>
        </w:rPr>
        <w:t> </w:t>
      </w:r>
      <w:r>
        <w:rPr>
          <w:rFonts w:ascii="Tahoma" w:hAnsi="Tahoma"/>
          <w:color w:val="231F20"/>
          <w:sz w:val="12"/>
        </w:rPr>
        <w:t>by</w:t>
      </w:r>
      <w:r>
        <w:rPr>
          <w:rFonts w:ascii="Tahoma" w:hAnsi="Tahoma"/>
          <w:color w:val="231F20"/>
          <w:spacing w:val="7"/>
          <w:sz w:val="12"/>
        </w:rPr>
        <w:t> </w:t>
      </w:r>
      <w:r>
        <w:rPr>
          <w:rFonts w:ascii="Tahoma" w:hAnsi="Tahoma"/>
          <w:color w:val="231F20"/>
          <w:sz w:val="12"/>
        </w:rPr>
        <w:t>American</w:t>
      </w:r>
      <w:r>
        <w:rPr>
          <w:rFonts w:ascii="Tahoma" w:hAnsi="Tahoma"/>
          <w:color w:val="231F20"/>
          <w:spacing w:val="7"/>
          <w:sz w:val="12"/>
        </w:rPr>
        <w:t> </w:t>
      </w:r>
      <w:r>
        <w:rPr>
          <w:rFonts w:ascii="Tahoma" w:hAnsi="Tahoma"/>
          <w:color w:val="231F20"/>
          <w:sz w:val="12"/>
        </w:rPr>
        <w:t>Society</w:t>
      </w:r>
      <w:r>
        <w:rPr>
          <w:rFonts w:ascii="Tahoma" w:hAnsi="Tahoma"/>
          <w:color w:val="231F20"/>
          <w:spacing w:val="7"/>
          <w:sz w:val="12"/>
        </w:rPr>
        <w:t> </w:t>
      </w:r>
      <w:r>
        <w:rPr>
          <w:rFonts w:ascii="Tahoma" w:hAnsi="Tahoma"/>
          <w:color w:val="231F20"/>
          <w:sz w:val="12"/>
        </w:rPr>
        <w:t>of</w:t>
      </w:r>
      <w:r>
        <w:rPr>
          <w:rFonts w:ascii="Tahoma" w:hAnsi="Tahoma"/>
          <w:color w:val="231F20"/>
          <w:spacing w:val="7"/>
          <w:sz w:val="12"/>
        </w:rPr>
        <w:t> </w:t>
      </w:r>
      <w:r>
        <w:rPr>
          <w:rFonts w:ascii="Tahoma" w:hAnsi="Tahoma"/>
          <w:color w:val="231F20"/>
          <w:sz w:val="12"/>
        </w:rPr>
        <w:t>Clinical</w:t>
      </w:r>
      <w:r>
        <w:rPr>
          <w:rFonts w:ascii="Tahoma" w:hAnsi="Tahoma"/>
          <w:color w:val="231F20"/>
          <w:spacing w:val="7"/>
          <w:sz w:val="12"/>
        </w:rPr>
        <w:t> </w:t>
      </w:r>
      <w:r>
        <w:rPr>
          <w:rFonts w:ascii="Tahoma" w:hAnsi="Tahoma"/>
          <w:color w:val="231F20"/>
          <w:sz w:val="12"/>
        </w:rPr>
        <w:t>Oncology</w:t>
        <w:tab/>
      </w:r>
      <w:r>
        <w:rPr>
          <w:rFonts w:ascii="Century Gothic" w:hAnsi="Century Gothic"/>
          <w:b/>
          <w:color w:val="231F20"/>
          <w:sz w:val="14"/>
        </w:rPr>
        <w:t>1</w:t>
      </w:r>
    </w:p>
    <w:p>
      <w:pPr>
        <w:tabs>
          <w:tab w:pos="2856" w:val="left" w:leader="none"/>
        </w:tabs>
        <w:spacing w:before="95"/>
        <w:ind w:left="0" w:right="107" w:firstLine="0"/>
        <w:jc w:val="right"/>
        <w:rPr>
          <w:rFonts w:hAnsi="宋体" w:eastAsia="宋体" w:ascii="宋体"/>
          <w:b/>
          <w:sz w:val="14"/>
        </w:rPr>
      </w:pPr>
      <w:r>
        <w:rPr>
          <w:rFonts w:hAnsi="宋体" w:eastAsia="宋体" w:ascii="宋体"/>
          <w:color w:val="231F20"/>
          <w:sz w:val="12"/>
        </w:rPr>
        <w:t>2015年美国临床肿瘤学会1</w:t>
      </w:r>
    </w:p>
    <w:p>
      <w:pPr>
        <w:spacing w:line="208" w:lineRule="auto" w:before="28"/>
        <w:ind w:left="907" w:right="905" w:firstLine="0"/>
        <w:jc w:val="center"/>
        <w:rPr>
          <w:rFonts w:ascii="Arial" w:hAnsi="Arial"/>
          <w:sz w:val="16"/>
        </w:rPr>
      </w:pPr>
      <w:r>
        <w:rPr>
          <w:rFonts w:ascii="Arial" w:hAnsi="Arial"/>
          <w:sz w:val="16"/>
        </w:rPr>
        <w:t>Information downloaded from jco.ascopubs.org and provided by at UCSF LIBRARY &amp; CKM on March 24, 2015 from</w:t>
      </w:r>
      <w:r>
        <w:rPr>
          <w:rFonts w:ascii="Arial" w:hAnsi="Arial"/>
          <w:spacing w:val="-42"/>
          <w:sz w:val="16"/>
        </w:rPr>
        <w:t> </w:t>
      </w:r>
      <w:r>
        <w:rPr>
          <w:rFonts w:ascii="Arial" w:hAnsi="Arial"/>
          <w:sz w:val="16"/>
        </w:rPr>
        <w:t>Copyright © 2015 American </w:t>
      </w:r>
      <w:r>
        <w:rPr>
          <w:rFonts w:ascii="Arial" w:hAnsi="Arial"/>
          <w:spacing w:val="-38"/>
          <w:sz w:val="16"/>
        </w:rPr>
        <w:t>S</w:t>
      </w:r>
      <w:r>
        <w:rPr>
          <w:rFonts w:ascii="Arial" w:hAnsi="Arial"/>
          <w:spacing w:val="-52"/>
          <w:sz w:val="16"/>
        </w:rPr>
        <w:t>1</w:t>
      </w:r>
      <w:r>
        <w:rPr>
          <w:rFonts w:ascii="Arial" w:hAnsi="Arial"/>
          <w:spacing w:val="-38"/>
          <w:sz w:val="16"/>
        </w:rPr>
        <w:t>o</w:t>
      </w:r>
      <w:r>
        <w:rPr>
          <w:rFonts w:ascii="Arial" w:hAnsi="Arial"/>
          <w:spacing w:val="-52"/>
          <w:sz w:val="16"/>
        </w:rPr>
        <w:t>6</w:t>
      </w:r>
      <w:r>
        <w:rPr>
          <w:rFonts w:ascii="Arial" w:hAnsi="Arial"/>
          <w:spacing w:val="-29"/>
          <w:sz w:val="16"/>
        </w:rPr>
        <w:t>c</w:t>
      </w:r>
      <w:r>
        <w:rPr>
          <w:rFonts w:ascii="Arial" w:hAnsi="Arial"/>
          <w:spacing w:val="-61"/>
          <w:sz w:val="16"/>
        </w:rPr>
        <w:t>9</w:t>
      </w:r>
      <w:r>
        <w:rPr>
          <w:rFonts w:ascii="Arial" w:hAnsi="Arial"/>
          <w:sz w:val="16"/>
        </w:rPr>
        <w:t>i</w:t>
      </w:r>
      <w:r>
        <w:rPr>
          <w:rFonts w:ascii="Arial" w:hAnsi="Arial"/>
          <w:spacing w:val="-64"/>
          <w:sz w:val="16"/>
        </w:rPr>
        <w:t>e</w:t>
      </w:r>
      <w:r>
        <w:rPr>
          <w:rFonts w:ascii="Arial" w:hAnsi="Arial"/>
          <w:sz w:val="16"/>
        </w:rPr>
        <w:t>.</w:t>
      </w:r>
      <w:r>
        <w:rPr>
          <w:rFonts w:ascii="Arial" w:hAnsi="Arial"/>
          <w:spacing w:val="-70"/>
          <w:sz w:val="16"/>
        </w:rPr>
        <w:t>2</w:t>
      </w:r>
      <w:r>
        <w:rPr>
          <w:rFonts w:ascii="Arial" w:hAnsi="Arial"/>
          <w:sz w:val="16"/>
        </w:rPr>
        <w:t>t</w:t>
      </w:r>
      <w:r>
        <w:rPr>
          <w:rFonts w:ascii="Arial" w:hAnsi="Arial"/>
          <w:spacing w:val="-55"/>
          <w:sz w:val="16"/>
        </w:rPr>
        <w:t>y</w:t>
      </w:r>
      <w:r>
        <w:rPr>
          <w:rFonts w:ascii="Arial" w:hAnsi="Arial"/>
          <w:sz w:val="16"/>
        </w:rPr>
        <w:t>3</w:t>
      </w:r>
      <w:r>
        <w:rPr>
          <w:rFonts w:ascii="Arial" w:hAnsi="Arial"/>
          <w:spacing w:val="-79"/>
          <w:sz w:val="16"/>
        </w:rPr>
        <w:t>0</w:t>
      </w:r>
      <w:r>
        <w:rPr>
          <w:rFonts w:ascii="Arial" w:hAnsi="Arial"/>
          <w:spacing w:val="-11"/>
          <w:sz w:val="16"/>
        </w:rPr>
        <w:t>o</w:t>
      </w:r>
      <w:r>
        <w:rPr>
          <w:rFonts w:ascii="Arial" w:hAnsi="Arial"/>
          <w:spacing w:val="-35"/>
          <w:sz w:val="16"/>
        </w:rPr>
        <w:t>.</w:t>
      </w:r>
      <w:r>
        <w:rPr>
          <w:rFonts w:ascii="Arial" w:hAnsi="Arial"/>
          <w:spacing w:val="-11"/>
          <w:sz w:val="16"/>
        </w:rPr>
        <w:t>f</w:t>
      </w:r>
      <w:r>
        <w:rPr>
          <w:rFonts w:ascii="Arial" w:hAnsi="Arial"/>
          <w:spacing w:val="-35"/>
          <w:sz w:val="16"/>
        </w:rPr>
        <w:t>2</w:t>
      </w:r>
      <w:r>
        <w:rPr>
          <w:rFonts w:ascii="Arial" w:hAnsi="Arial"/>
          <w:spacing w:val="-82"/>
          <w:sz w:val="16"/>
        </w:rPr>
        <w:t>C</w:t>
      </w:r>
      <w:r>
        <w:rPr>
          <w:rFonts w:ascii="Arial" w:hAnsi="Arial"/>
          <w:spacing w:val="-8"/>
          <w:sz w:val="16"/>
        </w:rPr>
        <w:t>4</w:t>
      </w:r>
      <w:r>
        <w:rPr>
          <w:rFonts w:ascii="Arial" w:hAnsi="Arial"/>
          <w:spacing w:val="-28"/>
          <w:sz w:val="16"/>
        </w:rPr>
        <w:t>l</w:t>
      </w:r>
      <w:r>
        <w:rPr>
          <w:rFonts w:ascii="Arial" w:hAnsi="Arial"/>
          <w:spacing w:val="-62"/>
          <w:sz w:val="16"/>
        </w:rPr>
        <w:t>3</w:t>
      </w:r>
      <w:r>
        <w:rPr>
          <w:rFonts w:ascii="Arial" w:hAnsi="Arial"/>
          <w:sz w:val="16"/>
        </w:rPr>
        <w:t>i</w:t>
      </w:r>
      <w:r>
        <w:rPr>
          <w:rFonts w:ascii="Arial" w:hAnsi="Arial"/>
          <w:spacing w:val="-64"/>
          <w:sz w:val="16"/>
        </w:rPr>
        <w:t>n</w:t>
      </w:r>
      <w:r>
        <w:rPr>
          <w:rFonts w:ascii="Arial" w:hAnsi="Arial"/>
          <w:sz w:val="16"/>
        </w:rPr>
        <w:t>.</w:t>
      </w:r>
      <w:r>
        <w:rPr>
          <w:rFonts w:ascii="Arial" w:hAnsi="Arial"/>
          <w:spacing w:val="-70"/>
          <w:sz w:val="16"/>
        </w:rPr>
        <w:t>2</w:t>
      </w:r>
      <w:r>
        <w:rPr>
          <w:rFonts w:ascii="Arial" w:hAnsi="Arial"/>
          <w:sz w:val="16"/>
        </w:rPr>
        <w:t>i</w:t>
      </w:r>
      <w:r>
        <w:rPr>
          <w:rFonts w:ascii="Arial" w:hAnsi="Arial"/>
          <w:spacing w:val="-46"/>
          <w:sz w:val="16"/>
        </w:rPr>
        <w:t>c</w:t>
      </w:r>
      <w:r>
        <w:rPr>
          <w:rFonts w:ascii="Arial" w:hAnsi="Arial"/>
          <w:spacing w:val="-44"/>
          <w:sz w:val="16"/>
        </w:rPr>
        <w:t>5</w:t>
      </w:r>
      <w:r>
        <w:rPr>
          <w:rFonts w:ascii="Arial" w:hAnsi="Arial"/>
          <w:spacing w:val="-46"/>
          <w:sz w:val="16"/>
        </w:rPr>
        <w:t>a</w:t>
      </w:r>
      <w:r>
        <w:rPr>
          <w:rFonts w:ascii="Arial" w:hAnsi="Arial"/>
          <w:spacing w:val="-44"/>
          <w:sz w:val="16"/>
        </w:rPr>
        <w:t>2</w:t>
      </w:r>
      <w:r>
        <w:rPr>
          <w:rFonts w:ascii="Arial" w:hAnsi="Arial"/>
          <w:sz w:val="16"/>
        </w:rPr>
        <w:t>l Oncology. All rights reserved.</w:t>
      </w:r>
    </w:p>
    <w:p>
      <w:pPr>
        <w:spacing w:line="208" w:lineRule="auto" w:before="28"/>
        <w:ind w:left="907" w:right="905" w:firstLine="0"/>
        <w:jc w:val="center"/>
        <w:rPr>
          <w:rFonts w:hAnsi="宋体" w:eastAsia="宋体" w:ascii="宋体"/>
          <w:sz w:val="16"/>
        </w:rPr>
      </w:pPr>
      <w:r>
        <w:rPr>
          <w:rFonts w:hAnsi="宋体" w:eastAsia="宋体" w:ascii="宋体"/>
          <w:sz w:val="16"/>
        </w:rPr>
        <w:t>信息于2015年3月24日从jco.ascopubs.org下载，由UCSF图书馆和CKM提供，版权所有2015美国s1o6c 9ie . 2t 30o . f2c4l 3in . 2i C5 a2l肿瘤学。保留所有权利。</w:t>
      </w:r>
    </w:p>
    <w:p>
      <w:pPr>
        <w:spacing w:line="213" w:lineRule="exact" w:before="0"/>
        <w:ind w:left="907" w:right="907" w:firstLine="0"/>
        <w:jc w:val="center"/>
        <w:rPr>
          <w:rFonts w:ascii="Arial"/>
          <w:b/>
          <w:sz w:val="20"/>
        </w:rPr>
      </w:pPr>
      <w:r>
        <w:rPr>
          <w:rFonts w:ascii="Arial"/>
          <w:b/>
          <w:sz w:val="20"/>
        </w:rPr>
        <w:t>Copyright 2015 by American Society of Clinical Oncology</w:t>
      </w:r>
    </w:p>
    <w:p>
      <w:pPr>
        <w:spacing w:line="213" w:lineRule="exact" w:before="0"/>
        <w:ind w:left="907" w:right="907" w:firstLine="0"/>
        <w:jc w:val="center"/>
        <w:rPr>
          <w:rFonts w:hAnsi="宋体" w:eastAsia="宋体" w:ascii="宋体"/>
          <w:b/>
          <w:sz w:val="20"/>
        </w:rPr>
      </w:pPr>
      <w:r>
        <w:rPr>
          <w:rFonts w:hAnsi="宋体" w:eastAsia="宋体" w:ascii="宋体"/>
          <w:b/>
          <w:sz w:val="20"/>
        </w:rPr>
        <w:t>美国临床肿瘤学会版权所有2015</w:t>
      </w:r>
    </w:p>
    <w:p/>
    <w:p>
      <w:pPr>
        <w:spacing w:after="0" w:line="213" w:lineRule="exact"/>
        <w:jc w:val="center"/>
        <w:rPr>
          <w:rFonts w:hAnsi="宋体" w:eastAsia="宋体" w:ascii="宋体"/>
          <w:sz w:val="20"/>
        </w:rPr>
        <w:sectPr>
          <w:type w:val="continuous"/>
          <w:pgSz w:w="11700" w:h="15660"/>
          <w:pgMar w:top="140" w:bottom="0" w:left="600" w:right="600"/>
        </w:sectPr>
      </w:pPr>
    </w:p>
    <w:p>
      <w:pPr>
        <w:pStyle w:val="BodyText"/>
        <w:spacing w:before="2"/>
        <w:rPr>
          <w:rFonts w:ascii="Arial"/>
          <w:b/>
          <w:sz w:val="22"/>
        </w:rPr>
      </w:pPr>
    </w:p>
    <w:p>
      <w:pPr>
        <w:pStyle w:val="BodyText"/>
        <w:spacing w:before="2"/>
        <w:rPr>
          <w:rFonts w:hAnsi="宋体" w:eastAsia="宋体" w:ascii="宋体"/>
          <w:b/>
          <w:sz w:val="22"/>
        </w:rPr>
      </w:pPr>
    </w:p>
    <w:p/>
    <w:p>
      <w:pPr>
        <w:spacing w:after="0"/>
        <w:rPr>
          <w:rFonts w:hAnsi="宋体" w:eastAsia="宋体" w:ascii="宋体"/>
          <w:sz w:val="22"/>
        </w:rPr>
        <w:sectPr>
          <w:headerReference w:type="even" r:id="rId9"/>
          <w:headerReference w:type="default" r:id="rId10"/>
          <w:footerReference w:type="even" r:id="rId11"/>
          <w:footerReference w:type="default" r:id="rId12"/>
          <w:pgSz w:w="11700" w:h="15660"/>
          <w:pgMar w:header="525" w:footer="766" w:top="720" w:bottom="960" w:left="600" w:right="600"/>
          <w:pgNumType w:start="2"/>
        </w:sectPr>
      </w:pPr>
    </w:p>
    <w:p>
      <w:pPr>
        <w:pStyle w:val="BodyText"/>
        <w:spacing w:line="259" w:lineRule="auto" w:before="106"/>
        <w:ind w:left="109" w:right="39"/>
        <w:jc w:val="both"/>
      </w:pPr>
      <w:r>
        <w:rPr>
          <w:color w:val="231F20"/>
          <w:w w:val="105"/>
        </w:rPr>
        <w:t>National</w:t>
      </w:r>
      <w:r>
        <w:rPr>
          <w:color w:val="231F20"/>
          <w:spacing w:val="-2"/>
          <w:w w:val="105"/>
        </w:rPr>
        <w:t> </w:t>
      </w:r>
      <w:r>
        <w:rPr>
          <w:color w:val="231F20"/>
          <w:w w:val="105"/>
        </w:rPr>
        <w:t>Cancer</w:t>
      </w:r>
      <w:r>
        <w:rPr>
          <w:color w:val="231F20"/>
          <w:spacing w:val="-2"/>
          <w:w w:val="105"/>
        </w:rPr>
        <w:t> </w:t>
      </w:r>
      <w:r>
        <w:rPr>
          <w:color w:val="231F20"/>
          <w:w w:val="105"/>
        </w:rPr>
        <w:t>Institute</w:t>
      </w:r>
      <w:r>
        <w:rPr>
          <w:color w:val="231F20"/>
          <w:spacing w:val="-2"/>
          <w:w w:val="105"/>
        </w:rPr>
        <w:t> </w:t>
      </w:r>
      <w:r>
        <w:rPr>
          <w:color w:val="231F20"/>
          <w:w w:val="105"/>
        </w:rPr>
        <w:t>alert,</w:t>
      </w:r>
      <w:r>
        <w:rPr>
          <w:color w:val="231F20"/>
          <w:spacing w:val="-2"/>
          <w:w w:val="105"/>
        </w:rPr>
        <w:t> </w:t>
      </w:r>
      <w:r>
        <w:rPr>
          <w:color w:val="231F20"/>
          <w:w w:val="105"/>
        </w:rPr>
        <w:t>IP</w:t>
      </w:r>
      <w:r>
        <w:rPr>
          <w:color w:val="231F20"/>
          <w:spacing w:val="-2"/>
          <w:w w:val="105"/>
        </w:rPr>
        <w:t> </w:t>
      </w:r>
      <w:r>
        <w:rPr>
          <w:color w:val="231F20"/>
          <w:w w:val="105"/>
        </w:rPr>
        <w:t>treatment</w:t>
      </w:r>
      <w:r>
        <w:rPr>
          <w:color w:val="231F20"/>
          <w:spacing w:val="-2"/>
          <w:w w:val="105"/>
        </w:rPr>
        <w:t> </w:t>
      </w:r>
      <w:r>
        <w:rPr>
          <w:color w:val="231F20"/>
          <w:w w:val="105"/>
        </w:rPr>
        <w:t>has</w:t>
      </w:r>
      <w:r>
        <w:rPr>
          <w:color w:val="231F20"/>
          <w:spacing w:val="-2"/>
          <w:w w:val="105"/>
        </w:rPr>
        <w:t> </w:t>
      </w:r>
      <w:r>
        <w:rPr>
          <w:color w:val="231F20"/>
          <w:w w:val="105"/>
        </w:rPr>
        <w:t>not</w:t>
      </w:r>
      <w:r>
        <w:rPr>
          <w:color w:val="231F20"/>
          <w:spacing w:val="-2"/>
          <w:w w:val="105"/>
        </w:rPr>
        <w:t> </w:t>
      </w:r>
      <w:r>
        <w:rPr>
          <w:color w:val="231F20"/>
          <w:w w:val="105"/>
        </w:rPr>
        <w:t>been</w:t>
      </w:r>
      <w:r>
        <w:rPr>
          <w:color w:val="231F20"/>
          <w:spacing w:val="-2"/>
          <w:w w:val="105"/>
        </w:rPr>
        <w:t> </w:t>
      </w:r>
      <w:r>
        <w:rPr>
          <w:color w:val="231F20"/>
          <w:w w:val="105"/>
        </w:rPr>
        <w:t>widely</w:t>
      </w:r>
      <w:r>
        <w:rPr>
          <w:color w:val="231F20"/>
          <w:spacing w:val="-47"/>
          <w:w w:val="105"/>
        </w:rPr>
        <w:t> </w:t>
      </w:r>
      <w:r>
        <w:rPr>
          <w:color w:val="231F20"/>
        </w:rPr>
        <w:t>accepted</w:t>
      </w:r>
      <w:r>
        <w:rPr>
          <w:color w:val="231F20"/>
          <w:spacing w:val="-24"/>
        </w:rPr>
        <w:t> </w:t>
      </w:r>
      <w:r>
        <w:rPr>
          <w:color w:val="231F20"/>
        </w:rPr>
        <w:t>as</w:t>
      </w:r>
      <w:r>
        <w:rPr>
          <w:color w:val="231F20"/>
          <w:spacing w:val="-24"/>
        </w:rPr>
        <w:t> </w:t>
      </w:r>
      <w:r>
        <w:rPr>
          <w:color w:val="231F20"/>
        </w:rPr>
        <w:t>the</w:t>
      </w:r>
      <w:r>
        <w:rPr>
          <w:color w:val="231F20"/>
          <w:spacing w:val="-24"/>
        </w:rPr>
        <w:t> </w:t>
      </w:r>
      <w:r>
        <w:rPr>
          <w:color w:val="231F20"/>
        </w:rPr>
        <w:t>standard</w:t>
      </w:r>
      <w:r>
        <w:rPr>
          <w:color w:val="231F20"/>
          <w:spacing w:val="-24"/>
        </w:rPr>
        <w:t> </w:t>
      </w:r>
      <w:r>
        <w:rPr>
          <w:color w:val="231F20"/>
        </w:rPr>
        <w:t>of</w:t>
      </w:r>
      <w:r>
        <w:rPr>
          <w:color w:val="231F20"/>
          <w:spacing w:val="-24"/>
        </w:rPr>
        <w:t> </w:t>
      </w:r>
      <w:r>
        <w:rPr>
          <w:color w:val="231F20"/>
        </w:rPr>
        <w:t>care</w:t>
      </w:r>
      <w:r>
        <w:rPr>
          <w:color w:val="231F20"/>
          <w:spacing w:val="-24"/>
        </w:rPr>
        <w:t> </w:t>
      </w:r>
      <w:r>
        <w:rPr>
          <w:color w:val="231F20"/>
        </w:rPr>
        <w:t>in</w:t>
      </w:r>
      <w:r>
        <w:rPr>
          <w:color w:val="231F20"/>
          <w:spacing w:val="-24"/>
        </w:rPr>
        <w:t> </w:t>
      </w:r>
      <w:r>
        <w:rPr>
          <w:color w:val="231F20"/>
        </w:rPr>
        <w:t>the</w:t>
      </w:r>
      <w:r>
        <w:rPr>
          <w:color w:val="231F20"/>
          <w:spacing w:val="-24"/>
        </w:rPr>
        <w:t> </w:t>
      </w:r>
      <w:r>
        <w:rPr>
          <w:color w:val="231F20"/>
        </w:rPr>
        <w:t>United</w:t>
      </w:r>
      <w:r>
        <w:rPr>
          <w:color w:val="231F20"/>
          <w:spacing w:val="-24"/>
        </w:rPr>
        <w:t> </w:t>
      </w:r>
      <w:r>
        <w:rPr>
          <w:color w:val="231F20"/>
        </w:rPr>
        <w:t>States</w:t>
      </w:r>
      <w:r>
        <w:rPr>
          <w:color w:val="231F20"/>
          <w:spacing w:val="-24"/>
        </w:rPr>
        <w:t> </w:t>
      </w:r>
      <w:r>
        <w:rPr>
          <w:color w:val="231F20"/>
        </w:rPr>
        <w:t>and</w:t>
      </w:r>
      <w:r>
        <w:rPr>
          <w:color w:val="231F20"/>
          <w:spacing w:val="-24"/>
        </w:rPr>
        <w:t> </w:t>
      </w:r>
      <w:r>
        <w:rPr>
          <w:color w:val="231F20"/>
        </w:rPr>
        <w:t>is</w:t>
      </w:r>
      <w:r>
        <w:rPr>
          <w:color w:val="231F20"/>
          <w:spacing w:val="-24"/>
        </w:rPr>
        <w:t> </w:t>
      </w:r>
      <w:r>
        <w:rPr>
          <w:color w:val="231F20"/>
        </w:rPr>
        <w:t>infrequently</w:t>
      </w:r>
      <w:r>
        <w:rPr>
          <w:color w:val="231F20"/>
          <w:spacing w:val="-45"/>
        </w:rPr>
        <w:t> </w:t>
      </w:r>
      <w:r>
        <w:rPr>
          <w:color w:val="231F20"/>
          <w:spacing w:val="-1"/>
          <w:w w:val="105"/>
        </w:rPr>
        <w:t>used</w:t>
      </w:r>
      <w:r>
        <w:rPr>
          <w:color w:val="231F20"/>
          <w:spacing w:val="-12"/>
          <w:w w:val="105"/>
        </w:rPr>
        <w:t> </w:t>
      </w:r>
      <w:r>
        <w:rPr>
          <w:color w:val="231F20"/>
          <w:spacing w:val="-1"/>
          <w:w w:val="105"/>
        </w:rPr>
        <w:t>in</w:t>
      </w:r>
      <w:r>
        <w:rPr>
          <w:color w:val="231F20"/>
          <w:spacing w:val="-11"/>
          <w:w w:val="105"/>
        </w:rPr>
        <w:t> </w:t>
      </w:r>
      <w:r>
        <w:rPr>
          <w:color w:val="231F20"/>
          <w:spacing w:val="-1"/>
          <w:w w:val="105"/>
        </w:rPr>
        <w:t>Europe.</w:t>
      </w:r>
      <w:hyperlink w:history="true" w:anchor="_bookmark16">
        <w:r>
          <w:rPr>
            <w:color w:val="0000FF"/>
            <w:spacing w:val="-1"/>
            <w:w w:val="105"/>
            <w:vertAlign w:val="superscript"/>
          </w:rPr>
          <w:t>13</w:t>
        </w:r>
      </w:hyperlink>
      <w:r>
        <w:rPr>
          <w:color w:val="231F20"/>
          <w:spacing w:val="-1"/>
          <w:w w:val="105"/>
          <w:vertAlign w:val="superscript"/>
        </w:rPr>
        <w:t>,</w:t>
      </w:r>
      <w:hyperlink w:history="true" w:anchor="_bookmark20">
        <w:r>
          <w:rPr>
            <w:color w:val="0000FF"/>
            <w:spacing w:val="-1"/>
            <w:w w:val="105"/>
            <w:vertAlign w:val="superscript"/>
          </w:rPr>
          <w:t>17</w:t>
        </w:r>
        <w:r>
          <w:rPr>
            <w:color w:val="0000FF"/>
            <w:spacing w:val="-10"/>
            <w:w w:val="105"/>
            <w:vertAlign w:val="baseline"/>
          </w:rPr>
          <w:t> </w:t>
        </w:r>
      </w:hyperlink>
      <w:r>
        <w:rPr>
          <w:color w:val="231F20"/>
          <w:spacing w:val="-1"/>
          <w:w w:val="105"/>
          <w:vertAlign w:val="baseline"/>
        </w:rPr>
        <w:t>The</w:t>
      </w:r>
      <w:r>
        <w:rPr>
          <w:color w:val="231F20"/>
          <w:spacing w:val="-12"/>
          <w:w w:val="105"/>
          <w:vertAlign w:val="baseline"/>
        </w:rPr>
        <w:t> </w:t>
      </w:r>
      <w:r>
        <w:rPr>
          <w:color w:val="231F20"/>
          <w:spacing w:val="-1"/>
          <w:w w:val="105"/>
          <w:vertAlign w:val="baseline"/>
        </w:rPr>
        <w:t>hesitancy</w:t>
      </w:r>
      <w:r>
        <w:rPr>
          <w:color w:val="231F20"/>
          <w:spacing w:val="-11"/>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clinicians</w:t>
      </w:r>
      <w:r>
        <w:rPr>
          <w:color w:val="231F20"/>
          <w:spacing w:val="-11"/>
          <w:w w:val="105"/>
          <w:vertAlign w:val="baseline"/>
        </w:rPr>
        <w:t> </w:t>
      </w:r>
      <w:r>
        <w:rPr>
          <w:color w:val="231F20"/>
          <w:w w:val="105"/>
          <w:vertAlign w:val="baseline"/>
        </w:rPr>
        <w:t>to</w:t>
      </w:r>
      <w:r>
        <w:rPr>
          <w:color w:val="231F20"/>
          <w:spacing w:val="-11"/>
          <w:w w:val="105"/>
          <w:vertAlign w:val="baseline"/>
        </w:rPr>
        <w:t> </w:t>
      </w:r>
      <w:r>
        <w:rPr>
          <w:color w:val="231F20"/>
          <w:w w:val="105"/>
          <w:vertAlign w:val="baseline"/>
        </w:rPr>
        <w:t>use</w:t>
      </w:r>
      <w:r>
        <w:rPr>
          <w:color w:val="231F20"/>
          <w:spacing w:val="-11"/>
          <w:w w:val="105"/>
          <w:vertAlign w:val="baseline"/>
        </w:rPr>
        <w:t> </w:t>
      </w:r>
      <w:r>
        <w:rPr>
          <w:color w:val="231F20"/>
          <w:w w:val="105"/>
          <w:vertAlign w:val="baseline"/>
        </w:rPr>
        <w:t>IP</w:t>
      </w:r>
      <w:r>
        <w:rPr>
          <w:color w:val="231F20"/>
          <w:spacing w:val="-12"/>
          <w:w w:val="105"/>
          <w:vertAlign w:val="baseline"/>
        </w:rPr>
        <w:t> </w:t>
      </w:r>
      <w:r>
        <w:rPr>
          <w:color w:val="231F20"/>
          <w:w w:val="105"/>
          <w:vertAlign w:val="baseline"/>
        </w:rPr>
        <w:t>therapy</w:t>
      </w:r>
      <w:r>
        <w:rPr>
          <w:color w:val="231F20"/>
          <w:spacing w:val="-11"/>
          <w:w w:val="105"/>
          <w:vertAlign w:val="baseline"/>
        </w:rPr>
        <w:t> </w:t>
      </w:r>
      <w:r>
        <w:rPr>
          <w:color w:val="231F20"/>
          <w:w w:val="105"/>
          <w:vertAlign w:val="baseline"/>
        </w:rPr>
        <w:t>is</w:t>
      </w:r>
      <w:r>
        <w:rPr>
          <w:color w:val="231F20"/>
          <w:spacing w:val="-47"/>
          <w:w w:val="105"/>
          <w:vertAlign w:val="baseline"/>
        </w:rPr>
        <w:t> </w:t>
      </w:r>
      <w:r>
        <w:rPr>
          <w:color w:val="231F20"/>
          <w:spacing w:val="-4"/>
          <w:w w:val="105"/>
          <w:vertAlign w:val="baseline"/>
        </w:rPr>
        <w:t>likely</w:t>
      </w:r>
      <w:r>
        <w:rPr>
          <w:color w:val="231F20"/>
          <w:spacing w:val="-16"/>
          <w:w w:val="105"/>
          <w:vertAlign w:val="baseline"/>
        </w:rPr>
        <w:t> </w:t>
      </w:r>
      <w:r>
        <w:rPr>
          <w:color w:val="231F20"/>
          <w:spacing w:val="-4"/>
          <w:w w:val="105"/>
          <w:vertAlign w:val="baseline"/>
        </w:rPr>
        <w:t>attributed</w:t>
      </w:r>
      <w:r>
        <w:rPr>
          <w:color w:val="231F20"/>
          <w:spacing w:val="-15"/>
          <w:w w:val="105"/>
          <w:vertAlign w:val="baseline"/>
        </w:rPr>
        <w:t> </w:t>
      </w:r>
      <w:r>
        <w:rPr>
          <w:color w:val="231F20"/>
          <w:spacing w:val="-4"/>
          <w:w w:val="105"/>
          <w:vertAlign w:val="baseline"/>
        </w:rPr>
        <w:t>to</w:t>
      </w:r>
      <w:r>
        <w:rPr>
          <w:color w:val="231F20"/>
          <w:spacing w:val="-15"/>
          <w:w w:val="105"/>
          <w:vertAlign w:val="baseline"/>
        </w:rPr>
        <w:t> </w:t>
      </w:r>
      <w:r>
        <w:rPr>
          <w:color w:val="231F20"/>
          <w:spacing w:val="-4"/>
          <w:w w:val="105"/>
          <w:vertAlign w:val="baseline"/>
        </w:rPr>
        <w:t>higher</w:t>
      </w:r>
      <w:r>
        <w:rPr>
          <w:color w:val="231F20"/>
          <w:spacing w:val="-16"/>
          <w:w w:val="105"/>
          <w:vertAlign w:val="baseline"/>
        </w:rPr>
        <w:t> </w:t>
      </w:r>
      <w:r>
        <w:rPr>
          <w:color w:val="231F20"/>
          <w:spacing w:val="-3"/>
          <w:w w:val="105"/>
          <w:vertAlign w:val="baseline"/>
        </w:rPr>
        <w:t>toxicity,</w:t>
      </w:r>
      <w:r>
        <w:rPr>
          <w:color w:val="231F20"/>
          <w:spacing w:val="-15"/>
          <w:w w:val="105"/>
          <w:vertAlign w:val="baseline"/>
        </w:rPr>
        <w:t> </w:t>
      </w:r>
      <w:r>
        <w:rPr>
          <w:color w:val="231F20"/>
          <w:spacing w:val="-3"/>
          <w:w w:val="105"/>
          <w:vertAlign w:val="baseline"/>
        </w:rPr>
        <w:t>inconvenience,</w:t>
      </w:r>
      <w:r>
        <w:rPr>
          <w:color w:val="231F20"/>
          <w:spacing w:val="-15"/>
          <w:w w:val="105"/>
          <w:vertAlign w:val="baseline"/>
        </w:rPr>
        <w:t> </w:t>
      </w:r>
      <w:r>
        <w:rPr>
          <w:color w:val="231F20"/>
          <w:spacing w:val="-3"/>
          <w:w w:val="105"/>
          <w:vertAlign w:val="baseline"/>
        </w:rPr>
        <w:t>catheter</w:t>
      </w:r>
      <w:r>
        <w:rPr>
          <w:color w:val="231F20"/>
          <w:spacing w:val="-16"/>
          <w:w w:val="105"/>
          <w:vertAlign w:val="baseline"/>
        </w:rPr>
        <w:t> </w:t>
      </w:r>
      <w:r>
        <w:rPr>
          <w:color w:val="231F20"/>
          <w:spacing w:val="-3"/>
          <w:w w:val="105"/>
          <w:vertAlign w:val="baseline"/>
        </w:rPr>
        <w:t>complica-</w:t>
      </w:r>
      <w:r>
        <w:rPr>
          <w:color w:val="231F20"/>
          <w:spacing w:val="-47"/>
          <w:w w:val="105"/>
          <w:vertAlign w:val="baseline"/>
        </w:rPr>
        <w:t> </w:t>
      </w:r>
      <w:r>
        <w:rPr>
          <w:color w:val="231F20"/>
          <w:spacing w:val="-4"/>
          <w:w w:val="105"/>
          <w:vertAlign w:val="baseline"/>
        </w:rPr>
        <w:t>tions,</w:t>
      </w:r>
      <w:r>
        <w:rPr>
          <w:color w:val="231F20"/>
          <w:spacing w:val="-17"/>
          <w:w w:val="105"/>
          <w:vertAlign w:val="baseline"/>
        </w:rPr>
        <w:t> </w:t>
      </w:r>
      <w:r>
        <w:rPr>
          <w:color w:val="231F20"/>
          <w:spacing w:val="-3"/>
          <w:w w:val="105"/>
          <w:vertAlign w:val="baseline"/>
        </w:rPr>
        <w:t>and</w:t>
      </w:r>
      <w:r>
        <w:rPr>
          <w:color w:val="231F20"/>
          <w:spacing w:val="-17"/>
          <w:w w:val="105"/>
          <w:vertAlign w:val="baseline"/>
        </w:rPr>
        <w:t> </w:t>
      </w:r>
      <w:r>
        <w:rPr>
          <w:color w:val="231F20"/>
          <w:spacing w:val="-3"/>
          <w:w w:val="105"/>
          <w:vertAlign w:val="baseline"/>
        </w:rPr>
        <w:t>uncertain</w:t>
      </w:r>
      <w:r>
        <w:rPr>
          <w:color w:val="231F20"/>
          <w:spacing w:val="-17"/>
          <w:w w:val="105"/>
          <w:vertAlign w:val="baseline"/>
        </w:rPr>
        <w:t> </w:t>
      </w:r>
      <w:r>
        <w:rPr>
          <w:color w:val="231F20"/>
          <w:spacing w:val="-3"/>
          <w:w w:val="105"/>
          <w:vertAlign w:val="baseline"/>
        </w:rPr>
        <w:t>long-term</w:t>
      </w:r>
      <w:r>
        <w:rPr>
          <w:color w:val="231F20"/>
          <w:spacing w:val="-17"/>
          <w:w w:val="105"/>
          <w:vertAlign w:val="baseline"/>
        </w:rPr>
        <w:t> </w:t>
      </w:r>
      <w:r>
        <w:rPr>
          <w:color w:val="231F20"/>
          <w:spacing w:val="-3"/>
          <w:w w:val="105"/>
          <w:vertAlign w:val="baseline"/>
        </w:rPr>
        <w:t>benefits.</w:t>
      </w:r>
      <w:hyperlink w:history="true" w:anchor="_bookmark21">
        <w:r>
          <w:rPr>
            <w:color w:val="0000FF"/>
            <w:spacing w:val="-3"/>
            <w:w w:val="105"/>
            <w:vertAlign w:val="superscript"/>
          </w:rPr>
          <w:t>18</w:t>
        </w:r>
        <w:r>
          <w:rPr>
            <w:color w:val="0000FF"/>
            <w:spacing w:val="-16"/>
            <w:w w:val="105"/>
            <w:vertAlign w:val="baseline"/>
          </w:rPr>
          <w:t> </w:t>
        </w:r>
      </w:hyperlink>
      <w:r>
        <w:rPr>
          <w:color w:val="231F20"/>
          <w:spacing w:val="-3"/>
          <w:w w:val="105"/>
          <w:vertAlign w:val="baseline"/>
        </w:rPr>
        <w:t>In</w:t>
      </w:r>
      <w:r>
        <w:rPr>
          <w:color w:val="231F20"/>
          <w:spacing w:val="-17"/>
          <w:w w:val="105"/>
          <w:vertAlign w:val="baseline"/>
        </w:rPr>
        <w:t> </w:t>
      </w:r>
      <w:r>
        <w:rPr>
          <w:color w:val="231F20"/>
          <w:spacing w:val="-3"/>
          <w:w w:val="105"/>
          <w:vertAlign w:val="baseline"/>
        </w:rPr>
        <w:t>the</w:t>
      </w:r>
      <w:r>
        <w:rPr>
          <w:color w:val="231F20"/>
          <w:spacing w:val="-17"/>
          <w:w w:val="105"/>
          <w:vertAlign w:val="baseline"/>
        </w:rPr>
        <w:t> </w:t>
      </w:r>
      <w:r>
        <w:rPr>
          <w:color w:val="231F20"/>
          <w:spacing w:val="-3"/>
          <w:w w:val="105"/>
          <w:vertAlign w:val="baseline"/>
        </w:rPr>
        <w:t>most</w:t>
      </w:r>
      <w:r>
        <w:rPr>
          <w:color w:val="231F20"/>
          <w:spacing w:val="-16"/>
          <w:w w:val="105"/>
          <w:vertAlign w:val="baseline"/>
        </w:rPr>
        <w:t> </w:t>
      </w:r>
      <w:r>
        <w:rPr>
          <w:color w:val="231F20"/>
          <w:spacing w:val="-3"/>
          <w:w w:val="105"/>
          <w:vertAlign w:val="baseline"/>
        </w:rPr>
        <w:t>recent</w:t>
      </w:r>
      <w:r>
        <w:rPr>
          <w:color w:val="231F20"/>
          <w:spacing w:val="-17"/>
          <w:w w:val="105"/>
          <w:vertAlign w:val="baseline"/>
        </w:rPr>
        <w:t> </w:t>
      </w:r>
      <w:r>
        <w:rPr>
          <w:color w:val="231F20"/>
          <w:spacing w:val="-3"/>
          <w:w w:val="105"/>
          <w:vertAlign w:val="baseline"/>
        </w:rPr>
        <w:t>trial,</w:t>
      </w:r>
      <w:r>
        <w:rPr>
          <w:color w:val="231F20"/>
          <w:spacing w:val="-17"/>
          <w:w w:val="105"/>
          <w:vertAlign w:val="baseline"/>
        </w:rPr>
        <w:t> </w:t>
      </w:r>
      <w:r>
        <w:rPr>
          <w:color w:val="231F20"/>
          <w:spacing w:val="-3"/>
          <w:w w:val="105"/>
          <w:vertAlign w:val="baseline"/>
        </w:rPr>
        <w:t>the</w:t>
      </w:r>
      <w:r>
        <w:rPr>
          <w:color w:val="231F20"/>
          <w:spacing w:val="-48"/>
          <w:w w:val="105"/>
          <w:vertAlign w:val="baseline"/>
        </w:rPr>
        <w:t> </w:t>
      </w:r>
      <w:r>
        <w:rPr>
          <w:color w:val="231F20"/>
          <w:spacing w:val="-4"/>
          <w:w w:val="105"/>
          <w:vertAlign w:val="baseline"/>
        </w:rPr>
        <w:t>majority</w:t>
      </w:r>
      <w:r>
        <w:rPr>
          <w:color w:val="231F20"/>
          <w:spacing w:val="-8"/>
          <w:w w:val="105"/>
          <w:vertAlign w:val="baseline"/>
        </w:rPr>
        <w:t> </w:t>
      </w:r>
      <w:r>
        <w:rPr>
          <w:color w:val="231F20"/>
          <w:spacing w:val="-4"/>
          <w:w w:val="105"/>
          <w:vertAlign w:val="baseline"/>
        </w:rPr>
        <w:t>of</w:t>
      </w:r>
      <w:r>
        <w:rPr>
          <w:color w:val="231F20"/>
          <w:spacing w:val="-8"/>
          <w:w w:val="105"/>
          <w:vertAlign w:val="baseline"/>
        </w:rPr>
        <w:t> </w:t>
      </w:r>
      <w:r>
        <w:rPr>
          <w:color w:val="231F20"/>
          <w:spacing w:val="-4"/>
          <w:w w:val="105"/>
          <w:vertAlign w:val="baseline"/>
        </w:rPr>
        <w:t>patients</w:t>
      </w:r>
      <w:r>
        <w:rPr>
          <w:color w:val="231F20"/>
          <w:spacing w:val="-8"/>
          <w:w w:val="105"/>
          <w:vertAlign w:val="baseline"/>
        </w:rPr>
        <w:t> </w:t>
      </w:r>
      <w:r>
        <w:rPr>
          <w:color w:val="231F20"/>
          <w:spacing w:val="-3"/>
          <w:w w:val="105"/>
          <w:vertAlign w:val="baseline"/>
        </w:rPr>
        <w:t>did</w:t>
      </w:r>
      <w:r>
        <w:rPr>
          <w:color w:val="231F20"/>
          <w:spacing w:val="-8"/>
          <w:w w:val="105"/>
          <w:vertAlign w:val="baseline"/>
        </w:rPr>
        <w:t> </w:t>
      </w:r>
      <w:r>
        <w:rPr>
          <w:color w:val="231F20"/>
          <w:spacing w:val="-3"/>
          <w:w w:val="105"/>
          <w:vertAlign w:val="baseline"/>
        </w:rPr>
        <w:t>not</w:t>
      </w:r>
      <w:r>
        <w:rPr>
          <w:color w:val="231F20"/>
          <w:spacing w:val="-8"/>
          <w:w w:val="105"/>
          <w:vertAlign w:val="baseline"/>
        </w:rPr>
        <w:t> </w:t>
      </w:r>
      <w:r>
        <w:rPr>
          <w:color w:val="231F20"/>
          <w:spacing w:val="-3"/>
          <w:w w:val="105"/>
          <w:vertAlign w:val="baseline"/>
        </w:rPr>
        <w:t>complete</w:t>
      </w:r>
      <w:r>
        <w:rPr>
          <w:color w:val="231F20"/>
          <w:spacing w:val="-8"/>
          <w:w w:val="105"/>
          <w:vertAlign w:val="baseline"/>
        </w:rPr>
        <w:t> </w:t>
      </w:r>
      <w:r>
        <w:rPr>
          <w:color w:val="231F20"/>
          <w:spacing w:val="-3"/>
          <w:w w:val="105"/>
          <w:vertAlign w:val="baseline"/>
        </w:rPr>
        <w:t>the</w:t>
      </w:r>
      <w:r>
        <w:rPr>
          <w:color w:val="231F20"/>
          <w:spacing w:val="-8"/>
          <w:w w:val="105"/>
          <w:vertAlign w:val="baseline"/>
        </w:rPr>
        <w:t> </w:t>
      </w:r>
      <w:r>
        <w:rPr>
          <w:color w:val="231F20"/>
          <w:spacing w:val="-3"/>
          <w:w w:val="105"/>
          <w:vertAlign w:val="baseline"/>
        </w:rPr>
        <w:t>proposed</w:t>
      </w:r>
      <w:r>
        <w:rPr>
          <w:color w:val="231F20"/>
          <w:spacing w:val="-8"/>
          <w:w w:val="105"/>
          <w:vertAlign w:val="baseline"/>
        </w:rPr>
        <w:t> </w:t>
      </w:r>
      <w:r>
        <w:rPr>
          <w:color w:val="231F20"/>
          <w:spacing w:val="-3"/>
          <w:w w:val="105"/>
          <w:vertAlign w:val="baseline"/>
        </w:rPr>
        <w:t>experimental</w:t>
      </w:r>
      <w:r>
        <w:rPr>
          <w:color w:val="231F20"/>
          <w:spacing w:val="-8"/>
          <w:w w:val="105"/>
          <w:vertAlign w:val="baseline"/>
        </w:rPr>
        <w:t> </w:t>
      </w:r>
      <w:r>
        <w:rPr>
          <w:color w:val="231F20"/>
          <w:spacing w:val="-3"/>
          <w:w w:val="105"/>
          <w:vertAlign w:val="baseline"/>
        </w:rPr>
        <w:t>IP</w:t>
      </w:r>
      <w:r>
        <w:rPr>
          <w:color w:val="231F20"/>
          <w:spacing w:val="-47"/>
          <w:w w:val="105"/>
          <w:vertAlign w:val="baseline"/>
        </w:rPr>
        <w:t> </w:t>
      </w:r>
      <w:r>
        <w:rPr>
          <w:color w:val="231F20"/>
          <w:spacing w:val="-4"/>
          <w:w w:val="105"/>
          <w:vertAlign w:val="baseline"/>
        </w:rPr>
        <w:t>regimen</w:t>
      </w:r>
      <w:r>
        <w:rPr>
          <w:color w:val="231F20"/>
          <w:spacing w:val="-26"/>
          <w:w w:val="105"/>
          <w:vertAlign w:val="baseline"/>
        </w:rPr>
        <w:t> </w:t>
      </w:r>
      <w:r>
        <w:rPr>
          <w:color w:val="231F20"/>
          <w:spacing w:val="-4"/>
          <w:w w:val="105"/>
          <w:vertAlign w:val="baseline"/>
        </w:rPr>
        <w:t>because</w:t>
      </w:r>
      <w:r>
        <w:rPr>
          <w:color w:val="231F20"/>
          <w:spacing w:val="-25"/>
          <w:w w:val="105"/>
          <w:vertAlign w:val="baseline"/>
        </w:rPr>
        <w:t> </w:t>
      </w:r>
      <w:r>
        <w:rPr>
          <w:color w:val="231F20"/>
          <w:spacing w:val="-4"/>
          <w:w w:val="105"/>
          <w:vertAlign w:val="baseline"/>
        </w:rPr>
        <w:t>of</w:t>
      </w:r>
      <w:r>
        <w:rPr>
          <w:color w:val="231F20"/>
          <w:spacing w:val="-26"/>
          <w:w w:val="105"/>
          <w:vertAlign w:val="baseline"/>
        </w:rPr>
        <w:t> </w:t>
      </w:r>
      <w:r>
        <w:rPr>
          <w:color w:val="231F20"/>
          <w:spacing w:val="-4"/>
          <w:w w:val="105"/>
          <w:vertAlign w:val="baseline"/>
        </w:rPr>
        <w:t>toxicity</w:t>
      </w:r>
      <w:r>
        <w:rPr>
          <w:color w:val="231F20"/>
          <w:spacing w:val="-25"/>
          <w:w w:val="105"/>
          <w:vertAlign w:val="baseline"/>
        </w:rPr>
        <w:t> </w:t>
      </w:r>
      <w:r>
        <w:rPr>
          <w:color w:val="231F20"/>
          <w:spacing w:val="-4"/>
          <w:w w:val="105"/>
          <w:vertAlign w:val="baseline"/>
        </w:rPr>
        <w:t>and</w:t>
      </w:r>
      <w:r>
        <w:rPr>
          <w:color w:val="231F20"/>
          <w:spacing w:val="-25"/>
          <w:w w:val="105"/>
          <w:vertAlign w:val="baseline"/>
        </w:rPr>
        <w:t> </w:t>
      </w:r>
      <w:r>
        <w:rPr>
          <w:color w:val="231F20"/>
          <w:spacing w:val="-3"/>
          <w:w w:val="105"/>
          <w:vertAlign w:val="baseline"/>
        </w:rPr>
        <w:t>other</w:t>
      </w:r>
      <w:r>
        <w:rPr>
          <w:color w:val="231F20"/>
          <w:spacing w:val="-26"/>
          <w:w w:val="105"/>
          <w:vertAlign w:val="baseline"/>
        </w:rPr>
        <w:t> </w:t>
      </w:r>
      <w:r>
        <w:rPr>
          <w:color w:val="231F20"/>
          <w:spacing w:val="-3"/>
          <w:w w:val="105"/>
          <w:vertAlign w:val="baseline"/>
        </w:rPr>
        <w:t>related</w:t>
      </w:r>
      <w:r>
        <w:rPr>
          <w:color w:val="231F20"/>
          <w:spacing w:val="-25"/>
          <w:w w:val="105"/>
          <w:vertAlign w:val="baseline"/>
        </w:rPr>
        <w:t> </w:t>
      </w:r>
      <w:r>
        <w:rPr>
          <w:color w:val="231F20"/>
          <w:spacing w:val="-3"/>
          <w:w w:val="105"/>
          <w:vertAlign w:val="baseline"/>
        </w:rPr>
        <w:t>complications.</w:t>
      </w:r>
      <w:hyperlink w:history="true" w:anchor="_bookmark17">
        <w:r>
          <w:rPr>
            <w:color w:val="0000FF"/>
            <w:spacing w:val="-3"/>
            <w:w w:val="105"/>
            <w:vertAlign w:val="superscript"/>
          </w:rPr>
          <w:t>14</w:t>
        </w:r>
        <w:r>
          <w:rPr>
            <w:color w:val="0000FF"/>
            <w:spacing w:val="-24"/>
            <w:w w:val="105"/>
            <w:vertAlign w:val="baseline"/>
          </w:rPr>
          <w:t> </w:t>
        </w:r>
      </w:hyperlink>
      <w:r>
        <w:rPr>
          <w:color w:val="231F20"/>
          <w:spacing w:val="-3"/>
          <w:w w:val="105"/>
          <w:vertAlign w:val="baseline"/>
        </w:rPr>
        <w:t>Thus,</w:t>
      </w:r>
      <w:r>
        <w:rPr>
          <w:color w:val="231F20"/>
          <w:spacing w:val="-26"/>
          <w:w w:val="105"/>
          <w:vertAlign w:val="baseline"/>
        </w:rPr>
        <w:t> </w:t>
      </w:r>
      <w:r>
        <w:rPr>
          <w:color w:val="231F20"/>
          <w:spacing w:val="-3"/>
          <w:w w:val="105"/>
          <w:vertAlign w:val="baseline"/>
        </w:rPr>
        <w:t>it</w:t>
      </w:r>
      <w:r>
        <w:rPr>
          <w:color w:val="231F20"/>
          <w:spacing w:val="-47"/>
          <w:w w:val="105"/>
          <w:vertAlign w:val="baseline"/>
        </w:rPr>
        <w:t> </w:t>
      </w:r>
      <w:r>
        <w:rPr>
          <w:color w:val="231F20"/>
          <w:spacing w:val="-2"/>
          <w:w w:val="105"/>
          <w:vertAlign w:val="baseline"/>
        </w:rPr>
        <w:t>is</w:t>
      </w:r>
      <w:r>
        <w:rPr>
          <w:color w:val="231F20"/>
          <w:spacing w:val="-11"/>
          <w:w w:val="105"/>
          <w:vertAlign w:val="baseline"/>
        </w:rPr>
        <w:t> </w:t>
      </w:r>
      <w:r>
        <w:rPr>
          <w:color w:val="231F20"/>
          <w:spacing w:val="-2"/>
          <w:w w:val="105"/>
          <w:vertAlign w:val="baseline"/>
        </w:rPr>
        <w:t>unclear</w:t>
      </w:r>
      <w:r>
        <w:rPr>
          <w:color w:val="231F20"/>
          <w:spacing w:val="-10"/>
          <w:w w:val="105"/>
          <w:vertAlign w:val="baseline"/>
        </w:rPr>
        <w:t> </w:t>
      </w:r>
      <w:r>
        <w:rPr>
          <w:color w:val="231F20"/>
          <w:spacing w:val="-2"/>
          <w:w w:val="105"/>
          <w:vertAlign w:val="baseline"/>
        </w:rPr>
        <w:t>if</w:t>
      </w:r>
      <w:r>
        <w:rPr>
          <w:color w:val="231F20"/>
          <w:spacing w:val="-10"/>
          <w:w w:val="105"/>
          <w:vertAlign w:val="baseline"/>
        </w:rPr>
        <w:t> </w:t>
      </w:r>
      <w:r>
        <w:rPr>
          <w:color w:val="231F20"/>
          <w:spacing w:val="-2"/>
          <w:w w:val="105"/>
          <w:vertAlign w:val="baseline"/>
        </w:rPr>
        <w:t>a</w:t>
      </w:r>
      <w:r>
        <w:rPr>
          <w:color w:val="231F20"/>
          <w:spacing w:val="-10"/>
          <w:w w:val="105"/>
          <w:vertAlign w:val="baseline"/>
        </w:rPr>
        <w:t> </w:t>
      </w:r>
      <w:r>
        <w:rPr>
          <w:color w:val="231F20"/>
          <w:spacing w:val="-2"/>
          <w:w w:val="105"/>
          <w:vertAlign w:val="baseline"/>
        </w:rPr>
        <w:t>therapeutic</w:t>
      </w:r>
      <w:r>
        <w:rPr>
          <w:color w:val="231F20"/>
          <w:spacing w:val="-10"/>
          <w:w w:val="105"/>
          <w:vertAlign w:val="baseline"/>
        </w:rPr>
        <w:t> </w:t>
      </w:r>
      <w:r>
        <w:rPr>
          <w:color w:val="231F20"/>
          <w:spacing w:val="-2"/>
          <w:w w:val="105"/>
          <w:vertAlign w:val="baseline"/>
        </w:rPr>
        <w:t>advantage</w:t>
      </w:r>
      <w:r>
        <w:rPr>
          <w:color w:val="231F20"/>
          <w:spacing w:val="-10"/>
          <w:w w:val="105"/>
          <w:vertAlign w:val="baseline"/>
        </w:rPr>
        <w:t> </w:t>
      </w:r>
      <w:r>
        <w:rPr>
          <w:color w:val="231F20"/>
          <w:spacing w:val="-2"/>
          <w:w w:val="105"/>
          <w:vertAlign w:val="baseline"/>
        </w:rPr>
        <w:t>to</w:t>
      </w:r>
      <w:r>
        <w:rPr>
          <w:color w:val="231F20"/>
          <w:spacing w:val="-10"/>
          <w:w w:val="105"/>
          <w:vertAlign w:val="baseline"/>
        </w:rPr>
        <w:t> </w:t>
      </w:r>
      <w:r>
        <w:rPr>
          <w:color w:val="231F20"/>
          <w:spacing w:val="-2"/>
          <w:w w:val="105"/>
          <w:vertAlign w:val="baseline"/>
        </w:rPr>
        <w:t>increasing</w:t>
      </w:r>
      <w:r>
        <w:rPr>
          <w:color w:val="231F20"/>
          <w:spacing w:val="-11"/>
          <w:w w:val="105"/>
          <w:vertAlign w:val="baseline"/>
        </w:rPr>
        <w:t> </w:t>
      </w:r>
      <w:r>
        <w:rPr>
          <w:color w:val="231F20"/>
          <w:spacing w:val="-1"/>
          <w:w w:val="105"/>
          <w:vertAlign w:val="baseline"/>
        </w:rPr>
        <w:t>the</w:t>
      </w:r>
      <w:r>
        <w:rPr>
          <w:color w:val="231F20"/>
          <w:spacing w:val="-10"/>
          <w:w w:val="105"/>
          <w:vertAlign w:val="baseline"/>
        </w:rPr>
        <w:t> </w:t>
      </w:r>
      <w:r>
        <w:rPr>
          <w:color w:val="231F20"/>
          <w:spacing w:val="-1"/>
          <w:w w:val="105"/>
          <w:vertAlign w:val="baseline"/>
        </w:rPr>
        <w:t>number</w:t>
      </w:r>
      <w:r>
        <w:rPr>
          <w:color w:val="231F20"/>
          <w:spacing w:val="-10"/>
          <w:w w:val="105"/>
          <w:vertAlign w:val="baseline"/>
        </w:rPr>
        <w:t> </w:t>
      </w:r>
      <w:r>
        <w:rPr>
          <w:color w:val="231F20"/>
          <w:spacing w:val="-1"/>
          <w:w w:val="105"/>
          <w:vertAlign w:val="baseline"/>
        </w:rPr>
        <w:t>of</w:t>
      </w:r>
      <w:r>
        <w:rPr>
          <w:color w:val="231F20"/>
          <w:spacing w:val="-10"/>
          <w:w w:val="105"/>
          <w:vertAlign w:val="baseline"/>
        </w:rPr>
        <w:t> </w:t>
      </w:r>
      <w:r>
        <w:rPr>
          <w:color w:val="231F20"/>
          <w:spacing w:val="-1"/>
          <w:w w:val="105"/>
          <w:vertAlign w:val="baseline"/>
        </w:rPr>
        <w:t>IP</w:t>
      </w:r>
      <w:r>
        <w:rPr>
          <w:color w:val="231F20"/>
          <w:spacing w:val="-47"/>
          <w:w w:val="105"/>
          <w:vertAlign w:val="baseline"/>
        </w:rPr>
        <w:t> </w:t>
      </w:r>
      <w:r>
        <w:rPr>
          <w:color w:val="231F20"/>
          <w:spacing w:val="-4"/>
          <w:w w:val="105"/>
          <w:vertAlign w:val="baseline"/>
        </w:rPr>
        <w:t>cycles</w:t>
      </w:r>
      <w:r>
        <w:rPr>
          <w:color w:val="231F20"/>
          <w:spacing w:val="-13"/>
          <w:w w:val="105"/>
          <w:vertAlign w:val="baseline"/>
        </w:rPr>
        <w:t> </w:t>
      </w:r>
      <w:r>
        <w:rPr>
          <w:color w:val="231F20"/>
          <w:spacing w:val="-4"/>
          <w:w w:val="105"/>
          <w:vertAlign w:val="baseline"/>
        </w:rPr>
        <w:t>exists.</w:t>
      </w:r>
      <w:r>
        <w:rPr>
          <w:color w:val="231F20"/>
          <w:spacing w:val="-13"/>
          <w:w w:val="105"/>
          <w:vertAlign w:val="baseline"/>
        </w:rPr>
        <w:t> </w:t>
      </w:r>
      <w:r>
        <w:rPr>
          <w:color w:val="231F20"/>
          <w:spacing w:val="-3"/>
          <w:w w:val="105"/>
          <w:vertAlign w:val="baseline"/>
        </w:rPr>
        <w:t>Conversely,</w:t>
      </w:r>
      <w:r>
        <w:rPr>
          <w:color w:val="231F20"/>
          <w:spacing w:val="-13"/>
          <w:w w:val="105"/>
          <w:vertAlign w:val="baseline"/>
        </w:rPr>
        <w:t> </w:t>
      </w:r>
      <w:r>
        <w:rPr>
          <w:color w:val="231F20"/>
          <w:spacing w:val="-3"/>
          <w:w w:val="105"/>
          <w:vertAlign w:val="baseline"/>
        </w:rPr>
        <w:t>it</w:t>
      </w:r>
      <w:r>
        <w:rPr>
          <w:color w:val="231F20"/>
          <w:spacing w:val="-13"/>
          <w:w w:val="105"/>
          <w:vertAlign w:val="baseline"/>
        </w:rPr>
        <w:t> </w:t>
      </w:r>
      <w:r>
        <w:rPr>
          <w:color w:val="231F20"/>
          <w:spacing w:val="-3"/>
          <w:w w:val="105"/>
          <w:vertAlign w:val="baseline"/>
        </w:rPr>
        <w:t>is</w:t>
      </w:r>
      <w:r>
        <w:rPr>
          <w:color w:val="231F20"/>
          <w:spacing w:val="-13"/>
          <w:w w:val="105"/>
          <w:vertAlign w:val="baseline"/>
        </w:rPr>
        <w:t> </w:t>
      </w:r>
      <w:r>
        <w:rPr>
          <w:color w:val="231F20"/>
          <w:spacing w:val="-3"/>
          <w:w w:val="105"/>
          <w:vertAlign w:val="baseline"/>
        </w:rPr>
        <w:t>not</w:t>
      </w:r>
      <w:r>
        <w:rPr>
          <w:color w:val="231F20"/>
          <w:spacing w:val="-13"/>
          <w:w w:val="105"/>
          <w:vertAlign w:val="baseline"/>
        </w:rPr>
        <w:t> </w:t>
      </w:r>
      <w:r>
        <w:rPr>
          <w:color w:val="231F20"/>
          <w:spacing w:val="-3"/>
          <w:w w:val="105"/>
          <w:vertAlign w:val="baseline"/>
        </w:rPr>
        <w:t>known</w:t>
      </w:r>
      <w:r>
        <w:rPr>
          <w:color w:val="231F20"/>
          <w:spacing w:val="-13"/>
          <w:w w:val="105"/>
          <w:vertAlign w:val="baseline"/>
        </w:rPr>
        <w:t> </w:t>
      </w:r>
      <w:r>
        <w:rPr>
          <w:color w:val="231F20"/>
          <w:spacing w:val="-3"/>
          <w:w w:val="105"/>
          <w:vertAlign w:val="baseline"/>
        </w:rPr>
        <w:t>if</w:t>
      </w:r>
      <w:r>
        <w:rPr>
          <w:color w:val="231F20"/>
          <w:spacing w:val="-13"/>
          <w:w w:val="105"/>
          <w:vertAlign w:val="baseline"/>
        </w:rPr>
        <w:t> </w:t>
      </w:r>
      <w:r>
        <w:rPr>
          <w:color w:val="231F20"/>
          <w:spacing w:val="-3"/>
          <w:w w:val="105"/>
          <w:vertAlign w:val="baseline"/>
        </w:rPr>
        <w:t>there</w:t>
      </w:r>
      <w:r>
        <w:rPr>
          <w:color w:val="231F20"/>
          <w:spacing w:val="-13"/>
          <w:w w:val="105"/>
          <w:vertAlign w:val="baseline"/>
        </w:rPr>
        <w:t> </w:t>
      </w:r>
      <w:r>
        <w:rPr>
          <w:color w:val="231F20"/>
          <w:spacing w:val="-3"/>
          <w:w w:val="105"/>
          <w:vertAlign w:val="baseline"/>
        </w:rPr>
        <w:t>is</w:t>
      </w:r>
      <w:r>
        <w:rPr>
          <w:color w:val="231F20"/>
          <w:spacing w:val="-13"/>
          <w:w w:val="105"/>
          <w:vertAlign w:val="baseline"/>
        </w:rPr>
        <w:t> </w:t>
      </w:r>
      <w:r>
        <w:rPr>
          <w:color w:val="231F20"/>
          <w:spacing w:val="-3"/>
          <w:w w:val="105"/>
          <w:vertAlign w:val="baseline"/>
        </w:rPr>
        <w:t>a</w:t>
      </w:r>
      <w:r>
        <w:rPr>
          <w:color w:val="231F20"/>
          <w:spacing w:val="-13"/>
          <w:w w:val="105"/>
          <w:vertAlign w:val="baseline"/>
        </w:rPr>
        <w:t> </w:t>
      </w:r>
      <w:r>
        <w:rPr>
          <w:color w:val="231F20"/>
          <w:spacing w:val="-3"/>
          <w:w w:val="105"/>
          <w:vertAlign w:val="baseline"/>
        </w:rPr>
        <w:t>minimum</w:t>
      </w:r>
      <w:r>
        <w:rPr>
          <w:color w:val="231F20"/>
          <w:spacing w:val="-12"/>
          <w:w w:val="105"/>
          <w:vertAlign w:val="baseline"/>
        </w:rPr>
        <w:t> </w:t>
      </w:r>
      <w:r>
        <w:rPr>
          <w:color w:val="231F20"/>
          <w:spacing w:val="-3"/>
          <w:w w:val="105"/>
          <w:vertAlign w:val="baseline"/>
        </w:rPr>
        <w:t>num-</w:t>
      </w:r>
      <w:r>
        <w:rPr>
          <w:color w:val="231F20"/>
          <w:spacing w:val="-48"/>
          <w:w w:val="105"/>
          <w:vertAlign w:val="baseline"/>
        </w:rPr>
        <w:t> </w:t>
      </w:r>
      <w:r>
        <w:rPr>
          <w:color w:val="231F20"/>
          <w:spacing w:val="-1"/>
          <w:w w:val="105"/>
          <w:vertAlign w:val="baseline"/>
        </w:rPr>
        <w:t>ber</w:t>
      </w:r>
      <w:r>
        <w:rPr>
          <w:color w:val="231F20"/>
          <w:spacing w:val="-11"/>
          <w:w w:val="105"/>
          <w:vertAlign w:val="baseline"/>
        </w:rPr>
        <w:t> </w:t>
      </w:r>
      <w:r>
        <w:rPr>
          <w:color w:val="231F20"/>
          <w:spacing w:val="-1"/>
          <w:w w:val="105"/>
          <w:vertAlign w:val="baseline"/>
        </w:rPr>
        <w:t>of</w:t>
      </w:r>
      <w:r>
        <w:rPr>
          <w:color w:val="231F20"/>
          <w:spacing w:val="-11"/>
          <w:w w:val="105"/>
          <w:vertAlign w:val="baseline"/>
        </w:rPr>
        <w:t> </w:t>
      </w:r>
      <w:r>
        <w:rPr>
          <w:color w:val="231F20"/>
          <w:spacing w:val="-1"/>
          <w:w w:val="105"/>
          <w:vertAlign w:val="baseline"/>
        </w:rPr>
        <w:t>cycles</w:t>
      </w:r>
      <w:r>
        <w:rPr>
          <w:color w:val="231F20"/>
          <w:spacing w:val="-11"/>
          <w:w w:val="105"/>
          <w:vertAlign w:val="baseline"/>
        </w:rPr>
        <w:t> </w:t>
      </w:r>
      <w:r>
        <w:rPr>
          <w:color w:val="231F20"/>
          <w:spacing w:val="-1"/>
          <w:w w:val="105"/>
          <w:vertAlign w:val="baseline"/>
        </w:rPr>
        <w:t>of</w:t>
      </w:r>
      <w:r>
        <w:rPr>
          <w:color w:val="231F20"/>
          <w:spacing w:val="-11"/>
          <w:w w:val="105"/>
          <w:vertAlign w:val="baseline"/>
        </w:rPr>
        <w:t> </w:t>
      </w:r>
      <w:r>
        <w:rPr>
          <w:color w:val="231F20"/>
          <w:spacing w:val="-1"/>
          <w:w w:val="105"/>
          <w:vertAlign w:val="baseline"/>
        </w:rPr>
        <w:t>IP</w:t>
      </w:r>
      <w:r>
        <w:rPr>
          <w:color w:val="231F20"/>
          <w:spacing w:val="-11"/>
          <w:w w:val="105"/>
          <w:vertAlign w:val="baseline"/>
        </w:rPr>
        <w:t> </w:t>
      </w:r>
      <w:r>
        <w:rPr>
          <w:color w:val="231F20"/>
          <w:spacing w:val="-1"/>
          <w:w w:val="105"/>
          <w:vertAlign w:val="baseline"/>
        </w:rPr>
        <w:t>treatment</w:t>
      </w:r>
      <w:r>
        <w:rPr>
          <w:color w:val="231F20"/>
          <w:spacing w:val="-11"/>
          <w:w w:val="105"/>
          <w:vertAlign w:val="baseline"/>
        </w:rPr>
        <w:t> </w:t>
      </w:r>
      <w:r>
        <w:rPr>
          <w:color w:val="231F20"/>
          <w:spacing w:val="-1"/>
          <w:w w:val="105"/>
          <w:vertAlign w:val="baseline"/>
        </w:rPr>
        <w:t>needed</w:t>
      </w:r>
      <w:r>
        <w:rPr>
          <w:color w:val="231F20"/>
          <w:spacing w:val="-11"/>
          <w:w w:val="105"/>
          <w:vertAlign w:val="baseline"/>
        </w:rPr>
        <w:t> </w:t>
      </w:r>
      <w:r>
        <w:rPr>
          <w:color w:val="231F20"/>
          <w:spacing w:val="-1"/>
          <w:w w:val="105"/>
          <w:vertAlign w:val="baseline"/>
        </w:rPr>
        <w:t>to</w:t>
      </w:r>
      <w:r>
        <w:rPr>
          <w:color w:val="231F20"/>
          <w:spacing w:val="-11"/>
          <w:w w:val="105"/>
          <w:vertAlign w:val="baseline"/>
        </w:rPr>
        <w:t> </w:t>
      </w:r>
      <w:r>
        <w:rPr>
          <w:color w:val="231F20"/>
          <w:spacing w:val="-1"/>
          <w:w w:val="105"/>
          <w:vertAlign w:val="baseline"/>
        </w:rPr>
        <w:t>achieve</w:t>
      </w:r>
      <w:r>
        <w:rPr>
          <w:color w:val="231F20"/>
          <w:spacing w:val="-11"/>
          <w:w w:val="105"/>
          <w:vertAlign w:val="baseline"/>
        </w:rPr>
        <w:t> </w:t>
      </w:r>
      <w:r>
        <w:rPr>
          <w:color w:val="231F20"/>
          <w:spacing w:val="-1"/>
          <w:w w:val="105"/>
          <w:vertAlign w:val="baseline"/>
        </w:rPr>
        <w:t>the</w:t>
      </w:r>
      <w:r>
        <w:rPr>
          <w:color w:val="231F20"/>
          <w:spacing w:val="-11"/>
          <w:w w:val="105"/>
          <w:vertAlign w:val="baseline"/>
        </w:rPr>
        <w:t> </w:t>
      </w:r>
      <w:r>
        <w:rPr>
          <w:color w:val="231F20"/>
          <w:w w:val="105"/>
          <w:vertAlign w:val="baseline"/>
        </w:rPr>
        <w:t>pharmacologic</w:t>
      </w:r>
      <w:r>
        <w:rPr>
          <w:color w:val="231F20"/>
          <w:spacing w:val="-48"/>
          <w:w w:val="105"/>
          <w:vertAlign w:val="baseline"/>
        </w:rPr>
        <w:t> </w:t>
      </w:r>
      <w:r>
        <w:rPr>
          <w:color w:val="231F20"/>
          <w:spacing w:val="-4"/>
          <w:w w:val="105"/>
          <w:vertAlign w:val="baseline"/>
        </w:rPr>
        <w:t>advantage</w:t>
      </w:r>
      <w:r>
        <w:rPr>
          <w:color w:val="231F20"/>
          <w:spacing w:val="-12"/>
          <w:w w:val="105"/>
          <w:vertAlign w:val="baseline"/>
        </w:rPr>
        <w:t> </w:t>
      </w:r>
      <w:r>
        <w:rPr>
          <w:color w:val="231F20"/>
          <w:spacing w:val="-4"/>
          <w:w w:val="105"/>
          <w:vertAlign w:val="baseline"/>
        </w:rPr>
        <w:t>and</w:t>
      </w:r>
      <w:r>
        <w:rPr>
          <w:color w:val="231F20"/>
          <w:spacing w:val="-11"/>
          <w:w w:val="105"/>
          <w:vertAlign w:val="baseline"/>
        </w:rPr>
        <w:t> </w:t>
      </w:r>
      <w:r>
        <w:rPr>
          <w:color w:val="231F20"/>
          <w:spacing w:val="-4"/>
          <w:w w:val="105"/>
          <w:vertAlign w:val="baseline"/>
        </w:rPr>
        <w:t>thus</w:t>
      </w:r>
      <w:r>
        <w:rPr>
          <w:color w:val="231F20"/>
          <w:spacing w:val="-12"/>
          <w:w w:val="105"/>
          <w:vertAlign w:val="baseline"/>
        </w:rPr>
        <w:t> </w:t>
      </w:r>
      <w:r>
        <w:rPr>
          <w:color w:val="231F20"/>
          <w:spacing w:val="-4"/>
          <w:w w:val="105"/>
          <w:vertAlign w:val="baseline"/>
        </w:rPr>
        <w:t>avoid</w:t>
      </w:r>
      <w:r>
        <w:rPr>
          <w:color w:val="231F20"/>
          <w:spacing w:val="-11"/>
          <w:w w:val="105"/>
          <w:vertAlign w:val="baseline"/>
        </w:rPr>
        <w:t> </w:t>
      </w:r>
      <w:r>
        <w:rPr>
          <w:color w:val="231F20"/>
          <w:spacing w:val="-3"/>
          <w:w w:val="105"/>
          <w:vertAlign w:val="baseline"/>
        </w:rPr>
        <w:t>unnecessary</w:t>
      </w:r>
      <w:r>
        <w:rPr>
          <w:color w:val="231F20"/>
          <w:spacing w:val="-11"/>
          <w:w w:val="105"/>
          <w:vertAlign w:val="baseline"/>
        </w:rPr>
        <w:t> </w:t>
      </w:r>
      <w:r>
        <w:rPr>
          <w:color w:val="231F20"/>
          <w:spacing w:val="-3"/>
          <w:w w:val="105"/>
          <w:vertAlign w:val="baseline"/>
        </w:rPr>
        <w:t>toxicity.</w:t>
      </w:r>
      <w:r>
        <w:rPr>
          <w:color w:val="231F20"/>
          <w:spacing w:val="-12"/>
          <w:w w:val="105"/>
          <w:vertAlign w:val="baseline"/>
        </w:rPr>
        <w:t> </w:t>
      </w:r>
      <w:r>
        <w:rPr>
          <w:color w:val="231F20"/>
          <w:spacing w:val="-3"/>
          <w:w w:val="105"/>
          <w:vertAlign w:val="baseline"/>
        </w:rPr>
        <w:t>In</w:t>
      </w:r>
      <w:r>
        <w:rPr>
          <w:color w:val="231F20"/>
          <w:spacing w:val="-11"/>
          <w:w w:val="105"/>
          <w:vertAlign w:val="baseline"/>
        </w:rPr>
        <w:t> </w:t>
      </w:r>
      <w:r>
        <w:rPr>
          <w:color w:val="231F20"/>
          <w:spacing w:val="-3"/>
          <w:w w:val="105"/>
          <w:vertAlign w:val="baseline"/>
        </w:rPr>
        <w:t>addition,</w:t>
      </w:r>
      <w:r>
        <w:rPr>
          <w:color w:val="231F20"/>
          <w:spacing w:val="-11"/>
          <w:w w:val="105"/>
          <w:vertAlign w:val="baseline"/>
        </w:rPr>
        <w:t> </w:t>
      </w:r>
      <w:r>
        <w:rPr>
          <w:color w:val="231F20"/>
          <w:spacing w:val="-3"/>
          <w:w w:val="105"/>
          <w:vertAlign w:val="baseline"/>
        </w:rPr>
        <w:t>there</w:t>
      </w:r>
      <w:r>
        <w:rPr>
          <w:color w:val="231F20"/>
          <w:spacing w:val="-12"/>
          <w:w w:val="105"/>
          <w:vertAlign w:val="baseline"/>
        </w:rPr>
        <w:t> </w:t>
      </w:r>
      <w:r>
        <w:rPr>
          <w:color w:val="231F20"/>
          <w:spacing w:val="-3"/>
          <w:w w:val="105"/>
          <w:vertAlign w:val="baseline"/>
        </w:rPr>
        <w:t>are</w:t>
      </w:r>
      <w:r>
        <w:rPr>
          <w:color w:val="231F20"/>
          <w:spacing w:val="-47"/>
          <w:w w:val="105"/>
          <w:vertAlign w:val="baseline"/>
        </w:rPr>
        <w:t> </w:t>
      </w:r>
      <w:r>
        <w:rPr>
          <w:color w:val="231F20"/>
          <w:spacing w:val="-1"/>
          <w:w w:val="105"/>
          <w:vertAlign w:val="baseline"/>
        </w:rPr>
        <w:t>no</w:t>
      </w:r>
      <w:r>
        <w:rPr>
          <w:color w:val="231F20"/>
          <w:spacing w:val="-8"/>
          <w:w w:val="105"/>
          <w:vertAlign w:val="baseline"/>
        </w:rPr>
        <w:t> </w:t>
      </w:r>
      <w:r>
        <w:rPr>
          <w:color w:val="231F20"/>
          <w:spacing w:val="-1"/>
          <w:w w:val="105"/>
          <w:vertAlign w:val="baseline"/>
        </w:rPr>
        <w:t>studies</w:t>
      </w:r>
      <w:r>
        <w:rPr>
          <w:color w:val="231F20"/>
          <w:spacing w:val="-7"/>
          <w:w w:val="105"/>
          <w:vertAlign w:val="baseline"/>
        </w:rPr>
        <w:t> </w:t>
      </w:r>
      <w:r>
        <w:rPr>
          <w:color w:val="231F20"/>
          <w:spacing w:val="-1"/>
          <w:w w:val="105"/>
          <w:vertAlign w:val="baseline"/>
        </w:rPr>
        <w:t>that</w:t>
      </w:r>
      <w:r>
        <w:rPr>
          <w:color w:val="231F20"/>
          <w:spacing w:val="-7"/>
          <w:w w:val="105"/>
          <w:vertAlign w:val="baseline"/>
        </w:rPr>
        <w:t> </w:t>
      </w:r>
      <w:r>
        <w:rPr>
          <w:color w:val="231F20"/>
          <w:spacing w:val="-1"/>
          <w:w w:val="105"/>
          <w:vertAlign w:val="baseline"/>
        </w:rPr>
        <w:t>have</w:t>
      </w:r>
      <w:r>
        <w:rPr>
          <w:color w:val="231F20"/>
          <w:spacing w:val="-7"/>
          <w:w w:val="105"/>
          <w:vertAlign w:val="baseline"/>
        </w:rPr>
        <w:t> </w:t>
      </w:r>
      <w:r>
        <w:rPr>
          <w:color w:val="231F20"/>
          <w:spacing w:val="-1"/>
          <w:w w:val="105"/>
          <w:vertAlign w:val="baseline"/>
        </w:rPr>
        <w:t>identified</w:t>
      </w:r>
      <w:r>
        <w:rPr>
          <w:color w:val="231F20"/>
          <w:spacing w:val="-8"/>
          <w:w w:val="105"/>
          <w:vertAlign w:val="baseline"/>
        </w:rPr>
        <w:t> </w:t>
      </w:r>
      <w:r>
        <w:rPr>
          <w:color w:val="231F20"/>
          <w:spacing w:val="-1"/>
          <w:w w:val="105"/>
          <w:vertAlign w:val="baseline"/>
        </w:rPr>
        <w:t>demographic</w:t>
      </w:r>
      <w:r>
        <w:rPr>
          <w:color w:val="231F20"/>
          <w:spacing w:val="-7"/>
          <w:w w:val="105"/>
          <w:vertAlign w:val="baseline"/>
        </w:rPr>
        <w:t> </w:t>
      </w:r>
      <w:r>
        <w:rPr>
          <w:color w:val="231F20"/>
          <w:spacing w:val="-1"/>
          <w:w w:val="105"/>
          <w:vertAlign w:val="baseline"/>
        </w:rPr>
        <w:t>and</w:t>
      </w:r>
      <w:r>
        <w:rPr>
          <w:color w:val="231F20"/>
          <w:spacing w:val="-7"/>
          <w:w w:val="105"/>
          <w:vertAlign w:val="baseline"/>
        </w:rPr>
        <w:t> </w:t>
      </w:r>
      <w:r>
        <w:rPr>
          <w:color w:val="231F20"/>
          <w:spacing w:val="-1"/>
          <w:w w:val="105"/>
          <w:vertAlign w:val="baseline"/>
        </w:rPr>
        <w:t>clinicopathologic</w:t>
      </w:r>
      <w:r>
        <w:rPr>
          <w:color w:val="231F20"/>
          <w:spacing w:val="-47"/>
          <w:w w:val="105"/>
          <w:vertAlign w:val="baseline"/>
        </w:rPr>
        <w:t> </w:t>
      </w:r>
      <w:r>
        <w:rPr>
          <w:color w:val="231F20"/>
          <w:spacing w:val="-1"/>
          <w:w w:val="105"/>
          <w:vertAlign w:val="baseline"/>
        </w:rPr>
        <w:t>characteristics</w:t>
      </w:r>
      <w:r>
        <w:rPr>
          <w:color w:val="231F20"/>
          <w:spacing w:val="-12"/>
          <w:w w:val="105"/>
          <w:vertAlign w:val="baseline"/>
        </w:rPr>
        <w:t> </w:t>
      </w:r>
      <w:r>
        <w:rPr>
          <w:color w:val="231F20"/>
          <w:spacing w:val="-1"/>
          <w:w w:val="105"/>
          <w:vertAlign w:val="baseline"/>
        </w:rPr>
        <w:t>of</w:t>
      </w:r>
      <w:r>
        <w:rPr>
          <w:color w:val="231F20"/>
          <w:spacing w:val="-11"/>
          <w:w w:val="105"/>
          <w:vertAlign w:val="baseline"/>
        </w:rPr>
        <w:t> </w:t>
      </w:r>
      <w:r>
        <w:rPr>
          <w:color w:val="231F20"/>
          <w:spacing w:val="-1"/>
          <w:w w:val="105"/>
          <w:vertAlign w:val="baseline"/>
        </w:rPr>
        <w:t>patients</w:t>
      </w:r>
      <w:r>
        <w:rPr>
          <w:color w:val="231F20"/>
          <w:spacing w:val="-11"/>
          <w:w w:val="105"/>
          <w:vertAlign w:val="baseline"/>
        </w:rPr>
        <w:t> </w:t>
      </w:r>
      <w:r>
        <w:rPr>
          <w:color w:val="231F20"/>
          <w:spacing w:val="-1"/>
          <w:w w:val="105"/>
          <w:vertAlign w:val="baseline"/>
        </w:rPr>
        <w:t>who</w:t>
      </w:r>
      <w:r>
        <w:rPr>
          <w:color w:val="231F20"/>
          <w:spacing w:val="-11"/>
          <w:w w:val="105"/>
          <w:vertAlign w:val="baseline"/>
        </w:rPr>
        <w:t> </w:t>
      </w:r>
      <w:r>
        <w:rPr>
          <w:color w:val="231F20"/>
          <w:spacing w:val="-1"/>
          <w:w w:val="105"/>
          <w:vertAlign w:val="baseline"/>
        </w:rPr>
        <w:t>may</w:t>
      </w:r>
      <w:r>
        <w:rPr>
          <w:color w:val="231F20"/>
          <w:spacing w:val="-12"/>
          <w:w w:val="105"/>
          <w:vertAlign w:val="baseline"/>
        </w:rPr>
        <w:t> </w:t>
      </w:r>
      <w:r>
        <w:rPr>
          <w:color w:val="231F20"/>
          <w:spacing w:val="-1"/>
          <w:w w:val="105"/>
          <w:vertAlign w:val="baseline"/>
        </w:rPr>
        <w:t>not</w:t>
      </w:r>
      <w:r>
        <w:rPr>
          <w:color w:val="231F20"/>
          <w:spacing w:val="-11"/>
          <w:w w:val="105"/>
          <w:vertAlign w:val="baseline"/>
        </w:rPr>
        <w:t> </w:t>
      </w:r>
      <w:r>
        <w:rPr>
          <w:color w:val="231F20"/>
          <w:spacing w:val="-1"/>
          <w:w w:val="105"/>
          <w:vertAlign w:val="baseline"/>
        </w:rPr>
        <w:t>tolerate</w:t>
      </w:r>
      <w:r>
        <w:rPr>
          <w:color w:val="231F20"/>
          <w:spacing w:val="-11"/>
          <w:w w:val="105"/>
          <w:vertAlign w:val="baseline"/>
        </w:rPr>
        <w:t> </w:t>
      </w:r>
      <w:r>
        <w:rPr>
          <w:color w:val="231F20"/>
          <w:w w:val="105"/>
          <w:vertAlign w:val="baseline"/>
        </w:rPr>
        <w:t>or</w:t>
      </w:r>
      <w:r>
        <w:rPr>
          <w:color w:val="231F20"/>
          <w:spacing w:val="-11"/>
          <w:w w:val="105"/>
          <w:vertAlign w:val="baseline"/>
        </w:rPr>
        <w:t> </w:t>
      </w:r>
      <w:r>
        <w:rPr>
          <w:color w:val="231F20"/>
          <w:w w:val="105"/>
          <w:vertAlign w:val="baseline"/>
        </w:rPr>
        <w:t>benefit</w:t>
      </w:r>
      <w:r>
        <w:rPr>
          <w:color w:val="231F20"/>
          <w:spacing w:val="-12"/>
          <w:w w:val="105"/>
          <w:vertAlign w:val="baseline"/>
        </w:rPr>
        <w:t> </w:t>
      </w:r>
      <w:r>
        <w:rPr>
          <w:color w:val="231F20"/>
          <w:w w:val="105"/>
          <w:vertAlign w:val="baseline"/>
        </w:rPr>
        <w:t>from</w:t>
      </w:r>
      <w:r>
        <w:rPr>
          <w:color w:val="231F20"/>
          <w:spacing w:val="-11"/>
          <w:w w:val="105"/>
          <w:vertAlign w:val="baseline"/>
        </w:rPr>
        <w:t> </w:t>
      </w:r>
      <w:r>
        <w:rPr>
          <w:color w:val="231F20"/>
          <w:w w:val="105"/>
          <w:vertAlign w:val="baseline"/>
        </w:rPr>
        <w:t>IP</w:t>
      </w:r>
      <w:r>
        <w:rPr>
          <w:color w:val="231F20"/>
          <w:spacing w:val="-47"/>
          <w:w w:val="105"/>
          <w:vertAlign w:val="baseline"/>
        </w:rPr>
        <w:t> </w:t>
      </w:r>
      <w:r>
        <w:rPr>
          <w:color w:val="231F20"/>
          <w:spacing w:val="-1"/>
          <w:vertAlign w:val="baseline"/>
        </w:rPr>
        <w:t>therapy,</w:t>
      </w:r>
      <w:r>
        <w:rPr>
          <w:color w:val="231F20"/>
          <w:spacing w:val="-13"/>
          <w:vertAlign w:val="baseline"/>
        </w:rPr>
        <w:t> </w:t>
      </w:r>
      <w:r>
        <w:rPr>
          <w:color w:val="231F20"/>
          <w:vertAlign w:val="baseline"/>
        </w:rPr>
        <w:t>such</w:t>
      </w:r>
      <w:r>
        <w:rPr>
          <w:color w:val="231F20"/>
          <w:spacing w:val="-12"/>
          <w:vertAlign w:val="baseline"/>
        </w:rPr>
        <w:t> </w:t>
      </w:r>
      <w:r>
        <w:rPr>
          <w:color w:val="231F20"/>
          <w:vertAlign w:val="baseline"/>
        </w:rPr>
        <w:t>as</w:t>
      </w:r>
      <w:r>
        <w:rPr>
          <w:color w:val="231F20"/>
          <w:spacing w:val="-13"/>
          <w:vertAlign w:val="baseline"/>
        </w:rPr>
        <w:t> </w:t>
      </w:r>
      <w:r>
        <w:rPr>
          <w:color w:val="231F20"/>
          <w:vertAlign w:val="baseline"/>
        </w:rPr>
        <w:t>older</w:t>
      </w:r>
      <w:r>
        <w:rPr>
          <w:color w:val="231F20"/>
          <w:spacing w:val="-12"/>
          <w:vertAlign w:val="baseline"/>
        </w:rPr>
        <w:t> </w:t>
      </w:r>
      <w:r>
        <w:rPr>
          <w:color w:val="231F20"/>
          <w:vertAlign w:val="baseline"/>
        </w:rPr>
        <w:t>patients</w:t>
      </w:r>
      <w:r>
        <w:rPr>
          <w:color w:val="231F20"/>
          <w:spacing w:val="-12"/>
          <w:vertAlign w:val="baseline"/>
        </w:rPr>
        <w:t> </w:t>
      </w:r>
      <w:r>
        <w:rPr>
          <w:color w:val="231F20"/>
          <w:vertAlign w:val="baseline"/>
        </w:rPr>
        <w:t>with</w:t>
      </w:r>
      <w:r>
        <w:rPr>
          <w:color w:val="231F20"/>
          <w:spacing w:val="-13"/>
          <w:vertAlign w:val="baseline"/>
        </w:rPr>
        <w:t> </w:t>
      </w:r>
      <w:r>
        <w:rPr>
          <w:color w:val="231F20"/>
          <w:vertAlign w:val="baseline"/>
        </w:rPr>
        <w:t>poor</w:t>
      </w:r>
      <w:r>
        <w:rPr>
          <w:color w:val="231F20"/>
          <w:spacing w:val="-12"/>
          <w:vertAlign w:val="baseline"/>
        </w:rPr>
        <w:t> </w:t>
      </w:r>
      <w:r>
        <w:rPr>
          <w:color w:val="231F20"/>
          <w:vertAlign w:val="baseline"/>
        </w:rPr>
        <w:t>performance</w:t>
      </w:r>
      <w:r>
        <w:rPr>
          <w:color w:val="231F20"/>
          <w:spacing w:val="-13"/>
          <w:vertAlign w:val="baseline"/>
        </w:rPr>
        <w:t> </w:t>
      </w:r>
      <w:r>
        <w:rPr>
          <w:color w:val="231F20"/>
          <w:vertAlign w:val="baseline"/>
        </w:rPr>
        <w:t>status</w:t>
      </w:r>
      <w:r>
        <w:rPr>
          <w:color w:val="231F20"/>
          <w:spacing w:val="-12"/>
          <w:vertAlign w:val="baseline"/>
        </w:rPr>
        <w:t> </w:t>
      </w:r>
      <w:r>
        <w:rPr>
          <w:color w:val="231F20"/>
          <w:vertAlign w:val="baseline"/>
        </w:rPr>
        <w:t>or</w:t>
      </w:r>
      <w:r>
        <w:rPr>
          <w:color w:val="231F20"/>
          <w:spacing w:val="-12"/>
          <w:vertAlign w:val="baseline"/>
        </w:rPr>
        <w:t> </w:t>
      </w:r>
      <w:r>
        <w:rPr>
          <w:color w:val="231F20"/>
          <w:vertAlign w:val="baseline"/>
        </w:rPr>
        <w:t>those</w:t>
      </w:r>
      <w:r>
        <w:rPr>
          <w:color w:val="231F20"/>
          <w:spacing w:val="-45"/>
          <w:vertAlign w:val="baseline"/>
        </w:rPr>
        <w:t> </w:t>
      </w:r>
      <w:r>
        <w:rPr>
          <w:color w:val="231F20"/>
          <w:spacing w:val="-4"/>
          <w:w w:val="105"/>
          <w:vertAlign w:val="baseline"/>
        </w:rPr>
        <w:t>with</w:t>
      </w:r>
      <w:r>
        <w:rPr>
          <w:color w:val="231F20"/>
          <w:spacing w:val="-18"/>
          <w:w w:val="105"/>
          <w:vertAlign w:val="baseline"/>
        </w:rPr>
        <w:t> </w:t>
      </w:r>
      <w:r>
        <w:rPr>
          <w:color w:val="231F20"/>
          <w:spacing w:val="-4"/>
          <w:w w:val="105"/>
          <w:vertAlign w:val="baseline"/>
        </w:rPr>
        <w:t>macroscopic</w:t>
      </w:r>
      <w:r>
        <w:rPr>
          <w:color w:val="231F20"/>
          <w:spacing w:val="-18"/>
          <w:w w:val="105"/>
          <w:vertAlign w:val="baseline"/>
        </w:rPr>
        <w:t> </w:t>
      </w:r>
      <w:r>
        <w:rPr>
          <w:color w:val="231F20"/>
          <w:spacing w:val="-3"/>
          <w:w w:val="105"/>
          <w:vertAlign w:val="baseline"/>
        </w:rPr>
        <w:t>residual</w:t>
      </w:r>
      <w:r>
        <w:rPr>
          <w:color w:val="231F20"/>
          <w:spacing w:val="-17"/>
          <w:w w:val="105"/>
          <w:vertAlign w:val="baseline"/>
        </w:rPr>
        <w:t> </w:t>
      </w:r>
      <w:r>
        <w:rPr>
          <w:color w:val="231F20"/>
          <w:spacing w:val="-3"/>
          <w:w w:val="105"/>
          <w:vertAlign w:val="baseline"/>
        </w:rPr>
        <w:t>disease.</w:t>
      </w:r>
      <w:r>
        <w:rPr>
          <w:color w:val="231F20"/>
          <w:spacing w:val="-18"/>
          <w:w w:val="105"/>
          <w:vertAlign w:val="baseline"/>
        </w:rPr>
        <w:t> </w:t>
      </w:r>
      <w:r>
        <w:rPr>
          <w:color w:val="231F20"/>
          <w:spacing w:val="-3"/>
          <w:w w:val="105"/>
          <w:vertAlign w:val="baseline"/>
        </w:rPr>
        <w:t>Most</w:t>
      </w:r>
      <w:r>
        <w:rPr>
          <w:color w:val="231F20"/>
          <w:spacing w:val="-18"/>
          <w:w w:val="105"/>
          <w:vertAlign w:val="baseline"/>
        </w:rPr>
        <w:t> </w:t>
      </w:r>
      <w:r>
        <w:rPr>
          <w:color w:val="231F20"/>
          <w:spacing w:val="-3"/>
          <w:w w:val="105"/>
          <w:vertAlign w:val="baseline"/>
        </w:rPr>
        <w:t>importantly,</w:t>
      </w:r>
      <w:r>
        <w:rPr>
          <w:color w:val="231F20"/>
          <w:spacing w:val="-17"/>
          <w:w w:val="105"/>
          <w:vertAlign w:val="baseline"/>
        </w:rPr>
        <w:t> </w:t>
      </w:r>
      <w:r>
        <w:rPr>
          <w:color w:val="231F20"/>
          <w:spacing w:val="-3"/>
          <w:w w:val="105"/>
          <w:vertAlign w:val="baseline"/>
        </w:rPr>
        <w:t>it</w:t>
      </w:r>
      <w:r>
        <w:rPr>
          <w:color w:val="231F20"/>
          <w:spacing w:val="-18"/>
          <w:w w:val="105"/>
          <w:vertAlign w:val="baseline"/>
        </w:rPr>
        <w:t> </w:t>
      </w:r>
      <w:r>
        <w:rPr>
          <w:color w:val="231F20"/>
          <w:spacing w:val="-3"/>
          <w:w w:val="105"/>
          <w:vertAlign w:val="baseline"/>
        </w:rPr>
        <w:t>is</w:t>
      </w:r>
      <w:r>
        <w:rPr>
          <w:color w:val="231F20"/>
          <w:spacing w:val="-18"/>
          <w:w w:val="105"/>
          <w:vertAlign w:val="baseline"/>
        </w:rPr>
        <w:t> </w:t>
      </w:r>
      <w:r>
        <w:rPr>
          <w:color w:val="231F20"/>
          <w:spacing w:val="-3"/>
          <w:w w:val="105"/>
          <w:vertAlign w:val="baseline"/>
        </w:rPr>
        <w:t>uncertain</w:t>
      </w:r>
      <w:r>
        <w:rPr>
          <w:color w:val="231F20"/>
          <w:spacing w:val="-17"/>
          <w:w w:val="105"/>
          <w:vertAlign w:val="baseline"/>
        </w:rPr>
        <w:t> </w:t>
      </w:r>
      <w:r>
        <w:rPr>
          <w:color w:val="231F20"/>
          <w:spacing w:val="-3"/>
          <w:w w:val="105"/>
          <w:vertAlign w:val="baseline"/>
        </w:rPr>
        <w:t>if</w:t>
      </w:r>
      <w:r>
        <w:rPr>
          <w:color w:val="231F20"/>
          <w:spacing w:val="-48"/>
          <w:w w:val="105"/>
          <w:vertAlign w:val="baseline"/>
        </w:rPr>
        <w:t> </w:t>
      </w:r>
      <w:r>
        <w:rPr>
          <w:color w:val="231F20"/>
          <w:spacing w:val="-1"/>
          <w:vertAlign w:val="baseline"/>
        </w:rPr>
        <w:t>the</w:t>
      </w:r>
      <w:r>
        <w:rPr>
          <w:color w:val="231F20"/>
          <w:spacing w:val="-12"/>
          <w:vertAlign w:val="baseline"/>
        </w:rPr>
        <w:t> </w:t>
      </w:r>
      <w:r>
        <w:rPr>
          <w:color w:val="231F20"/>
          <w:spacing w:val="-1"/>
          <w:vertAlign w:val="baseline"/>
        </w:rPr>
        <w:t>benefit</w:t>
      </w:r>
      <w:r>
        <w:rPr>
          <w:color w:val="231F20"/>
          <w:spacing w:val="-12"/>
          <w:vertAlign w:val="baseline"/>
        </w:rPr>
        <w:t> </w:t>
      </w:r>
      <w:r>
        <w:rPr>
          <w:color w:val="231F20"/>
          <w:spacing w:val="-1"/>
          <w:vertAlign w:val="baseline"/>
        </w:rPr>
        <w:t>of</w:t>
      </w:r>
      <w:r>
        <w:rPr>
          <w:color w:val="231F20"/>
          <w:spacing w:val="-12"/>
          <w:vertAlign w:val="baseline"/>
        </w:rPr>
        <w:t> </w:t>
      </w:r>
      <w:r>
        <w:rPr>
          <w:color w:val="231F20"/>
          <w:spacing w:val="-1"/>
          <w:vertAlign w:val="baseline"/>
        </w:rPr>
        <w:t>IP</w:t>
      </w:r>
      <w:r>
        <w:rPr>
          <w:color w:val="231F20"/>
          <w:spacing w:val="-12"/>
          <w:vertAlign w:val="baseline"/>
        </w:rPr>
        <w:t> </w:t>
      </w:r>
      <w:r>
        <w:rPr>
          <w:color w:val="231F20"/>
          <w:spacing w:val="-1"/>
          <w:vertAlign w:val="baseline"/>
        </w:rPr>
        <w:t>therapy</w:t>
      </w:r>
      <w:r>
        <w:rPr>
          <w:color w:val="231F20"/>
          <w:spacing w:val="-12"/>
          <w:vertAlign w:val="baseline"/>
        </w:rPr>
        <w:t> </w:t>
      </w:r>
      <w:r>
        <w:rPr>
          <w:color w:val="231F20"/>
          <w:spacing w:val="-1"/>
          <w:vertAlign w:val="baseline"/>
        </w:rPr>
        <w:t>persists</w:t>
      </w:r>
      <w:r>
        <w:rPr>
          <w:color w:val="231F20"/>
          <w:spacing w:val="-12"/>
          <w:vertAlign w:val="baseline"/>
        </w:rPr>
        <w:t> </w:t>
      </w:r>
      <w:r>
        <w:rPr>
          <w:color w:val="231F20"/>
          <w:spacing w:val="-1"/>
          <w:vertAlign w:val="baseline"/>
        </w:rPr>
        <w:t>over</w:t>
      </w:r>
      <w:r>
        <w:rPr>
          <w:color w:val="231F20"/>
          <w:spacing w:val="-12"/>
          <w:vertAlign w:val="baseline"/>
        </w:rPr>
        <w:t> </w:t>
      </w:r>
      <w:r>
        <w:rPr>
          <w:color w:val="231F20"/>
          <w:vertAlign w:val="baseline"/>
        </w:rPr>
        <w:t>an</w:t>
      </w:r>
      <w:r>
        <w:rPr>
          <w:color w:val="231F20"/>
          <w:spacing w:val="-12"/>
          <w:vertAlign w:val="baseline"/>
        </w:rPr>
        <w:t> </w:t>
      </w:r>
      <w:r>
        <w:rPr>
          <w:color w:val="231F20"/>
          <w:vertAlign w:val="baseline"/>
        </w:rPr>
        <w:t>extended</w:t>
      </w:r>
      <w:r>
        <w:rPr>
          <w:color w:val="231F20"/>
          <w:spacing w:val="-12"/>
          <w:vertAlign w:val="baseline"/>
        </w:rPr>
        <w:t> </w:t>
      </w:r>
      <w:r>
        <w:rPr>
          <w:color w:val="231F20"/>
          <w:vertAlign w:val="baseline"/>
        </w:rPr>
        <w:t>period.</w:t>
      </w:r>
    </w:p>
    <w:p>
      <w:pPr>
        <w:pStyle w:val="BodyText"/>
        <w:spacing w:line="259" w:lineRule="auto" w:before="106"/>
        <w:ind w:left="109" w:right="39"/>
        <w:jc w:val="both"/>
      </w:pPr>
      <w:r>
        <w:rPr>
          <w:rFonts w:hAnsi="宋体" w:eastAsia="宋体" w:ascii="宋体"/>
          <w:color w:val="231F20"/>
          <w:w w:val="105"/>
        </w:rPr>
        <w:t>国家癌症研究所提醒，IP治疗在美国尚未被广泛接受为护理标准，在欧洲也很少使用。</w:t>
      </w:r>
      <w:hyperlink w:history="true" w:anchor="_bookmark16">
        <w:r>
          <w:rPr>
            <w:rFonts w:hAnsi="宋体" w:eastAsia="宋体" w:ascii="宋体"/>
            <w:color w:val="0000FF"/>
            <w:spacing w:val="-1"/>
            <w:w w:val="105"/>
            <w:vertAlign w:val="superscript"/>
          </w:rPr>
          <w:t>13</w:t>
        </w:r>
      </w:hyperlink>
      <w:hyperlink w:history="true" w:anchor="_bookmark20">
        <w:r>
          <w:rPr>
            <w:rFonts w:hAnsi="宋体" w:eastAsia="宋体" w:ascii="宋体"/>
            <w:color w:val="0000FF"/>
            <w:spacing w:val="-1"/>
            <w:w w:val="105"/>
            <w:vertAlign w:val="superscript"/>
          </w:rPr>
          <w:t>17</w:t>
        </w:r>
        <w:r>
          <w:rPr>
            <w:rFonts w:hAnsi="宋体" w:eastAsia="宋体" w:ascii="宋体"/>
            <w:color w:val="0000FF"/>
            <w:spacing w:val="-10"/>
            <w:w w:val="105"/>
            <w:vertAlign w:val="baseline"/>
          </w:rPr>
          <w:t> </w:t>
        </w:r>
      </w:hyperlink>
      <w:hyperlink w:history="true" w:anchor="_bookmark21">
        <w:r>
          <w:rPr>
            <w:rFonts w:hAnsi="宋体" w:eastAsia="宋体" w:ascii="宋体"/>
            <w:color w:val="0000FF"/>
            <w:spacing w:val="-3"/>
            <w:w w:val="105"/>
            <w:vertAlign w:val="superscript"/>
          </w:rPr>
          <w:t>18</w:t>
        </w:r>
        <w:r>
          <w:rPr>
            <w:rFonts w:hAnsi="宋体" w:eastAsia="宋体" w:ascii="宋体"/>
            <w:color w:val="0000FF"/>
            <w:spacing w:val="-16"/>
            <w:w w:val="105"/>
            <w:vertAlign w:val="baseline"/>
          </w:rPr>
          <w:t> </w:t>
        </w:r>
      </w:hyperlink>
      <w:hyperlink w:history="true" w:anchor="_bookmark17">
        <w:r>
          <w:rPr>
            <w:rFonts w:hAnsi="宋体" w:eastAsia="宋体" w:ascii="宋体"/>
            <w:color w:val="0000FF"/>
            <w:spacing w:val="-3"/>
            <w:w w:val="105"/>
            <w:vertAlign w:val="superscript"/>
          </w:rPr>
          <w:t>14</w:t>
        </w:r>
        <w:r>
          <w:rPr>
            <w:rFonts w:hAnsi="宋体" w:eastAsia="宋体" w:ascii="宋体"/>
            <w:color w:val="0000FF"/>
            <w:spacing w:val="-24"/>
            <w:w w:val="105"/>
            <w:vertAlign w:val="baseline"/>
          </w:rPr>
          <w:t> </w:t>
        </w:r>
      </w:hyperlink>
    </w:p>
    <w:p>
      <w:pPr>
        <w:pStyle w:val="BodyText"/>
        <w:spacing w:line="200" w:lineRule="exact"/>
        <w:ind w:left="469"/>
        <w:jc w:val="both"/>
      </w:pPr>
      <w:r>
        <w:rPr>
          <w:color w:val="231F20"/>
        </w:rPr>
        <w:t>As</w:t>
      </w:r>
      <w:r>
        <w:rPr>
          <w:color w:val="231F20"/>
          <w:spacing w:val="-10"/>
        </w:rPr>
        <w:t> </w:t>
      </w:r>
      <w:r>
        <w:rPr>
          <w:color w:val="231F20"/>
        </w:rPr>
        <w:t>such,</w:t>
      </w:r>
      <w:r>
        <w:rPr>
          <w:color w:val="231F20"/>
          <w:spacing w:val="-9"/>
        </w:rPr>
        <w:t> </w:t>
      </w:r>
      <w:r>
        <w:rPr>
          <w:color w:val="231F20"/>
        </w:rPr>
        <w:t>we</w:t>
      </w:r>
      <w:r>
        <w:rPr>
          <w:color w:val="231F20"/>
          <w:spacing w:val="-9"/>
        </w:rPr>
        <w:t> </w:t>
      </w:r>
      <w:r>
        <w:rPr>
          <w:color w:val="231F20"/>
        </w:rPr>
        <w:t>report</w:t>
      </w:r>
      <w:r>
        <w:rPr>
          <w:color w:val="231F20"/>
          <w:spacing w:val="-9"/>
        </w:rPr>
        <w:t> </w:t>
      </w:r>
      <w:r>
        <w:rPr>
          <w:color w:val="231F20"/>
        </w:rPr>
        <w:t>this</w:t>
      </w:r>
      <w:r>
        <w:rPr>
          <w:color w:val="231F20"/>
          <w:spacing w:val="-10"/>
        </w:rPr>
        <w:t> </w:t>
      </w:r>
      <w:r>
        <w:rPr>
          <w:color w:val="231F20"/>
        </w:rPr>
        <w:t>exploratory</w:t>
      </w:r>
      <w:r>
        <w:rPr>
          <w:color w:val="231F20"/>
          <w:spacing w:val="-9"/>
        </w:rPr>
        <w:t> </w:t>
      </w:r>
      <w:r>
        <w:rPr>
          <w:color w:val="231F20"/>
        </w:rPr>
        <w:t>analysis</w:t>
      </w:r>
      <w:r>
        <w:rPr>
          <w:color w:val="231F20"/>
          <w:spacing w:val="-9"/>
        </w:rPr>
        <w:t> </w:t>
      </w:r>
      <w:r>
        <w:rPr>
          <w:color w:val="231F20"/>
        </w:rPr>
        <w:t>of</w:t>
      </w:r>
      <w:r>
        <w:rPr>
          <w:color w:val="231F20"/>
          <w:spacing w:val="-9"/>
        </w:rPr>
        <w:t> </w:t>
      </w:r>
      <w:r>
        <w:rPr>
          <w:color w:val="231F20"/>
        </w:rPr>
        <w:t>two</w:t>
      </w:r>
      <w:r>
        <w:rPr>
          <w:color w:val="231F20"/>
          <w:spacing w:val="-9"/>
        </w:rPr>
        <w:t> </w:t>
      </w:r>
      <w:r>
        <w:rPr>
          <w:color w:val="231F20"/>
        </w:rPr>
        <w:t>Gynecologic</w:t>
      </w:r>
    </w:p>
    <w:p>
      <w:pPr>
        <w:pStyle w:val="BodyText"/>
        <w:spacing w:line="200" w:lineRule="exact"/>
        <w:ind w:left="469"/>
        <w:jc w:val="both"/>
      </w:pPr>
      <w:r>
        <w:rPr>
          <w:rFonts w:hAnsi="宋体" w:eastAsia="宋体" w:ascii="宋体"/>
          <w:color w:val="231F20"/>
        </w:rPr>
        <w:t>因此，我们报告了两个妇科的探索性分析</w:t>
      </w:r>
    </w:p>
    <w:p>
      <w:pPr>
        <w:pStyle w:val="BodyText"/>
        <w:spacing w:line="259" w:lineRule="auto" w:before="16"/>
        <w:ind w:left="109" w:right="44"/>
        <w:jc w:val="both"/>
      </w:pPr>
      <w:r>
        <w:rPr>
          <w:color w:val="231F20"/>
          <w:spacing w:val="-1"/>
        </w:rPr>
        <w:t>Oncology</w:t>
      </w:r>
      <w:r>
        <w:rPr>
          <w:color w:val="231F20"/>
          <w:spacing w:val="-16"/>
        </w:rPr>
        <w:t> </w:t>
      </w:r>
      <w:r>
        <w:rPr>
          <w:color w:val="231F20"/>
          <w:spacing w:val="-1"/>
        </w:rPr>
        <w:t>Group</w:t>
      </w:r>
      <w:r>
        <w:rPr>
          <w:color w:val="231F20"/>
          <w:spacing w:val="-15"/>
        </w:rPr>
        <w:t> </w:t>
      </w:r>
      <w:r>
        <w:rPr>
          <w:color w:val="231F20"/>
          <w:spacing w:val="-1"/>
        </w:rPr>
        <w:t>(GOG)</w:t>
      </w:r>
      <w:r>
        <w:rPr>
          <w:color w:val="231F20"/>
          <w:spacing w:val="-16"/>
        </w:rPr>
        <w:t> </w:t>
      </w:r>
      <w:r>
        <w:rPr>
          <w:color w:val="231F20"/>
          <w:spacing w:val="-1"/>
        </w:rPr>
        <w:t>randomized</w:t>
      </w:r>
      <w:r>
        <w:rPr>
          <w:color w:val="231F20"/>
          <w:spacing w:val="-15"/>
        </w:rPr>
        <w:t> </w:t>
      </w:r>
      <w:r>
        <w:rPr>
          <w:color w:val="231F20"/>
          <w:spacing w:val="-1"/>
        </w:rPr>
        <w:t>phase</w:t>
      </w:r>
      <w:r>
        <w:rPr>
          <w:color w:val="231F20"/>
          <w:spacing w:val="-16"/>
        </w:rPr>
        <w:t> </w:t>
      </w:r>
      <w:r>
        <w:rPr>
          <w:color w:val="231F20"/>
          <w:spacing w:val="-1"/>
        </w:rPr>
        <w:t>III</w:t>
      </w:r>
      <w:r>
        <w:rPr>
          <w:color w:val="231F20"/>
          <w:spacing w:val="-15"/>
        </w:rPr>
        <w:t> </w:t>
      </w:r>
      <w:r>
        <w:rPr>
          <w:color w:val="231F20"/>
          <w:spacing w:val="-1"/>
        </w:rPr>
        <w:t>clinical</w:t>
      </w:r>
      <w:r>
        <w:rPr>
          <w:color w:val="231F20"/>
          <w:spacing w:val="-16"/>
        </w:rPr>
        <w:t> </w:t>
      </w:r>
      <w:r>
        <w:rPr>
          <w:color w:val="231F20"/>
          <w:spacing w:val="-1"/>
        </w:rPr>
        <w:t>trials</w:t>
      </w:r>
      <w:r>
        <w:rPr>
          <w:color w:val="231F20"/>
          <w:spacing w:val="-15"/>
        </w:rPr>
        <w:t> </w:t>
      </w:r>
      <w:r>
        <w:rPr>
          <w:color w:val="231F20"/>
        </w:rPr>
        <w:t>to</w:t>
      </w:r>
      <w:r>
        <w:rPr>
          <w:color w:val="231F20"/>
          <w:spacing w:val="-16"/>
        </w:rPr>
        <w:t> </w:t>
      </w:r>
      <w:r>
        <w:rPr>
          <w:color w:val="231F20"/>
        </w:rPr>
        <w:t>inves-</w:t>
      </w:r>
      <w:r>
        <w:rPr>
          <w:color w:val="231F20"/>
          <w:spacing w:val="-45"/>
        </w:rPr>
        <w:t> </w:t>
      </w:r>
      <w:r>
        <w:rPr>
          <w:color w:val="231F20"/>
          <w:spacing w:val="-1"/>
        </w:rPr>
        <w:t>tigate</w:t>
      </w:r>
      <w:r>
        <w:rPr>
          <w:color w:val="231F20"/>
          <w:spacing w:val="-24"/>
        </w:rPr>
        <w:t> </w:t>
      </w:r>
      <w:r>
        <w:rPr>
          <w:color w:val="231F20"/>
          <w:spacing w:val="-1"/>
        </w:rPr>
        <w:t>the</w:t>
      </w:r>
      <w:r>
        <w:rPr>
          <w:color w:val="231F20"/>
          <w:spacing w:val="-24"/>
        </w:rPr>
        <w:t> </w:t>
      </w:r>
      <w:r>
        <w:rPr>
          <w:color w:val="231F20"/>
          <w:spacing w:val="-1"/>
        </w:rPr>
        <w:t>10-year</w:t>
      </w:r>
      <w:r>
        <w:rPr>
          <w:color w:val="231F20"/>
          <w:spacing w:val="-24"/>
        </w:rPr>
        <w:t> </w:t>
      </w:r>
      <w:r>
        <w:rPr>
          <w:color w:val="231F20"/>
          <w:spacing w:val="-1"/>
        </w:rPr>
        <w:t>survival</w:t>
      </w:r>
      <w:r>
        <w:rPr>
          <w:color w:val="231F20"/>
          <w:spacing w:val="-24"/>
        </w:rPr>
        <w:t> </w:t>
      </w:r>
      <w:r>
        <w:rPr>
          <w:color w:val="231F20"/>
        </w:rPr>
        <w:t>outcomes</w:t>
      </w:r>
      <w:r>
        <w:rPr>
          <w:color w:val="231F20"/>
          <w:spacing w:val="-24"/>
        </w:rPr>
        <w:t> </w:t>
      </w:r>
      <w:r>
        <w:rPr>
          <w:color w:val="231F20"/>
        </w:rPr>
        <w:t>of</w:t>
      </w:r>
      <w:r>
        <w:rPr>
          <w:color w:val="231F20"/>
          <w:spacing w:val="-24"/>
        </w:rPr>
        <w:t> </w:t>
      </w:r>
      <w:r>
        <w:rPr>
          <w:color w:val="231F20"/>
        </w:rPr>
        <w:t>those</w:t>
      </w:r>
      <w:r>
        <w:rPr>
          <w:color w:val="231F20"/>
          <w:spacing w:val="-24"/>
        </w:rPr>
        <w:t> </w:t>
      </w:r>
      <w:r>
        <w:rPr>
          <w:color w:val="231F20"/>
        </w:rPr>
        <w:t>who</w:t>
      </w:r>
      <w:r>
        <w:rPr>
          <w:color w:val="231F20"/>
          <w:spacing w:val="-24"/>
        </w:rPr>
        <w:t> </w:t>
      </w:r>
      <w:r>
        <w:rPr>
          <w:color w:val="231F20"/>
        </w:rPr>
        <w:t>underwent</w:t>
      </w:r>
      <w:r>
        <w:rPr>
          <w:color w:val="231F20"/>
          <w:spacing w:val="-23"/>
        </w:rPr>
        <w:t> </w:t>
      </w:r>
      <w:r>
        <w:rPr>
          <w:color w:val="231F20"/>
        </w:rPr>
        <w:t>IP</w:t>
      </w:r>
      <w:r>
        <w:rPr>
          <w:color w:val="231F20"/>
          <w:spacing w:val="-24"/>
        </w:rPr>
        <w:t> </w:t>
      </w:r>
      <w:r>
        <w:rPr>
          <w:color w:val="231F20"/>
        </w:rPr>
        <w:t>versus</w:t>
      </w:r>
      <w:r>
        <w:rPr>
          <w:color w:val="231F20"/>
          <w:spacing w:val="-45"/>
        </w:rPr>
        <w:t> </w:t>
      </w:r>
      <w:r>
        <w:rPr>
          <w:color w:val="231F20"/>
        </w:rPr>
        <w:t>IV</w:t>
      </w:r>
      <w:r>
        <w:rPr>
          <w:color w:val="231F20"/>
          <w:spacing w:val="-8"/>
        </w:rPr>
        <w:t> </w:t>
      </w:r>
      <w:r>
        <w:rPr>
          <w:color w:val="231F20"/>
        </w:rPr>
        <w:t>chemotherapy.</w:t>
      </w:r>
      <w:r>
        <w:rPr>
          <w:color w:val="231F20"/>
          <w:spacing w:val="-7"/>
        </w:rPr>
        <w:t> </w:t>
      </w:r>
      <w:r>
        <w:rPr>
          <w:color w:val="231F20"/>
        </w:rPr>
        <w:t>We</w:t>
      </w:r>
      <w:r>
        <w:rPr>
          <w:color w:val="231F20"/>
          <w:spacing w:val="-7"/>
        </w:rPr>
        <w:t> </w:t>
      </w:r>
      <w:r>
        <w:rPr>
          <w:color w:val="231F20"/>
        </w:rPr>
        <w:t>also</w:t>
      </w:r>
      <w:r>
        <w:rPr>
          <w:color w:val="231F20"/>
          <w:spacing w:val="-7"/>
        </w:rPr>
        <w:t> </w:t>
      </w:r>
      <w:r>
        <w:rPr>
          <w:color w:val="231F20"/>
        </w:rPr>
        <w:t>evaluated</w:t>
      </w:r>
      <w:r>
        <w:rPr>
          <w:color w:val="231F20"/>
          <w:spacing w:val="-7"/>
        </w:rPr>
        <w:t> </w:t>
      </w:r>
      <w:r>
        <w:rPr>
          <w:color w:val="231F20"/>
        </w:rPr>
        <w:t>factors</w:t>
      </w:r>
      <w:r>
        <w:rPr>
          <w:color w:val="231F20"/>
          <w:spacing w:val="-8"/>
        </w:rPr>
        <w:t> </w:t>
      </w:r>
      <w:r>
        <w:rPr>
          <w:color w:val="231F20"/>
        </w:rPr>
        <w:t>associated</w:t>
      </w:r>
      <w:r>
        <w:rPr>
          <w:color w:val="231F20"/>
          <w:spacing w:val="-7"/>
        </w:rPr>
        <w:t> </w:t>
      </w:r>
      <w:r>
        <w:rPr>
          <w:color w:val="231F20"/>
        </w:rPr>
        <w:t>with</w:t>
      </w:r>
      <w:r>
        <w:rPr>
          <w:color w:val="231F20"/>
          <w:spacing w:val="-7"/>
        </w:rPr>
        <w:t> </w:t>
      </w:r>
      <w:r>
        <w:rPr>
          <w:color w:val="231F20"/>
        </w:rPr>
        <w:t>survival</w:t>
      </w:r>
      <w:r>
        <w:rPr>
          <w:color w:val="231F20"/>
          <w:spacing w:val="-45"/>
        </w:rPr>
        <w:t> </w:t>
      </w:r>
      <w:r>
        <w:rPr>
          <w:color w:val="231F20"/>
          <w:spacing w:val="-4"/>
          <w:w w:val="105"/>
        </w:rPr>
        <w:t>after</w:t>
      </w:r>
      <w:r>
        <w:rPr>
          <w:color w:val="231F20"/>
          <w:spacing w:val="-28"/>
          <w:w w:val="105"/>
        </w:rPr>
        <w:t> </w:t>
      </w:r>
      <w:r>
        <w:rPr>
          <w:color w:val="231F20"/>
          <w:spacing w:val="-4"/>
          <w:w w:val="105"/>
        </w:rPr>
        <w:t>IP</w:t>
      </w:r>
      <w:r>
        <w:rPr>
          <w:color w:val="231F20"/>
          <w:spacing w:val="-27"/>
          <w:w w:val="105"/>
        </w:rPr>
        <w:t> </w:t>
      </w:r>
      <w:r>
        <w:rPr>
          <w:color w:val="231F20"/>
          <w:spacing w:val="-4"/>
          <w:w w:val="105"/>
        </w:rPr>
        <w:t>therapy,</w:t>
      </w:r>
      <w:r>
        <w:rPr>
          <w:color w:val="231F20"/>
          <w:spacing w:val="-27"/>
          <w:w w:val="105"/>
        </w:rPr>
        <w:t> </w:t>
      </w:r>
      <w:r>
        <w:rPr>
          <w:color w:val="231F20"/>
          <w:spacing w:val="-4"/>
          <w:w w:val="105"/>
        </w:rPr>
        <w:t>including</w:t>
      </w:r>
      <w:r>
        <w:rPr>
          <w:color w:val="231F20"/>
          <w:spacing w:val="-27"/>
          <w:w w:val="105"/>
        </w:rPr>
        <w:t> </w:t>
      </w:r>
      <w:r>
        <w:rPr>
          <w:color w:val="231F20"/>
          <w:spacing w:val="-4"/>
          <w:w w:val="105"/>
        </w:rPr>
        <w:t>the</w:t>
      </w:r>
      <w:r>
        <w:rPr>
          <w:color w:val="231F20"/>
          <w:spacing w:val="-28"/>
          <w:w w:val="105"/>
        </w:rPr>
        <w:t> </w:t>
      </w:r>
      <w:r>
        <w:rPr>
          <w:color w:val="231F20"/>
          <w:spacing w:val="-4"/>
          <w:w w:val="105"/>
        </w:rPr>
        <w:t>extent</w:t>
      </w:r>
      <w:r>
        <w:rPr>
          <w:color w:val="231F20"/>
          <w:spacing w:val="-27"/>
          <w:w w:val="105"/>
        </w:rPr>
        <w:t> </w:t>
      </w:r>
      <w:r>
        <w:rPr>
          <w:color w:val="231F20"/>
          <w:spacing w:val="-4"/>
          <w:w w:val="105"/>
        </w:rPr>
        <w:t>of</w:t>
      </w:r>
      <w:r>
        <w:rPr>
          <w:color w:val="231F20"/>
          <w:spacing w:val="-27"/>
          <w:w w:val="105"/>
        </w:rPr>
        <w:t> </w:t>
      </w:r>
      <w:r>
        <w:rPr>
          <w:color w:val="231F20"/>
          <w:spacing w:val="-4"/>
          <w:w w:val="105"/>
        </w:rPr>
        <w:t>residual</w:t>
      </w:r>
      <w:r>
        <w:rPr>
          <w:color w:val="231F20"/>
          <w:spacing w:val="-28"/>
          <w:w w:val="105"/>
        </w:rPr>
        <w:t> </w:t>
      </w:r>
      <w:r>
        <w:rPr>
          <w:color w:val="231F20"/>
          <w:spacing w:val="-3"/>
          <w:w w:val="105"/>
        </w:rPr>
        <w:t>disease</w:t>
      </w:r>
      <w:r>
        <w:rPr>
          <w:color w:val="231F20"/>
          <w:spacing w:val="-27"/>
          <w:w w:val="105"/>
        </w:rPr>
        <w:t> </w:t>
      </w:r>
      <w:r>
        <w:rPr>
          <w:color w:val="231F20"/>
          <w:spacing w:val="-3"/>
          <w:w w:val="105"/>
        </w:rPr>
        <w:t>and</w:t>
      </w:r>
      <w:r>
        <w:rPr>
          <w:color w:val="231F20"/>
          <w:spacing w:val="-27"/>
          <w:w w:val="105"/>
        </w:rPr>
        <w:t> </w:t>
      </w:r>
      <w:r>
        <w:rPr>
          <w:color w:val="231F20"/>
          <w:spacing w:val="-3"/>
          <w:w w:val="105"/>
        </w:rPr>
        <w:t>number</w:t>
      </w:r>
      <w:r>
        <w:rPr>
          <w:color w:val="231F20"/>
          <w:spacing w:val="-27"/>
          <w:w w:val="105"/>
        </w:rPr>
        <w:t> </w:t>
      </w:r>
      <w:r>
        <w:rPr>
          <w:color w:val="231F20"/>
          <w:spacing w:val="-3"/>
          <w:w w:val="105"/>
        </w:rPr>
        <w:t>of</w:t>
      </w:r>
      <w:r>
        <w:rPr>
          <w:color w:val="231F20"/>
          <w:spacing w:val="-48"/>
          <w:w w:val="105"/>
        </w:rPr>
        <w:t> </w:t>
      </w:r>
      <w:r>
        <w:rPr>
          <w:color w:val="231F20"/>
          <w:w w:val="105"/>
        </w:rPr>
        <w:t>cycles</w:t>
      </w:r>
      <w:r>
        <w:rPr>
          <w:color w:val="231F20"/>
          <w:spacing w:val="-16"/>
          <w:w w:val="105"/>
        </w:rPr>
        <w:t> </w:t>
      </w:r>
      <w:r>
        <w:rPr>
          <w:color w:val="231F20"/>
          <w:w w:val="105"/>
        </w:rPr>
        <w:t>of</w:t>
      </w:r>
      <w:r>
        <w:rPr>
          <w:color w:val="231F20"/>
          <w:spacing w:val="-15"/>
          <w:w w:val="105"/>
        </w:rPr>
        <w:t> </w:t>
      </w:r>
      <w:r>
        <w:rPr>
          <w:color w:val="231F20"/>
          <w:w w:val="105"/>
        </w:rPr>
        <w:t>IP</w:t>
      </w:r>
      <w:r>
        <w:rPr>
          <w:color w:val="231F20"/>
          <w:spacing w:val="-15"/>
          <w:w w:val="105"/>
        </w:rPr>
        <w:t> </w:t>
      </w:r>
      <w:r>
        <w:rPr>
          <w:color w:val="231F20"/>
          <w:w w:val="105"/>
        </w:rPr>
        <w:t>therapy.</w:t>
      </w:r>
    </w:p>
    <w:p>
      <w:pPr>
        <w:pStyle w:val="BodyText"/>
        <w:spacing w:line="259" w:lineRule="auto" w:before="16"/>
        <w:ind w:left="109" w:right="44"/>
        <w:jc w:val="both"/>
      </w:pPr>
      <w:r>
        <w:rPr>
          <w:rFonts w:hAnsi="宋体" w:eastAsia="宋体" w:ascii="宋体"/>
          <w:color w:val="231F20"/>
          <w:spacing w:val="-1"/>
        </w:rPr>
        <w:t>肿瘤学小组(GOG)进行了随机三期临床试验，以研究接受静脉化疗和静脉化疗患者的10年生存率。我们还评估了与IP治疗后生存率相关的因素，包括残余疾病的程度和IP治疗的周期数。</w:t>
      </w:r>
    </w:p>
    <w:p>
      <w:pPr>
        <w:pStyle w:val="BodyText"/>
        <w:spacing w:before="11"/>
        <w:rPr>
          <w:sz w:val="20"/>
        </w:rPr>
      </w:pPr>
      <w:r>
        <w:rPr/>
        <w:pict>
          <v:shape style="position:absolute;margin-left:35.5pt;margin-top:13.003777pt;width:249pt;height:20.5pt;mso-position-horizontal-relative:page;mso-position-vertical-relative:paragraph;z-index:-15727104;mso-wrap-distance-left:0;mso-wrap-distance-right:0" type="#_x0000_t202" id="docshape13" filled="true" fillcolor="#83afdd" stroked="false">
            <v:textbox inset="0,0,0,0">
              <w:txbxContent>
                <w:p>
                  <w:pPr>
                    <w:spacing w:before="79"/>
                    <w:ind w:left="1505" w:right="0" w:firstLine="0"/>
                    <w:jc w:val="left"/>
                    <w:rPr>
                      <w:rFonts w:ascii="Century Gothic"/>
                      <w:b/>
                      <w:color w:val="000000"/>
                      <w:sz w:val="18"/>
                    </w:rPr>
                  </w:pPr>
                  <w:r>
                    <w:rPr>
                      <w:rFonts w:ascii="Century Gothic"/>
                      <w:b/>
                      <w:color w:val="FFFFFF"/>
                      <w:w w:val="95"/>
                      <w:sz w:val="18"/>
                    </w:rPr>
                    <w:t>PATIENTS</w:t>
                  </w:r>
                  <w:r>
                    <w:rPr>
                      <w:rFonts w:ascii="Century Gothic"/>
                      <w:b/>
                      <w:color w:val="FFFFFF"/>
                      <w:spacing w:val="3"/>
                      <w:w w:val="95"/>
                      <w:sz w:val="18"/>
                    </w:rPr>
                    <w:t> </w:t>
                  </w:r>
                  <w:r>
                    <w:rPr>
                      <w:rFonts w:ascii="Century Gothic"/>
                      <w:b/>
                      <w:color w:val="FFFFFF"/>
                      <w:w w:val="95"/>
                      <w:sz w:val="18"/>
                    </w:rPr>
                    <w:t>AND</w:t>
                  </w:r>
                  <w:r>
                    <w:rPr>
                      <w:rFonts w:ascii="Century Gothic"/>
                      <w:b/>
                      <w:color w:val="FFFFFF"/>
                      <w:spacing w:val="4"/>
                      <w:w w:val="95"/>
                      <w:sz w:val="18"/>
                    </w:rPr>
                    <w:t> </w:t>
                  </w:r>
                  <w:bookmarkStart w:name="PATIENTS AND METHODS" w:id="3"/>
                  <w:bookmarkEnd w:id="3"/>
                  <w:r>
                    <w:rPr>
                      <w:rFonts w:ascii="Century Gothic"/>
                      <w:b/>
                      <w:color w:val="FFFFFF"/>
                      <w:w w:val="95"/>
                      <w:sz w:val="18"/>
                    </w:rPr>
                    <w:t>METHODS</w:t>
                  </w:r>
                </w:p>
              </w:txbxContent>
            </v:textbox>
            <v:fill type="solid"/>
            <w10:wrap type="topAndBottom"/>
          </v:shape>
        </w:pict>
      </w:r>
    </w:p>
    <w:p>
      <w:pPr>
        <w:pStyle w:val="BodyText"/>
        <w:spacing w:before="11"/>
        <w:rPr>
          <w:rFonts w:hAnsi="宋体" w:eastAsia="宋体" w:ascii="宋体"/>
          <w:sz w:val="20"/>
        </w:rPr>
      </w:pPr>
      <w:r>
        <w:rPr>
          <w:rFonts w:hAnsi="宋体" w:eastAsia="宋体" w:ascii="宋体"/>
        </w:rPr>
        <w:pict>
          <v:shape style="position:absolute;margin-left:35.5pt;margin-top:13.003777pt;width:249pt;height:20.5pt;mso-position-horizontal-relative:page;mso-position-vertical-relative:paragraph;z-index:-15727104;mso-wrap-distance-left:0;mso-wrap-distance-right:0" type="#_x0000_t202" id="docshape13" filled="true" fillcolor="#83afdd" stroked="false">
            <v:textbox inset="0,0,0,0">
              <w:txbxContent>
                <w:p>
                  <w:pPr>
                    <w:spacing w:before="79"/>
                    <w:ind w:left="1505" w:right="0" w:firstLine="0"/>
                    <w:jc w:val="left"/>
                    <w:rPr>
                      <w:rFonts w:hAnsi="宋体" w:eastAsia="宋体" w:ascii="宋体"/>
                      <w:b/>
                      <w:color w:val="000000"/>
                      <w:sz w:val="18"/>
                    </w:rPr>
                  </w:pPr>
                  <w:r>
                    <w:rPr>
                      <w:rFonts w:hAnsi="宋体" w:eastAsia="宋体" w:ascii="宋体"/>
                      <w:b/>
                      <w:color w:val="FFFFFF"/>
                      <w:w w:val="95"/>
                      <w:sz w:val="18"/>
                    </w:rPr>
                    <w:t>PATIENTS</w:t>
                  </w:r>
                  <w:r>
                    <w:rPr>
                      <w:rFonts w:hAnsi="宋体" w:eastAsia="宋体" w:ascii="宋体"/>
                      <w:b/>
                      <w:color w:val="FFFFFF"/>
                      <w:spacing w:val="3"/>
                      <w:w w:val="95"/>
                      <w:sz w:val="18"/>
                    </w:rPr>
                    <w:t> </w:t>
                  </w:r>
                  <w:r>
                    <w:rPr>
                      <w:rFonts w:hAnsi="宋体" w:eastAsia="宋体" w:ascii="宋体"/>
                      <w:b/>
                      <w:color w:val="FFFFFF"/>
                      <w:w w:val="95"/>
                      <w:sz w:val="18"/>
                    </w:rPr>
                    <w:t>AND</w:t>
                  </w:r>
                  <w:r>
                    <w:rPr>
                      <w:rFonts w:hAnsi="宋体" w:eastAsia="宋体" w:ascii="宋体"/>
                      <w:b/>
                      <w:color w:val="FFFFFF"/>
                      <w:spacing w:val="4"/>
                      <w:w w:val="95"/>
                      <w:sz w:val="18"/>
                    </w:rPr>
                    <w:t> </w:t>
                  </w:r>
                  <w:bookmarkStart w:name="PATIENTS AND METHODS" w:id="3"/>
                  <w:bookmarkEnd w:id="3"/>
                  <w:r>
                    <w:rPr>
                      <w:rFonts w:hAnsi="宋体" w:eastAsia="宋体" w:ascii="宋体"/>
                      <w:b/>
                      <w:color w:val="FFFFFF"/>
                      <w:w w:val="95"/>
                      <w:sz w:val="18"/>
                    </w:rPr>
                    <w:t>METHODS</w:t>
                  </w:r>
                </w:p>
              </w:txbxContent>
            </v:textbox>
            <v:fill type="solid"/>
            <w10:wrap type="topAndBottom"/>
          </v:shape>
        </w:pict>
      </w:r>
    </w:p>
    <w:p>
      <w:pPr>
        <w:pStyle w:val="BodyText"/>
        <w:spacing w:before="7"/>
        <w:rPr>
          <w:sz w:val="16"/>
        </w:rPr>
      </w:pPr>
    </w:p>
    <w:p>
      <w:pPr>
        <w:pStyle w:val="BodyText"/>
        <w:spacing w:before="7"/>
        <w:rPr>
          <w:rFonts w:hAnsi="宋体" w:eastAsia="宋体" w:ascii="宋体"/>
          <w:sz w:val="16"/>
        </w:rPr>
      </w:pPr>
    </w:p>
    <w:p>
      <w:pPr>
        <w:spacing w:line="232" w:lineRule="auto" w:before="1"/>
        <w:ind w:left="109" w:right="38" w:firstLine="0"/>
        <w:jc w:val="both"/>
        <w:rPr>
          <w:sz w:val="17"/>
        </w:rPr>
      </w:pPr>
      <w:r>
        <w:rPr>
          <w:color w:val="231F20"/>
          <w:spacing w:val="-4"/>
          <w:w w:val="105"/>
          <w:sz w:val="17"/>
        </w:rPr>
        <w:t>Our</w:t>
      </w:r>
      <w:r>
        <w:rPr>
          <w:color w:val="231F20"/>
          <w:spacing w:val="-13"/>
          <w:w w:val="105"/>
          <w:sz w:val="17"/>
        </w:rPr>
        <w:t> </w:t>
      </w:r>
      <w:r>
        <w:rPr>
          <w:color w:val="231F20"/>
          <w:spacing w:val="-4"/>
          <w:w w:val="105"/>
          <w:sz w:val="17"/>
        </w:rPr>
        <w:t>study</w:t>
      </w:r>
      <w:r>
        <w:rPr>
          <w:color w:val="231F20"/>
          <w:spacing w:val="-13"/>
          <w:w w:val="105"/>
          <w:sz w:val="17"/>
        </w:rPr>
        <w:t> </w:t>
      </w:r>
      <w:r>
        <w:rPr>
          <w:color w:val="231F20"/>
          <w:spacing w:val="-4"/>
          <w:w w:val="105"/>
          <w:sz w:val="17"/>
        </w:rPr>
        <w:t>was</w:t>
      </w:r>
      <w:r>
        <w:rPr>
          <w:color w:val="231F20"/>
          <w:spacing w:val="-13"/>
          <w:w w:val="105"/>
          <w:sz w:val="17"/>
        </w:rPr>
        <w:t> </w:t>
      </w:r>
      <w:r>
        <w:rPr>
          <w:color w:val="231F20"/>
          <w:spacing w:val="-4"/>
          <w:w w:val="105"/>
          <w:sz w:val="17"/>
        </w:rPr>
        <w:t>a</w:t>
      </w:r>
      <w:r>
        <w:rPr>
          <w:color w:val="231F20"/>
          <w:spacing w:val="-13"/>
          <w:w w:val="105"/>
          <w:sz w:val="17"/>
        </w:rPr>
        <w:t> </w:t>
      </w:r>
      <w:r>
        <w:rPr>
          <w:color w:val="231F20"/>
          <w:spacing w:val="-4"/>
          <w:w w:val="105"/>
          <w:sz w:val="17"/>
        </w:rPr>
        <w:t>posthoc</w:t>
      </w:r>
      <w:r>
        <w:rPr>
          <w:color w:val="231F20"/>
          <w:spacing w:val="-13"/>
          <w:w w:val="105"/>
          <w:sz w:val="17"/>
        </w:rPr>
        <w:t> </w:t>
      </w:r>
      <w:r>
        <w:rPr>
          <w:color w:val="231F20"/>
          <w:spacing w:val="-4"/>
          <w:w w:val="105"/>
          <w:sz w:val="17"/>
        </w:rPr>
        <w:t>analysis</w:t>
      </w:r>
      <w:r>
        <w:rPr>
          <w:color w:val="231F20"/>
          <w:spacing w:val="-13"/>
          <w:w w:val="105"/>
          <w:sz w:val="17"/>
        </w:rPr>
        <w:t> </w:t>
      </w:r>
      <w:r>
        <w:rPr>
          <w:color w:val="231F20"/>
          <w:spacing w:val="-4"/>
          <w:w w:val="105"/>
          <w:sz w:val="17"/>
        </w:rPr>
        <w:t>using</w:t>
      </w:r>
      <w:r>
        <w:rPr>
          <w:color w:val="231F20"/>
          <w:spacing w:val="-13"/>
          <w:w w:val="105"/>
          <w:sz w:val="17"/>
        </w:rPr>
        <w:t> </w:t>
      </w:r>
      <w:r>
        <w:rPr>
          <w:color w:val="231F20"/>
          <w:spacing w:val="-4"/>
          <w:w w:val="105"/>
          <w:sz w:val="17"/>
        </w:rPr>
        <w:t>pooled</w:t>
      </w:r>
      <w:r>
        <w:rPr>
          <w:color w:val="231F20"/>
          <w:spacing w:val="-13"/>
          <w:w w:val="105"/>
          <w:sz w:val="17"/>
        </w:rPr>
        <w:t> </w:t>
      </w:r>
      <w:r>
        <w:rPr>
          <w:color w:val="231F20"/>
          <w:spacing w:val="-4"/>
          <w:w w:val="105"/>
          <w:sz w:val="17"/>
        </w:rPr>
        <w:t>data</w:t>
      </w:r>
      <w:r>
        <w:rPr>
          <w:color w:val="231F20"/>
          <w:spacing w:val="-13"/>
          <w:w w:val="105"/>
          <w:sz w:val="17"/>
        </w:rPr>
        <w:t> </w:t>
      </w:r>
      <w:r>
        <w:rPr>
          <w:color w:val="231F20"/>
          <w:spacing w:val="-3"/>
          <w:w w:val="105"/>
          <w:sz w:val="17"/>
        </w:rPr>
        <w:t>from</w:t>
      </w:r>
      <w:r>
        <w:rPr>
          <w:color w:val="231F20"/>
          <w:spacing w:val="-12"/>
          <w:w w:val="105"/>
          <w:sz w:val="17"/>
        </w:rPr>
        <w:t> </w:t>
      </w:r>
      <w:r>
        <w:rPr>
          <w:color w:val="231F20"/>
          <w:spacing w:val="-3"/>
          <w:w w:val="105"/>
          <w:sz w:val="17"/>
        </w:rPr>
        <w:t>all</w:t>
      </w:r>
      <w:r>
        <w:rPr>
          <w:color w:val="231F20"/>
          <w:spacing w:val="-13"/>
          <w:w w:val="105"/>
          <w:sz w:val="17"/>
        </w:rPr>
        <w:t> </w:t>
      </w:r>
      <w:r>
        <w:rPr>
          <w:color w:val="231F20"/>
          <w:spacing w:val="-3"/>
          <w:w w:val="105"/>
          <w:sz w:val="17"/>
        </w:rPr>
        <w:t>patients</w:t>
      </w:r>
      <w:r>
        <w:rPr>
          <w:color w:val="231F20"/>
          <w:spacing w:val="-13"/>
          <w:w w:val="105"/>
          <w:sz w:val="17"/>
        </w:rPr>
        <w:t> </w:t>
      </w:r>
      <w:r>
        <w:rPr>
          <w:color w:val="231F20"/>
          <w:spacing w:val="-3"/>
          <w:w w:val="105"/>
          <w:sz w:val="17"/>
        </w:rPr>
        <w:t>enrolled</w:t>
      </w:r>
      <w:r>
        <w:rPr>
          <w:color w:val="231F20"/>
          <w:spacing w:val="-2"/>
          <w:w w:val="105"/>
          <w:sz w:val="17"/>
        </w:rPr>
        <w:t> </w:t>
      </w:r>
      <w:r>
        <w:rPr>
          <w:color w:val="231F20"/>
          <w:spacing w:val="-1"/>
          <w:sz w:val="17"/>
        </w:rPr>
        <w:t>onto</w:t>
      </w:r>
      <w:r>
        <w:rPr>
          <w:color w:val="231F20"/>
          <w:spacing w:val="-17"/>
          <w:sz w:val="17"/>
        </w:rPr>
        <w:t> </w:t>
      </w:r>
      <w:r>
        <w:rPr>
          <w:color w:val="231F20"/>
          <w:spacing w:val="-1"/>
          <w:sz w:val="17"/>
        </w:rPr>
        <w:t>GOG</w:t>
      </w:r>
      <w:r>
        <w:rPr>
          <w:color w:val="231F20"/>
          <w:spacing w:val="-17"/>
          <w:sz w:val="17"/>
        </w:rPr>
        <w:t> </w:t>
      </w:r>
      <w:r>
        <w:rPr>
          <w:color w:val="231F20"/>
          <w:spacing w:val="-1"/>
          <w:sz w:val="17"/>
        </w:rPr>
        <w:t>protocols</w:t>
      </w:r>
      <w:r>
        <w:rPr>
          <w:color w:val="231F20"/>
          <w:spacing w:val="-17"/>
          <w:sz w:val="17"/>
        </w:rPr>
        <w:t> </w:t>
      </w:r>
      <w:r>
        <w:rPr>
          <w:color w:val="231F20"/>
          <w:spacing w:val="-1"/>
          <w:sz w:val="17"/>
        </w:rPr>
        <w:t>114</w:t>
      </w:r>
      <w:r>
        <w:rPr>
          <w:color w:val="231F20"/>
          <w:spacing w:val="-17"/>
          <w:sz w:val="17"/>
        </w:rPr>
        <w:t> </w:t>
      </w:r>
      <w:r>
        <w:rPr>
          <w:color w:val="231F20"/>
          <w:sz w:val="17"/>
        </w:rPr>
        <w:t>and</w:t>
      </w:r>
      <w:r>
        <w:rPr>
          <w:color w:val="231F20"/>
          <w:spacing w:val="-17"/>
          <w:sz w:val="17"/>
        </w:rPr>
        <w:t> </w:t>
      </w:r>
      <w:r>
        <w:rPr>
          <w:color w:val="231F20"/>
          <w:sz w:val="17"/>
        </w:rPr>
        <w:t>172</w:t>
      </w:r>
      <w:r>
        <w:rPr>
          <w:color w:val="231F20"/>
          <w:spacing w:val="-17"/>
          <w:sz w:val="17"/>
        </w:rPr>
        <w:t> </w:t>
      </w:r>
      <w:r>
        <w:rPr>
          <w:color w:val="231F20"/>
          <w:sz w:val="17"/>
        </w:rPr>
        <w:t>(</w:t>
      </w:r>
      <w:hyperlink w:history="true" w:anchor="_bookmark0">
        <w:r>
          <w:rPr>
            <w:color w:val="0000FF"/>
            <w:sz w:val="17"/>
          </w:rPr>
          <w:t>Fig</w:t>
        </w:r>
        <w:r>
          <w:rPr>
            <w:color w:val="0000FF"/>
            <w:spacing w:val="-16"/>
            <w:sz w:val="17"/>
          </w:rPr>
          <w:t> </w:t>
        </w:r>
        <w:r>
          <w:rPr>
            <w:color w:val="0000FF"/>
            <w:sz w:val="17"/>
          </w:rPr>
          <w:t>1</w:t>
        </w:r>
      </w:hyperlink>
      <w:r>
        <w:rPr>
          <w:color w:val="231F20"/>
          <w:sz w:val="17"/>
        </w:rPr>
        <w:t>).</w:t>
      </w:r>
      <w:hyperlink w:history="true" w:anchor="_bookmark18">
        <w:r>
          <w:rPr>
            <w:color w:val="0000FF"/>
            <w:sz w:val="17"/>
            <w:vertAlign w:val="superscript"/>
          </w:rPr>
          <w:t>15</w:t>
        </w:r>
      </w:hyperlink>
      <w:r>
        <w:rPr>
          <w:color w:val="231F20"/>
          <w:sz w:val="17"/>
          <w:vertAlign w:val="superscript"/>
        </w:rPr>
        <w:t>,</w:t>
      </w:r>
      <w:hyperlink w:history="true" w:anchor="_bookmark19">
        <w:r>
          <w:rPr>
            <w:color w:val="0000FF"/>
            <w:sz w:val="17"/>
            <w:vertAlign w:val="superscript"/>
          </w:rPr>
          <w:t>16</w:t>
        </w:r>
        <w:r>
          <w:rPr>
            <w:color w:val="0000FF"/>
            <w:spacing w:val="-16"/>
            <w:sz w:val="17"/>
            <w:vertAlign w:val="baseline"/>
          </w:rPr>
          <w:t> </w:t>
        </w:r>
      </w:hyperlink>
      <w:r>
        <w:rPr>
          <w:color w:val="231F20"/>
          <w:sz w:val="17"/>
          <w:vertAlign w:val="baseline"/>
        </w:rPr>
        <w:t>Eligibility</w:t>
      </w:r>
      <w:r>
        <w:rPr>
          <w:color w:val="231F20"/>
          <w:spacing w:val="-17"/>
          <w:sz w:val="17"/>
          <w:vertAlign w:val="baseline"/>
        </w:rPr>
        <w:t> </w:t>
      </w:r>
      <w:r>
        <w:rPr>
          <w:color w:val="231F20"/>
          <w:sz w:val="17"/>
          <w:vertAlign w:val="baseline"/>
        </w:rPr>
        <w:t>criteria</w:t>
      </w:r>
      <w:r>
        <w:rPr>
          <w:color w:val="231F20"/>
          <w:spacing w:val="-17"/>
          <w:sz w:val="17"/>
          <w:vertAlign w:val="baseline"/>
        </w:rPr>
        <w:t> </w:t>
      </w:r>
      <w:r>
        <w:rPr>
          <w:color w:val="231F20"/>
          <w:sz w:val="17"/>
          <w:vertAlign w:val="baseline"/>
        </w:rPr>
        <w:t>included</w:t>
      </w:r>
      <w:r>
        <w:rPr>
          <w:color w:val="231F20"/>
          <w:spacing w:val="-17"/>
          <w:sz w:val="17"/>
          <w:vertAlign w:val="baseline"/>
        </w:rPr>
        <w:t> </w:t>
      </w:r>
      <w:r>
        <w:rPr>
          <w:color w:val="231F20"/>
          <w:sz w:val="17"/>
          <w:vertAlign w:val="baseline"/>
        </w:rPr>
        <w:t>stage</w:t>
      </w:r>
      <w:r>
        <w:rPr>
          <w:color w:val="231F20"/>
          <w:spacing w:val="1"/>
          <w:sz w:val="17"/>
          <w:vertAlign w:val="baseline"/>
        </w:rPr>
        <w:t> </w:t>
      </w:r>
      <w:r>
        <w:rPr>
          <w:color w:val="231F20"/>
          <w:spacing w:val="-4"/>
          <w:w w:val="105"/>
          <w:sz w:val="17"/>
          <w:vertAlign w:val="baseline"/>
        </w:rPr>
        <w:t>III</w:t>
      </w:r>
      <w:r>
        <w:rPr>
          <w:color w:val="231F20"/>
          <w:spacing w:val="-15"/>
          <w:w w:val="105"/>
          <w:sz w:val="17"/>
          <w:vertAlign w:val="baseline"/>
        </w:rPr>
        <w:t> </w:t>
      </w:r>
      <w:r>
        <w:rPr>
          <w:color w:val="231F20"/>
          <w:spacing w:val="-4"/>
          <w:w w:val="105"/>
          <w:sz w:val="17"/>
          <w:vertAlign w:val="baseline"/>
        </w:rPr>
        <w:t>epithelial</w:t>
      </w:r>
      <w:r>
        <w:rPr>
          <w:color w:val="231F20"/>
          <w:spacing w:val="-15"/>
          <w:w w:val="105"/>
          <w:sz w:val="17"/>
          <w:vertAlign w:val="baseline"/>
        </w:rPr>
        <w:t> </w:t>
      </w:r>
      <w:r>
        <w:rPr>
          <w:color w:val="231F20"/>
          <w:spacing w:val="-4"/>
          <w:w w:val="105"/>
          <w:sz w:val="17"/>
          <w:vertAlign w:val="baseline"/>
        </w:rPr>
        <w:t>ovarian</w:t>
      </w:r>
      <w:r>
        <w:rPr>
          <w:color w:val="231F20"/>
          <w:spacing w:val="-15"/>
          <w:w w:val="105"/>
          <w:sz w:val="17"/>
          <w:vertAlign w:val="baseline"/>
        </w:rPr>
        <w:t> </w:t>
      </w:r>
      <w:r>
        <w:rPr>
          <w:color w:val="231F20"/>
          <w:spacing w:val="-4"/>
          <w:w w:val="105"/>
          <w:sz w:val="17"/>
          <w:vertAlign w:val="baseline"/>
        </w:rPr>
        <w:t>or</w:t>
      </w:r>
      <w:r>
        <w:rPr>
          <w:color w:val="231F20"/>
          <w:spacing w:val="-15"/>
          <w:w w:val="105"/>
          <w:sz w:val="17"/>
          <w:vertAlign w:val="baseline"/>
        </w:rPr>
        <w:t> </w:t>
      </w:r>
      <w:r>
        <w:rPr>
          <w:color w:val="231F20"/>
          <w:spacing w:val="-4"/>
          <w:w w:val="105"/>
          <w:sz w:val="17"/>
          <w:vertAlign w:val="baseline"/>
        </w:rPr>
        <w:t>peritoneal</w:t>
      </w:r>
      <w:r>
        <w:rPr>
          <w:color w:val="231F20"/>
          <w:spacing w:val="-14"/>
          <w:w w:val="105"/>
          <w:sz w:val="17"/>
          <w:vertAlign w:val="baseline"/>
        </w:rPr>
        <w:t> </w:t>
      </w:r>
      <w:r>
        <w:rPr>
          <w:color w:val="231F20"/>
          <w:spacing w:val="-3"/>
          <w:w w:val="105"/>
          <w:sz w:val="17"/>
          <w:vertAlign w:val="baseline"/>
        </w:rPr>
        <w:t>carcinoma</w:t>
      </w:r>
      <w:r>
        <w:rPr>
          <w:color w:val="231F20"/>
          <w:spacing w:val="-15"/>
          <w:w w:val="105"/>
          <w:sz w:val="17"/>
          <w:vertAlign w:val="baseline"/>
        </w:rPr>
        <w:t> </w:t>
      </w:r>
      <w:r>
        <w:rPr>
          <w:color w:val="231F20"/>
          <w:spacing w:val="-3"/>
          <w:w w:val="105"/>
          <w:sz w:val="17"/>
          <w:vertAlign w:val="baseline"/>
        </w:rPr>
        <w:t>with</w:t>
      </w:r>
      <w:r>
        <w:rPr>
          <w:color w:val="231F20"/>
          <w:spacing w:val="-15"/>
          <w:w w:val="105"/>
          <w:sz w:val="17"/>
          <w:vertAlign w:val="baseline"/>
        </w:rPr>
        <w:t> </w:t>
      </w:r>
      <w:r>
        <w:rPr>
          <w:color w:val="231F20"/>
          <w:spacing w:val="-3"/>
          <w:w w:val="105"/>
          <w:sz w:val="17"/>
          <w:vertAlign w:val="baseline"/>
        </w:rPr>
        <w:t>no</w:t>
      </w:r>
      <w:r>
        <w:rPr>
          <w:color w:val="231F20"/>
          <w:spacing w:val="-15"/>
          <w:w w:val="105"/>
          <w:sz w:val="17"/>
          <w:vertAlign w:val="baseline"/>
        </w:rPr>
        <w:t> </w:t>
      </w:r>
      <w:r>
        <w:rPr>
          <w:color w:val="231F20"/>
          <w:spacing w:val="-3"/>
          <w:w w:val="105"/>
          <w:sz w:val="17"/>
          <w:vertAlign w:val="baseline"/>
        </w:rPr>
        <w:t>residual</w:t>
      </w:r>
      <w:r>
        <w:rPr>
          <w:color w:val="231F20"/>
          <w:spacing w:val="-15"/>
          <w:w w:val="105"/>
          <w:sz w:val="17"/>
          <w:vertAlign w:val="baseline"/>
        </w:rPr>
        <w:t> </w:t>
      </w:r>
      <w:r>
        <w:rPr>
          <w:color w:val="231F20"/>
          <w:spacing w:val="-3"/>
          <w:w w:val="105"/>
          <w:sz w:val="17"/>
          <w:vertAlign w:val="baseline"/>
        </w:rPr>
        <w:t>disease</w:t>
      </w:r>
      <w:r>
        <w:rPr>
          <w:color w:val="231F20"/>
          <w:spacing w:val="-15"/>
          <w:w w:val="105"/>
          <w:sz w:val="17"/>
          <w:vertAlign w:val="baseline"/>
        </w:rPr>
        <w:t> </w:t>
      </w:r>
      <w:r>
        <w:rPr>
          <w:rFonts w:ascii="STXinwei"/>
          <w:color w:val="231F20"/>
          <w:spacing w:val="-3"/>
          <w:w w:val="105"/>
          <w:sz w:val="17"/>
          <w:vertAlign w:val="baseline"/>
        </w:rPr>
        <w:t>&gt;</w:t>
      </w:r>
      <w:r>
        <w:rPr>
          <w:rFonts w:ascii="STXinwei"/>
          <w:color w:val="231F20"/>
          <w:spacing w:val="-14"/>
          <w:w w:val="105"/>
          <w:sz w:val="17"/>
          <w:vertAlign w:val="baseline"/>
        </w:rPr>
        <w:t> </w:t>
      </w:r>
      <w:r>
        <w:rPr>
          <w:color w:val="231F20"/>
          <w:spacing w:val="-3"/>
          <w:w w:val="105"/>
          <w:sz w:val="17"/>
          <w:vertAlign w:val="baseline"/>
        </w:rPr>
        <w:t>1</w:t>
      </w:r>
      <w:r>
        <w:rPr>
          <w:color w:val="231F20"/>
          <w:spacing w:val="-15"/>
          <w:w w:val="105"/>
          <w:sz w:val="17"/>
          <w:vertAlign w:val="baseline"/>
        </w:rPr>
        <w:t> </w:t>
      </w:r>
      <w:r>
        <w:rPr>
          <w:color w:val="231F20"/>
          <w:spacing w:val="-3"/>
          <w:w w:val="105"/>
          <w:sz w:val="17"/>
          <w:vertAlign w:val="baseline"/>
        </w:rPr>
        <w:t>cm</w:t>
      </w:r>
      <w:r>
        <w:rPr>
          <w:color w:val="231F20"/>
          <w:spacing w:val="-2"/>
          <w:w w:val="105"/>
          <w:sz w:val="17"/>
          <w:vertAlign w:val="baseline"/>
        </w:rPr>
        <w:t> </w:t>
      </w:r>
      <w:r>
        <w:rPr>
          <w:color w:val="231F20"/>
          <w:spacing w:val="-1"/>
          <w:sz w:val="17"/>
          <w:vertAlign w:val="baseline"/>
        </w:rPr>
        <w:t>in</w:t>
      </w:r>
      <w:r>
        <w:rPr>
          <w:color w:val="231F20"/>
          <w:spacing w:val="-16"/>
          <w:sz w:val="17"/>
          <w:vertAlign w:val="baseline"/>
        </w:rPr>
        <w:t> </w:t>
      </w:r>
      <w:r>
        <w:rPr>
          <w:color w:val="231F20"/>
          <w:spacing w:val="-1"/>
          <w:sz w:val="17"/>
          <w:vertAlign w:val="baseline"/>
        </w:rPr>
        <w:t>diameter</w:t>
      </w:r>
      <w:r>
        <w:rPr>
          <w:color w:val="231F20"/>
          <w:spacing w:val="-16"/>
          <w:sz w:val="17"/>
          <w:vertAlign w:val="baseline"/>
        </w:rPr>
        <w:t> </w:t>
      </w:r>
      <w:r>
        <w:rPr>
          <w:color w:val="231F20"/>
          <w:spacing w:val="-1"/>
          <w:sz w:val="17"/>
          <w:vertAlign w:val="baseline"/>
        </w:rPr>
        <w:t>after</w:t>
      </w:r>
      <w:r>
        <w:rPr>
          <w:color w:val="231F20"/>
          <w:spacing w:val="-15"/>
          <w:sz w:val="17"/>
          <w:vertAlign w:val="baseline"/>
        </w:rPr>
        <w:t> </w:t>
      </w:r>
      <w:r>
        <w:rPr>
          <w:color w:val="231F20"/>
          <w:spacing w:val="-1"/>
          <w:sz w:val="17"/>
          <w:vertAlign w:val="baseline"/>
        </w:rPr>
        <w:t>surgery.</w:t>
      </w:r>
      <w:r>
        <w:rPr>
          <w:color w:val="231F20"/>
          <w:spacing w:val="-16"/>
          <w:sz w:val="17"/>
          <w:vertAlign w:val="baseline"/>
        </w:rPr>
        <w:t> </w:t>
      </w:r>
      <w:r>
        <w:rPr>
          <w:color w:val="231F20"/>
          <w:spacing w:val="-1"/>
          <w:sz w:val="17"/>
          <w:vertAlign w:val="baseline"/>
        </w:rPr>
        <w:t>All</w:t>
      </w:r>
      <w:r>
        <w:rPr>
          <w:color w:val="231F20"/>
          <w:spacing w:val="-15"/>
          <w:sz w:val="17"/>
          <w:vertAlign w:val="baseline"/>
        </w:rPr>
        <w:t> </w:t>
      </w:r>
      <w:r>
        <w:rPr>
          <w:color w:val="231F20"/>
          <w:spacing w:val="-1"/>
          <w:sz w:val="17"/>
          <w:vertAlign w:val="baseline"/>
        </w:rPr>
        <w:t>patients</w:t>
      </w:r>
      <w:r>
        <w:rPr>
          <w:color w:val="231F20"/>
          <w:spacing w:val="-16"/>
          <w:sz w:val="17"/>
          <w:vertAlign w:val="baseline"/>
        </w:rPr>
        <w:t> </w:t>
      </w:r>
      <w:r>
        <w:rPr>
          <w:color w:val="231F20"/>
          <w:spacing w:val="-1"/>
          <w:sz w:val="17"/>
          <w:vertAlign w:val="baseline"/>
        </w:rPr>
        <w:t>had</w:t>
      </w:r>
      <w:r>
        <w:rPr>
          <w:color w:val="231F20"/>
          <w:spacing w:val="-15"/>
          <w:sz w:val="17"/>
          <w:vertAlign w:val="baseline"/>
        </w:rPr>
        <w:t> </w:t>
      </w:r>
      <w:r>
        <w:rPr>
          <w:color w:val="231F20"/>
          <w:spacing w:val="-1"/>
          <w:sz w:val="17"/>
          <w:vertAlign w:val="baseline"/>
        </w:rPr>
        <w:t>a</w:t>
      </w:r>
      <w:r>
        <w:rPr>
          <w:color w:val="231F20"/>
          <w:spacing w:val="-16"/>
          <w:sz w:val="17"/>
          <w:vertAlign w:val="baseline"/>
        </w:rPr>
        <w:t> </w:t>
      </w:r>
      <w:r>
        <w:rPr>
          <w:color w:val="231F20"/>
          <w:spacing w:val="-1"/>
          <w:sz w:val="17"/>
          <w:vertAlign w:val="baseline"/>
        </w:rPr>
        <w:t>GOG</w:t>
      </w:r>
      <w:r>
        <w:rPr>
          <w:color w:val="231F20"/>
          <w:spacing w:val="-15"/>
          <w:sz w:val="17"/>
          <w:vertAlign w:val="baseline"/>
        </w:rPr>
        <w:t> </w:t>
      </w:r>
      <w:r>
        <w:rPr>
          <w:color w:val="231F20"/>
          <w:spacing w:val="-1"/>
          <w:sz w:val="17"/>
          <w:vertAlign w:val="baseline"/>
        </w:rPr>
        <w:t>performance</w:t>
      </w:r>
      <w:r>
        <w:rPr>
          <w:color w:val="231F20"/>
          <w:spacing w:val="-16"/>
          <w:sz w:val="17"/>
          <w:vertAlign w:val="baseline"/>
        </w:rPr>
        <w:t> </w:t>
      </w:r>
      <w:r>
        <w:rPr>
          <w:color w:val="231F20"/>
          <w:sz w:val="17"/>
          <w:vertAlign w:val="baseline"/>
        </w:rPr>
        <w:t>status</w:t>
      </w:r>
      <w:r>
        <w:rPr>
          <w:color w:val="231F20"/>
          <w:spacing w:val="-15"/>
          <w:sz w:val="17"/>
          <w:vertAlign w:val="baseline"/>
        </w:rPr>
        <w:t> </w:t>
      </w:r>
      <w:r>
        <w:rPr>
          <w:color w:val="231F20"/>
          <w:sz w:val="17"/>
          <w:vertAlign w:val="baseline"/>
        </w:rPr>
        <w:t>of</w:t>
      </w:r>
      <w:r>
        <w:rPr>
          <w:color w:val="231F20"/>
          <w:spacing w:val="-16"/>
          <w:sz w:val="17"/>
          <w:vertAlign w:val="baseline"/>
        </w:rPr>
        <w:t> </w:t>
      </w:r>
      <w:r>
        <w:rPr>
          <w:color w:val="231F20"/>
          <w:sz w:val="17"/>
          <w:vertAlign w:val="baseline"/>
        </w:rPr>
        <w:t>0</w:t>
      </w:r>
      <w:r>
        <w:rPr>
          <w:color w:val="231F20"/>
          <w:spacing w:val="-15"/>
          <w:sz w:val="17"/>
          <w:vertAlign w:val="baseline"/>
        </w:rPr>
        <w:t> </w:t>
      </w:r>
      <w:r>
        <w:rPr>
          <w:color w:val="231F20"/>
          <w:sz w:val="17"/>
          <w:vertAlign w:val="baseline"/>
        </w:rPr>
        <w:t>to</w:t>
      </w:r>
      <w:r>
        <w:rPr>
          <w:color w:val="231F20"/>
          <w:spacing w:val="-16"/>
          <w:sz w:val="17"/>
          <w:vertAlign w:val="baseline"/>
        </w:rPr>
        <w:t> </w:t>
      </w:r>
      <w:r>
        <w:rPr>
          <w:color w:val="231F20"/>
          <w:sz w:val="17"/>
          <w:vertAlign w:val="baseline"/>
        </w:rPr>
        <w:t>2.</w:t>
      </w:r>
      <w:r>
        <w:rPr>
          <w:color w:val="231F20"/>
          <w:spacing w:val="1"/>
          <w:sz w:val="17"/>
          <w:vertAlign w:val="baseline"/>
        </w:rPr>
        <w:t> </w:t>
      </w:r>
      <w:r>
        <w:rPr>
          <w:color w:val="231F20"/>
          <w:spacing w:val="-2"/>
          <w:w w:val="105"/>
          <w:sz w:val="17"/>
          <w:vertAlign w:val="baseline"/>
        </w:rPr>
        <w:t>Patients</w:t>
      </w:r>
      <w:r>
        <w:rPr>
          <w:color w:val="231F20"/>
          <w:spacing w:val="-8"/>
          <w:w w:val="105"/>
          <w:sz w:val="17"/>
          <w:vertAlign w:val="baseline"/>
        </w:rPr>
        <w:t> </w:t>
      </w:r>
      <w:r>
        <w:rPr>
          <w:color w:val="231F20"/>
          <w:spacing w:val="-2"/>
          <w:w w:val="105"/>
          <w:sz w:val="17"/>
          <w:vertAlign w:val="baseline"/>
        </w:rPr>
        <w:t>enrolled</w:t>
      </w:r>
      <w:r>
        <w:rPr>
          <w:color w:val="231F20"/>
          <w:spacing w:val="-7"/>
          <w:w w:val="105"/>
          <w:sz w:val="17"/>
          <w:vertAlign w:val="baseline"/>
        </w:rPr>
        <w:t> </w:t>
      </w:r>
      <w:r>
        <w:rPr>
          <w:color w:val="231F20"/>
          <w:spacing w:val="-2"/>
          <w:w w:val="105"/>
          <w:sz w:val="17"/>
          <w:vertAlign w:val="baseline"/>
        </w:rPr>
        <w:t>onto</w:t>
      </w:r>
      <w:r>
        <w:rPr>
          <w:color w:val="231F20"/>
          <w:spacing w:val="-7"/>
          <w:w w:val="105"/>
          <w:sz w:val="17"/>
          <w:vertAlign w:val="baseline"/>
        </w:rPr>
        <w:t> </w:t>
      </w:r>
      <w:r>
        <w:rPr>
          <w:color w:val="231F20"/>
          <w:spacing w:val="-2"/>
          <w:w w:val="105"/>
          <w:sz w:val="17"/>
          <w:vertAlign w:val="baseline"/>
        </w:rPr>
        <w:t>GOG</w:t>
      </w:r>
      <w:r>
        <w:rPr>
          <w:color w:val="231F20"/>
          <w:spacing w:val="-7"/>
          <w:w w:val="105"/>
          <w:sz w:val="17"/>
          <w:vertAlign w:val="baseline"/>
        </w:rPr>
        <w:t> </w:t>
      </w:r>
      <w:r>
        <w:rPr>
          <w:color w:val="231F20"/>
          <w:spacing w:val="-2"/>
          <w:w w:val="105"/>
          <w:sz w:val="17"/>
          <w:vertAlign w:val="baseline"/>
        </w:rPr>
        <w:t>114</w:t>
      </w:r>
      <w:r>
        <w:rPr>
          <w:color w:val="231F20"/>
          <w:spacing w:val="-7"/>
          <w:w w:val="105"/>
          <w:sz w:val="17"/>
          <w:vertAlign w:val="baseline"/>
        </w:rPr>
        <w:t> </w:t>
      </w:r>
      <w:r>
        <w:rPr>
          <w:color w:val="231F20"/>
          <w:spacing w:val="-2"/>
          <w:w w:val="105"/>
          <w:sz w:val="17"/>
          <w:vertAlign w:val="baseline"/>
        </w:rPr>
        <w:t>were</w:t>
      </w:r>
      <w:r>
        <w:rPr>
          <w:color w:val="231F20"/>
          <w:spacing w:val="-7"/>
          <w:w w:val="105"/>
          <w:sz w:val="17"/>
          <w:vertAlign w:val="baseline"/>
        </w:rPr>
        <w:t> </w:t>
      </w:r>
      <w:r>
        <w:rPr>
          <w:color w:val="231F20"/>
          <w:spacing w:val="-2"/>
          <w:w w:val="105"/>
          <w:sz w:val="17"/>
          <w:vertAlign w:val="baseline"/>
        </w:rPr>
        <w:t>randomly</w:t>
      </w:r>
      <w:r>
        <w:rPr>
          <w:color w:val="231F20"/>
          <w:spacing w:val="-7"/>
          <w:w w:val="105"/>
          <w:sz w:val="17"/>
          <w:vertAlign w:val="baseline"/>
        </w:rPr>
        <w:t> </w:t>
      </w:r>
      <w:r>
        <w:rPr>
          <w:color w:val="231F20"/>
          <w:spacing w:val="-1"/>
          <w:w w:val="105"/>
          <w:sz w:val="17"/>
          <w:vertAlign w:val="baseline"/>
        </w:rPr>
        <w:t>assigned</w:t>
      </w:r>
      <w:r>
        <w:rPr>
          <w:color w:val="231F20"/>
          <w:spacing w:val="-8"/>
          <w:w w:val="105"/>
          <w:sz w:val="17"/>
          <w:vertAlign w:val="baseline"/>
        </w:rPr>
        <w:t> </w:t>
      </w:r>
      <w:r>
        <w:rPr>
          <w:color w:val="231F20"/>
          <w:spacing w:val="-1"/>
          <w:w w:val="105"/>
          <w:sz w:val="17"/>
          <w:vertAlign w:val="baseline"/>
        </w:rPr>
        <w:t>to</w:t>
      </w:r>
      <w:r>
        <w:rPr>
          <w:color w:val="231F20"/>
          <w:spacing w:val="-7"/>
          <w:w w:val="105"/>
          <w:sz w:val="17"/>
          <w:vertAlign w:val="baseline"/>
        </w:rPr>
        <w:t> </w:t>
      </w:r>
      <w:r>
        <w:rPr>
          <w:color w:val="231F20"/>
          <w:spacing w:val="-1"/>
          <w:w w:val="105"/>
          <w:sz w:val="17"/>
          <w:vertAlign w:val="baseline"/>
        </w:rPr>
        <w:t>two</w:t>
      </w:r>
      <w:r>
        <w:rPr>
          <w:color w:val="231F20"/>
          <w:spacing w:val="-7"/>
          <w:w w:val="105"/>
          <w:sz w:val="17"/>
          <w:vertAlign w:val="baseline"/>
        </w:rPr>
        <w:t> </w:t>
      </w:r>
      <w:r>
        <w:rPr>
          <w:color w:val="231F20"/>
          <w:spacing w:val="-1"/>
          <w:w w:val="105"/>
          <w:sz w:val="17"/>
          <w:vertAlign w:val="baseline"/>
        </w:rPr>
        <w:t>different</w:t>
      </w:r>
    </w:p>
    <w:p>
      <w:pPr>
        <w:spacing w:line="232" w:lineRule="auto" w:before="1"/>
        <w:ind w:left="109" w:right="38" w:firstLine="0"/>
        <w:jc w:val="both"/>
        <w:rPr>
          <w:rFonts w:hAnsi="宋体" w:eastAsia="宋体" w:ascii="宋体"/>
          <w:sz w:val="17"/>
        </w:rPr>
      </w:pPr>
      <w:r>
        <w:rPr>
          <w:rFonts w:hAnsi="宋体" w:eastAsia="宋体" w:ascii="宋体"/>
          <w:color w:val="231F20"/>
          <w:spacing w:val="-4"/>
          <w:w w:val="105"/>
          <w:sz w:val="17"/>
        </w:rPr>
        <w:t>我们的研究是一项事后分析，使用了GOG方案114和172中登记的所有患者的汇总数据(</w:t>
      </w:r>
      <w:hyperlink w:history="true" w:anchor="_bookmark0">
        <w:r>
          <w:rPr>
            <w:rFonts w:hAnsi="宋体" w:eastAsia="宋体" w:ascii="宋体"/>
            <w:color w:val="0000FF"/>
            <w:sz w:val="17"/>
          </w:rPr>
          <w:t>Fig</w:t>
        </w:r>
        <w:r>
          <w:rPr>
            <w:rFonts w:hAnsi="宋体" w:eastAsia="宋体" w:ascii="宋体"/>
            <w:color w:val="0000FF"/>
            <w:spacing w:val="-16"/>
            <w:sz w:val="17"/>
          </w:rPr>
          <w:t> </w:t>
        </w:r>
        <w:r>
          <w:rPr>
            <w:rFonts w:hAnsi="宋体" w:eastAsia="宋体" w:ascii="宋体"/>
            <w:color w:val="0000FF"/>
            <w:sz w:val="17"/>
          </w:rPr>
          <w:t>1</w:t>
        </w:r>
      </w:hyperlink>
      <w:hyperlink w:history="true" w:anchor="_bookmark18">
        <w:r>
          <w:rPr>
            <w:rFonts w:hAnsi="宋体" w:eastAsia="宋体" w:ascii="宋体"/>
            <w:color w:val="0000FF"/>
            <w:sz w:val="17"/>
            <w:vertAlign w:val="superscript"/>
          </w:rPr>
          <w:t>15</w:t>
        </w:r>
      </w:hyperlink>
      <w:hyperlink w:history="true" w:anchor="_bookmark19">
        <w:r>
          <w:rPr>
            <w:rFonts w:hAnsi="宋体" w:eastAsia="宋体" w:ascii="宋体"/>
            <w:color w:val="0000FF"/>
            <w:sz w:val="17"/>
            <w:vertAlign w:val="superscript"/>
          </w:rPr>
          <w:t>16</w:t>
        </w:r>
        <w:r>
          <w:rPr>
            <w:rFonts w:hAnsi="宋体" w:eastAsia="宋体" w:ascii="宋体"/>
            <w:color w:val="0000FF"/>
            <w:spacing w:val="-16"/>
            <w:sz w:val="17"/>
            <w:vertAlign w:val="baseline"/>
          </w:rPr>
          <w:t> </w:t>
        </w:r>
      </w:hyperlink>
    </w:p>
    <w:p>
      <w:pPr>
        <w:spacing w:line="252" w:lineRule="auto" w:before="8"/>
        <w:ind w:left="110" w:right="41" w:hanging="1"/>
        <w:jc w:val="both"/>
        <w:rPr>
          <w:sz w:val="17"/>
        </w:rPr>
      </w:pPr>
      <w:r>
        <w:rPr/>
        <w:pict>
          <v:group style="position:absolute;margin-left:41.798pt;margin-top:57.197556pt;width:236.65pt;height:234.75pt;mso-position-horizontal-relative:page;mso-position-vertical-relative:paragraph;z-index:-17362944" id="docshapegroup14" coordorigin="836,1144" coordsize="4733,4695">
            <v:shape style="position:absolute;left:2450;top:1954;width:1002;height:435" id="docshape15" coordorigin="2450,1955" coordsize="1002,435" path="m2450,2175l3451,2175m2450,1955l2450,2389e" filled="false" stroked="true" strokeweight="1pt" strokecolor="#231f20">
              <v:path arrowok="t"/>
              <v:stroke dashstyle="solid"/>
            </v:shape>
            <v:rect style="position:absolute;left:1592;top:1143;width:1727;height:811" id="docshape16" filled="true" fillcolor="#c7d8ef" stroked="false">
              <v:fill type="solid"/>
            </v:rect>
            <v:line style="position:absolute" from="2450,3340" to="2450,3565" stroked="true" strokeweight="1pt" strokecolor="#231f20">
              <v:stroke dashstyle="solid"/>
            </v:line>
            <v:shape style="position:absolute;left:1570;top:3564;width:1740;height:1350" id="docshape17" coordorigin="1570,3565" coordsize="1740,1350" path="m3310,4915l3310,3565,1570,3565,1570,4215e" filled="false" stroked="true" strokeweight="1pt" strokecolor="#231f20">
              <v:path arrowok="t"/>
              <v:stroke dashstyle="solid"/>
            </v:shape>
            <v:shape style="position:absolute;left:2450;top:4904;width:1740;height:670" id="docshape18" coordorigin="2450,4905" coordsize="1740,670" path="m4190,5575l4190,4905,2450,4905,2450,5555e" filled="false" stroked="true" strokeweight="1pt" strokecolor="#231f20">
              <v:path arrowok="t"/>
              <v:stroke dashstyle="solid"/>
            </v:shape>
            <v:shape style="position:absolute;left:835;top:1728;width:4733;height:4110" id="docshape19" coordorigin="836,1729" coordsize="4733,4110" path="m2330,3759l836,3759,836,4526,2330,4526,2330,3759xm3202,5082l1708,5082,1708,5838,3202,5838,3202,5082xm3319,2389l1593,2389,1593,3340,3319,3340,3319,2389xm4074,3759l2579,3759,2579,4526,4074,4526,4074,3759xm4946,5082l3451,5082,3451,5838,4946,5838,4946,5082xm5568,1729l3451,1729,3451,2615,5568,2615,5568,1729xe" filled="true" fillcolor="#c7d8ef" stroked="false">
              <v:path arrowok="t"/>
              <v:fill type="solid"/>
            </v:shape>
            <w10:wrap type="none"/>
          </v:group>
        </w:pict>
      </w:r>
      <w:r>
        <w:rPr>
          <w:color w:val="231F20"/>
          <w:spacing w:val="-1"/>
          <w:sz w:val="17"/>
        </w:rPr>
        <w:t>treatment</w:t>
      </w:r>
      <w:r>
        <w:rPr>
          <w:color w:val="231F20"/>
          <w:spacing w:val="-10"/>
          <w:sz w:val="17"/>
        </w:rPr>
        <w:t> </w:t>
      </w:r>
      <w:r>
        <w:rPr>
          <w:color w:val="231F20"/>
          <w:spacing w:val="-1"/>
          <w:sz w:val="17"/>
        </w:rPr>
        <w:t>arms.</w:t>
      </w:r>
      <w:r>
        <w:rPr>
          <w:color w:val="231F20"/>
          <w:spacing w:val="-9"/>
          <w:sz w:val="17"/>
        </w:rPr>
        <w:t> </w:t>
      </w:r>
      <w:r>
        <w:rPr>
          <w:color w:val="231F20"/>
          <w:spacing w:val="-1"/>
          <w:sz w:val="17"/>
        </w:rPr>
        <w:t>Patients</w:t>
      </w:r>
      <w:r>
        <w:rPr>
          <w:color w:val="231F20"/>
          <w:spacing w:val="-10"/>
          <w:sz w:val="17"/>
        </w:rPr>
        <w:t> </w:t>
      </w:r>
      <w:r>
        <w:rPr>
          <w:color w:val="231F20"/>
          <w:spacing w:val="-1"/>
          <w:sz w:val="17"/>
        </w:rPr>
        <w:t>received</w:t>
      </w:r>
      <w:r>
        <w:rPr>
          <w:color w:val="231F20"/>
          <w:spacing w:val="-9"/>
          <w:sz w:val="17"/>
        </w:rPr>
        <w:t> </w:t>
      </w:r>
      <w:r>
        <w:rPr>
          <w:color w:val="231F20"/>
          <w:spacing w:val="-1"/>
          <w:sz w:val="17"/>
        </w:rPr>
        <w:t>either</w:t>
      </w:r>
      <w:r>
        <w:rPr>
          <w:color w:val="231F20"/>
          <w:spacing w:val="-10"/>
          <w:sz w:val="17"/>
        </w:rPr>
        <w:t> </w:t>
      </w:r>
      <w:r>
        <w:rPr>
          <w:color w:val="231F20"/>
          <w:spacing w:val="-1"/>
          <w:sz w:val="17"/>
        </w:rPr>
        <w:t>IV</w:t>
      </w:r>
      <w:r>
        <w:rPr>
          <w:color w:val="231F20"/>
          <w:spacing w:val="-9"/>
          <w:sz w:val="17"/>
        </w:rPr>
        <w:t> </w:t>
      </w:r>
      <w:r>
        <w:rPr>
          <w:color w:val="231F20"/>
          <w:spacing w:val="-1"/>
          <w:sz w:val="17"/>
        </w:rPr>
        <w:t>paclitaxel</w:t>
      </w:r>
      <w:r>
        <w:rPr>
          <w:color w:val="231F20"/>
          <w:spacing w:val="-10"/>
          <w:sz w:val="17"/>
        </w:rPr>
        <w:t> </w:t>
      </w:r>
      <w:r>
        <w:rPr>
          <w:color w:val="231F20"/>
          <w:spacing w:val="-1"/>
          <w:sz w:val="17"/>
        </w:rPr>
        <w:t>135</w:t>
      </w:r>
      <w:r>
        <w:rPr>
          <w:color w:val="231F20"/>
          <w:spacing w:val="-9"/>
          <w:sz w:val="17"/>
        </w:rPr>
        <w:t> </w:t>
      </w:r>
      <w:r>
        <w:rPr>
          <w:color w:val="231F20"/>
          <w:sz w:val="17"/>
        </w:rPr>
        <w:t>mg/m</w:t>
      </w:r>
      <w:r>
        <w:rPr>
          <w:color w:val="231F20"/>
          <w:sz w:val="17"/>
          <w:vertAlign w:val="superscript"/>
        </w:rPr>
        <w:t>2</w:t>
      </w:r>
      <w:r>
        <w:rPr>
          <w:color w:val="231F20"/>
          <w:spacing w:val="-10"/>
          <w:sz w:val="17"/>
          <w:vertAlign w:val="baseline"/>
        </w:rPr>
        <w:t> </w:t>
      </w:r>
      <w:r>
        <w:rPr>
          <w:color w:val="231F20"/>
          <w:sz w:val="17"/>
          <w:vertAlign w:val="baseline"/>
        </w:rPr>
        <w:t>followed</w:t>
      </w:r>
      <w:r>
        <w:rPr>
          <w:color w:val="231F20"/>
          <w:spacing w:val="-9"/>
          <w:sz w:val="17"/>
          <w:vertAlign w:val="baseline"/>
        </w:rPr>
        <w:t> </w:t>
      </w:r>
      <w:r>
        <w:rPr>
          <w:color w:val="231F20"/>
          <w:sz w:val="17"/>
          <w:vertAlign w:val="baseline"/>
        </w:rPr>
        <w:t>by</w:t>
      </w:r>
      <w:r>
        <w:rPr>
          <w:color w:val="231F20"/>
          <w:spacing w:val="-40"/>
          <w:sz w:val="17"/>
          <w:vertAlign w:val="baseline"/>
        </w:rPr>
        <w:t> </w:t>
      </w:r>
      <w:r>
        <w:rPr>
          <w:color w:val="231F20"/>
          <w:spacing w:val="-1"/>
          <w:sz w:val="17"/>
          <w:vertAlign w:val="baseline"/>
        </w:rPr>
        <w:t>IV</w:t>
      </w:r>
      <w:r>
        <w:rPr>
          <w:color w:val="231F20"/>
          <w:spacing w:val="-22"/>
          <w:sz w:val="17"/>
          <w:vertAlign w:val="baseline"/>
        </w:rPr>
        <w:t> </w:t>
      </w:r>
      <w:r>
        <w:rPr>
          <w:color w:val="231F20"/>
          <w:spacing w:val="-1"/>
          <w:sz w:val="17"/>
          <w:vertAlign w:val="baseline"/>
        </w:rPr>
        <w:t>cisplatin</w:t>
      </w:r>
      <w:r>
        <w:rPr>
          <w:color w:val="231F20"/>
          <w:spacing w:val="-22"/>
          <w:sz w:val="17"/>
          <w:vertAlign w:val="baseline"/>
        </w:rPr>
        <w:t> </w:t>
      </w:r>
      <w:r>
        <w:rPr>
          <w:color w:val="231F20"/>
          <w:spacing w:val="-1"/>
          <w:sz w:val="17"/>
          <w:vertAlign w:val="baseline"/>
        </w:rPr>
        <w:t>75</w:t>
      </w:r>
      <w:r>
        <w:rPr>
          <w:color w:val="231F20"/>
          <w:spacing w:val="-21"/>
          <w:sz w:val="17"/>
          <w:vertAlign w:val="baseline"/>
        </w:rPr>
        <w:t> </w:t>
      </w:r>
      <w:r>
        <w:rPr>
          <w:color w:val="231F20"/>
          <w:spacing w:val="-1"/>
          <w:sz w:val="17"/>
          <w:vertAlign w:val="baseline"/>
        </w:rPr>
        <w:t>mg/m</w:t>
      </w:r>
      <w:r>
        <w:rPr>
          <w:color w:val="231F20"/>
          <w:spacing w:val="-1"/>
          <w:sz w:val="17"/>
          <w:vertAlign w:val="superscript"/>
        </w:rPr>
        <w:t>2</w:t>
      </w:r>
      <w:r>
        <w:rPr>
          <w:color w:val="231F20"/>
          <w:spacing w:val="-21"/>
          <w:sz w:val="17"/>
          <w:vertAlign w:val="baseline"/>
        </w:rPr>
        <w:t> </w:t>
      </w:r>
      <w:r>
        <w:rPr>
          <w:color w:val="231F20"/>
          <w:spacing w:val="-1"/>
          <w:sz w:val="17"/>
          <w:vertAlign w:val="baseline"/>
        </w:rPr>
        <w:t>for</w:t>
      </w:r>
      <w:r>
        <w:rPr>
          <w:color w:val="231F20"/>
          <w:spacing w:val="-22"/>
          <w:sz w:val="17"/>
          <w:vertAlign w:val="baseline"/>
        </w:rPr>
        <w:t> </w:t>
      </w:r>
      <w:r>
        <w:rPr>
          <w:color w:val="231F20"/>
          <w:spacing w:val="-1"/>
          <w:sz w:val="17"/>
          <w:vertAlign w:val="baseline"/>
        </w:rPr>
        <w:t>six</w:t>
      </w:r>
      <w:r>
        <w:rPr>
          <w:color w:val="231F20"/>
          <w:spacing w:val="-21"/>
          <w:sz w:val="17"/>
          <w:vertAlign w:val="baseline"/>
        </w:rPr>
        <w:t> </w:t>
      </w:r>
      <w:r>
        <w:rPr>
          <w:color w:val="231F20"/>
          <w:spacing w:val="-1"/>
          <w:sz w:val="17"/>
          <w:vertAlign w:val="baseline"/>
        </w:rPr>
        <w:t>courses</w:t>
      </w:r>
      <w:r>
        <w:rPr>
          <w:color w:val="231F20"/>
          <w:spacing w:val="-22"/>
          <w:sz w:val="17"/>
          <w:vertAlign w:val="baseline"/>
        </w:rPr>
        <w:t> </w:t>
      </w:r>
      <w:r>
        <w:rPr>
          <w:color w:val="231F20"/>
          <w:spacing w:val="-1"/>
          <w:sz w:val="17"/>
          <w:vertAlign w:val="baseline"/>
        </w:rPr>
        <w:t>or</w:t>
      </w:r>
      <w:r>
        <w:rPr>
          <w:color w:val="231F20"/>
          <w:spacing w:val="-22"/>
          <w:sz w:val="17"/>
          <w:vertAlign w:val="baseline"/>
        </w:rPr>
        <w:t> </w:t>
      </w:r>
      <w:r>
        <w:rPr>
          <w:color w:val="231F20"/>
          <w:spacing w:val="-1"/>
          <w:sz w:val="17"/>
          <w:vertAlign w:val="baseline"/>
        </w:rPr>
        <w:t>the</w:t>
      </w:r>
      <w:r>
        <w:rPr>
          <w:color w:val="231F20"/>
          <w:spacing w:val="-21"/>
          <w:sz w:val="17"/>
          <w:vertAlign w:val="baseline"/>
        </w:rPr>
        <w:t> </w:t>
      </w:r>
      <w:r>
        <w:rPr>
          <w:color w:val="231F20"/>
          <w:spacing w:val="-1"/>
          <w:sz w:val="17"/>
          <w:vertAlign w:val="baseline"/>
        </w:rPr>
        <w:t>study</w:t>
      </w:r>
      <w:r>
        <w:rPr>
          <w:color w:val="231F20"/>
          <w:spacing w:val="-22"/>
          <w:sz w:val="17"/>
          <w:vertAlign w:val="baseline"/>
        </w:rPr>
        <w:t> </w:t>
      </w:r>
      <w:r>
        <w:rPr>
          <w:color w:val="231F20"/>
          <w:spacing w:val="-1"/>
          <w:sz w:val="17"/>
          <w:vertAlign w:val="baseline"/>
        </w:rPr>
        <w:t>arm</w:t>
      </w:r>
      <w:r>
        <w:rPr>
          <w:color w:val="231F20"/>
          <w:spacing w:val="-22"/>
          <w:sz w:val="17"/>
          <w:vertAlign w:val="baseline"/>
        </w:rPr>
        <w:t> </w:t>
      </w:r>
      <w:r>
        <w:rPr>
          <w:color w:val="231F20"/>
          <w:spacing w:val="-1"/>
          <w:sz w:val="17"/>
          <w:vertAlign w:val="baseline"/>
        </w:rPr>
        <w:t>of</w:t>
      </w:r>
      <w:r>
        <w:rPr>
          <w:color w:val="231F20"/>
          <w:spacing w:val="-21"/>
          <w:sz w:val="17"/>
          <w:vertAlign w:val="baseline"/>
        </w:rPr>
        <w:t> </w:t>
      </w:r>
      <w:r>
        <w:rPr>
          <w:color w:val="231F20"/>
          <w:spacing w:val="-1"/>
          <w:sz w:val="17"/>
          <w:vertAlign w:val="baseline"/>
        </w:rPr>
        <w:t>IV</w:t>
      </w:r>
      <w:r>
        <w:rPr>
          <w:color w:val="231F20"/>
          <w:spacing w:val="-22"/>
          <w:sz w:val="17"/>
          <w:vertAlign w:val="baseline"/>
        </w:rPr>
        <w:t> </w:t>
      </w:r>
      <w:r>
        <w:rPr>
          <w:color w:val="231F20"/>
          <w:spacing w:val="-1"/>
          <w:sz w:val="17"/>
          <w:vertAlign w:val="baseline"/>
        </w:rPr>
        <w:t>carboplatin</w:t>
      </w:r>
      <w:r>
        <w:rPr>
          <w:color w:val="231F20"/>
          <w:spacing w:val="-22"/>
          <w:sz w:val="17"/>
          <w:vertAlign w:val="baseline"/>
        </w:rPr>
        <w:t> </w:t>
      </w:r>
      <w:r>
        <w:rPr>
          <w:color w:val="231F20"/>
          <w:sz w:val="17"/>
          <w:vertAlign w:val="baseline"/>
        </w:rPr>
        <w:t>for</w:t>
      </w:r>
      <w:r>
        <w:rPr>
          <w:color w:val="231F20"/>
          <w:spacing w:val="-21"/>
          <w:sz w:val="17"/>
          <w:vertAlign w:val="baseline"/>
        </w:rPr>
        <w:t> </w:t>
      </w:r>
      <w:r>
        <w:rPr>
          <w:color w:val="231F20"/>
          <w:sz w:val="17"/>
          <w:vertAlign w:val="baseline"/>
        </w:rPr>
        <w:t>two</w:t>
      </w:r>
    </w:p>
    <w:p>
      <w:pPr>
        <w:spacing w:line="252" w:lineRule="auto" w:before="8"/>
        <w:ind w:left="110" w:right="41" w:hanging="1"/>
        <w:jc w:val="both"/>
        <w:rPr>
          <w:rFonts w:hAnsi="宋体" w:eastAsia="宋体" w:ascii="宋体"/>
          <w:sz w:val="17"/>
        </w:rPr>
      </w:pPr>
      <w:r>
        <w:rPr>
          <w:rFonts w:hAnsi="宋体" w:eastAsia="宋体" w:ascii="宋体"/>
        </w:rPr>
        <w:pict>
          <v:group style="position:absolute;margin-left:41.798pt;margin-top:57.197556pt;width:236.65pt;height:234.75pt;mso-position-horizontal-relative:page;mso-position-vertical-relative:paragraph;z-index:-17362944" id="docshapegroup14" coordorigin="836,1144" coordsize="4733,4695">
            <v:shape style="position:absolute;left:2450;top:1954;width:1002;height:435" id="docshape15" coordorigin="2450,1955" coordsize="1002,435" path="m2450,2175l3451,2175m2450,1955l2450,2389e" filled="false" stroked="true" strokeweight="1pt" strokecolor="#231f20">
              <v:path arrowok="t"/>
              <v:stroke dashstyle="solid"/>
            </v:shape>
            <v:rect style="position:absolute;left:1592;top:1143;width:1727;height:811" id="docshape16" filled="true" fillcolor="#c7d8ef" stroked="false">
              <v:fill type="solid"/>
            </v:rect>
            <v:line style="position:absolute" from="2450,3340" to="2450,3565" stroked="true" strokeweight="1pt" strokecolor="#231f20">
              <v:stroke dashstyle="solid"/>
            </v:line>
            <v:shape style="position:absolute;left:1570;top:3564;width:1740;height:1350" id="docshape17" coordorigin="1570,3565" coordsize="1740,1350" path="m3310,4915l3310,3565,1570,3565,1570,4215e" filled="false" stroked="true" strokeweight="1pt" strokecolor="#231f20">
              <v:path arrowok="t"/>
              <v:stroke dashstyle="solid"/>
            </v:shape>
            <v:shape style="position:absolute;left:2450;top:4904;width:1740;height:670" id="docshape18" coordorigin="2450,4905" coordsize="1740,670" path="m4190,5575l4190,4905,2450,4905,2450,5555e" filled="false" stroked="true" strokeweight="1pt" strokecolor="#231f20">
              <v:path arrowok="t"/>
              <v:stroke dashstyle="solid"/>
            </v:shape>
            <v:shape style="position:absolute;left:835;top:1728;width:4733;height:4110" id="docshape19" coordorigin="836,1729" coordsize="4733,4110" path="m2330,3759l836,3759,836,4526,2330,4526,2330,3759xm3202,5082l1708,5082,1708,5838,3202,5838,3202,5082xm3319,2389l1593,2389,1593,3340,3319,3340,3319,2389xm4074,3759l2579,3759,2579,4526,4074,4526,4074,3759xm4946,5082l3451,5082,3451,5838,4946,5838,4946,5082xm5568,1729l3451,1729,3451,2615,5568,2615,5568,1729xe" filled="true" fillcolor="#c7d8ef" stroked="false">
              <v:path arrowok="t"/>
              <v:fill type="solid"/>
            </v:shape>
            <w10:wrap type="none"/>
          </v:group>
        </w:pict>
      </w:r>
      <w:r>
        <w:rPr>
          <w:rFonts w:hAnsi="宋体" w:eastAsia="宋体" w:ascii="宋体"/>
          <w:color w:val="231F20"/>
          <w:spacing w:val="-1"/>
          <w:sz w:val="17"/>
        </w:rPr>
        <w:t>治疗武器。患者接受紫杉醇静脉注射135毫克/平方米，然后顺铂静脉注射75毫克/平方米，共六个疗程，或者接受卡铂静脉注射两个疗程</w:t>
      </w: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spacing w:before="1"/>
        <w:rPr>
          <w:sz w:val="14"/>
        </w:rPr>
      </w:pPr>
    </w:p>
    <w:p>
      <w:pPr>
        <w:pStyle w:val="BodyText"/>
        <w:spacing w:before="1"/>
        <w:rPr>
          <w:rFonts w:hAnsi="宋体" w:eastAsia="宋体" w:ascii="宋体"/>
          <w:sz w:val="14"/>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70"/>
      </w:tblGrid>
      <w:tr>
        <w:trPr>
          <w:trHeight w:val="4936" w:hRule="atLeast"/>
        </w:trPr>
        <w:tc>
          <w:tcPr>
            <w:tcW w:w="4970" w:type="dxa"/>
          </w:tcPr>
          <w:p>
            <w:pPr>
              <w:pStyle w:val="TableParagraph"/>
              <w:spacing w:before="6"/>
              <w:rPr>
                <w:rFonts w:ascii="Garamond"/>
                <w:sz w:val="14"/>
              </w:rPr>
            </w:pPr>
          </w:p>
          <w:p>
            <w:pPr>
              <w:pStyle w:val="TableParagraph"/>
              <w:spacing w:line="247" w:lineRule="auto"/>
              <w:ind w:left="1044" w:right="2100" w:hanging="111"/>
              <w:rPr>
                <w:rFonts w:ascii="Trebuchet MS"/>
                <w:sz w:val="14"/>
              </w:rPr>
            </w:pPr>
            <w:r>
              <w:rPr>
                <w:rFonts w:ascii="Trebuchet MS"/>
                <w:color w:val="231F20"/>
                <w:spacing w:val="-2"/>
                <w:w w:val="105"/>
                <w:sz w:val="14"/>
              </w:rPr>
              <w:t>Enrolled</w:t>
            </w:r>
            <w:r>
              <w:rPr>
                <w:rFonts w:ascii="Trebuchet MS"/>
                <w:color w:val="231F20"/>
                <w:spacing w:val="-10"/>
                <w:w w:val="105"/>
                <w:sz w:val="14"/>
              </w:rPr>
              <w:t> </w:t>
            </w:r>
            <w:r>
              <w:rPr>
                <w:rFonts w:ascii="Trebuchet MS"/>
                <w:color w:val="231F20"/>
                <w:spacing w:val="-2"/>
                <w:w w:val="105"/>
                <w:sz w:val="14"/>
              </w:rPr>
              <w:t>onto</w:t>
            </w:r>
            <w:r>
              <w:rPr>
                <w:rFonts w:ascii="Trebuchet MS"/>
                <w:color w:val="231F20"/>
                <w:spacing w:val="21"/>
                <w:w w:val="105"/>
                <w:sz w:val="14"/>
              </w:rPr>
              <w:t> </w:t>
            </w:r>
            <w:r>
              <w:rPr>
                <w:rFonts w:ascii="Trebuchet MS"/>
                <w:color w:val="231F20"/>
                <w:spacing w:val="-2"/>
                <w:w w:val="105"/>
                <w:sz w:val="14"/>
              </w:rPr>
              <w:t>(N</w:t>
            </w:r>
            <w:r>
              <w:rPr>
                <w:rFonts w:ascii="Trebuchet MS"/>
                <w:color w:val="231F20"/>
                <w:spacing w:val="-9"/>
                <w:w w:val="105"/>
                <w:sz w:val="14"/>
              </w:rPr>
              <w:t> </w:t>
            </w:r>
            <w:r>
              <w:rPr>
                <w:rFonts w:ascii="Trebuchet MS"/>
                <w:color w:val="231F20"/>
                <w:spacing w:val="-2"/>
                <w:w w:val="105"/>
                <w:sz w:val="14"/>
              </w:rPr>
              <w:t>=</w:t>
            </w:r>
            <w:r>
              <w:rPr>
                <w:rFonts w:ascii="Trebuchet MS"/>
                <w:color w:val="231F20"/>
                <w:spacing w:val="-9"/>
                <w:w w:val="105"/>
                <w:sz w:val="14"/>
              </w:rPr>
              <w:t> </w:t>
            </w:r>
            <w:r>
              <w:rPr>
                <w:rFonts w:ascii="Trebuchet MS"/>
                <w:color w:val="231F20"/>
                <w:spacing w:val="-2"/>
                <w:w w:val="105"/>
                <w:sz w:val="14"/>
              </w:rPr>
              <w:t>1,018)</w:t>
            </w:r>
            <w:r>
              <w:rPr>
                <w:rFonts w:ascii="Trebuchet MS"/>
                <w:color w:val="231F20"/>
                <w:spacing w:val="-42"/>
                <w:w w:val="105"/>
                <w:sz w:val="14"/>
              </w:rPr>
              <w:t> </w:t>
            </w:r>
            <w:r>
              <w:rPr>
                <w:rFonts w:ascii="Trebuchet MS"/>
                <w:color w:val="231F20"/>
                <w:w w:val="105"/>
                <w:sz w:val="14"/>
              </w:rPr>
              <w:t>trials</w:t>
            </w:r>
          </w:p>
          <w:p>
            <w:pPr>
              <w:pStyle w:val="TableParagraph"/>
              <w:tabs>
                <w:tab w:pos="2005" w:val="left" w:leader="none"/>
              </w:tabs>
              <w:spacing w:before="1"/>
              <w:ind w:left="1118"/>
              <w:rPr>
                <w:rFonts w:ascii="Trebuchet MS"/>
                <w:sz w:val="14"/>
              </w:rPr>
            </w:pPr>
            <w:r>
              <w:rPr>
                <w:rFonts w:ascii="Trebuchet MS"/>
                <w:color w:val="231F20"/>
                <w:w w:val="105"/>
                <w:sz w:val="14"/>
              </w:rPr>
              <w:t>GOG-0114</w:t>
              <w:tab/>
            </w:r>
            <w:r>
              <w:rPr>
                <w:rFonts w:ascii="Trebuchet MS"/>
                <w:color w:val="231F20"/>
                <w:spacing w:val="-3"/>
                <w:w w:val="105"/>
                <w:sz w:val="14"/>
              </w:rPr>
              <w:t>(n</w:t>
            </w:r>
            <w:r>
              <w:rPr>
                <w:rFonts w:ascii="Trebuchet MS"/>
                <w:color w:val="231F20"/>
                <w:spacing w:val="-10"/>
                <w:w w:val="105"/>
                <w:sz w:val="14"/>
              </w:rPr>
              <w:t> </w:t>
            </w:r>
            <w:r>
              <w:rPr>
                <w:rFonts w:ascii="Trebuchet MS"/>
                <w:color w:val="231F20"/>
                <w:spacing w:val="-2"/>
                <w:w w:val="105"/>
                <w:sz w:val="14"/>
              </w:rPr>
              <w:t>=</w:t>
            </w:r>
            <w:r>
              <w:rPr>
                <w:rFonts w:ascii="Trebuchet MS"/>
                <w:color w:val="231F20"/>
                <w:spacing w:val="-10"/>
                <w:w w:val="105"/>
                <w:sz w:val="14"/>
              </w:rPr>
              <w:t> </w:t>
            </w:r>
            <w:r>
              <w:rPr>
                <w:rFonts w:ascii="Trebuchet MS"/>
                <w:color w:val="231F20"/>
                <w:spacing w:val="-2"/>
                <w:w w:val="105"/>
                <w:sz w:val="14"/>
              </w:rPr>
              <w:t>589)</w:t>
            </w:r>
          </w:p>
          <w:p>
            <w:pPr>
              <w:pStyle w:val="TableParagraph"/>
              <w:tabs>
                <w:tab w:pos="2005" w:val="left" w:leader="none"/>
                <w:tab w:pos="2780" w:val="left" w:leader="none"/>
                <w:tab w:pos="4251" w:val="left" w:leader="none"/>
              </w:tabs>
              <w:spacing w:before="6"/>
              <w:ind w:left="1118"/>
              <w:rPr>
                <w:rFonts w:ascii="Trebuchet MS"/>
                <w:sz w:val="14"/>
              </w:rPr>
            </w:pPr>
            <w:r>
              <w:rPr>
                <w:rFonts w:ascii="Trebuchet MS"/>
                <w:color w:val="231F20"/>
                <w:w w:val="105"/>
                <w:sz w:val="14"/>
              </w:rPr>
              <w:t>GOG-0172</w:t>
              <w:tab/>
            </w:r>
            <w:r>
              <w:rPr>
                <w:rFonts w:ascii="Trebuchet MS"/>
                <w:color w:val="231F20"/>
                <w:sz w:val="14"/>
              </w:rPr>
              <w:t>(n</w:t>
            </w:r>
            <w:r>
              <w:rPr>
                <w:rFonts w:ascii="Trebuchet MS"/>
                <w:color w:val="231F20"/>
                <w:spacing w:val="-6"/>
                <w:sz w:val="14"/>
              </w:rPr>
              <w:t> </w:t>
            </w:r>
            <w:r>
              <w:rPr>
                <w:rFonts w:ascii="Trebuchet MS"/>
                <w:color w:val="231F20"/>
                <w:sz w:val="14"/>
              </w:rPr>
              <w:t>=</w:t>
            </w:r>
            <w:r>
              <w:rPr>
                <w:rFonts w:ascii="Trebuchet MS"/>
                <w:color w:val="231F20"/>
                <w:spacing w:val="-6"/>
                <w:sz w:val="14"/>
              </w:rPr>
              <w:t> </w:t>
            </w:r>
            <w:r>
              <w:rPr>
                <w:rFonts w:ascii="Trebuchet MS"/>
                <w:color w:val="231F20"/>
                <w:sz w:val="14"/>
              </w:rPr>
              <w:t>429)</w:t>
              <w:tab/>
            </w:r>
            <w:r>
              <w:rPr>
                <w:rFonts w:ascii="Trebuchet MS"/>
                <w:color w:val="231F20"/>
                <w:w w:val="105"/>
                <w:position w:val="-5"/>
                <w:sz w:val="14"/>
              </w:rPr>
              <w:t>Excluded</w:t>
              <w:tab/>
            </w:r>
            <w:r>
              <w:rPr>
                <w:rFonts w:ascii="Trebuchet MS"/>
                <w:color w:val="231F20"/>
                <w:spacing w:val="-2"/>
                <w:w w:val="105"/>
                <w:position w:val="-5"/>
                <w:sz w:val="14"/>
              </w:rPr>
              <w:t>(n</w:t>
            </w:r>
            <w:r>
              <w:rPr>
                <w:rFonts w:ascii="Trebuchet MS"/>
                <w:color w:val="231F20"/>
                <w:spacing w:val="-10"/>
                <w:w w:val="105"/>
                <w:position w:val="-5"/>
                <w:sz w:val="14"/>
              </w:rPr>
              <w:t> </w:t>
            </w:r>
            <w:r>
              <w:rPr>
                <w:rFonts w:ascii="Trebuchet MS"/>
                <w:color w:val="231F20"/>
                <w:spacing w:val="-2"/>
                <w:w w:val="105"/>
                <w:position w:val="-5"/>
                <w:sz w:val="14"/>
              </w:rPr>
              <w:t>=</w:t>
            </w:r>
            <w:r>
              <w:rPr>
                <w:rFonts w:ascii="Trebuchet MS"/>
                <w:color w:val="231F20"/>
                <w:spacing w:val="-10"/>
                <w:w w:val="105"/>
                <w:position w:val="-5"/>
                <w:sz w:val="14"/>
              </w:rPr>
              <w:t> </w:t>
            </w:r>
            <w:r>
              <w:rPr>
                <w:rFonts w:ascii="Trebuchet MS"/>
                <w:color w:val="231F20"/>
                <w:spacing w:val="-2"/>
                <w:w w:val="105"/>
                <w:position w:val="-5"/>
                <w:sz w:val="14"/>
              </w:rPr>
              <w:t>142)</w:t>
            </w:r>
          </w:p>
          <w:p>
            <w:pPr>
              <w:pStyle w:val="TableParagraph"/>
              <w:tabs>
                <w:tab w:pos="4327" w:val="left" w:leader="none"/>
              </w:tabs>
              <w:spacing w:line="247" w:lineRule="auto" w:before="1"/>
              <w:ind w:left="3001" w:right="150" w:hanging="111"/>
              <w:rPr>
                <w:rFonts w:ascii="Trebuchet MS"/>
                <w:sz w:val="14"/>
              </w:rPr>
            </w:pPr>
            <w:r>
              <w:rPr>
                <w:rFonts w:ascii="Trebuchet MS"/>
                <w:color w:val="231F20"/>
                <w:spacing w:val="-1"/>
                <w:w w:val="105"/>
                <w:sz w:val="14"/>
              </w:rPr>
              <w:t>Did</w:t>
            </w:r>
            <w:r>
              <w:rPr>
                <w:rFonts w:ascii="Trebuchet MS"/>
                <w:color w:val="231F20"/>
                <w:spacing w:val="-10"/>
                <w:w w:val="105"/>
                <w:sz w:val="14"/>
              </w:rPr>
              <w:t> </w:t>
            </w:r>
            <w:r>
              <w:rPr>
                <w:rFonts w:ascii="Trebuchet MS"/>
                <w:color w:val="231F20"/>
                <w:spacing w:val="-1"/>
                <w:w w:val="105"/>
                <w:sz w:val="14"/>
              </w:rPr>
              <w:t>not</w:t>
            </w:r>
            <w:r>
              <w:rPr>
                <w:rFonts w:ascii="Trebuchet MS"/>
                <w:color w:val="231F20"/>
                <w:spacing w:val="-10"/>
                <w:w w:val="105"/>
                <w:sz w:val="14"/>
              </w:rPr>
              <w:t> </w:t>
            </w:r>
            <w:r>
              <w:rPr>
                <w:rFonts w:ascii="Trebuchet MS"/>
                <w:color w:val="231F20"/>
                <w:spacing w:val="-1"/>
                <w:w w:val="105"/>
                <w:sz w:val="14"/>
              </w:rPr>
              <w:t>meet</w:t>
              <w:tab/>
            </w:r>
            <w:r>
              <w:rPr>
                <w:rFonts w:ascii="Trebuchet MS"/>
                <w:color w:val="231F20"/>
                <w:sz w:val="14"/>
              </w:rPr>
              <w:t>(n</w:t>
            </w:r>
            <w:r>
              <w:rPr>
                <w:rFonts w:ascii="Trebuchet MS"/>
                <w:color w:val="231F20"/>
                <w:spacing w:val="-10"/>
                <w:sz w:val="14"/>
              </w:rPr>
              <w:t> </w:t>
            </w:r>
            <w:r>
              <w:rPr>
                <w:rFonts w:ascii="Trebuchet MS"/>
                <w:color w:val="231F20"/>
                <w:sz w:val="14"/>
              </w:rPr>
              <w:t>=</w:t>
            </w:r>
            <w:r>
              <w:rPr>
                <w:rFonts w:ascii="Trebuchet MS"/>
                <w:color w:val="231F20"/>
                <w:spacing w:val="-10"/>
                <w:sz w:val="14"/>
              </w:rPr>
              <w:t> </w:t>
            </w:r>
            <w:r>
              <w:rPr>
                <w:rFonts w:ascii="Trebuchet MS"/>
                <w:color w:val="231F20"/>
                <w:sz w:val="14"/>
              </w:rPr>
              <w:t>76)</w:t>
            </w:r>
            <w:r>
              <w:rPr>
                <w:rFonts w:ascii="Trebuchet MS"/>
                <w:color w:val="231F20"/>
                <w:spacing w:val="-39"/>
                <w:sz w:val="14"/>
              </w:rPr>
              <w:t> </w:t>
            </w:r>
            <w:r>
              <w:rPr>
                <w:rFonts w:ascii="Trebuchet MS"/>
                <w:color w:val="231F20"/>
                <w:sz w:val="14"/>
              </w:rPr>
              <w:t>inclusion</w:t>
            </w:r>
            <w:r>
              <w:rPr>
                <w:rFonts w:ascii="Trebuchet MS"/>
                <w:color w:val="231F20"/>
                <w:spacing w:val="-8"/>
                <w:sz w:val="14"/>
              </w:rPr>
              <w:t> </w:t>
            </w:r>
            <w:r>
              <w:rPr>
                <w:rFonts w:ascii="Trebuchet MS"/>
                <w:color w:val="231F20"/>
                <w:sz w:val="14"/>
              </w:rPr>
              <w:t>criteria</w:t>
            </w:r>
          </w:p>
          <w:p>
            <w:pPr>
              <w:pStyle w:val="TableParagraph"/>
              <w:tabs>
                <w:tab w:pos="4327" w:val="left" w:leader="none"/>
              </w:tabs>
              <w:spacing w:before="2"/>
              <w:ind w:left="2891"/>
              <w:rPr>
                <w:rFonts w:ascii="Trebuchet MS"/>
                <w:sz w:val="14"/>
              </w:rPr>
            </w:pPr>
            <w:r>
              <w:rPr>
                <w:rFonts w:ascii="Trebuchet MS"/>
                <w:color w:val="231F20"/>
                <w:w w:val="105"/>
                <w:sz w:val="14"/>
              </w:rPr>
              <w:t>Discontinued</w:t>
            </w:r>
            <w:r>
              <w:rPr>
                <w:rFonts w:ascii="Trebuchet MS"/>
                <w:color w:val="231F20"/>
                <w:spacing w:val="-10"/>
                <w:w w:val="105"/>
                <w:sz w:val="14"/>
              </w:rPr>
              <w:t> </w:t>
            </w:r>
            <w:r>
              <w:rPr>
                <w:rFonts w:ascii="Trebuchet MS"/>
                <w:color w:val="231F20"/>
                <w:w w:val="105"/>
                <w:sz w:val="14"/>
              </w:rPr>
              <w:t>arm</w:t>
              <w:tab/>
            </w:r>
            <w:r>
              <w:rPr>
                <w:rFonts w:ascii="Trebuchet MS"/>
                <w:color w:val="231F20"/>
                <w:sz w:val="14"/>
              </w:rPr>
              <w:t>(n</w:t>
            </w:r>
            <w:r>
              <w:rPr>
                <w:rFonts w:ascii="Trebuchet MS"/>
                <w:color w:val="231F20"/>
                <w:spacing w:val="-5"/>
                <w:sz w:val="14"/>
              </w:rPr>
              <w:t> </w:t>
            </w:r>
            <w:r>
              <w:rPr>
                <w:rFonts w:ascii="Trebuchet MS"/>
                <w:color w:val="231F20"/>
                <w:sz w:val="14"/>
              </w:rPr>
              <w:t>=</w:t>
            </w:r>
            <w:r>
              <w:rPr>
                <w:rFonts w:ascii="Trebuchet MS"/>
                <w:color w:val="231F20"/>
                <w:spacing w:val="-5"/>
                <w:sz w:val="14"/>
              </w:rPr>
              <w:t> </w:t>
            </w:r>
            <w:r>
              <w:rPr>
                <w:rFonts w:ascii="Trebuchet MS"/>
                <w:color w:val="231F20"/>
                <w:sz w:val="14"/>
              </w:rPr>
              <w:t>66)</w:t>
            </w:r>
          </w:p>
          <w:p>
            <w:pPr>
              <w:pStyle w:val="TableParagraph"/>
              <w:tabs>
                <w:tab w:pos="3001" w:val="left" w:leader="none"/>
              </w:tabs>
              <w:spacing w:line="247" w:lineRule="auto" w:before="6"/>
              <w:ind w:left="983" w:right="1122" w:firstLine="10"/>
              <w:rPr>
                <w:rFonts w:ascii="Trebuchet MS"/>
                <w:sz w:val="14"/>
              </w:rPr>
            </w:pPr>
            <w:r>
              <w:rPr>
                <w:rFonts w:ascii="Trebuchet MS"/>
                <w:color w:val="231F20"/>
                <w:spacing w:val="-3"/>
                <w:w w:val="105"/>
                <w:sz w:val="14"/>
              </w:rPr>
              <w:t>Retrospectively</w:t>
            </w:r>
            <w:r>
              <w:rPr>
                <w:rFonts w:ascii="Trebuchet MS"/>
                <w:color w:val="231F20"/>
                <w:spacing w:val="-10"/>
                <w:w w:val="105"/>
                <w:sz w:val="14"/>
              </w:rPr>
              <w:t> </w:t>
            </w:r>
            <w:r>
              <w:rPr>
                <w:rFonts w:ascii="Trebuchet MS"/>
                <w:color w:val="231F20"/>
                <w:spacing w:val="-2"/>
                <w:w w:val="105"/>
                <w:sz w:val="14"/>
              </w:rPr>
              <w:t>eligible</w:t>
              <w:tab/>
            </w:r>
            <w:r>
              <w:rPr>
                <w:rFonts w:ascii="Trebuchet MS"/>
                <w:color w:val="231F20"/>
                <w:spacing w:val="-2"/>
                <w:w w:val="105"/>
                <w:position w:val="2"/>
                <w:sz w:val="14"/>
              </w:rPr>
              <w:t>of </w:t>
            </w:r>
            <w:r>
              <w:rPr>
                <w:rFonts w:ascii="Trebuchet MS"/>
                <w:color w:val="231F20"/>
                <w:spacing w:val="-1"/>
                <w:w w:val="105"/>
                <w:position w:val="2"/>
                <w:sz w:val="14"/>
              </w:rPr>
              <w:t>GOG-0114</w:t>
            </w:r>
            <w:r>
              <w:rPr>
                <w:rFonts w:ascii="Trebuchet MS"/>
                <w:color w:val="231F20"/>
                <w:spacing w:val="-41"/>
                <w:w w:val="105"/>
                <w:position w:val="2"/>
                <w:sz w:val="14"/>
              </w:rPr>
              <w:t> </w:t>
            </w:r>
            <w:r>
              <w:rPr>
                <w:rFonts w:ascii="Trebuchet MS"/>
                <w:color w:val="231F20"/>
                <w:w w:val="105"/>
                <w:sz w:val="14"/>
              </w:rPr>
              <w:t>and</w:t>
            </w:r>
            <w:r>
              <w:rPr>
                <w:rFonts w:ascii="Trebuchet MS"/>
                <w:color w:val="231F20"/>
                <w:spacing w:val="-10"/>
                <w:w w:val="105"/>
                <w:sz w:val="14"/>
              </w:rPr>
              <w:t> </w:t>
            </w:r>
            <w:r>
              <w:rPr>
                <w:rFonts w:ascii="Trebuchet MS"/>
                <w:color w:val="231F20"/>
                <w:w w:val="105"/>
                <w:sz w:val="14"/>
              </w:rPr>
              <w:t>randomly</w:t>
            </w:r>
            <w:r>
              <w:rPr>
                <w:rFonts w:ascii="Trebuchet MS"/>
                <w:color w:val="231F20"/>
                <w:spacing w:val="-9"/>
                <w:w w:val="105"/>
                <w:sz w:val="14"/>
              </w:rPr>
              <w:t> </w:t>
            </w:r>
            <w:r>
              <w:rPr>
                <w:rFonts w:ascii="Trebuchet MS"/>
                <w:color w:val="231F20"/>
                <w:w w:val="105"/>
                <w:sz w:val="14"/>
              </w:rPr>
              <w:t>assigned</w:t>
            </w:r>
          </w:p>
          <w:p>
            <w:pPr>
              <w:pStyle w:val="TableParagraph"/>
              <w:spacing w:line="247" w:lineRule="auto" w:before="1"/>
              <w:ind w:left="943" w:right="2419"/>
              <w:jc w:val="center"/>
              <w:rPr>
                <w:rFonts w:ascii="Trebuchet MS"/>
                <w:sz w:val="14"/>
              </w:rPr>
            </w:pPr>
            <w:r>
              <w:rPr>
                <w:rFonts w:ascii="Trebuchet MS"/>
                <w:color w:val="231F20"/>
                <w:spacing w:val="-1"/>
                <w:w w:val="105"/>
                <w:sz w:val="14"/>
              </w:rPr>
              <w:t>to</w:t>
            </w:r>
            <w:r>
              <w:rPr>
                <w:rFonts w:ascii="Trebuchet MS"/>
                <w:color w:val="231F20"/>
                <w:spacing w:val="-10"/>
                <w:w w:val="105"/>
                <w:sz w:val="14"/>
              </w:rPr>
              <w:t> </w:t>
            </w:r>
            <w:r>
              <w:rPr>
                <w:rFonts w:ascii="Trebuchet MS"/>
                <w:color w:val="231F20"/>
                <w:spacing w:val="-1"/>
                <w:w w:val="105"/>
                <w:sz w:val="14"/>
              </w:rPr>
              <w:t>IV</w:t>
            </w:r>
            <w:r>
              <w:rPr>
                <w:rFonts w:ascii="Trebuchet MS"/>
                <w:color w:val="231F20"/>
                <w:spacing w:val="-9"/>
                <w:w w:val="105"/>
                <w:sz w:val="14"/>
              </w:rPr>
              <w:t> </w:t>
            </w:r>
            <w:r>
              <w:rPr>
                <w:rFonts w:ascii="Trebuchet MS"/>
                <w:color w:val="231F20"/>
                <w:spacing w:val="-1"/>
                <w:w w:val="105"/>
                <w:sz w:val="14"/>
              </w:rPr>
              <w:t>or</w:t>
            </w:r>
            <w:r>
              <w:rPr>
                <w:rFonts w:ascii="Trebuchet MS"/>
                <w:color w:val="231F20"/>
                <w:spacing w:val="-9"/>
                <w:w w:val="105"/>
                <w:sz w:val="14"/>
              </w:rPr>
              <w:t> </w:t>
            </w:r>
            <w:r>
              <w:rPr>
                <w:rFonts w:ascii="Trebuchet MS"/>
                <w:color w:val="231F20"/>
                <w:spacing w:val="-1"/>
                <w:w w:val="105"/>
                <w:sz w:val="14"/>
              </w:rPr>
              <w:t>IP</w:t>
            </w:r>
            <w:r>
              <w:rPr>
                <w:rFonts w:ascii="Trebuchet MS"/>
                <w:color w:val="231F20"/>
                <w:spacing w:val="-10"/>
                <w:w w:val="105"/>
                <w:sz w:val="14"/>
              </w:rPr>
              <w:t> </w:t>
            </w:r>
            <w:r>
              <w:rPr>
                <w:rFonts w:ascii="Trebuchet MS"/>
                <w:color w:val="231F20"/>
                <w:spacing w:val="-1"/>
                <w:w w:val="105"/>
                <w:sz w:val="14"/>
              </w:rPr>
              <w:t>chemotherapy</w:t>
            </w:r>
            <w:r>
              <w:rPr>
                <w:rFonts w:ascii="Trebuchet MS"/>
                <w:color w:val="231F20"/>
                <w:spacing w:val="-41"/>
                <w:w w:val="105"/>
                <w:sz w:val="14"/>
              </w:rPr>
              <w:t> </w:t>
            </w:r>
            <w:r>
              <w:rPr>
                <w:rFonts w:ascii="Trebuchet MS"/>
                <w:color w:val="231F20"/>
                <w:w w:val="105"/>
                <w:sz w:val="14"/>
              </w:rPr>
              <w:t>treatment</w:t>
            </w:r>
          </w:p>
          <w:p>
            <w:pPr>
              <w:pStyle w:val="TableParagraph"/>
              <w:spacing w:before="2"/>
              <w:ind w:left="941" w:right="2419"/>
              <w:jc w:val="center"/>
              <w:rPr>
                <w:rFonts w:ascii="Trebuchet MS"/>
                <w:sz w:val="14"/>
              </w:rPr>
            </w:pPr>
            <w:r>
              <w:rPr>
                <w:rFonts w:ascii="Trebuchet MS"/>
                <w:color w:val="231F20"/>
                <w:spacing w:val="-3"/>
                <w:w w:val="105"/>
                <w:sz w:val="14"/>
              </w:rPr>
              <w:t>(n</w:t>
            </w:r>
            <w:r>
              <w:rPr>
                <w:rFonts w:ascii="Trebuchet MS"/>
                <w:color w:val="231F20"/>
                <w:spacing w:val="-10"/>
                <w:w w:val="105"/>
                <w:sz w:val="14"/>
              </w:rPr>
              <w:t> </w:t>
            </w:r>
            <w:r>
              <w:rPr>
                <w:rFonts w:ascii="Trebuchet MS"/>
                <w:color w:val="231F20"/>
                <w:spacing w:val="-2"/>
                <w:w w:val="105"/>
                <w:sz w:val="14"/>
              </w:rPr>
              <w:t>=</w:t>
            </w:r>
            <w:r>
              <w:rPr>
                <w:rFonts w:ascii="Trebuchet MS"/>
                <w:color w:val="231F20"/>
                <w:spacing w:val="-9"/>
                <w:w w:val="105"/>
                <w:sz w:val="14"/>
              </w:rPr>
              <w:t> </w:t>
            </w:r>
            <w:r>
              <w:rPr>
                <w:rFonts w:ascii="Trebuchet MS"/>
                <w:color w:val="231F20"/>
                <w:spacing w:val="-2"/>
                <w:w w:val="105"/>
                <w:sz w:val="14"/>
              </w:rPr>
              <w:t>876)</w:t>
            </w:r>
          </w:p>
          <w:p>
            <w:pPr>
              <w:pStyle w:val="TableParagraph"/>
              <w:rPr>
                <w:rFonts w:ascii="Garamond"/>
                <w:sz w:val="16"/>
              </w:rPr>
            </w:pPr>
          </w:p>
          <w:p>
            <w:pPr>
              <w:pStyle w:val="TableParagraph"/>
              <w:rPr>
                <w:rFonts w:ascii="Garamond"/>
                <w:sz w:val="16"/>
              </w:rPr>
            </w:pPr>
          </w:p>
          <w:p>
            <w:pPr>
              <w:pStyle w:val="TableParagraph"/>
              <w:spacing w:before="1"/>
              <w:rPr>
                <w:rFonts w:ascii="Garamond"/>
                <w:sz w:val="14"/>
              </w:rPr>
            </w:pPr>
          </w:p>
          <w:p>
            <w:pPr>
              <w:pStyle w:val="TableParagraph"/>
              <w:tabs>
                <w:tab w:pos="1766" w:val="left" w:leader="none"/>
              </w:tabs>
              <w:ind w:right="1546"/>
              <w:jc w:val="center"/>
              <w:rPr>
                <w:rFonts w:ascii="Trebuchet MS"/>
                <w:sz w:val="14"/>
              </w:rPr>
            </w:pPr>
            <w:r>
              <w:rPr>
                <w:rFonts w:ascii="Trebuchet MS"/>
                <w:color w:val="231F20"/>
                <w:spacing w:val="-1"/>
                <w:w w:val="110"/>
                <w:sz w:val="14"/>
              </w:rPr>
              <w:t>Assigned</w:t>
            </w:r>
            <w:r>
              <w:rPr>
                <w:rFonts w:ascii="Trebuchet MS"/>
                <w:color w:val="231F20"/>
                <w:spacing w:val="-12"/>
                <w:w w:val="110"/>
                <w:sz w:val="14"/>
              </w:rPr>
              <w:t> </w:t>
            </w:r>
            <w:r>
              <w:rPr>
                <w:rFonts w:ascii="Trebuchet MS"/>
                <w:color w:val="231F20"/>
                <w:w w:val="110"/>
                <w:sz w:val="14"/>
              </w:rPr>
              <w:t>to</w:t>
              <w:tab/>
            </w:r>
            <w:r>
              <w:rPr>
                <w:rFonts w:ascii="Trebuchet MS"/>
                <w:color w:val="231F20"/>
                <w:spacing w:val="-1"/>
                <w:w w:val="110"/>
                <w:sz w:val="14"/>
              </w:rPr>
              <w:t>Assigned</w:t>
            </w:r>
            <w:r>
              <w:rPr>
                <w:rFonts w:ascii="Trebuchet MS"/>
                <w:color w:val="231F20"/>
                <w:spacing w:val="-12"/>
                <w:w w:val="110"/>
                <w:sz w:val="14"/>
              </w:rPr>
              <w:t> </w:t>
            </w:r>
            <w:r>
              <w:rPr>
                <w:rFonts w:ascii="Trebuchet MS"/>
                <w:color w:val="231F20"/>
                <w:w w:val="110"/>
                <w:sz w:val="14"/>
              </w:rPr>
              <w:t>to</w:t>
            </w:r>
          </w:p>
          <w:p>
            <w:pPr>
              <w:pStyle w:val="TableParagraph"/>
              <w:tabs>
                <w:tab w:pos="2057" w:val="left" w:leader="none"/>
              </w:tabs>
              <w:spacing w:line="247" w:lineRule="auto" w:before="5"/>
              <w:ind w:left="291" w:right="1804"/>
              <w:jc w:val="center"/>
              <w:rPr>
                <w:rFonts w:ascii="Trebuchet MS"/>
                <w:sz w:val="14"/>
              </w:rPr>
            </w:pPr>
            <w:r>
              <w:rPr>
                <w:rFonts w:ascii="Trebuchet MS"/>
                <w:color w:val="231F20"/>
                <w:spacing w:val="-1"/>
                <w:w w:val="105"/>
                <w:sz w:val="14"/>
              </w:rPr>
              <w:t>IV</w:t>
            </w:r>
            <w:r>
              <w:rPr>
                <w:rFonts w:ascii="Trebuchet MS"/>
                <w:color w:val="231F20"/>
                <w:spacing w:val="-9"/>
                <w:w w:val="105"/>
                <w:sz w:val="14"/>
              </w:rPr>
              <w:t> </w:t>
            </w:r>
            <w:r>
              <w:rPr>
                <w:rFonts w:ascii="Trebuchet MS"/>
                <w:color w:val="231F20"/>
                <w:spacing w:val="-1"/>
                <w:w w:val="105"/>
                <w:sz w:val="14"/>
              </w:rPr>
              <w:t>chemotherapy</w:t>
              <w:tab/>
            </w:r>
            <w:r>
              <w:rPr>
                <w:rFonts w:ascii="Trebuchet MS"/>
                <w:color w:val="231F20"/>
                <w:spacing w:val="-2"/>
                <w:w w:val="105"/>
                <w:sz w:val="14"/>
              </w:rPr>
              <w:t>IP chemotherapy</w:t>
            </w:r>
            <w:r>
              <w:rPr>
                <w:rFonts w:ascii="Trebuchet MS"/>
                <w:color w:val="231F20"/>
                <w:spacing w:val="-41"/>
                <w:w w:val="105"/>
                <w:sz w:val="14"/>
              </w:rPr>
              <w:t> </w:t>
            </w:r>
            <w:r>
              <w:rPr>
                <w:rFonts w:ascii="Trebuchet MS"/>
                <w:color w:val="231F20"/>
                <w:w w:val="105"/>
                <w:sz w:val="14"/>
              </w:rPr>
              <w:t>treatment</w:t>
              <w:tab/>
              <w:t>treatment</w:t>
            </w:r>
          </w:p>
          <w:p>
            <w:pPr>
              <w:pStyle w:val="TableParagraph"/>
              <w:tabs>
                <w:tab w:pos="1766" w:val="left" w:leader="none"/>
              </w:tabs>
              <w:spacing w:before="1"/>
              <w:ind w:right="1512"/>
              <w:jc w:val="center"/>
              <w:rPr>
                <w:rFonts w:ascii="Trebuchet MS"/>
                <w:sz w:val="14"/>
              </w:rPr>
            </w:pPr>
            <w:r>
              <w:rPr>
                <w:rFonts w:ascii="Trebuchet MS"/>
                <w:color w:val="231F20"/>
                <w:sz w:val="14"/>
              </w:rPr>
              <w:t>(n</w:t>
            </w:r>
            <w:r>
              <w:rPr>
                <w:rFonts w:ascii="Trebuchet MS"/>
                <w:color w:val="231F20"/>
                <w:spacing w:val="-6"/>
                <w:sz w:val="14"/>
              </w:rPr>
              <w:t> </w:t>
            </w:r>
            <w:r>
              <w:rPr>
                <w:rFonts w:ascii="Trebuchet MS"/>
                <w:color w:val="231F20"/>
                <w:sz w:val="14"/>
              </w:rPr>
              <w:t>=</w:t>
            </w:r>
            <w:r>
              <w:rPr>
                <w:rFonts w:ascii="Trebuchet MS"/>
                <w:color w:val="231F20"/>
                <w:spacing w:val="-5"/>
                <w:sz w:val="14"/>
              </w:rPr>
              <w:t> </w:t>
            </w:r>
            <w:r>
              <w:rPr>
                <w:rFonts w:ascii="Trebuchet MS"/>
                <w:color w:val="231F20"/>
                <w:sz w:val="14"/>
              </w:rPr>
              <w:t>436)</w:t>
              <w:tab/>
              <w:t>(n</w:t>
            </w:r>
            <w:r>
              <w:rPr>
                <w:rFonts w:ascii="Trebuchet MS"/>
                <w:color w:val="231F20"/>
                <w:spacing w:val="-2"/>
                <w:sz w:val="14"/>
              </w:rPr>
              <w:t> </w:t>
            </w:r>
            <w:r>
              <w:rPr>
                <w:rFonts w:ascii="Trebuchet MS"/>
                <w:color w:val="231F20"/>
                <w:sz w:val="14"/>
              </w:rPr>
              <w:t>=</w:t>
            </w:r>
            <w:r>
              <w:rPr>
                <w:rFonts w:ascii="Trebuchet MS"/>
                <w:color w:val="231F20"/>
                <w:spacing w:val="-3"/>
                <w:sz w:val="14"/>
              </w:rPr>
              <w:t> </w:t>
            </w:r>
            <w:r>
              <w:rPr>
                <w:rFonts w:ascii="Trebuchet MS"/>
                <w:color w:val="231F20"/>
                <w:sz w:val="14"/>
              </w:rPr>
              <w:t>440)</w:t>
            </w:r>
          </w:p>
          <w:p>
            <w:pPr>
              <w:pStyle w:val="TableParagraph"/>
              <w:rPr>
                <w:rFonts w:ascii="Garamond"/>
                <w:sz w:val="16"/>
              </w:rPr>
            </w:pPr>
          </w:p>
          <w:p>
            <w:pPr>
              <w:pStyle w:val="TableParagraph"/>
              <w:rPr>
                <w:rFonts w:ascii="Garamond"/>
                <w:sz w:val="16"/>
              </w:rPr>
            </w:pPr>
          </w:p>
          <w:p>
            <w:pPr>
              <w:pStyle w:val="TableParagraph"/>
              <w:rPr>
                <w:rFonts w:ascii="Garamond"/>
                <w:sz w:val="16"/>
              </w:rPr>
            </w:pPr>
          </w:p>
          <w:p>
            <w:pPr>
              <w:pStyle w:val="TableParagraph"/>
              <w:tabs>
                <w:tab w:pos="2863" w:val="left" w:leader="none"/>
                <w:tab w:pos="2897" w:val="left" w:leader="none"/>
              </w:tabs>
              <w:spacing w:line="247" w:lineRule="auto" w:before="120"/>
              <w:ind w:left="1057" w:right="882"/>
              <w:jc w:val="center"/>
              <w:rPr>
                <w:rFonts w:ascii="Trebuchet MS"/>
                <w:sz w:val="14"/>
              </w:rPr>
            </w:pPr>
            <w:r>
              <w:rPr>
                <w:rFonts w:ascii="Trebuchet MS"/>
                <w:color w:val="231F20"/>
                <w:spacing w:val="-3"/>
                <w:w w:val="105"/>
                <w:sz w:val="14"/>
              </w:rPr>
              <w:t>Continued</w:t>
            </w:r>
            <w:r>
              <w:rPr>
                <w:rFonts w:ascii="Trebuchet MS"/>
                <w:color w:val="231F20"/>
                <w:spacing w:val="-9"/>
                <w:w w:val="105"/>
                <w:sz w:val="14"/>
              </w:rPr>
              <w:t> </w:t>
            </w:r>
            <w:r>
              <w:rPr>
                <w:rFonts w:ascii="Trebuchet MS"/>
                <w:color w:val="231F20"/>
                <w:spacing w:val="-2"/>
                <w:w w:val="105"/>
                <w:sz w:val="14"/>
              </w:rPr>
              <w:t>to</w:t>
            </w:r>
            <w:r>
              <w:rPr>
                <w:rFonts w:ascii="Trebuchet MS"/>
                <w:color w:val="231F20"/>
                <w:spacing w:val="-8"/>
                <w:w w:val="105"/>
                <w:sz w:val="14"/>
              </w:rPr>
              <w:t> </w:t>
            </w:r>
            <w:r>
              <w:rPr>
                <w:rFonts w:ascii="Trebuchet MS"/>
                <w:color w:val="231F20"/>
                <w:spacing w:val="-2"/>
                <w:w w:val="105"/>
                <w:sz w:val="14"/>
              </w:rPr>
              <w:t>receive</w:t>
              <w:tab/>
              <w:tab/>
            </w:r>
            <w:r>
              <w:rPr>
                <w:rFonts w:ascii="Trebuchet MS"/>
                <w:color w:val="231F20"/>
                <w:w w:val="105"/>
                <w:sz w:val="14"/>
              </w:rPr>
              <w:t>Crossed</w:t>
            </w:r>
            <w:r>
              <w:rPr>
                <w:rFonts w:ascii="Trebuchet MS"/>
                <w:color w:val="231F20"/>
                <w:spacing w:val="-10"/>
                <w:w w:val="105"/>
                <w:sz w:val="14"/>
              </w:rPr>
              <w:t> </w:t>
            </w:r>
            <w:r>
              <w:rPr>
                <w:rFonts w:ascii="Trebuchet MS"/>
                <w:color w:val="231F20"/>
                <w:w w:val="105"/>
                <w:sz w:val="14"/>
              </w:rPr>
              <w:t>over</w:t>
            </w:r>
            <w:r>
              <w:rPr>
                <w:rFonts w:ascii="Trebuchet MS"/>
                <w:color w:val="231F20"/>
                <w:spacing w:val="-10"/>
                <w:w w:val="105"/>
                <w:sz w:val="14"/>
              </w:rPr>
              <w:t> </w:t>
            </w:r>
            <w:r>
              <w:rPr>
                <w:rFonts w:ascii="Trebuchet MS"/>
                <w:color w:val="231F20"/>
                <w:w w:val="105"/>
                <w:sz w:val="14"/>
              </w:rPr>
              <w:t>to</w:t>
            </w:r>
            <w:r>
              <w:rPr>
                <w:rFonts w:ascii="Trebuchet MS"/>
                <w:color w:val="231F20"/>
                <w:spacing w:val="-10"/>
                <w:w w:val="105"/>
                <w:sz w:val="14"/>
              </w:rPr>
              <w:t> </w:t>
            </w:r>
            <w:r>
              <w:rPr>
                <w:rFonts w:ascii="Trebuchet MS"/>
                <w:color w:val="231F20"/>
                <w:w w:val="105"/>
                <w:sz w:val="14"/>
              </w:rPr>
              <w:t>IV</w:t>
            </w:r>
            <w:r>
              <w:rPr>
                <w:rFonts w:ascii="Trebuchet MS"/>
                <w:color w:val="231F20"/>
                <w:spacing w:val="-41"/>
                <w:w w:val="105"/>
                <w:sz w:val="14"/>
              </w:rPr>
              <w:t> </w:t>
            </w:r>
            <w:r>
              <w:rPr>
                <w:rFonts w:ascii="Trebuchet MS"/>
                <w:color w:val="231F20"/>
                <w:spacing w:val="-1"/>
                <w:w w:val="105"/>
                <w:sz w:val="14"/>
              </w:rPr>
              <w:t>IP</w:t>
            </w:r>
            <w:r>
              <w:rPr>
                <w:rFonts w:ascii="Trebuchet MS"/>
                <w:color w:val="231F20"/>
                <w:spacing w:val="-10"/>
                <w:w w:val="105"/>
                <w:sz w:val="14"/>
              </w:rPr>
              <w:t> </w:t>
            </w:r>
            <w:r>
              <w:rPr>
                <w:rFonts w:ascii="Trebuchet MS"/>
                <w:color w:val="231F20"/>
                <w:spacing w:val="-1"/>
                <w:w w:val="105"/>
                <w:sz w:val="14"/>
              </w:rPr>
              <w:t>chemotherapy</w:t>
              <w:tab/>
            </w:r>
            <w:r>
              <w:rPr>
                <w:rFonts w:ascii="Trebuchet MS"/>
                <w:color w:val="231F20"/>
                <w:w w:val="105"/>
                <w:sz w:val="14"/>
              </w:rPr>
              <w:t>chemotherapy</w:t>
            </w:r>
          </w:p>
          <w:p>
            <w:pPr>
              <w:pStyle w:val="TableParagraph"/>
              <w:tabs>
                <w:tab w:pos="2012" w:val="left" w:leader="none"/>
              </w:tabs>
              <w:spacing w:before="2"/>
              <w:ind w:left="266"/>
              <w:jc w:val="center"/>
              <w:rPr>
                <w:rFonts w:ascii="Trebuchet MS"/>
                <w:sz w:val="14"/>
              </w:rPr>
            </w:pPr>
            <w:r>
              <w:rPr>
                <w:rFonts w:ascii="Trebuchet MS"/>
                <w:color w:val="231F20"/>
                <w:sz w:val="14"/>
              </w:rPr>
              <w:t>treatment</w:t>
              <w:tab/>
              <w:t>treatment</w:t>
            </w:r>
          </w:p>
          <w:p>
            <w:pPr>
              <w:pStyle w:val="TableParagraph"/>
              <w:tabs>
                <w:tab w:pos="2012" w:val="left" w:leader="none"/>
              </w:tabs>
              <w:spacing w:before="5"/>
              <w:ind w:left="228"/>
              <w:jc w:val="center"/>
              <w:rPr>
                <w:rFonts w:ascii="Trebuchet MS"/>
                <w:sz w:val="14"/>
              </w:rPr>
            </w:pPr>
            <w:r>
              <w:rPr>
                <w:rFonts w:ascii="Trebuchet MS"/>
                <w:color w:val="231F20"/>
                <w:sz w:val="14"/>
              </w:rPr>
              <w:t>(n</w:t>
            </w:r>
            <w:r>
              <w:rPr>
                <w:rFonts w:ascii="Trebuchet MS"/>
                <w:color w:val="231F20"/>
                <w:spacing w:val="-6"/>
                <w:sz w:val="14"/>
              </w:rPr>
              <w:t> </w:t>
            </w:r>
            <w:r>
              <w:rPr>
                <w:rFonts w:ascii="Trebuchet MS"/>
                <w:color w:val="231F20"/>
                <w:sz w:val="14"/>
              </w:rPr>
              <w:t>=</w:t>
            </w:r>
            <w:r>
              <w:rPr>
                <w:rFonts w:ascii="Trebuchet MS"/>
                <w:color w:val="231F20"/>
                <w:spacing w:val="-5"/>
                <w:sz w:val="14"/>
              </w:rPr>
              <w:t> </w:t>
            </w:r>
            <w:r>
              <w:rPr>
                <w:rFonts w:ascii="Trebuchet MS"/>
                <w:color w:val="231F20"/>
                <w:sz w:val="14"/>
              </w:rPr>
              <w:t>346)</w:t>
              <w:tab/>
              <w:t>(n</w:t>
            </w:r>
            <w:r>
              <w:rPr>
                <w:rFonts w:ascii="Trebuchet MS"/>
                <w:color w:val="231F20"/>
                <w:spacing w:val="-6"/>
                <w:sz w:val="14"/>
              </w:rPr>
              <w:t> </w:t>
            </w:r>
            <w:r>
              <w:rPr>
                <w:rFonts w:ascii="Trebuchet MS"/>
                <w:color w:val="231F20"/>
                <w:sz w:val="14"/>
              </w:rPr>
              <w:t>=</w:t>
            </w:r>
            <w:r>
              <w:rPr>
                <w:rFonts w:ascii="Trebuchet MS"/>
                <w:color w:val="231F20"/>
                <w:spacing w:val="-6"/>
                <w:sz w:val="14"/>
              </w:rPr>
              <w:t> </w:t>
            </w:r>
            <w:r>
              <w:rPr>
                <w:rFonts w:ascii="Trebuchet MS"/>
                <w:color w:val="231F20"/>
                <w:sz w:val="14"/>
              </w:rPr>
              <w:t>94)</w:t>
            </w:r>
          </w:p>
        </w:tc>
      </w:tr>
    </w:tbl>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70"/>
      </w:tblGrid>
      <w:tr>
        <w:trPr>
          <w:trHeight w:val="4936" w:hRule="atLeast"/>
        </w:trPr>
        <w:tc>
          <w:tcPr>
            <w:tcW w:w="4970" w:type="dxa"/>
          </w:tcPr>
          <w:p>
            <w:pPr>
              <w:pStyle w:val="TableParagraph"/>
              <w:spacing w:before="6"/>
              <w:rPr>
                <w:rFonts w:hAnsi="宋体" w:eastAsia="宋体" w:ascii="宋体"/>
                <w:sz w:val="14"/>
              </w:rPr>
            </w:pPr>
          </w:p>
          <w:p>
            <w:pPr>
              <w:pStyle w:val="TableParagraph"/>
              <w:spacing w:line="247" w:lineRule="auto"/>
              <w:ind w:left="1044" w:right="2100" w:hanging="111"/>
              <w:rPr>
                <w:rFonts w:hAnsi="宋体" w:eastAsia="宋体" w:ascii="宋体"/>
                <w:sz w:val="14"/>
              </w:rPr>
            </w:pPr>
            <w:r>
              <w:rPr>
                <w:rFonts w:hAnsi="宋体" w:eastAsia="宋体" w:ascii="宋体"/>
                <w:color w:val="231F20"/>
                <w:spacing w:val="-2"/>
                <w:w w:val="105"/>
                <w:sz w:val="14"/>
              </w:rPr>
              <w:t>参加(N = 1，018)次试验</w:t>
            </w:r>
          </w:p>
          <w:p>
            <w:pPr>
              <w:pStyle w:val="TableParagraph"/>
              <w:tabs>
                <w:tab w:pos="2005" w:val="left" w:leader="none"/>
              </w:tabs>
              <w:spacing w:before="1"/>
              <w:ind w:left="1118"/>
              <w:rPr>
                <w:rFonts w:hAnsi="宋体" w:eastAsia="宋体" w:ascii="宋体"/>
                <w:sz w:val="14"/>
              </w:rPr>
            </w:pPr>
            <w:r>
              <w:rPr>
                <w:rFonts w:hAnsi="宋体" w:eastAsia="宋体" w:ascii="宋体"/>
                <w:color w:val="231F20"/>
                <w:w w:val="105"/>
                <w:sz w:val="14"/>
              </w:rPr>
              <w:t>GOG-0114 (n = 589)</w:t>
            </w:r>
          </w:p>
          <w:p>
            <w:pPr>
              <w:pStyle w:val="TableParagraph"/>
              <w:tabs>
                <w:tab w:pos="2005" w:val="left" w:leader="none"/>
                <w:tab w:pos="2780" w:val="left" w:leader="none"/>
                <w:tab w:pos="4251" w:val="left" w:leader="none"/>
              </w:tabs>
              <w:spacing w:before="6"/>
              <w:ind w:left="1118"/>
              <w:rPr>
                <w:rFonts w:hAnsi="宋体" w:eastAsia="宋体" w:ascii="宋体"/>
                <w:sz w:val="14"/>
              </w:rPr>
            </w:pPr>
            <w:r>
              <w:rPr>
                <w:rFonts w:hAnsi="宋体" w:eastAsia="宋体" w:ascii="宋体"/>
                <w:color w:val="231F20"/>
                <w:w w:val="105"/>
                <w:sz w:val="14"/>
              </w:rPr>
              <w:t>GOG-0172 (n = 429)除外(n = 142)</w:t>
            </w:r>
          </w:p>
          <w:p>
            <w:pPr>
              <w:pStyle w:val="TableParagraph"/>
              <w:tabs>
                <w:tab w:pos="4327" w:val="left" w:leader="none"/>
              </w:tabs>
              <w:spacing w:line="247" w:lineRule="auto" w:before="1"/>
              <w:ind w:left="3001" w:right="150" w:hanging="111"/>
              <w:rPr>
                <w:rFonts w:hAnsi="宋体" w:eastAsia="宋体" w:ascii="宋体"/>
                <w:sz w:val="14"/>
              </w:rPr>
            </w:pPr>
            <w:r>
              <w:rPr>
                <w:rFonts w:hAnsi="宋体" w:eastAsia="宋体" w:ascii="宋体"/>
                <w:color w:val="231F20"/>
                <w:spacing w:val="-1"/>
                <w:w w:val="105"/>
                <w:sz w:val="14"/>
              </w:rPr>
              <w:t>不符合纳入标准(n = 76)</w:t>
            </w:r>
          </w:p>
          <w:p>
            <w:pPr>
              <w:pStyle w:val="TableParagraph"/>
              <w:tabs>
                <w:tab w:pos="4327" w:val="left" w:leader="none"/>
              </w:tabs>
              <w:spacing w:before="2"/>
              <w:ind w:left="2891"/>
              <w:rPr>
                <w:rFonts w:hAnsi="宋体" w:eastAsia="宋体" w:ascii="宋体"/>
                <w:sz w:val="14"/>
              </w:rPr>
            </w:pPr>
            <w:r>
              <w:rPr>
                <w:rFonts w:hAnsi="宋体" w:eastAsia="宋体" w:ascii="宋体"/>
                <w:color w:val="231F20"/>
                <w:w w:val="105"/>
                <w:sz w:val="14"/>
              </w:rPr>
              <w:t>停产臂(n = 66)</w:t>
            </w:r>
          </w:p>
          <w:p>
            <w:pPr>
              <w:pStyle w:val="TableParagraph"/>
              <w:tabs>
                <w:tab w:pos="3001" w:val="left" w:leader="none"/>
              </w:tabs>
              <w:spacing w:line="247" w:lineRule="auto" w:before="6"/>
              <w:ind w:left="983" w:right="1122" w:firstLine="10"/>
              <w:rPr>
                <w:rFonts w:hAnsi="宋体" w:eastAsia="宋体" w:ascii="宋体"/>
                <w:sz w:val="14"/>
              </w:rPr>
            </w:pPr>
            <w:r>
              <w:rPr>
                <w:rFonts w:hAnsi="宋体" w:eastAsia="宋体" w:ascii="宋体"/>
                <w:color w:val="231F20"/>
                <w:spacing w:val="-3"/>
                <w:w w:val="105"/>
                <w:sz w:val="14"/>
              </w:rPr>
              <w:t>GOG-0114回顾性合格，随机分配</w:t>
            </w:r>
          </w:p>
          <w:p>
            <w:pPr>
              <w:pStyle w:val="TableParagraph"/>
              <w:spacing w:line="247" w:lineRule="auto" w:before="1"/>
              <w:ind w:left="943" w:right="2419"/>
              <w:jc w:val="center"/>
              <w:rPr>
                <w:rFonts w:hAnsi="宋体" w:eastAsia="宋体" w:ascii="宋体"/>
                <w:sz w:val="14"/>
              </w:rPr>
            </w:pPr>
            <w:r>
              <w:rPr>
                <w:rFonts w:hAnsi="宋体" w:eastAsia="宋体" w:ascii="宋体"/>
                <w:color w:val="231F20"/>
                <w:spacing w:val="-1"/>
                <w:w w:val="105"/>
                <w:sz w:val="14"/>
              </w:rPr>
              <w:t>转静脉或静脉注射化疗治疗</w:t>
            </w:r>
          </w:p>
          <w:p>
            <w:pPr>
              <w:pStyle w:val="TableParagraph"/>
              <w:spacing w:before="2"/>
              <w:ind w:left="941" w:right="2419"/>
              <w:jc w:val="center"/>
              <w:rPr>
                <w:rFonts w:hAnsi="宋体" w:eastAsia="宋体" w:ascii="宋体"/>
                <w:sz w:val="14"/>
              </w:rPr>
            </w:pPr>
            <w:r>
              <w:rPr>
                <w:rFonts w:hAnsi="宋体" w:eastAsia="宋体" w:ascii="宋体"/>
                <w:color w:val="231F20"/>
                <w:spacing w:val="-3"/>
                <w:w w:val="105"/>
                <w:sz w:val="14"/>
              </w:rPr>
              <w:t>(n = 876)</w:t>
            </w:r>
          </w:p>
          <w:p>
            <w:pPr>
              <w:pStyle w:val="TableParagraph"/>
              <w:rPr>
                <w:rFonts w:hAnsi="宋体" w:eastAsia="宋体" w:ascii="宋体"/>
                <w:sz w:val="16"/>
              </w:rPr>
            </w:pPr>
          </w:p>
          <w:p>
            <w:pPr>
              <w:pStyle w:val="TableParagraph"/>
              <w:rPr>
                <w:rFonts w:hAnsi="宋体" w:eastAsia="宋体" w:ascii="宋体"/>
                <w:sz w:val="16"/>
              </w:rPr>
            </w:pPr>
          </w:p>
          <w:p>
            <w:pPr>
              <w:pStyle w:val="TableParagraph"/>
              <w:spacing w:before="1"/>
              <w:rPr>
                <w:rFonts w:hAnsi="宋体" w:eastAsia="宋体" w:ascii="宋体"/>
                <w:sz w:val="14"/>
              </w:rPr>
            </w:pPr>
          </w:p>
          <w:p>
            <w:pPr>
              <w:pStyle w:val="TableParagraph"/>
              <w:tabs>
                <w:tab w:pos="1766" w:val="left" w:leader="none"/>
              </w:tabs>
              <w:ind w:right="1546"/>
              <w:jc w:val="center"/>
              <w:rPr>
                <w:rFonts w:hAnsi="宋体" w:eastAsia="宋体" w:ascii="宋体"/>
                <w:sz w:val="14"/>
              </w:rPr>
            </w:pPr>
            <w:r>
              <w:rPr>
                <w:rFonts w:hAnsi="宋体" w:eastAsia="宋体" w:ascii="宋体"/>
                <w:color w:val="231F20"/>
                <w:spacing w:val="-1"/>
                <w:w w:val="110"/>
                <w:sz w:val="14"/>
              </w:rPr>
              <w:t>分配给分配给</w:t>
            </w:r>
          </w:p>
          <w:p>
            <w:pPr>
              <w:pStyle w:val="TableParagraph"/>
              <w:tabs>
                <w:tab w:pos="2057" w:val="left" w:leader="none"/>
              </w:tabs>
              <w:spacing w:line="247" w:lineRule="auto" w:before="5"/>
              <w:ind w:left="291" w:right="1804"/>
              <w:jc w:val="center"/>
              <w:rPr>
                <w:rFonts w:hAnsi="宋体" w:eastAsia="宋体" w:ascii="宋体"/>
                <w:sz w:val="14"/>
              </w:rPr>
            </w:pPr>
            <w:r>
              <w:rPr>
                <w:rFonts w:hAnsi="宋体" w:eastAsia="宋体" w:ascii="宋体"/>
                <w:color w:val="231F20"/>
                <w:spacing w:val="-1"/>
                <w:w w:val="105"/>
                <w:sz w:val="14"/>
              </w:rPr>
              <w:t>静脉化疗IP化疗治疗</w:t>
            </w:r>
          </w:p>
          <w:p>
            <w:pPr>
              <w:pStyle w:val="TableParagraph"/>
              <w:tabs>
                <w:tab w:pos="1766" w:val="left" w:leader="none"/>
              </w:tabs>
              <w:spacing w:before="1"/>
              <w:ind w:right="1512"/>
              <w:jc w:val="center"/>
              <w:rPr>
                <w:rFonts w:hAnsi="宋体" w:eastAsia="宋体" w:ascii="宋体"/>
                <w:sz w:val="14"/>
              </w:rPr>
            </w:pPr>
            <w:r>
              <w:rPr>
                <w:rFonts w:hAnsi="宋体" w:eastAsia="宋体" w:ascii="宋体"/>
                <w:color w:val="231F20"/>
                <w:sz w:val="14"/>
              </w:rPr>
              <w:t>(n = 436) (n = 440)</w:t>
            </w:r>
          </w:p>
          <w:p>
            <w:pPr>
              <w:pStyle w:val="TableParagraph"/>
              <w:rPr>
                <w:rFonts w:hAnsi="宋体" w:eastAsia="宋体" w:ascii="宋体"/>
                <w:sz w:val="16"/>
              </w:rPr>
            </w:pPr>
          </w:p>
          <w:p>
            <w:pPr>
              <w:pStyle w:val="TableParagraph"/>
              <w:rPr>
                <w:rFonts w:hAnsi="宋体" w:eastAsia="宋体" w:ascii="宋体"/>
                <w:sz w:val="16"/>
              </w:rPr>
            </w:pPr>
          </w:p>
          <w:p>
            <w:pPr>
              <w:pStyle w:val="TableParagraph"/>
              <w:rPr>
                <w:rFonts w:hAnsi="宋体" w:eastAsia="宋体" w:ascii="宋体"/>
                <w:sz w:val="16"/>
              </w:rPr>
            </w:pPr>
          </w:p>
          <w:p>
            <w:pPr>
              <w:pStyle w:val="TableParagraph"/>
              <w:tabs>
                <w:tab w:pos="2863" w:val="left" w:leader="none"/>
                <w:tab w:pos="2897" w:val="left" w:leader="none"/>
              </w:tabs>
              <w:spacing w:line="247" w:lineRule="auto" w:before="120"/>
              <w:ind w:left="1057" w:right="882"/>
              <w:jc w:val="center"/>
              <w:rPr>
                <w:rFonts w:hAnsi="宋体" w:eastAsia="宋体" w:ascii="宋体"/>
                <w:sz w:val="14"/>
              </w:rPr>
            </w:pPr>
            <w:r>
              <w:rPr>
                <w:rFonts w:hAnsi="宋体" w:eastAsia="宋体" w:ascii="宋体"/>
                <w:color w:val="231F20"/>
                <w:spacing w:val="-3"/>
                <w:w w:val="105"/>
                <w:sz w:val="14"/>
              </w:rPr>
              <w:t>继续接受交叉静脉注射化疗</w:t>
            </w:r>
          </w:p>
          <w:p>
            <w:pPr>
              <w:pStyle w:val="TableParagraph"/>
              <w:tabs>
                <w:tab w:pos="2012" w:val="left" w:leader="none"/>
              </w:tabs>
              <w:spacing w:before="2"/>
              <w:ind w:left="266"/>
              <w:jc w:val="center"/>
              <w:rPr>
                <w:rFonts w:hAnsi="宋体" w:eastAsia="宋体" w:ascii="宋体"/>
                <w:sz w:val="14"/>
              </w:rPr>
            </w:pPr>
            <w:r>
              <w:rPr>
                <w:rFonts w:hAnsi="宋体" w:eastAsia="宋体" w:ascii="宋体"/>
                <w:color w:val="231F20"/>
                <w:sz w:val="14"/>
              </w:rPr>
              <w:t>治疗处理</w:t>
            </w:r>
          </w:p>
          <w:p>
            <w:pPr>
              <w:pStyle w:val="TableParagraph"/>
              <w:tabs>
                <w:tab w:pos="2012" w:val="left" w:leader="none"/>
              </w:tabs>
              <w:spacing w:before="5"/>
              <w:ind w:left="228"/>
              <w:jc w:val="center"/>
              <w:rPr>
                <w:rFonts w:hAnsi="宋体" w:eastAsia="宋体" w:ascii="宋体"/>
                <w:sz w:val="14"/>
              </w:rPr>
            </w:pPr>
            <w:r>
              <w:rPr>
                <w:rFonts w:hAnsi="宋体" w:eastAsia="宋体" w:ascii="宋体"/>
                <w:color w:val="231F20"/>
                <w:sz w:val="14"/>
              </w:rPr>
              <w:t>(n = 346) (n = 94)</w:t>
            </w:r>
          </w:p>
        </w:tc>
      </w:tr>
    </w:tbl>
    <w:p>
      <w:pPr>
        <w:spacing w:before="78"/>
        <w:ind w:left="110" w:right="0" w:firstLine="140"/>
        <w:jc w:val="left"/>
        <w:rPr>
          <w:rFonts w:ascii="Tahoma"/>
          <w:sz w:val="14"/>
        </w:rPr>
      </w:pPr>
      <w:bookmarkStart w:name="_bookmark0" w:id="4"/>
      <w:bookmarkEnd w:id="4"/>
      <w:r>
        <w:rPr/>
      </w:r>
      <w:r>
        <w:rPr>
          <w:rFonts w:ascii="Century Gothic"/>
          <w:b/>
          <w:color w:val="231F20"/>
          <w:sz w:val="14"/>
        </w:rPr>
        <w:t>Fig</w:t>
      </w:r>
      <w:r>
        <w:rPr>
          <w:rFonts w:ascii="Century Gothic"/>
          <w:b/>
          <w:color w:val="231F20"/>
          <w:spacing w:val="14"/>
          <w:sz w:val="14"/>
        </w:rPr>
        <w:t> </w:t>
      </w:r>
      <w:r>
        <w:rPr>
          <w:rFonts w:ascii="Century Gothic"/>
          <w:b/>
          <w:color w:val="231F20"/>
          <w:sz w:val="14"/>
        </w:rPr>
        <w:t>1.</w:t>
      </w:r>
      <w:r>
        <w:rPr>
          <w:rFonts w:ascii="Century Gothic"/>
          <w:b/>
          <w:color w:val="231F20"/>
          <w:spacing w:val="5"/>
          <w:sz w:val="14"/>
        </w:rPr>
        <w:t> </w:t>
      </w:r>
      <w:r>
        <w:rPr>
          <w:rFonts w:ascii="Tahoma"/>
          <w:color w:val="231F20"/>
          <w:sz w:val="14"/>
        </w:rPr>
        <w:t>CONSORT</w:t>
      </w:r>
      <w:r>
        <w:rPr>
          <w:rFonts w:ascii="Tahoma"/>
          <w:color w:val="231F20"/>
          <w:spacing w:val="9"/>
          <w:sz w:val="14"/>
        </w:rPr>
        <w:t> </w:t>
      </w:r>
      <w:r>
        <w:rPr>
          <w:rFonts w:ascii="Tahoma"/>
          <w:color w:val="231F20"/>
          <w:sz w:val="14"/>
        </w:rPr>
        <w:t>diagram.</w:t>
      </w:r>
      <w:r>
        <w:rPr>
          <w:rFonts w:ascii="Tahoma"/>
          <w:color w:val="231F20"/>
          <w:spacing w:val="9"/>
          <w:sz w:val="14"/>
        </w:rPr>
        <w:t> </w:t>
      </w:r>
      <w:r>
        <w:rPr>
          <w:rFonts w:ascii="Tahoma"/>
          <w:color w:val="231F20"/>
          <w:sz w:val="14"/>
        </w:rPr>
        <w:t>GOG,</w:t>
      </w:r>
      <w:r>
        <w:rPr>
          <w:rFonts w:ascii="Tahoma"/>
          <w:color w:val="231F20"/>
          <w:spacing w:val="9"/>
          <w:sz w:val="14"/>
        </w:rPr>
        <w:t> </w:t>
      </w:r>
      <w:r>
        <w:rPr>
          <w:rFonts w:ascii="Tahoma"/>
          <w:color w:val="231F20"/>
          <w:sz w:val="14"/>
        </w:rPr>
        <w:t>Gynecologic</w:t>
      </w:r>
      <w:r>
        <w:rPr>
          <w:rFonts w:ascii="Tahoma"/>
          <w:color w:val="231F20"/>
          <w:spacing w:val="9"/>
          <w:sz w:val="14"/>
        </w:rPr>
        <w:t> </w:t>
      </w:r>
      <w:r>
        <w:rPr>
          <w:rFonts w:ascii="Tahoma"/>
          <w:color w:val="231F20"/>
          <w:sz w:val="14"/>
        </w:rPr>
        <w:t>Oncology</w:t>
      </w:r>
      <w:r>
        <w:rPr>
          <w:rFonts w:ascii="Tahoma"/>
          <w:color w:val="231F20"/>
          <w:spacing w:val="9"/>
          <w:sz w:val="14"/>
        </w:rPr>
        <w:t> </w:t>
      </w:r>
      <w:r>
        <w:rPr>
          <w:rFonts w:ascii="Tahoma"/>
          <w:color w:val="231F20"/>
          <w:sz w:val="14"/>
        </w:rPr>
        <w:t>Group;</w:t>
      </w:r>
      <w:r>
        <w:rPr>
          <w:rFonts w:ascii="Tahoma"/>
          <w:color w:val="231F20"/>
          <w:spacing w:val="9"/>
          <w:sz w:val="14"/>
        </w:rPr>
        <w:t> </w:t>
      </w:r>
      <w:r>
        <w:rPr>
          <w:rFonts w:ascii="Tahoma"/>
          <w:color w:val="231F20"/>
          <w:sz w:val="14"/>
        </w:rPr>
        <w:t>IP,</w:t>
      </w:r>
      <w:r>
        <w:rPr>
          <w:rFonts w:ascii="Tahoma"/>
          <w:color w:val="231F20"/>
          <w:spacing w:val="10"/>
          <w:sz w:val="14"/>
        </w:rPr>
        <w:t> </w:t>
      </w:r>
      <w:r>
        <w:rPr>
          <w:rFonts w:ascii="Tahoma"/>
          <w:color w:val="231F20"/>
          <w:sz w:val="14"/>
        </w:rPr>
        <w:t>intraperi-</w:t>
      </w:r>
      <w:r>
        <w:rPr>
          <w:rFonts w:ascii="Tahoma"/>
          <w:color w:val="231F20"/>
          <w:spacing w:val="-41"/>
          <w:sz w:val="14"/>
        </w:rPr>
        <w:t> </w:t>
      </w:r>
      <w:r>
        <w:rPr>
          <w:rFonts w:ascii="Tahoma"/>
          <w:color w:val="231F20"/>
          <w:sz w:val="14"/>
        </w:rPr>
        <w:t>toneal;</w:t>
      </w:r>
      <w:r>
        <w:rPr>
          <w:rFonts w:ascii="Tahoma"/>
          <w:color w:val="231F20"/>
          <w:spacing w:val="1"/>
          <w:sz w:val="14"/>
        </w:rPr>
        <w:t> </w:t>
      </w:r>
      <w:r>
        <w:rPr>
          <w:rFonts w:ascii="Tahoma"/>
          <w:color w:val="231F20"/>
          <w:sz w:val="14"/>
        </w:rPr>
        <w:t>IV,</w:t>
      </w:r>
      <w:r>
        <w:rPr>
          <w:rFonts w:ascii="Tahoma"/>
          <w:color w:val="231F20"/>
          <w:spacing w:val="2"/>
          <w:sz w:val="14"/>
        </w:rPr>
        <w:t> </w:t>
      </w:r>
      <w:r>
        <w:rPr>
          <w:rFonts w:ascii="Tahoma"/>
          <w:color w:val="231F20"/>
          <w:sz w:val="14"/>
        </w:rPr>
        <w:t>intravenous.</w:t>
      </w:r>
    </w:p>
    <w:p>
      <w:pPr>
        <w:spacing w:before="78"/>
        <w:ind w:left="110" w:right="0" w:firstLine="140"/>
        <w:jc w:val="left"/>
        <w:rPr>
          <w:rFonts w:hAnsi="宋体" w:eastAsia="宋体" w:ascii="宋体"/>
          <w:sz w:val="14"/>
        </w:rPr>
      </w:pPr>
      <w:bookmarkStart w:name="_bookmark0" w:id="4"/>
      <w:bookmarkEnd w:id="4"/>
      <w:r>
        <w:rPr>
          <w:rFonts w:hAnsi="宋体" w:eastAsia="宋体" w:ascii="宋体"/>
        </w:rPr>
      </w:r>
      <w:r>
        <w:rPr>
          <w:rFonts w:hAnsi="宋体" w:eastAsia="宋体" w:ascii="宋体"/>
          <w:color w:val="231F20"/>
          <w:sz w:val="14"/>
        </w:rPr>
        <w:t>图1。CONSORT图。GOG，妇科肿瘤集团；内部知识产权；四、静脉注射。</w:t>
      </w:r>
    </w:p>
    <w:p>
      <w:pPr>
        <w:spacing w:line="254" w:lineRule="auto" w:before="113"/>
        <w:ind w:left="109" w:right="109" w:firstLine="0"/>
        <w:jc w:val="both"/>
        <w:rPr>
          <w:sz w:val="17"/>
        </w:rPr>
      </w:pPr>
      <w:r>
        <w:rPr/>
        <w:br w:type="column"/>
      </w:r>
      <w:r>
        <w:rPr>
          <w:color w:val="231F20"/>
          <w:spacing w:val="-2"/>
          <w:w w:val="105"/>
          <w:sz w:val="17"/>
        </w:rPr>
        <w:t>courses</w:t>
      </w:r>
      <w:r>
        <w:rPr>
          <w:color w:val="231F20"/>
          <w:spacing w:val="-9"/>
          <w:w w:val="105"/>
          <w:sz w:val="17"/>
        </w:rPr>
        <w:t> </w:t>
      </w:r>
      <w:r>
        <w:rPr>
          <w:color w:val="231F20"/>
          <w:spacing w:val="-2"/>
          <w:w w:val="105"/>
          <w:sz w:val="17"/>
        </w:rPr>
        <w:t>followed</w:t>
      </w:r>
      <w:r>
        <w:rPr>
          <w:color w:val="231F20"/>
          <w:spacing w:val="-9"/>
          <w:w w:val="105"/>
          <w:sz w:val="17"/>
        </w:rPr>
        <w:t> </w:t>
      </w:r>
      <w:r>
        <w:rPr>
          <w:color w:val="231F20"/>
          <w:spacing w:val="-2"/>
          <w:w w:val="105"/>
          <w:sz w:val="17"/>
        </w:rPr>
        <w:t>by</w:t>
      </w:r>
      <w:r>
        <w:rPr>
          <w:color w:val="231F20"/>
          <w:spacing w:val="-9"/>
          <w:w w:val="105"/>
          <w:sz w:val="17"/>
        </w:rPr>
        <w:t> </w:t>
      </w:r>
      <w:r>
        <w:rPr>
          <w:color w:val="231F20"/>
          <w:spacing w:val="-2"/>
          <w:w w:val="105"/>
          <w:sz w:val="17"/>
        </w:rPr>
        <w:t>IV</w:t>
      </w:r>
      <w:r>
        <w:rPr>
          <w:color w:val="231F20"/>
          <w:spacing w:val="-9"/>
          <w:w w:val="105"/>
          <w:sz w:val="17"/>
        </w:rPr>
        <w:t> </w:t>
      </w:r>
      <w:r>
        <w:rPr>
          <w:color w:val="231F20"/>
          <w:spacing w:val="-2"/>
          <w:w w:val="105"/>
          <w:sz w:val="17"/>
        </w:rPr>
        <w:t>paclitaxel</w:t>
      </w:r>
      <w:r>
        <w:rPr>
          <w:color w:val="231F20"/>
          <w:spacing w:val="-9"/>
          <w:w w:val="105"/>
          <w:sz w:val="17"/>
        </w:rPr>
        <w:t> </w:t>
      </w:r>
      <w:r>
        <w:rPr>
          <w:color w:val="231F20"/>
          <w:spacing w:val="-2"/>
          <w:w w:val="105"/>
          <w:sz w:val="17"/>
        </w:rPr>
        <w:t>135</w:t>
      </w:r>
      <w:r>
        <w:rPr>
          <w:color w:val="231F20"/>
          <w:spacing w:val="-9"/>
          <w:w w:val="105"/>
          <w:sz w:val="17"/>
        </w:rPr>
        <w:t> </w:t>
      </w:r>
      <w:r>
        <w:rPr>
          <w:color w:val="231F20"/>
          <w:spacing w:val="-2"/>
          <w:w w:val="105"/>
          <w:sz w:val="17"/>
        </w:rPr>
        <w:t>mg/m</w:t>
      </w:r>
      <w:r>
        <w:rPr>
          <w:color w:val="231F20"/>
          <w:spacing w:val="-2"/>
          <w:w w:val="105"/>
          <w:sz w:val="17"/>
          <w:vertAlign w:val="superscript"/>
        </w:rPr>
        <w:t>2</w:t>
      </w:r>
      <w:r>
        <w:rPr>
          <w:color w:val="231F20"/>
          <w:spacing w:val="-8"/>
          <w:w w:val="105"/>
          <w:sz w:val="17"/>
          <w:vertAlign w:val="baseline"/>
        </w:rPr>
        <w:t> </w:t>
      </w:r>
      <w:r>
        <w:rPr>
          <w:color w:val="231F20"/>
          <w:spacing w:val="-2"/>
          <w:w w:val="105"/>
          <w:sz w:val="17"/>
          <w:vertAlign w:val="baseline"/>
        </w:rPr>
        <w:t>on</w:t>
      </w:r>
      <w:r>
        <w:rPr>
          <w:color w:val="231F20"/>
          <w:spacing w:val="-9"/>
          <w:w w:val="105"/>
          <w:sz w:val="17"/>
          <w:vertAlign w:val="baseline"/>
        </w:rPr>
        <w:t> </w:t>
      </w:r>
      <w:r>
        <w:rPr>
          <w:color w:val="231F20"/>
          <w:spacing w:val="-2"/>
          <w:w w:val="105"/>
          <w:sz w:val="17"/>
          <w:vertAlign w:val="baseline"/>
        </w:rPr>
        <w:t>day</w:t>
      </w:r>
      <w:r>
        <w:rPr>
          <w:color w:val="231F20"/>
          <w:spacing w:val="-9"/>
          <w:w w:val="105"/>
          <w:sz w:val="17"/>
          <w:vertAlign w:val="baseline"/>
        </w:rPr>
        <w:t> </w:t>
      </w:r>
      <w:r>
        <w:rPr>
          <w:color w:val="231F20"/>
          <w:spacing w:val="-2"/>
          <w:w w:val="105"/>
          <w:sz w:val="17"/>
          <w:vertAlign w:val="baseline"/>
        </w:rPr>
        <w:t>1</w:t>
      </w:r>
      <w:r>
        <w:rPr>
          <w:color w:val="231F20"/>
          <w:spacing w:val="-9"/>
          <w:w w:val="105"/>
          <w:sz w:val="17"/>
          <w:vertAlign w:val="baseline"/>
        </w:rPr>
        <w:t> </w:t>
      </w:r>
      <w:r>
        <w:rPr>
          <w:color w:val="231F20"/>
          <w:spacing w:val="-2"/>
          <w:w w:val="105"/>
          <w:sz w:val="17"/>
          <w:vertAlign w:val="baseline"/>
        </w:rPr>
        <w:t>and</w:t>
      </w:r>
      <w:r>
        <w:rPr>
          <w:color w:val="231F20"/>
          <w:spacing w:val="-9"/>
          <w:w w:val="105"/>
          <w:sz w:val="17"/>
          <w:vertAlign w:val="baseline"/>
        </w:rPr>
        <w:t> </w:t>
      </w:r>
      <w:r>
        <w:rPr>
          <w:color w:val="231F20"/>
          <w:spacing w:val="-2"/>
          <w:w w:val="105"/>
          <w:sz w:val="17"/>
          <w:vertAlign w:val="baseline"/>
        </w:rPr>
        <w:t>IP</w:t>
      </w:r>
      <w:r>
        <w:rPr>
          <w:color w:val="231F20"/>
          <w:spacing w:val="-9"/>
          <w:w w:val="105"/>
          <w:sz w:val="17"/>
          <w:vertAlign w:val="baseline"/>
        </w:rPr>
        <w:t> </w:t>
      </w:r>
      <w:r>
        <w:rPr>
          <w:color w:val="231F20"/>
          <w:spacing w:val="-2"/>
          <w:w w:val="105"/>
          <w:sz w:val="17"/>
          <w:vertAlign w:val="baseline"/>
        </w:rPr>
        <w:t>cisplatin</w:t>
      </w:r>
      <w:r>
        <w:rPr>
          <w:color w:val="231F20"/>
          <w:spacing w:val="-9"/>
          <w:w w:val="105"/>
          <w:sz w:val="17"/>
          <w:vertAlign w:val="baseline"/>
        </w:rPr>
        <w:t> </w:t>
      </w:r>
      <w:r>
        <w:rPr>
          <w:color w:val="231F20"/>
          <w:spacing w:val="-1"/>
          <w:w w:val="105"/>
          <w:sz w:val="17"/>
          <w:vertAlign w:val="baseline"/>
        </w:rPr>
        <w:t>100</w:t>
      </w:r>
      <w:r>
        <w:rPr>
          <w:color w:val="231F20"/>
          <w:spacing w:val="-42"/>
          <w:w w:val="105"/>
          <w:sz w:val="17"/>
          <w:vertAlign w:val="baseline"/>
        </w:rPr>
        <w:t> </w:t>
      </w:r>
      <w:r>
        <w:rPr>
          <w:color w:val="231F20"/>
          <w:spacing w:val="-1"/>
          <w:sz w:val="17"/>
          <w:vertAlign w:val="baseline"/>
        </w:rPr>
        <w:t>mg/m</w:t>
      </w:r>
      <w:r>
        <w:rPr>
          <w:color w:val="231F20"/>
          <w:spacing w:val="-1"/>
          <w:sz w:val="17"/>
          <w:vertAlign w:val="superscript"/>
        </w:rPr>
        <w:t>2</w:t>
      </w:r>
      <w:r>
        <w:rPr>
          <w:color w:val="231F20"/>
          <w:spacing w:val="-16"/>
          <w:sz w:val="17"/>
          <w:vertAlign w:val="baseline"/>
        </w:rPr>
        <w:t> </w:t>
      </w:r>
      <w:r>
        <w:rPr>
          <w:color w:val="231F20"/>
          <w:spacing w:val="-1"/>
          <w:sz w:val="17"/>
          <w:vertAlign w:val="baseline"/>
        </w:rPr>
        <w:t>on</w:t>
      </w:r>
      <w:r>
        <w:rPr>
          <w:color w:val="231F20"/>
          <w:spacing w:val="-17"/>
          <w:sz w:val="17"/>
          <w:vertAlign w:val="baseline"/>
        </w:rPr>
        <w:t> </w:t>
      </w:r>
      <w:r>
        <w:rPr>
          <w:color w:val="231F20"/>
          <w:spacing w:val="-1"/>
          <w:sz w:val="17"/>
          <w:vertAlign w:val="baseline"/>
        </w:rPr>
        <w:t>day</w:t>
      </w:r>
      <w:r>
        <w:rPr>
          <w:color w:val="231F20"/>
          <w:spacing w:val="-17"/>
          <w:sz w:val="17"/>
          <w:vertAlign w:val="baseline"/>
        </w:rPr>
        <w:t> </w:t>
      </w:r>
      <w:r>
        <w:rPr>
          <w:color w:val="231F20"/>
          <w:spacing w:val="-1"/>
          <w:sz w:val="17"/>
          <w:vertAlign w:val="baseline"/>
        </w:rPr>
        <w:t>8</w:t>
      </w:r>
      <w:r>
        <w:rPr>
          <w:color w:val="231F20"/>
          <w:spacing w:val="-17"/>
          <w:sz w:val="17"/>
          <w:vertAlign w:val="baseline"/>
        </w:rPr>
        <w:t> </w:t>
      </w:r>
      <w:r>
        <w:rPr>
          <w:color w:val="231F20"/>
          <w:spacing w:val="-1"/>
          <w:sz w:val="17"/>
          <w:vertAlign w:val="baseline"/>
        </w:rPr>
        <w:t>for</w:t>
      </w:r>
      <w:r>
        <w:rPr>
          <w:color w:val="231F20"/>
          <w:spacing w:val="-17"/>
          <w:sz w:val="17"/>
          <w:vertAlign w:val="baseline"/>
        </w:rPr>
        <w:t> </w:t>
      </w:r>
      <w:r>
        <w:rPr>
          <w:color w:val="231F20"/>
          <w:spacing w:val="-1"/>
          <w:sz w:val="17"/>
          <w:vertAlign w:val="baseline"/>
        </w:rPr>
        <w:t>six</w:t>
      </w:r>
      <w:r>
        <w:rPr>
          <w:color w:val="231F20"/>
          <w:spacing w:val="-17"/>
          <w:sz w:val="17"/>
          <w:vertAlign w:val="baseline"/>
        </w:rPr>
        <w:t> </w:t>
      </w:r>
      <w:r>
        <w:rPr>
          <w:color w:val="231F20"/>
          <w:spacing w:val="-1"/>
          <w:sz w:val="17"/>
          <w:vertAlign w:val="baseline"/>
        </w:rPr>
        <w:t>courses.</w:t>
      </w:r>
      <w:r>
        <w:rPr>
          <w:color w:val="231F20"/>
          <w:spacing w:val="-17"/>
          <w:sz w:val="17"/>
          <w:vertAlign w:val="baseline"/>
        </w:rPr>
        <w:t> </w:t>
      </w:r>
      <w:r>
        <w:rPr>
          <w:color w:val="231F20"/>
          <w:spacing w:val="-1"/>
          <w:sz w:val="17"/>
          <w:vertAlign w:val="baseline"/>
        </w:rPr>
        <w:t>IV</w:t>
      </w:r>
      <w:r>
        <w:rPr>
          <w:color w:val="231F20"/>
          <w:spacing w:val="-17"/>
          <w:sz w:val="17"/>
          <w:vertAlign w:val="baseline"/>
        </w:rPr>
        <w:t> </w:t>
      </w:r>
      <w:r>
        <w:rPr>
          <w:color w:val="231F20"/>
          <w:spacing w:val="-1"/>
          <w:sz w:val="17"/>
          <w:vertAlign w:val="baseline"/>
        </w:rPr>
        <w:t>cisplatin</w:t>
      </w:r>
      <w:r>
        <w:rPr>
          <w:color w:val="231F20"/>
          <w:spacing w:val="-17"/>
          <w:sz w:val="17"/>
          <w:vertAlign w:val="baseline"/>
        </w:rPr>
        <w:t> </w:t>
      </w:r>
      <w:r>
        <w:rPr>
          <w:color w:val="231F20"/>
          <w:spacing w:val="-1"/>
          <w:sz w:val="17"/>
          <w:vertAlign w:val="baseline"/>
        </w:rPr>
        <w:t>was</w:t>
      </w:r>
      <w:r>
        <w:rPr>
          <w:color w:val="231F20"/>
          <w:spacing w:val="-17"/>
          <w:sz w:val="17"/>
          <w:vertAlign w:val="baseline"/>
        </w:rPr>
        <w:t> </w:t>
      </w:r>
      <w:r>
        <w:rPr>
          <w:color w:val="231F20"/>
          <w:spacing w:val="-1"/>
          <w:sz w:val="17"/>
          <w:vertAlign w:val="baseline"/>
        </w:rPr>
        <w:t>substituted</w:t>
      </w:r>
      <w:r>
        <w:rPr>
          <w:color w:val="231F20"/>
          <w:spacing w:val="-17"/>
          <w:sz w:val="17"/>
          <w:vertAlign w:val="baseline"/>
        </w:rPr>
        <w:t> </w:t>
      </w:r>
      <w:r>
        <w:rPr>
          <w:color w:val="231F20"/>
          <w:spacing w:val="-1"/>
          <w:sz w:val="17"/>
          <w:vertAlign w:val="baseline"/>
        </w:rPr>
        <w:t>for</w:t>
      </w:r>
      <w:r>
        <w:rPr>
          <w:color w:val="231F20"/>
          <w:spacing w:val="-17"/>
          <w:sz w:val="17"/>
          <w:vertAlign w:val="baseline"/>
        </w:rPr>
        <w:t> </w:t>
      </w:r>
      <w:r>
        <w:rPr>
          <w:color w:val="231F20"/>
          <w:spacing w:val="-1"/>
          <w:sz w:val="17"/>
          <w:vertAlign w:val="baseline"/>
        </w:rPr>
        <w:t>IP</w:t>
      </w:r>
      <w:r>
        <w:rPr>
          <w:color w:val="231F20"/>
          <w:spacing w:val="-17"/>
          <w:sz w:val="17"/>
          <w:vertAlign w:val="baseline"/>
        </w:rPr>
        <w:t> </w:t>
      </w:r>
      <w:r>
        <w:rPr>
          <w:color w:val="231F20"/>
          <w:spacing w:val="-1"/>
          <w:sz w:val="17"/>
          <w:vertAlign w:val="baseline"/>
        </w:rPr>
        <w:t>cisplatin</w:t>
      </w:r>
      <w:r>
        <w:rPr>
          <w:color w:val="231F20"/>
          <w:spacing w:val="-17"/>
          <w:sz w:val="17"/>
          <w:vertAlign w:val="baseline"/>
        </w:rPr>
        <w:t> </w:t>
      </w:r>
      <w:r>
        <w:rPr>
          <w:color w:val="231F20"/>
          <w:sz w:val="17"/>
          <w:vertAlign w:val="baseline"/>
        </w:rPr>
        <w:t>for</w:t>
      </w:r>
      <w:r>
        <w:rPr>
          <w:color w:val="231F20"/>
          <w:spacing w:val="1"/>
          <w:sz w:val="17"/>
          <w:vertAlign w:val="baseline"/>
        </w:rPr>
        <w:t> </w:t>
      </w:r>
      <w:r>
        <w:rPr>
          <w:color w:val="231F20"/>
          <w:spacing w:val="-1"/>
          <w:sz w:val="17"/>
          <w:vertAlign w:val="baseline"/>
        </w:rPr>
        <w:t>catheter-related</w:t>
      </w:r>
      <w:r>
        <w:rPr>
          <w:color w:val="231F20"/>
          <w:spacing w:val="-10"/>
          <w:sz w:val="17"/>
          <w:vertAlign w:val="baseline"/>
        </w:rPr>
        <w:t> </w:t>
      </w:r>
      <w:r>
        <w:rPr>
          <w:color w:val="231F20"/>
          <w:spacing w:val="-1"/>
          <w:sz w:val="17"/>
          <w:vertAlign w:val="baseline"/>
        </w:rPr>
        <w:t>malfunctions.</w:t>
      </w:r>
      <w:r>
        <w:rPr>
          <w:color w:val="231F20"/>
          <w:spacing w:val="-9"/>
          <w:sz w:val="17"/>
          <w:vertAlign w:val="baseline"/>
        </w:rPr>
        <w:t> </w:t>
      </w:r>
      <w:r>
        <w:rPr>
          <w:color w:val="231F20"/>
          <w:sz w:val="17"/>
          <w:vertAlign w:val="baseline"/>
        </w:rPr>
        <w:t>In</w:t>
      </w:r>
      <w:r>
        <w:rPr>
          <w:color w:val="231F20"/>
          <w:spacing w:val="-10"/>
          <w:sz w:val="17"/>
          <w:vertAlign w:val="baseline"/>
        </w:rPr>
        <w:t> </w:t>
      </w:r>
      <w:r>
        <w:rPr>
          <w:color w:val="231F20"/>
          <w:sz w:val="17"/>
          <w:vertAlign w:val="baseline"/>
        </w:rPr>
        <w:t>GOG</w:t>
      </w:r>
      <w:r>
        <w:rPr>
          <w:color w:val="231F20"/>
          <w:spacing w:val="-9"/>
          <w:sz w:val="17"/>
          <w:vertAlign w:val="baseline"/>
        </w:rPr>
        <w:t> </w:t>
      </w:r>
      <w:r>
        <w:rPr>
          <w:color w:val="231F20"/>
          <w:sz w:val="17"/>
          <w:vertAlign w:val="baseline"/>
        </w:rPr>
        <w:t>172,</w:t>
      </w:r>
      <w:r>
        <w:rPr>
          <w:color w:val="231F20"/>
          <w:spacing w:val="-10"/>
          <w:sz w:val="17"/>
          <w:vertAlign w:val="baseline"/>
        </w:rPr>
        <w:t> </w:t>
      </w:r>
      <w:r>
        <w:rPr>
          <w:color w:val="231F20"/>
          <w:sz w:val="17"/>
          <w:vertAlign w:val="baseline"/>
        </w:rPr>
        <w:t>patients</w:t>
      </w:r>
      <w:r>
        <w:rPr>
          <w:color w:val="231F20"/>
          <w:spacing w:val="-9"/>
          <w:sz w:val="17"/>
          <w:vertAlign w:val="baseline"/>
        </w:rPr>
        <w:t> </w:t>
      </w:r>
      <w:r>
        <w:rPr>
          <w:color w:val="231F20"/>
          <w:sz w:val="17"/>
          <w:vertAlign w:val="baseline"/>
        </w:rPr>
        <w:t>received</w:t>
      </w:r>
      <w:r>
        <w:rPr>
          <w:color w:val="231F20"/>
          <w:spacing w:val="-10"/>
          <w:sz w:val="17"/>
          <w:vertAlign w:val="baseline"/>
        </w:rPr>
        <w:t> </w:t>
      </w:r>
      <w:r>
        <w:rPr>
          <w:color w:val="231F20"/>
          <w:sz w:val="17"/>
          <w:vertAlign w:val="baseline"/>
        </w:rPr>
        <w:t>135</w:t>
      </w:r>
      <w:r>
        <w:rPr>
          <w:color w:val="231F20"/>
          <w:spacing w:val="-9"/>
          <w:sz w:val="17"/>
          <w:vertAlign w:val="baseline"/>
        </w:rPr>
        <w:t> </w:t>
      </w:r>
      <w:r>
        <w:rPr>
          <w:color w:val="231F20"/>
          <w:sz w:val="17"/>
          <w:vertAlign w:val="baseline"/>
        </w:rPr>
        <w:t>mg/m</w:t>
      </w:r>
      <w:r>
        <w:rPr>
          <w:color w:val="231F20"/>
          <w:sz w:val="17"/>
          <w:vertAlign w:val="superscript"/>
        </w:rPr>
        <w:t>2</w:t>
      </w:r>
      <w:r>
        <w:rPr>
          <w:color w:val="231F20"/>
          <w:spacing w:val="-9"/>
          <w:sz w:val="17"/>
          <w:vertAlign w:val="baseline"/>
        </w:rPr>
        <w:t> </w:t>
      </w:r>
      <w:r>
        <w:rPr>
          <w:color w:val="231F20"/>
          <w:sz w:val="17"/>
          <w:vertAlign w:val="baseline"/>
        </w:rPr>
        <w:t>IV</w:t>
      </w:r>
      <w:r>
        <w:rPr>
          <w:color w:val="231F20"/>
          <w:spacing w:val="-41"/>
          <w:sz w:val="17"/>
          <w:vertAlign w:val="baseline"/>
        </w:rPr>
        <w:t> </w:t>
      </w:r>
      <w:r>
        <w:rPr>
          <w:color w:val="231F20"/>
          <w:spacing w:val="-1"/>
          <w:sz w:val="17"/>
          <w:vertAlign w:val="baseline"/>
        </w:rPr>
        <w:t>paclitaxel</w:t>
      </w:r>
      <w:r>
        <w:rPr>
          <w:color w:val="231F20"/>
          <w:spacing w:val="-17"/>
          <w:sz w:val="17"/>
          <w:vertAlign w:val="baseline"/>
        </w:rPr>
        <w:t> </w:t>
      </w:r>
      <w:r>
        <w:rPr>
          <w:color w:val="231F20"/>
          <w:spacing w:val="-1"/>
          <w:sz w:val="17"/>
          <w:vertAlign w:val="baseline"/>
        </w:rPr>
        <w:t>followed</w:t>
      </w:r>
      <w:r>
        <w:rPr>
          <w:color w:val="231F20"/>
          <w:spacing w:val="-17"/>
          <w:sz w:val="17"/>
          <w:vertAlign w:val="baseline"/>
        </w:rPr>
        <w:t> </w:t>
      </w:r>
      <w:r>
        <w:rPr>
          <w:color w:val="231F20"/>
          <w:spacing w:val="-1"/>
          <w:sz w:val="17"/>
          <w:vertAlign w:val="baseline"/>
        </w:rPr>
        <w:t>by</w:t>
      </w:r>
      <w:r>
        <w:rPr>
          <w:color w:val="231F20"/>
          <w:spacing w:val="-17"/>
          <w:sz w:val="17"/>
          <w:vertAlign w:val="baseline"/>
        </w:rPr>
        <w:t> </w:t>
      </w:r>
      <w:r>
        <w:rPr>
          <w:color w:val="231F20"/>
          <w:sz w:val="17"/>
          <w:vertAlign w:val="baseline"/>
        </w:rPr>
        <w:t>either</w:t>
      </w:r>
      <w:r>
        <w:rPr>
          <w:color w:val="231F20"/>
          <w:spacing w:val="-17"/>
          <w:sz w:val="17"/>
          <w:vertAlign w:val="baseline"/>
        </w:rPr>
        <w:t> </w:t>
      </w:r>
      <w:r>
        <w:rPr>
          <w:color w:val="231F20"/>
          <w:sz w:val="17"/>
          <w:vertAlign w:val="baseline"/>
        </w:rPr>
        <w:t>75</w:t>
      </w:r>
      <w:r>
        <w:rPr>
          <w:color w:val="231F20"/>
          <w:spacing w:val="-17"/>
          <w:sz w:val="17"/>
          <w:vertAlign w:val="baseline"/>
        </w:rPr>
        <w:t> </w:t>
      </w:r>
      <w:r>
        <w:rPr>
          <w:color w:val="231F20"/>
          <w:sz w:val="17"/>
          <w:vertAlign w:val="baseline"/>
        </w:rPr>
        <w:t>mg/m</w:t>
      </w:r>
      <w:r>
        <w:rPr>
          <w:color w:val="231F20"/>
          <w:sz w:val="17"/>
          <w:vertAlign w:val="superscript"/>
        </w:rPr>
        <w:t>2</w:t>
      </w:r>
      <w:r>
        <w:rPr>
          <w:color w:val="231F20"/>
          <w:spacing w:val="-16"/>
          <w:sz w:val="17"/>
          <w:vertAlign w:val="baseline"/>
        </w:rPr>
        <w:t> </w:t>
      </w:r>
      <w:r>
        <w:rPr>
          <w:color w:val="231F20"/>
          <w:sz w:val="17"/>
          <w:vertAlign w:val="baseline"/>
        </w:rPr>
        <w:t>IV</w:t>
      </w:r>
      <w:r>
        <w:rPr>
          <w:color w:val="231F20"/>
          <w:spacing w:val="-17"/>
          <w:sz w:val="17"/>
          <w:vertAlign w:val="baseline"/>
        </w:rPr>
        <w:t> </w:t>
      </w:r>
      <w:r>
        <w:rPr>
          <w:color w:val="231F20"/>
          <w:sz w:val="17"/>
          <w:vertAlign w:val="baseline"/>
        </w:rPr>
        <w:t>cisplatin</w:t>
      </w:r>
      <w:r>
        <w:rPr>
          <w:color w:val="231F20"/>
          <w:spacing w:val="-17"/>
          <w:sz w:val="17"/>
          <w:vertAlign w:val="baseline"/>
        </w:rPr>
        <w:t> </w:t>
      </w:r>
      <w:r>
        <w:rPr>
          <w:color w:val="231F20"/>
          <w:sz w:val="17"/>
          <w:vertAlign w:val="baseline"/>
        </w:rPr>
        <w:t>on</w:t>
      </w:r>
      <w:r>
        <w:rPr>
          <w:color w:val="231F20"/>
          <w:spacing w:val="-17"/>
          <w:sz w:val="17"/>
          <w:vertAlign w:val="baseline"/>
        </w:rPr>
        <w:t> </w:t>
      </w:r>
      <w:r>
        <w:rPr>
          <w:color w:val="231F20"/>
          <w:sz w:val="17"/>
          <w:vertAlign w:val="baseline"/>
        </w:rPr>
        <w:t>day</w:t>
      </w:r>
      <w:r>
        <w:rPr>
          <w:color w:val="231F20"/>
          <w:spacing w:val="-17"/>
          <w:sz w:val="17"/>
          <w:vertAlign w:val="baseline"/>
        </w:rPr>
        <w:t> </w:t>
      </w:r>
      <w:r>
        <w:rPr>
          <w:color w:val="231F20"/>
          <w:sz w:val="17"/>
          <w:vertAlign w:val="baseline"/>
        </w:rPr>
        <w:t>2</w:t>
      </w:r>
      <w:r>
        <w:rPr>
          <w:color w:val="231F20"/>
          <w:spacing w:val="-17"/>
          <w:sz w:val="17"/>
          <w:vertAlign w:val="baseline"/>
        </w:rPr>
        <w:t> </w:t>
      </w:r>
      <w:r>
        <w:rPr>
          <w:color w:val="231F20"/>
          <w:sz w:val="17"/>
          <w:vertAlign w:val="baseline"/>
        </w:rPr>
        <w:t>(IV</w:t>
      </w:r>
      <w:r>
        <w:rPr>
          <w:color w:val="231F20"/>
          <w:spacing w:val="-17"/>
          <w:sz w:val="17"/>
          <w:vertAlign w:val="baseline"/>
        </w:rPr>
        <w:t> </w:t>
      </w:r>
      <w:r>
        <w:rPr>
          <w:color w:val="231F20"/>
          <w:sz w:val="17"/>
          <w:vertAlign w:val="baseline"/>
        </w:rPr>
        <w:t>group)</w:t>
      </w:r>
      <w:r>
        <w:rPr>
          <w:color w:val="231F20"/>
          <w:spacing w:val="-17"/>
          <w:sz w:val="17"/>
          <w:vertAlign w:val="baseline"/>
        </w:rPr>
        <w:t> </w:t>
      </w:r>
      <w:r>
        <w:rPr>
          <w:color w:val="231F20"/>
          <w:sz w:val="17"/>
          <w:vertAlign w:val="baseline"/>
        </w:rPr>
        <w:t>or</w:t>
      </w:r>
      <w:r>
        <w:rPr>
          <w:color w:val="231F20"/>
          <w:spacing w:val="-17"/>
          <w:sz w:val="17"/>
          <w:vertAlign w:val="baseline"/>
        </w:rPr>
        <w:t> </w:t>
      </w:r>
      <w:r>
        <w:rPr>
          <w:color w:val="231F20"/>
          <w:sz w:val="17"/>
          <w:vertAlign w:val="baseline"/>
        </w:rPr>
        <w:t>100</w:t>
      </w:r>
      <w:r>
        <w:rPr>
          <w:color w:val="231F20"/>
          <w:spacing w:val="1"/>
          <w:sz w:val="17"/>
          <w:vertAlign w:val="baseline"/>
        </w:rPr>
        <w:t> </w:t>
      </w:r>
      <w:r>
        <w:rPr>
          <w:color w:val="231F20"/>
          <w:spacing w:val="-2"/>
          <w:w w:val="105"/>
          <w:sz w:val="17"/>
          <w:vertAlign w:val="baseline"/>
        </w:rPr>
        <w:t>mg/m</w:t>
      </w:r>
      <w:r>
        <w:rPr>
          <w:color w:val="231F20"/>
          <w:spacing w:val="-2"/>
          <w:w w:val="105"/>
          <w:sz w:val="17"/>
          <w:vertAlign w:val="superscript"/>
        </w:rPr>
        <w:t>2</w:t>
      </w:r>
      <w:r>
        <w:rPr>
          <w:color w:val="231F20"/>
          <w:spacing w:val="-10"/>
          <w:w w:val="105"/>
          <w:sz w:val="17"/>
          <w:vertAlign w:val="baseline"/>
        </w:rPr>
        <w:t> </w:t>
      </w:r>
      <w:r>
        <w:rPr>
          <w:color w:val="231F20"/>
          <w:spacing w:val="-2"/>
          <w:w w:val="105"/>
          <w:sz w:val="17"/>
          <w:vertAlign w:val="baseline"/>
        </w:rPr>
        <w:t>of</w:t>
      </w:r>
      <w:r>
        <w:rPr>
          <w:color w:val="231F20"/>
          <w:spacing w:val="-9"/>
          <w:w w:val="105"/>
          <w:sz w:val="17"/>
          <w:vertAlign w:val="baseline"/>
        </w:rPr>
        <w:t> </w:t>
      </w:r>
      <w:r>
        <w:rPr>
          <w:color w:val="231F20"/>
          <w:spacing w:val="-2"/>
          <w:w w:val="105"/>
          <w:sz w:val="17"/>
          <w:vertAlign w:val="baseline"/>
        </w:rPr>
        <w:t>IP</w:t>
      </w:r>
      <w:r>
        <w:rPr>
          <w:color w:val="231F20"/>
          <w:spacing w:val="-9"/>
          <w:w w:val="105"/>
          <w:sz w:val="17"/>
          <w:vertAlign w:val="baseline"/>
        </w:rPr>
        <w:t> </w:t>
      </w:r>
      <w:r>
        <w:rPr>
          <w:color w:val="231F20"/>
          <w:spacing w:val="-2"/>
          <w:w w:val="105"/>
          <w:sz w:val="17"/>
          <w:vertAlign w:val="baseline"/>
        </w:rPr>
        <w:t>cisplatin</w:t>
      </w:r>
      <w:r>
        <w:rPr>
          <w:color w:val="231F20"/>
          <w:spacing w:val="-9"/>
          <w:w w:val="105"/>
          <w:sz w:val="17"/>
          <w:vertAlign w:val="baseline"/>
        </w:rPr>
        <w:t> </w:t>
      </w:r>
      <w:r>
        <w:rPr>
          <w:color w:val="231F20"/>
          <w:spacing w:val="-2"/>
          <w:w w:val="105"/>
          <w:sz w:val="17"/>
          <w:vertAlign w:val="baseline"/>
        </w:rPr>
        <w:t>on</w:t>
      </w:r>
      <w:r>
        <w:rPr>
          <w:color w:val="231F20"/>
          <w:spacing w:val="-9"/>
          <w:w w:val="105"/>
          <w:sz w:val="17"/>
          <w:vertAlign w:val="baseline"/>
        </w:rPr>
        <w:t> </w:t>
      </w:r>
      <w:r>
        <w:rPr>
          <w:color w:val="231F20"/>
          <w:spacing w:val="-2"/>
          <w:w w:val="105"/>
          <w:sz w:val="17"/>
          <w:vertAlign w:val="baseline"/>
        </w:rPr>
        <w:t>day</w:t>
      </w:r>
      <w:r>
        <w:rPr>
          <w:color w:val="231F20"/>
          <w:spacing w:val="-9"/>
          <w:w w:val="105"/>
          <w:sz w:val="17"/>
          <w:vertAlign w:val="baseline"/>
        </w:rPr>
        <w:t> </w:t>
      </w:r>
      <w:r>
        <w:rPr>
          <w:color w:val="231F20"/>
          <w:spacing w:val="-2"/>
          <w:w w:val="105"/>
          <w:sz w:val="17"/>
          <w:vertAlign w:val="baseline"/>
        </w:rPr>
        <w:t>2</w:t>
      </w:r>
      <w:r>
        <w:rPr>
          <w:color w:val="231F20"/>
          <w:spacing w:val="-9"/>
          <w:w w:val="105"/>
          <w:sz w:val="17"/>
          <w:vertAlign w:val="baseline"/>
        </w:rPr>
        <w:t> </w:t>
      </w:r>
      <w:r>
        <w:rPr>
          <w:color w:val="231F20"/>
          <w:spacing w:val="-2"/>
          <w:w w:val="105"/>
          <w:sz w:val="17"/>
          <w:vertAlign w:val="baseline"/>
        </w:rPr>
        <w:t>and</w:t>
      </w:r>
      <w:r>
        <w:rPr>
          <w:color w:val="231F20"/>
          <w:spacing w:val="-9"/>
          <w:w w:val="105"/>
          <w:sz w:val="17"/>
          <w:vertAlign w:val="baseline"/>
        </w:rPr>
        <w:t> </w:t>
      </w:r>
      <w:r>
        <w:rPr>
          <w:color w:val="231F20"/>
          <w:spacing w:val="-1"/>
          <w:w w:val="105"/>
          <w:sz w:val="17"/>
          <w:vertAlign w:val="baseline"/>
        </w:rPr>
        <w:t>60</w:t>
      </w:r>
      <w:r>
        <w:rPr>
          <w:color w:val="231F20"/>
          <w:spacing w:val="-9"/>
          <w:w w:val="105"/>
          <w:sz w:val="17"/>
          <w:vertAlign w:val="baseline"/>
        </w:rPr>
        <w:t> </w:t>
      </w:r>
      <w:r>
        <w:rPr>
          <w:color w:val="231F20"/>
          <w:spacing w:val="-1"/>
          <w:w w:val="105"/>
          <w:sz w:val="17"/>
          <w:vertAlign w:val="baseline"/>
        </w:rPr>
        <w:t>mg/m</w:t>
      </w:r>
      <w:r>
        <w:rPr>
          <w:color w:val="231F20"/>
          <w:spacing w:val="-1"/>
          <w:w w:val="105"/>
          <w:sz w:val="17"/>
          <w:vertAlign w:val="superscript"/>
        </w:rPr>
        <w:t>2</w:t>
      </w:r>
      <w:r>
        <w:rPr>
          <w:color w:val="231F20"/>
          <w:spacing w:val="-9"/>
          <w:w w:val="105"/>
          <w:sz w:val="17"/>
          <w:vertAlign w:val="baseline"/>
        </w:rPr>
        <w:t> </w:t>
      </w:r>
      <w:r>
        <w:rPr>
          <w:color w:val="231F20"/>
          <w:spacing w:val="-1"/>
          <w:w w:val="105"/>
          <w:sz w:val="17"/>
          <w:vertAlign w:val="baseline"/>
        </w:rPr>
        <w:t>of</w:t>
      </w:r>
      <w:r>
        <w:rPr>
          <w:color w:val="231F20"/>
          <w:spacing w:val="-9"/>
          <w:w w:val="105"/>
          <w:sz w:val="17"/>
          <w:vertAlign w:val="baseline"/>
        </w:rPr>
        <w:t> </w:t>
      </w:r>
      <w:r>
        <w:rPr>
          <w:color w:val="231F20"/>
          <w:spacing w:val="-1"/>
          <w:w w:val="105"/>
          <w:sz w:val="17"/>
          <w:vertAlign w:val="baseline"/>
        </w:rPr>
        <w:t>IP</w:t>
      </w:r>
      <w:r>
        <w:rPr>
          <w:color w:val="231F20"/>
          <w:spacing w:val="-9"/>
          <w:w w:val="105"/>
          <w:sz w:val="17"/>
          <w:vertAlign w:val="baseline"/>
        </w:rPr>
        <w:t> </w:t>
      </w:r>
      <w:r>
        <w:rPr>
          <w:color w:val="231F20"/>
          <w:spacing w:val="-1"/>
          <w:w w:val="105"/>
          <w:sz w:val="17"/>
          <w:vertAlign w:val="baseline"/>
        </w:rPr>
        <w:t>paclitaxel</w:t>
      </w:r>
      <w:r>
        <w:rPr>
          <w:color w:val="231F20"/>
          <w:spacing w:val="-9"/>
          <w:w w:val="105"/>
          <w:sz w:val="17"/>
          <w:vertAlign w:val="baseline"/>
        </w:rPr>
        <w:t> </w:t>
      </w:r>
      <w:r>
        <w:rPr>
          <w:color w:val="231F20"/>
          <w:spacing w:val="-1"/>
          <w:w w:val="105"/>
          <w:sz w:val="17"/>
          <w:vertAlign w:val="baseline"/>
        </w:rPr>
        <w:t>on</w:t>
      </w:r>
      <w:r>
        <w:rPr>
          <w:color w:val="231F20"/>
          <w:spacing w:val="-9"/>
          <w:w w:val="105"/>
          <w:sz w:val="17"/>
          <w:vertAlign w:val="baseline"/>
        </w:rPr>
        <w:t> </w:t>
      </w:r>
      <w:r>
        <w:rPr>
          <w:color w:val="231F20"/>
          <w:spacing w:val="-1"/>
          <w:w w:val="105"/>
          <w:sz w:val="17"/>
          <w:vertAlign w:val="baseline"/>
        </w:rPr>
        <w:t>day</w:t>
      </w:r>
      <w:r>
        <w:rPr>
          <w:color w:val="231F20"/>
          <w:spacing w:val="-9"/>
          <w:w w:val="105"/>
          <w:sz w:val="17"/>
          <w:vertAlign w:val="baseline"/>
        </w:rPr>
        <w:t> </w:t>
      </w:r>
      <w:r>
        <w:rPr>
          <w:color w:val="231F20"/>
          <w:spacing w:val="-1"/>
          <w:w w:val="105"/>
          <w:sz w:val="17"/>
          <w:vertAlign w:val="baseline"/>
        </w:rPr>
        <w:t>8</w:t>
      </w:r>
      <w:r>
        <w:rPr>
          <w:color w:val="231F20"/>
          <w:spacing w:val="-10"/>
          <w:w w:val="105"/>
          <w:sz w:val="17"/>
          <w:vertAlign w:val="baseline"/>
        </w:rPr>
        <w:t> </w:t>
      </w:r>
      <w:r>
        <w:rPr>
          <w:color w:val="231F20"/>
          <w:spacing w:val="-1"/>
          <w:w w:val="105"/>
          <w:sz w:val="17"/>
          <w:vertAlign w:val="baseline"/>
        </w:rPr>
        <w:t>(IP</w:t>
      </w:r>
      <w:r>
        <w:rPr>
          <w:color w:val="231F20"/>
          <w:spacing w:val="-42"/>
          <w:w w:val="105"/>
          <w:sz w:val="17"/>
          <w:vertAlign w:val="baseline"/>
        </w:rPr>
        <w:t> </w:t>
      </w:r>
      <w:r>
        <w:rPr>
          <w:color w:val="231F20"/>
          <w:spacing w:val="-3"/>
          <w:w w:val="105"/>
          <w:sz w:val="17"/>
          <w:vertAlign w:val="baseline"/>
        </w:rPr>
        <w:t>group)</w:t>
      </w:r>
      <w:r>
        <w:rPr>
          <w:color w:val="231F20"/>
          <w:spacing w:val="-8"/>
          <w:w w:val="105"/>
          <w:sz w:val="17"/>
          <w:vertAlign w:val="baseline"/>
        </w:rPr>
        <w:t> </w:t>
      </w:r>
      <w:r>
        <w:rPr>
          <w:color w:val="231F20"/>
          <w:spacing w:val="-3"/>
          <w:w w:val="105"/>
          <w:sz w:val="17"/>
          <w:vertAlign w:val="baseline"/>
        </w:rPr>
        <w:t>for</w:t>
      </w:r>
      <w:r>
        <w:rPr>
          <w:color w:val="231F20"/>
          <w:spacing w:val="-8"/>
          <w:w w:val="105"/>
          <w:sz w:val="17"/>
          <w:vertAlign w:val="baseline"/>
        </w:rPr>
        <w:t> </w:t>
      </w:r>
      <w:r>
        <w:rPr>
          <w:color w:val="231F20"/>
          <w:spacing w:val="-3"/>
          <w:w w:val="105"/>
          <w:sz w:val="17"/>
          <w:vertAlign w:val="baseline"/>
        </w:rPr>
        <w:t>six</w:t>
      </w:r>
      <w:r>
        <w:rPr>
          <w:color w:val="231F20"/>
          <w:spacing w:val="-8"/>
          <w:w w:val="105"/>
          <w:sz w:val="17"/>
          <w:vertAlign w:val="baseline"/>
        </w:rPr>
        <w:t> </w:t>
      </w:r>
      <w:r>
        <w:rPr>
          <w:color w:val="231F20"/>
          <w:spacing w:val="-3"/>
          <w:w w:val="105"/>
          <w:sz w:val="17"/>
          <w:vertAlign w:val="baseline"/>
        </w:rPr>
        <w:t>cycles.</w:t>
      </w:r>
      <w:r>
        <w:rPr>
          <w:color w:val="231F20"/>
          <w:spacing w:val="-8"/>
          <w:w w:val="105"/>
          <w:sz w:val="17"/>
          <w:vertAlign w:val="baseline"/>
        </w:rPr>
        <w:t> </w:t>
      </w:r>
      <w:r>
        <w:rPr>
          <w:color w:val="231F20"/>
          <w:spacing w:val="-2"/>
          <w:w w:val="105"/>
          <w:sz w:val="17"/>
          <w:vertAlign w:val="baseline"/>
        </w:rPr>
        <w:t>If</w:t>
      </w:r>
      <w:r>
        <w:rPr>
          <w:color w:val="231F20"/>
          <w:spacing w:val="-8"/>
          <w:w w:val="105"/>
          <w:sz w:val="17"/>
          <w:vertAlign w:val="baseline"/>
        </w:rPr>
        <w:t> </w:t>
      </w:r>
      <w:r>
        <w:rPr>
          <w:color w:val="231F20"/>
          <w:spacing w:val="-2"/>
          <w:w w:val="105"/>
          <w:sz w:val="17"/>
          <w:vertAlign w:val="baseline"/>
        </w:rPr>
        <w:t>IP</w:t>
      </w:r>
      <w:r>
        <w:rPr>
          <w:color w:val="231F20"/>
          <w:spacing w:val="-7"/>
          <w:w w:val="105"/>
          <w:sz w:val="17"/>
          <w:vertAlign w:val="baseline"/>
        </w:rPr>
        <w:t> </w:t>
      </w:r>
      <w:r>
        <w:rPr>
          <w:color w:val="231F20"/>
          <w:spacing w:val="-2"/>
          <w:w w:val="105"/>
          <w:sz w:val="17"/>
          <w:vertAlign w:val="baseline"/>
        </w:rPr>
        <w:t>cisplatin</w:t>
      </w:r>
      <w:r>
        <w:rPr>
          <w:color w:val="231F20"/>
          <w:spacing w:val="-8"/>
          <w:w w:val="105"/>
          <w:sz w:val="17"/>
          <w:vertAlign w:val="baseline"/>
        </w:rPr>
        <w:t> </w:t>
      </w:r>
      <w:r>
        <w:rPr>
          <w:color w:val="231F20"/>
          <w:spacing w:val="-2"/>
          <w:w w:val="105"/>
          <w:sz w:val="17"/>
          <w:vertAlign w:val="baseline"/>
        </w:rPr>
        <w:t>could</w:t>
      </w:r>
      <w:r>
        <w:rPr>
          <w:color w:val="231F20"/>
          <w:spacing w:val="-8"/>
          <w:w w:val="105"/>
          <w:sz w:val="17"/>
          <w:vertAlign w:val="baseline"/>
        </w:rPr>
        <w:t> </w:t>
      </w:r>
      <w:r>
        <w:rPr>
          <w:color w:val="231F20"/>
          <w:spacing w:val="-2"/>
          <w:w w:val="105"/>
          <w:sz w:val="17"/>
          <w:vertAlign w:val="baseline"/>
        </w:rPr>
        <w:t>not</w:t>
      </w:r>
      <w:r>
        <w:rPr>
          <w:color w:val="231F20"/>
          <w:spacing w:val="-8"/>
          <w:w w:val="105"/>
          <w:sz w:val="17"/>
          <w:vertAlign w:val="baseline"/>
        </w:rPr>
        <w:t> </w:t>
      </w:r>
      <w:r>
        <w:rPr>
          <w:color w:val="231F20"/>
          <w:spacing w:val="-2"/>
          <w:w w:val="105"/>
          <w:sz w:val="17"/>
          <w:vertAlign w:val="baseline"/>
        </w:rPr>
        <w:t>be</w:t>
      </w:r>
      <w:r>
        <w:rPr>
          <w:color w:val="231F20"/>
          <w:spacing w:val="-8"/>
          <w:w w:val="105"/>
          <w:sz w:val="17"/>
          <w:vertAlign w:val="baseline"/>
        </w:rPr>
        <w:t> </w:t>
      </w:r>
      <w:r>
        <w:rPr>
          <w:color w:val="231F20"/>
          <w:spacing w:val="-2"/>
          <w:w w:val="105"/>
          <w:sz w:val="17"/>
          <w:vertAlign w:val="baseline"/>
        </w:rPr>
        <w:t>administered</w:t>
      </w:r>
      <w:r>
        <w:rPr>
          <w:color w:val="231F20"/>
          <w:spacing w:val="-8"/>
          <w:w w:val="105"/>
          <w:sz w:val="17"/>
          <w:vertAlign w:val="baseline"/>
        </w:rPr>
        <w:t> </w:t>
      </w:r>
      <w:r>
        <w:rPr>
          <w:color w:val="231F20"/>
          <w:spacing w:val="-2"/>
          <w:w w:val="105"/>
          <w:sz w:val="17"/>
          <w:vertAlign w:val="baseline"/>
        </w:rPr>
        <w:t>secondary</w:t>
      </w:r>
      <w:r>
        <w:rPr>
          <w:color w:val="231F20"/>
          <w:spacing w:val="-7"/>
          <w:w w:val="105"/>
          <w:sz w:val="17"/>
          <w:vertAlign w:val="baseline"/>
        </w:rPr>
        <w:t> </w:t>
      </w:r>
      <w:r>
        <w:rPr>
          <w:color w:val="231F20"/>
          <w:spacing w:val="-2"/>
          <w:w w:val="105"/>
          <w:sz w:val="17"/>
          <w:vertAlign w:val="baseline"/>
        </w:rPr>
        <w:t>to</w:t>
      </w:r>
      <w:r>
        <w:rPr>
          <w:color w:val="231F20"/>
          <w:spacing w:val="-43"/>
          <w:w w:val="105"/>
          <w:sz w:val="17"/>
          <w:vertAlign w:val="baseline"/>
        </w:rPr>
        <w:t> </w:t>
      </w:r>
      <w:r>
        <w:rPr>
          <w:color w:val="231F20"/>
          <w:spacing w:val="-3"/>
          <w:w w:val="105"/>
          <w:sz w:val="17"/>
          <w:vertAlign w:val="baseline"/>
        </w:rPr>
        <w:t>toxicity</w:t>
      </w:r>
      <w:r>
        <w:rPr>
          <w:color w:val="231F20"/>
          <w:spacing w:val="-8"/>
          <w:w w:val="105"/>
          <w:sz w:val="17"/>
          <w:vertAlign w:val="baseline"/>
        </w:rPr>
        <w:t> </w:t>
      </w:r>
      <w:r>
        <w:rPr>
          <w:color w:val="231F20"/>
          <w:spacing w:val="-3"/>
          <w:w w:val="105"/>
          <w:sz w:val="17"/>
          <w:vertAlign w:val="baseline"/>
        </w:rPr>
        <w:t>or</w:t>
      </w:r>
      <w:r>
        <w:rPr>
          <w:color w:val="231F20"/>
          <w:spacing w:val="-8"/>
          <w:w w:val="105"/>
          <w:sz w:val="17"/>
          <w:vertAlign w:val="baseline"/>
        </w:rPr>
        <w:t> </w:t>
      </w:r>
      <w:r>
        <w:rPr>
          <w:color w:val="231F20"/>
          <w:spacing w:val="-3"/>
          <w:w w:val="105"/>
          <w:sz w:val="17"/>
          <w:vertAlign w:val="baseline"/>
        </w:rPr>
        <w:t>catheter-related</w:t>
      </w:r>
      <w:r>
        <w:rPr>
          <w:color w:val="231F20"/>
          <w:spacing w:val="-8"/>
          <w:w w:val="105"/>
          <w:sz w:val="17"/>
          <w:vertAlign w:val="baseline"/>
        </w:rPr>
        <w:t> </w:t>
      </w:r>
      <w:r>
        <w:rPr>
          <w:color w:val="231F20"/>
          <w:spacing w:val="-3"/>
          <w:w w:val="105"/>
          <w:sz w:val="17"/>
          <w:vertAlign w:val="baseline"/>
        </w:rPr>
        <w:t>issues,</w:t>
      </w:r>
      <w:r>
        <w:rPr>
          <w:color w:val="231F20"/>
          <w:spacing w:val="-8"/>
          <w:w w:val="105"/>
          <w:sz w:val="17"/>
          <w:vertAlign w:val="baseline"/>
        </w:rPr>
        <w:t> </w:t>
      </w:r>
      <w:r>
        <w:rPr>
          <w:color w:val="231F20"/>
          <w:spacing w:val="-2"/>
          <w:w w:val="105"/>
          <w:sz w:val="17"/>
          <w:vertAlign w:val="baseline"/>
        </w:rPr>
        <w:t>substitution</w:t>
      </w:r>
      <w:r>
        <w:rPr>
          <w:color w:val="231F20"/>
          <w:spacing w:val="-7"/>
          <w:w w:val="105"/>
          <w:sz w:val="17"/>
          <w:vertAlign w:val="baseline"/>
        </w:rPr>
        <w:t> </w:t>
      </w:r>
      <w:r>
        <w:rPr>
          <w:color w:val="231F20"/>
          <w:spacing w:val="-2"/>
          <w:w w:val="105"/>
          <w:sz w:val="17"/>
          <w:vertAlign w:val="baseline"/>
        </w:rPr>
        <w:t>with</w:t>
      </w:r>
      <w:r>
        <w:rPr>
          <w:color w:val="231F20"/>
          <w:spacing w:val="-8"/>
          <w:w w:val="105"/>
          <w:sz w:val="17"/>
          <w:vertAlign w:val="baseline"/>
        </w:rPr>
        <w:t> </w:t>
      </w:r>
      <w:r>
        <w:rPr>
          <w:color w:val="231F20"/>
          <w:spacing w:val="-2"/>
          <w:w w:val="105"/>
          <w:sz w:val="17"/>
          <w:vertAlign w:val="baseline"/>
        </w:rPr>
        <w:t>IV</w:t>
      </w:r>
      <w:r>
        <w:rPr>
          <w:color w:val="231F20"/>
          <w:spacing w:val="-8"/>
          <w:w w:val="105"/>
          <w:sz w:val="17"/>
          <w:vertAlign w:val="baseline"/>
        </w:rPr>
        <w:t> </w:t>
      </w:r>
      <w:r>
        <w:rPr>
          <w:color w:val="231F20"/>
          <w:spacing w:val="-2"/>
          <w:w w:val="105"/>
          <w:sz w:val="17"/>
          <w:vertAlign w:val="baseline"/>
        </w:rPr>
        <w:t>carboplatin</w:t>
      </w:r>
      <w:r>
        <w:rPr>
          <w:color w:val="231F20"/>
          <w:spacing w:val="-8"/>
          <w:w w:val="105"/>
          <w:sz w:val="17"/>
          <w:vertAlign w:val="baseline"/>
        </w:rPr>
        <w:t> </w:t>
      </w:r>
      <w:r>
        <w:rPr>
          <w:color w:val="231F20"/>
          <w:spacing w:val="-2"/>
          <w:w w:val="105"/>
          <w:sz w:val="17"/>
          <w:vertAlign w:val="baseline"/>
        </w:rPr>
        <w:t>was</w:t>
      </w:r>
      <w:r>
        <w:rPr>
          <w:color w:val="231F20"/>
          <w:spacing w:val="-8"/>
          <w:w w:val="105"/>
          <w:sz w:val="17"/>
          <w:vertAlign w:val="baseline"/>
        </w:rPr>
        <w:t> </w:t>
      </w:r>
      <w:r>
        <w:rPr>
          <w:color w:val="231F20"/>
          <w:spacing w:val="-2"/>
          <w:w w:val="105"/>
          <w:sz w:val="17"/>
          <w:vertAlign w:val="baseline"/>
        </w:rPr>
        <w:t>per-</w:t>
      </w:r>
      <w:r>
        <w:rPr>
          <w:color w:val="231F20"/>
          <w:spacing w:val="-42"/>
          <w:w w:val="105"/>
          <w:sz w:val="17"/>
          <w:vertAlign w:val="baseline"/>
        </w:rPr>
        <w:t> </w:t>
      </w:r>
      <w:r>
        <w:rPr>
          <w:color w:val="231F20"/>
          <w:sz w:val="17"/>
          <w:vertAlign w:val="baseline"/>
        </w:rPr>
        <w:t>mitted.</w:t>
      </w:r>
      <w:r>
        <w:rPr>
          <w:color w:val="231F20"/>
          <w:spacing w:val="-8"/>
          <w:sz w:val="17"/>
          <w:vertAlign w:val="baseline"/>
        </w:rPr>
        <w:t> </w:t>
      </w:r>
      <w:r>
        <w:rPr>
          <w:color w:val="231F20"/>
          <w:sz w:val="17"/>
          <w:vertAlign w:val="baseline"/>
        </w:rPr>
        <w:t>Patients</w:t>
      </w:r>
      <w:r>
        <w:rPr>
          <w:color w:val="231F20"/>
          <w:spacing w:val="-8"/>
          <w:sz w:val="17"/>
          <w:vertAlign w:val="baseline"/>
        </w:rPr>
        <w:t> </w:t>
      </w:r>
      <w:r>
        <w:rPr>
          <w:color w:val="231F20"/>
          <w:sz w:val="17"/>
          <w:vertAlign w:val="baseline"/>
        </w:rPr>
        <w:t>who</w:t>
      </w:r>
      <w:r>
        <w:rPr>
          <w:color w:val="231F20"/>
          <w:spacing w:val="-8"/>
          <w:sz w:val="17"/>
          <w:vertAlign w:val="baseline"/>
        </w:rPr>
        <w:t> </w:t>
      </w:r>
      <w:r>
        <w:rPr>
          <w:color w:val="231F20"/>
          <w:sz w:val="17"/>
          <w:vertAlign w:val="baseline"/>
        </w:rPr>
        <w:t>were</w:t>
      </w:r>
      <w:r>
        <w:rPr>
          <w:color w:val="231F20"/>
          <w:spacing w:val="-8"/>
          <w:sz w:val="17"/>
          <w:vertAlign w:val="baseline"/>
        </w:rPr>
        <w:t> </w:t>
      </w:r>
      <w:r>
        <w:rPr>
          <w:color w:val="231F20"/>
          <w:sz w:val="17"/>
          <w:vertAlign w:val="baseline"/>
        </w:rPr>
        <w:t>treated</w:t>
      </w:r>
      <w:r>
        <w:rPr>
          <w:color w:val="231F20"/>
          <w:spacing w:val="-8"/>
          <w:sz w:val="17"/>
          <w:vertAlign w:val="baseline"/>
        </w:rPr>
        <w:t> </w:t>
      </w:r>
      <w:r>
        <w:rPr>
          <w:color w:val="231F20"/>
          <w:sz w:val="17"/>
          <w:vertAlign w:val="baseline"/>
        </w:rPr>
        <w:t>provided</w:t>
      </w:r>
      <w:r>
        <w:rPr>
          <w:color w:val="231F20"/>
          <w:spacing w:val="-7"/>
          <w:sz w:val="17"/>
          <w:vertAlign w:val="baseline"/>
        </w:rPr>
        <w:t> </w:t>
      </w:r>
      <w:r>
        <w:rPr>
          <w:color w:val="231F20"/>
          <w:sz w:val="17"/>
          <w:vertAlign w:val="baseline"/>
        </w:rPr>
        <w:t>signed</w:t>
      </w:r>
      <w:r>
        <w:rPr>
          <w:color w:val="231F20"/>
          <w:spacing w:val="-8"/>
          <w:sz w:val="17"/>
          <w:vertAlign w:val="baseline"/>
        </w:rPr>
        <w:t> </w:t>
      </w:r>
      <w:r>
        <w:rPr>
          <w:color w:val="231F20"/>
          <w:sz w:val="17"/>
          <w:vertAlign w:val="baseline"/>
        </w:rPr>
        <w:t>informed</w:t>
      </w:r>
      <w:r>
        <w:rPr>
          <w:color w:val="231F20"/>
          <w:spacing w:val="-8"/>
          <w:sz w:val="17"/>
          <w:vertAlign w:val="baseline"/>
        </w:rPr>
        <w:t> </w:t>
      </w:r>
      <w:r>
        <w:rPr>
          <w:color w:val="231F20"/>
          <w:sz w:val="17"/>
          <w:vertAlign w:val="baseline"/>
        </w:rPr>
        <w:t>consent</w:t>
      </w:r>
      <w:r>
        <w:rPr>
          <w:color w:val="231F20"/>
          <w:spacing w:val="-8"/>
          <w:sz w:val="17"/>
          <w:vertAlign w:val="baseline"/>
        </w:rPr>
        <w:t> </w:t>
      </w:r>
      <w:r>
        <w:rPr>
          <w:color w:val="231F20"/>
          <w:sz w:val="17"/>
          <w:vertAlign w:val="baseline"/>
        </w:rPr>
        <w:t>consis-</w:t>
      </w:r>
      <w:r>
        <w:rPr>
          <w:color w:val="231F20"/>
          <w:spacing w:val="-40"/>
          <w:sz w:val="17"/>
          <w:vertAlign w:val="baseline"/>
        </w:rPr>
        <w:t> </w:t>
      </w:r>
      <w:r>
        <w:rPr>
          <w:color w:val="231F20"/>
          <w:spacing w:val="-3"/>
          <w:w w:val="105"/>
          <w:sz w:val="17"/>
          <w:vertAlign w:val="baseline"/>
        </w:rPr>
        <w:t>tent</w:t>
      </w:r>
      <w:r>
        <w:rPr>
          <w:color w:val="231F20"/>
          <w:spacing w:val="-14"/>
          <w:w w:val="105"/>
          <w:sz w:val="17"/>
          <w:vertAlign w:val="baseline"/>
        </w:rPr>
        <w:t> </w:t>
      </w:r>
      <w:r>
        <w:rPr>
          <w:color w:val="231F20"/>
          <w:spacing w:val="-3"/>
          <w:w w:val="105"/>
          <w:sz w:val="17"/>
          <w:vertAlign w:val="baseline"/>
        </w:rPr>
        <w:t>with</w:t>
      </w:r>
      <w:r>
        <w:rPr>
          <w:color w:val="231F20"/>
          <w:spacing w:val="-13"/>
          <w:w w:val="105"/>
          <w:sz w:val="17"/>
          <w:vertAlign w:val="baseline"/>
        </w:rPr>
        <w:t> </w:t>
      </w:r>
      <w:r>
        <w:rPr>
          <w:color w:val="231F20"/>
          <w:spacing w:val="-3"/>
          <w:w w:val="105"/>
          <w:sz w:val="17"/>
          <w:vertAlign w:val="baseline"/>
        </w:rPr>
        <w:t>all</w:t>
      </w:r>
      <w:r>
        <w:rPr>
          <w:color w:val="231F20"/>
          <w:spacing w:val="-13"/>
          <w:w w:val="105"/>
          <w:sz w:val="17"/>
          <w:vertAlign w:val="baseline"/>
        </w:rPr>
        <w:t> </w:t>
      </w:r>
      <w:r>
        <w:rPr>
          <w:color w:val="231F20"/>
          <w:spacing w:val="-3"/>
          <w:w w:val="105"/>
          <w:sz w:val="17"/>
          <w:vertAlign w:val="baseline"/>
        </w:rPr>
        <w:t>regulatory</w:t>
      </w:r>
      <w:r>
        <w:rPr>
          <w:color w:val="231F20"/>
          <w:spacing w:val="-13"/>
          <w:w w:val="105"/>
          <w:sz w:val="17"/>
          <w:vertAlign w:val="baseline"/>
        </w:rPr>
        <w:t> </w:t>
      </w:r>
      <w:r>
        <w:rPr>
          <w:color w:val="231F20"/>
          <w:spacing w:val="-3"/>
          <w:w w:val="105"/>
          <w:sz w:val="17"/>
          <w:vertAlign w:val="baseline"/>
        </w:rPr>
        <w:t>requirements.</w:t>
      </w:r>
    </w:p>
    <w:p>
      <w:pPr>
        <w:spacing w:line="254" w:lineRule="auto" w:before="113"/>
        <w:ind w:left="109" w:right="109" w:firstLine="0"/>
        <w:jc w:val="both"/>
        <w:rPr>
          <w:rFonts w:hAnsi="宋体" w:eastAsia="宋体" w:ascii="宋体"/>
          <w:sz w:val="17"/>
        </w:rPr>
      </w:pPr>
      <w:r>
        <w:rPr>
          <w:rFonts w:hAnsi="宋体" w:eastAsia="宋体" w:ascii="宋体"/>
        </w:rPr>
        <w:br w:type="column"/>
      </w:r>
      <w:r>
        <w:rPr>
          <w:rFonts w:hAnsi="宋体" w:eastAsia="宋体" w:ascii="宋体"/>
          <w:color w:val="231F20"/>
          <w:spacing w:val="-2"/>
          <w:w w:val="105"/>
          <w:sz w:val="17"/>
        </w:rPr>
        <w:t>疗程后，第1天静脉注射紫杉醇135 mg/m2，第8天静脉注射顺铂100 mg/m2，共6个疗程。静脉注射顺铂代替静脉注射顺铂治疗导管相关故障。在GOG 172，患者接受135毫克/平方米的静脉注射紫杉醇，然后在第2天接受75毫克/平方米的静脉注射顺铂(静脉注射组)，或在第2天接受100毫克/平方米的静脉注射顺铂，在第8天接受60毫克/平方米的静脉注射紫杉醇(静脉注射组)，共6个周期。如果顺铂不能继发于毒性或导管相关问题，建议用静脉注射卡铂替代。接受治疗的患者提供了符合所有监管要求的签署的知情同意书。</w:t>
      </w:r>
    </w:p>
    <w:p>
      <w:pPr>
        <w:spacing w:line="254" w:lineRule="auto" w:before="2"/>
        <w:ind w:left="109" w:right="105" w:firstLine="360"/>
        <w:jc w:val="both"/>
        <w:rPr>
          <w:sz w:val="17"/>
        </w:rPr>
      </w:pPr>
      <w:r>
        <w:rPr>
          <w:color w:val="231F20"/>
          <w:spacing w:val="-2"/>
          <w:w w:val="105"/>
          <w:sz w:val="17"/>
        </w:rPr>
        <w:t>We</w:t>
      </w:r>
      <w:r>
        <w:rPr>
          <w:color w:val="231F20"/>
          <w:spacing w:val="-8"/>
          <w:w w:val="105"/>
          <w:sz w:val="17"/>
        </w:rPr>
        <w:t> </w:t>
      </w:r>
      <w:r>
        <w:rPr>
          <w:color w:val="231F20"/>
          <w:spacing w:val="-2"/>
          <w:w w:val="105"/>
          <w:sz w:val="17"/>
        </w:rPr>
        <w:t>compared</w:t>
      </w:r>
      <w:r>
        <w:rPr>
          <w:color w:val="231F20"/>
          <w:spacing w:val="-8"/>
          <w:w w:val="105"/>
          <w:sz w:val="17"/>
        </w:rPr>
        <w:t> </w:t>
      </w:r>
      <w:r>
        <w:rPr>
          <w:color w:val="231F20"/>
          <w:spacing w:val="-2"/>
          <w:w w:val="105"/>
          <w:sz w:val="17"/>
        </w:rPr>
        <w:t>baseline</w:t>
      </w:r>
      <w:r>
        <w:rPr>
          <w:color w:val="231F20"/>
          <w:spacing w:val="-7"/>
          <w:w w:val="105"/>
          <w:sz w:val="17"/>
        </w:rPr>
        <w:t> </w:t>
      </w:r>
      <w:r>
        <w:rPr>
          <w:color w:val="231F20"/>
          <w:spacing w:val="-2"/>
          <w:w w:val="105"/>
          <w:sz w:val="17"/>
        </w:rPr>
        <w:t>patient</w:t>
      </w:r>
      <w:r>
        <w:rPr>
          <w:color w:val="231F20"/>
          <w:spacing w:val="-8"/>
          <w:w w:val="105"/>
          <w:sz w:val="17"/>
        </w:rPr>
        <w:t> </w:t>
      </w:r>
      <w:r>
        <w:rPr>
          <w:color w:val="231F20"/>
          <w:spacing w:val="-2"/>
          <w:w w:val="105"/>
          <w:sz w:val="17"/>
        </w:rPr>
        <w:t>characteristics</w:t>
      </w:r>
      <w:r>
        <w:rPr>
          <w:color w:val="231F20"/>
          <w:spacing w:val="-8"/>
          <w:w w:val="105"/>
          <w:sz w:val="17"/>
        </w:rPr>
        <w:t> </w:t>
      </w:r>
      <w:r>
        <w:rPr>
          <w:color w:val="231F20"/>
          <w:spacing w:val="-1"/>
          <w:w w:val="105"/>
          <w:sz w:val="17"/>
        </w:rPr>
        <w:t>within</w:t>
      </w:r>
      <w:r>
        <w:rPr>
          <w:color w:val="231F20"/>
          <w:spacing w:val="-7"/>
          <w:w w:val="105"/>
          <w:sz w:val="17"/>
        </w:rPr>
        <w:t> </w:t>
      </w:r>
      <w:r>
        <w:rPr>
          <w:color w:val="231F20"/>
          <w:spacing w:val="-1"/>
          <w:w w:val="105"/>
          <w:sz w:val="17"/>
        </w:rPr>
        <w:t>and</w:t>
      </w:r>
      <w:r>
        <w:rPr>
          <w:color w:val="231F20"/>
          <w:spacing w:val="-8"/>
          <w:w w:val="105"/>
          <w:sz w:val="17"/>
        </w:rPr>
        <w:t> </w:t>
      </w:r>
      <w:r>
        <w:rPr>
          <w:color w:val="231F20"/>
          <w:spacing w:val="-1"/>
          <w:w w:val="105"/>
          <w:sz w:val="17"/>
        </w:rPr>
        <w:t>between</w:t>
      </w:r>
      <w:r>
        <w:rPr>
          <w:color w:val="231F20"/>
          <w:spacing w:val="-8"/>
          <w:w w:val="105"/>
          <w:sz w:val="17"/>
        </w:rPr>
        <w:t> </w:t>
      </w:r>
      <w:r>
        <w:rPr>
          <w:color w:val="231F20"/>
          <w:spacing w:val="-1"/>
          <w:w w:val="105"/>
          <w:sz w:val="17"/>
        </w:rPr>
        <w:t>the</w:t>
      </w:r>
      <w:r>
        <w:rPr>
          <w:color w:val="231F20"/>
          <w:spacing w:val="-42"/>
          <w:w w:val="105"/>
          <w:sz w:val="17"/>
        </w:rPr>
        <w:t> </w:t>
      </w:r>
      <w:r>
        <w:rPr>
          <w:color w:val="231F20"/>
          <w:spacing w:val="-4"/>
          <w:w w:val="105"/>
          <w:sz w:val="17"/>
        </w:rPr>
        <w:t>GOG studies using Pearson’s </w:t>
      </w:r>
      <w:r>
        <w:rPr>
          <w:rFonts w:ascii="Book Antiqua" w:hAnsi="Book Antiqua"/>
          <w:color w:val="231F20"/>
          <w:spacing w:val="-4"/>
          <w:w w:val="105"/>
          <w:sz w:val="17"/>
        </w:rPr>
        <w:t>y</w:t>
      </w:r>
      <w:r>
        <w:rPr>
          <w:color w:val="231F20"/>
          <w:spacing w:val="-4"/>
          <w:w w:val="105"/>
          <w:sz w:val="17"/>
          <w:vertAlign w:val="superscript"/>
        </w:rPr>
        <w:t>2</w:t>
      </w:r>
      <w:r>
        <w:rPr>
          <w:color w:val="231F20"/>
          <w:spacing w:val="-4"/>
          <w:w w:val="105"/>
          <w:sz w:val="17"/>
          <w:vertAlign w:val="baseline"/>
        </w:rPr>
        <w:t> test to examine relationships </w:t>
      </w:r>
      <w:r>
        <w:rPr>
          <w:color w:val="231F20"/>
          <w:spacing w:val="-3"/>
          <w:w w:val="105"/>
          <w:sz w:val="17"/>
          <w:vertAlign w:val="baseline"/>
        </w:rPr>
        <w:t>between cate-</w:t>
      </w:r>
      <w:r>
        <w:rPr>
          <w:color w:val="231F20"/>
          <w:spacing w:val="-42"/>
          <w:w w:val="105"/>
          <w:sz w:val="17"/>
          <w:vertAlign w:val="baseline"/>
        </w:rPr>
        <w:t> </w:t>
      </w:r>
      <w:r>
        <w:rPr>
          <w:color w:val="231F20"/>
          <w:spacing w:val="-3"/>
          <w:w w:val="105"/>
          <w:sz w:val="17"/>
          <w:vertAlign w:val="baseline"/>
        </w:rPr>
        <w:t>gorical variables and the Wilcoxon Mann-Whitney </w:t>
      </w:r>
      <w:r>
        <w:rPr>
          <w:color w:val="231F20"/>
          <w:spacing w:val="-2"/>
          <w:w w:val="105"/>
          <w:sz w:val="17"/>
          <w:vertAlign w:val="baseline"/>
        </w:rPr>
        <w:t>test for continuous vari-</w:t>
      </w:r>
      <w:r>
        <w:rPr>
          <w:color w:val="231F20"/>
          <w:spacing w:val="-43"/>
          <w:w w:val="105"/>
          <w:sz w:val="17"/>
          <w:vertAlign w:val="baseline"/>
        </w:rPr>
        <w:t> </w:t>
      </w:r>
      <w:r>
        <w:rPr>
          <w:color w:val="231F20"/>
          <w:spacing w:val="-1"/>
          <w:w w:val="105"/>
          <w:sz w:val="17"/>
          <w:vertAlign w:val="baseline"/>
        </w:rPr>
        <w:t>ables.</w:t>
      </w:r>
      <w:hyperlink w:history="true" w:anchor="_bookmark22">
        <w:r>
          <w:rPr>
            <w:color w:val="0000FF"/>
            <w:spacing w:val="-1"/>
            <w:w w:val="105"/>
            <w:sz w:val="17"/>
            <w:vertAlign w:val="superscript"/>
          </w:rPr>
          <w:t>19</w:t>
        </w:r>
      </w:hyperlink>
      <w:r>
        <w:rPr>
          <w:color w:val="231F20"/>
          <w:spacing w:val="-1"/>
          <w:w w:val="105"/>
          <w:sz w:val="17"/>
          <w:vertAlign w:val="superscript"/>
        </w:rPr>
        <w:t>,</w:t>
      </w:r>
      <w:hyperlink w:history="true" w:anchor="_bookmark23">
        <w:r>
          <w:rPr>
            <w:color w:val="0000FF"/>
            <w:spacing w:val="-1"/>
            <w:w w:val="105"/>
            <w:sz w:val="17"/>
            <w:vertAlign w:val="superscript"/>
          </w:rPr>
          <w:t>20</w:t>
        </w:r>
      </w:hyperlink>
      <w:r>
        <w:rPr>
          <w:color w:val="0000FF"/>
          <w:spacing w:val="-1"/>
          <w:w w:val="105"/>
          <w:sz w:val="17"/>
          <w:vertAlign w:val="baseline"/>
        </w:rPr>
        <w:t> </w:t>
      </w:r>
      <w:r>
        <w:rPr>
          <w:color w:val="231F20"/>
          <w:spacing w:val="-1"/>
          <w:w w:val="105"/>
          <w:sz w:val="17"/>
          <w:vertAlign w:val="baseline"/>
        </w:rPr>
        <w:t>Potential heterogeneity in treatment effect </w:t>
      </w:r>
      <w:r>
        <w:rPr>
          <w:color w:val="231F20"/>
          <w:w w:val="105"/>
          <w:sz w:val="17"/>
          <w:vertAlign w:val="baseline"/>
        </w:rPr>
        <w:t>by prognostic factor</w:t>
      </w:r>
      <w:r>
        <w:rPr>
          <w:color w:val="231F20"/>
          <w:spacing w:val="-42"/>
          <w:w w:val="105"/>
          <w:sz w:val="17"/>
          <w:vertAlign w:val="baseline"/>
        </w:rPr>
        <w:t> </w:t>
      </w:r>
      <w:r>
        <w:rPr>
          <w:color w:val="231F20"/>
          <w:w w:val="105"/>
          <w:sz w:val="17"/>
          <w:vertAlign w:val="baseline"/>
        </w:rPr>
        <w:t>subgroups was evaluated using likelihood ratio tests of subgroup-by-</w:t>
      </w:r>
      <w:r>
        <w:rPr>
          <w:color w:val="231F20"/>
          <w:spacing w:val="1"/>
          <w:w w:val="105"/>
          <w:sz w:val="17"/>
          <w:vertAlign w:val="baseline"/>
        </w:rPr>
        <w:t> </w:t>
      </w:r>
      <w:r>
        <w:rPr>
          <w:color w:val="231F20"/>
          <w:spacing w:val="-1"/>
          <w:sz w:val="17"/>
          <w:vertAlign w:val="baseline"/>
        </w:rPr>
        <w:t>treatment</w:t>
      </w:r>
      <w:r>
        <w:rPr>
          <w:color w:val="231F20"/>
          <w:spacing w:val="-22"/>
          <w:sz w:val="17"/>
          <w:vertAlign w:val="baseline"/>
        </w:rPr>
        <w:t> </w:t>
      </w:r>
      <w:r>
        <w:rPr>
          <w:color w:val="231F20"/>
          <w:spacing w:val="-1"/>
          <w:sz w:val="17"/>
          <w:vertAlign w:val="baseline"/>
        </w:rPr>
        <w:t>interaction</w:t>
      </w:r>
      <w:r>
        <w:rPr>
          <w:color w:val="231F20"/>
          <w:spacing w:val="-22"/>
          <w:sz w:val="17"/>
          <w:vertAlign w:val="baseline"/>
        </w:rPr>
        <w:t> </w:t>
      </w:r>
      <w:r>
        <w:rPr>
          <w:color w:val="231F20"/>
          <w:sz w:val="17"/>
          <w:vertAlign w:val="baseline"/>
        </w:rPr>
        <w:t>in</w:t>
      </w:r>
      <w:r>
        <w:rPr>
          <w:color w:val="231F20"/>
          <w:spacing w:val="-22"/>
          <w:sz w:val="17"/>
          <w:vertAlign w:val="baseline"/>
        </w:rPr>
        <w:t> </w:t>
      </w:r>
      <w:r>
        <w:rPr>
          <w:color w:val="231F20"/>
          <w:sz w:val="17"/>
          <w:vertAlign w:val="baseline"/>
        </w:rPr>
        <w:t>models</w:t>
      </w:r>
      <w:r>
        <w:rPr>
          <w:color w:val="231F20"/>
          <w:spacing w:val="-22"/>
          <w:sz w:val="17"/>
          <w:vertAlign w:val="baseline"/>
        </w:rPr>
        <w:t> </w:t>
      </w:r>
      <w:r>
        <w:rPr>
          <w:color w:val="231F20"/>
          <w:sz w:val="17"/>
          <w:vertAlign w:val="baseline"/>
        </w:rPr>
        <w:t>fitted</w:t>
      </w:r>
      <w:r>
        <w:rPr>
          <w:color w:val="231F20"/>
          <w:spacing w:val="-22"/>
          <w:sz w:val="17"/>
          <w:vertAlign w:val="baseline"/>
        </w:rPr>
        <w:t> </w:t>
      </w:r>
      <w:r>
        <w:rPr>
          <w:color w:val="231F20"/>
          <w:sz w:val="17"/>
          <w:vertAlign w:val="baseline"/>
        </w:rPr>
        <w:t>to</w:t>
      </w:r>
      <w:r>
        <w:rPr>
          <w:color w:val="231F20"/>
          <w:spacing w:val="-21"/>
          <w:sz w:val="17"/>
          <w:vertAlign w:val="baseline"/>
        </w:rPr>
        <w:t> </w:t>
      </w:r>
      <w:r>
        <w:rPr>
          <w:color w:val="231F20"/>
          <w:sz w:val="17"/>
          <w:vertAlign w:val="baseline"/>
        </w:rPr>
        <w:t>both</w:t>
      </w:r>
      <w:r>
        <w:rPr>
          <w:color w:val="231F20"/>
          <w:spacing w:val="-22"/>
          <w:sz w:val="17"/>
          <w:vertAlign w:val="baseline"/>
        </w:rPr>
        <w:t> </w:t>
      </w:r>
      <w:r>
        <w:rPr>
          <w:color w:val="231F20"/>
          <w:sz w:val="17"/>
          <w:vertAlign w:val="baseline"/>
        </w:rPr>
        <w:t>the</w:t>
      </w:r>
      <w:r>
        <w:rPr>
          <w:color w:val="231F20"/>
          <w:spacing w:val="-22"/>
          <w:sz w:val="17"/>
          <w:vertAlign w:val="baseline"/>
        </w:rPr>
        <w:t> </w:t>
      </w:r>
      <w:r>
        <w:rPr>
          <w:color w:val="231F20"/>
          <w:sz w:val="17"/>
          <w:vertAlign w:val="baseline"/>
        </w:rPr>
        <w:t>subgroups</w:t>
      </w:r>
      <w:r>
        <w:rPr>
          <w:color w:val="231F20"/>
          <w:spacing w:val="-22"/>
          <w:sz w:val="17"/>
          <w:vertAlign w:val="baseline"/>
        </w:rPr>
        <w:t> </w:t>
      </w:r>
      <w:r>
        <w:rPr>
          <w:color w:val="231F20"/>
          <w:sz w:val="17"/>
          <w:vertAlign w:val="baseline"/>
        </w:rPr>
        <w:t>themselves</w:t>
      </w:r>
      <w:r>
        <w:rPr>
          <w:color w:val="231F20"/>
          <w:spacing w:val="-22"/>
          <w:sz w:val="17"/>
          <w:vertAlign w:val="baseline"/>
        </w:rPr>
        <w:t> </w:t>
      </w:r>
      <w:r>
        <w:rPr>
          <w:color w:val="231F20"/>
          <w:sz w:val="17"/>
          <w:vertAlign w:val="baseline"/>
        </w:rPr>
        <w:t>and</w:t>
      </w:r>
      <w:r>
        <w:rPr>
          <w:color w:val="231F20"/>
          <w:spacing w:val="-22"/>
          <w:sz w:val="17"/>
          <w:vertAlign w:val="baseline"/>
        </w:rPr>
        <w:t> </w:t>
      </w:r>
      <w:r>
        <w:rPr>
          <w:color w:val="231F20"/>
          <w:sz w:val="17"/>
          <w:vertAlign w:val="baseline"/>
        </w:rPr>
        <w:t>to</w:t>
      </w:r>
      <w:r>
        <w:rPr>
          <w:color w:val="231F20"/>
          <w:spacing w:val="1"/>
          <w:sz w:val="17"/>
          <w:vertAlign w:val="baseline"/>
        </w:rPr>
        <w:t> </w:t>
      </w:r>
      <w:r>
        <w:rPr>
          <w:color w:val="231F20"/>
          <w:spacing w:val="-4"/>
          <w:w w:val="105"/>
          <w:sz w:val="17"/>
          <w:vertAlign w:val="baseline"/>
        </w:rPr>
        <w:t>the entire population. Kaplan-Meier estimates of survival </w:t>
      </w:r>
      <w:r>
        <w:rPr>
          <w:color w:val="231F20"/>
          <w:spacing w:val="-3"/>
          <w:w w:val="105"/>
          <w:sz w:val="17"/>
          <w:vertAlign w:val="baseline"/>
        </w:rPr>
        <w:t>functions included</w:t>
      </w:r>
      <w:r>
        <w:rPr>
          <w:color w:val="231F20"/>
          <w:spacing w:val="-42"/>
          <w:w w:val="105"/>
          <w:sz w:val="17"/>
          <w:vertAlign w:val="baseline"/>
        </w:rPr>
        <w:t> </w:t>
      </w:r>
      <w:r>
        <w:rPr>
          <w:color w:val="231F20"/>
          <w:w w:val="105"/>
          <w:sz w:val="17"/>
          <w:vertAlign w:val="baseline"/>
        </w:rPr>
        <w:t>all-cause mortality and were compared using a two-sided log-rank test.</w:t>
      </w:r>
      <w:hyperlink w:history="true" w:anchor="_bookmark24">
        <w:r>
          <w:rPr>
            <w:color w:val="0000FF"/>
            <w:w w:val="105"/>
            <w:sz w:val="17"/>
            <w:vertAlign w:val="superscript"/>
          </w:rPr>
          <w:t>21</w:t>
        </w:r>
      </w:hyperlink>
      <w:r>
        <w:rPr>
          <w:color w:val="0000FF"/>
          <w:spacing w:val="-42"/>
          <w:w w:val="105"/>
          <w:sz w:val="17"/>
          <w:vertAlign w:val="baseline"/>
        </w:rPr>
        <w:t> </w:t>
      </w:r>
      <w:r>
        <w:rPr>
          <w:color w:val="231F20"/>
          <w:spacing w:val="-4"/>
          <w:w w:val="105"/>
          <w:sz w:val="17"/>
          <w:vertAlign w:val="baseline"/>
        </w:rPr>
        <w:t>Hazard ratios (HRs) and CIs </w:t>
      </w:r>
      <w:r>
        <w:rPr>
          <w:color w:val="231F20"/>
          <w:spacing w:val="-3"/>
          <w:w w:val="105"/>
          <w:sz w:val="17"/>
          <w:vertAlign w:val="baseline"/>
        </w:rPr>
        <w:t>were estimated with Cox proportional hazards</w:t>
      </w:r>
      <w:r>
        <w:rPr>
          <w:color w:val="231F20"/>
          <w:spacing w:val="-42"/>
          <w:w w:val="105"/>
          <w:sz w:val="17"/>
          <w:vertAlign w:val="baseline"/>
        </w:rPr>
        <w:t> </w:t>
      </w:r>
      <w:r>
        <w:rPr>
          <w:color w:val="231F20"/>
          <w:spacing w:val="-1"/>
          <w:sz w:val="17"/>
          <w:vertAlign w:val="baseline"/>
        </w:rPr>
        <w:t>regression</w:t>
      </w:r>
      <w:r>
        <w:rPr>
          <w:color w:val="231F20"/>
          <w:spacing w:val="-20"/>
          <w:sz w:val="17"/>
          <w:vertAlign w:val="baseline"/>
        </w:rPr>
        <w:t> </w:t>
      </w:r>
      <w:r>
        <w:rPr>
          <w:color w:val="231F20"/>
          <w:spacing w:val="-1"/>
          <w:sz w:val="17"/>
          <w:vertAlign w:val="baseline"/>
        </w:rPr>
        <w:t>models</w:t>
      </w:r>
      <w:r>
        <w:rPr>
          <w:color w:val="231F20"/>
          <w:spacing w:val="-19"/>
          <w:sz w:val="17"/>
          <w:vertAlign w:val="baseline"/>
        </w:rPr>
        <w:t> </w:t>
      </w:r>
      <w:r>
        <w:rPr>
          <w:color w:val="231F20"/>
          <w:spacing w:val="-1"/>
          <w:sz w:val="17"/>
          <w:vertAlign w:val="baseline"/>
        </w:rPr>
        <w:t>to</w:t>
      </w:r>
      <w:r>
        <w:rPr>
          <w:color w:val="231F20"/>
          <w:spacing w:val="-19"/>
          <w:sz w:val="17"/>
          <w:vertAlign w:val="baseline"/>
        </w:rPr>
        <w:t> </w:t>
      </w:r>
      <w:r>
        <w:rPr>
          <w:color w:val="231F20"/>
          <w:spacing w:val="-1"/>
          <w:sz w:val="17"/>
          <w:vertAlign w:val="baseline"/>
        </w:rPr>
        <w:t>assess</w:t>
      </w:r>
      <w:r>
        <w:rPr>
          <w:color w:val="231F20"/>
          <w:spacing w:val="-19"/>
          <w:sz w:val="17"/>
          <w:vertAlign w:val="baseline"/>
        </w:rPr>
        <w:t> </w:t>
      </w:r>
      <w:r>
        <w:rPr>
          <w:color w:val="231F20"/>
          <w:spacing w:val="-1"/>
          <w:sz w:val="17"/>
          <w:vertAlign w:val="baseline"/>
        </w:rPr>
        <w:t>the</w:t>
      </w:r>
      <w:r>
        <w:rPr>
          <w:color w:val="231F20"/>
          <w:spacing w:val="-20"/>
          <w:sz w:val="17"/>
          <w:vertAlign w:val="baseline"/>
        </w:rPr>
        <w:t> </w:t>
      </w:r>
      <w:r>
        <w:rPr>
          <w:color w:val="231F20"/>
          <w:spacing w:val="-1"/>
          <w:sz w:val="17"/>
          <w:vertAlign w:val="baseline"/>
        </w:rPr>
        <w:t>relationship</w:t>
      </w:r>
      <w:r>
        <w:rPr>
          <w:color w:val="231F20"/>
          <w:spacing w:val="-19"/>
          <w:sz w:val="17"/>
          <w:vertAlign w:val="baseline"/>
        </w:rPr>
        <w:t> </w:t>
      </w:r>
      <w:r>
        <w:rPr>
          <w:color w:val="231F20"/>
          <w:sz w:val="17"/>
          <w:vertAlign w:val="baseline"/>
        </w:rPr>
        <w:t>of</w:t>
      </w:r>
      <w:r>
        <w:rPr>
          <w:color w:val="231F20"/>
          <w:spacing w:val="-19"/>
          <w:sz w:val="17"/>
          <w:vertAlign w:val="baseline"/>
        </w:rPr>
        <w:t> </w:t>
      </w:r>
      <w:r>
        <w:rPr>
          <w:color w:val="231F20"/>
          <w:sz w:val="17"/>
          <w:vertAlign w:val="baseline"/>
        </w:rPr>
        <w:t>treatment</w:t>
      </w:r>
      <w:r>
        <w:rPr>
          <w:color w:val="231F20"/>
          <w:spacing w:val="-19"/>
          <w:sz w:val="17"/>
          <w:vertAlign w:val="baseline"/>
        </w:rPr>
        <w:t> </w:t>
      </w:r>
      <w:r>
        <w:rPr>
          <w:color w:val="231F20"/>
          <w:sz w:val="17"/>
          <w:vertAlign w:val="baseline"/>
        </w:rPr>
        <w:t>modality</w:t>
      </w:r>
      <w:r>
        <w:rPr>
          <w:color w:val="231F20"/>
          <w:spacing w:val="-20"/>
          <w:sz w:val="17"/>
          <w:vertAlign w:val="baseline"/>
        </w:rPr>
        <w:t> </w:t>
      </w:r>
      <w:r>
        <w:rPr>
          <w:color w:val="231F20"/>
          <w:sz w:val="17"/>
          <w:vertAlign w:val="baseline"/>
        </w:rPr>
        <w:t>and</w:t>
      </w:r>
      <w:r>
        <w:rPr>
          <w:color w:val="231F20"/>
          <w:spacing w:val="-19"/>
          <w:sz w:val="17"/>
          <w:vertAlign w:val="baseline"/>
        </w:rPr>
        <w:t> </w:t>
      </w:r>
      <w:r>
        <w:rPr>
          <w:color w:val="231F20"/>
          <w:sz w:val="17"/>
          <w:vertAlign w:val="baseline"/>
        </w:rPr>
        <w:t>survival</w:t>
      </w:r>
      <w:r>
        <w:rPr>
          <w:color w:val="231F20"/>
          <w:spacing w:val="1"/>
          <w:sz w:val="17"/>
          <w:vertAlign w:val="baseline"/>
        </w:rPr>
        <w:t> </w:t>
      </w:r>
      <w:r>
        <w:rPr>
          <w:color w:val="231F20"/>
          <w:spacing w:val="-1"/>
          <w:w w:val="105"/>
          <w:sz w:val="17"/>
          <w:vertAlign w:val="baseline"/>
        </w:rPr>
        <w:t>outcomes adjusted for baseline </w:t>
      </w:r>
      <w:r>
        <w:rPr>
          <w:color w:val="231F20"/>
          <w:w w:val="105"/>
          <w:sz w:val="17"/>
          <w:vertAlign w:val="baseline"/>
        </w:rPr>
        <w:t>demographic and clinicopathologic fac-</w:t>
      </w:r>
      <w:r>
        <w:rPr>
          <w:color w:val="231F20"/>
          <w:spacing w:val="1"/>
          <w:w w:val="105"/>
          <w:sz w:val="17"/>
          <w:vertAlign w:val="baseline"/>
        </w:rPr>
        <w:t> </w:t>
      </w:r>
      <w:r>
        <w:rPr>
          <w:color w:val="231F20"/>
          <w:spacing w:val="-4"/>
          <w:w w:val="105"/>
          <w:sz w:val="17"/>
          <w:vertAlign w:val="baseline"/>
        </w:rPr>
        <w:t>tors.</w:t>
      </w:r>
      <w:hyperlink w:history="true" w:anchor="_bookmark25">
        <w:r>
          <w:rPr>
            <w:color w:val="0000FF"/>
            <w:spacing w:val="-4"/>
            <w:w w:val="105"/>
            <w:sz w:val="17"/>
            <w:vertAlign w:val="superscript"/>
          </w:rPr>
          <w:t>22</w:t>
        </w:r>
      </w:hyperlink>
      <w:r>
        <w:rPr>
          <w:color w:val="231F20"/>
          <w:spacing w:val="-4"/>
          <w:w w:val="105"/>
          <w:sz w:val="17"/>
          <w:vertAlign w:val="superscript"/>
        </w:rPr>
        <w:t>,</w:t>
      </w:r>
      <w:hyperlink w:history="true" w:anchor="_bookmark26">
        <w:r>
          <w:rPr>
            <w:color w:val="0000FF"/>
            <w:spacing w:val="-4"/>
            <w:w w:val="105"/>
            <w:sz w:val="17"/>
            <w:vertAlign w:val="superscript"/>
          </w:rPr>
          <w:t>23</w:t>
        </w:r>
        <w:r>
          <w:rPr>
            <w:color w:val="0000FF"/>
            <w:spacing w:val="-9"/>
            <w:w w:val="105"/>
            <w:sz w:val="17"/>
            <w:vertAlign w:val="baseline"/>
          </w:rPr>
          <w:t> </w:t>
        </w:r>
      </w:hyperlink>
      <w:r>
        <w:rPr>
          <w:color w:val="231F20"/>
          <w:spacing w:val="-4"/>
          <w:w w:val="105"/>
          <w:sz w:val="17"/>
          <w:vertAlign w:val="baseline"/>
        </w:rPr>
        <w:t>Overall</w:t>
      </w:r>
      <w:r>
        <w:rPr>
          <w:color w:val="231F20"/>
          <w:spacing w:val="-9"/>
          <w:w w:val="105"/>
          <w:sz w:val="17"/>
          <w:vertAlign w:val="baseline"/>
        </w:rPr>
        <w:t> </w:t>
      </w:r>
      <w:r>
        <w:rPr>
          <w:color w:val="231F20"/>
          <w:spacing w:val="-4"/>
          <w:w w:val="105"/>
          <w:sz w:val="17"/>
          <w:vertAlign w:val="baseline"/>
        </w:rPr>
        <w:t>significance</w:t>
      </w:r>
      <w:r>
        <w:rPr>
          <w:color w:val="231F20"/>
          <w:spacing w:val="-9"/>
          <w:w w:val="105"/>
          <w:sz w:val="17"/>
          <w:vertAlign w:val="baseline"/>
        </w:rPr>
        <w:t> </w:t>
      </w:r>
      <w:r>
        <w:rPr>
          <w:color w:val="231F20"/>
          <w:spacing w:val="-4"/>
          <w:w w:val="105"/>
          <w:sz w:val="17"/>
          <w:vertAlign w:val="baseline"/>
        </w:rPr>
        <w:t>of</w:t>
      </w:r>
      <w:r>
        <w:rPr>
          <w:color w:val="231F20"/>
          <w:spacing w:val="-9"/>
          <w:w w:val="105"/>
          <w:sz w:val="17"/>
          <w:vertAlign w:val="baseline"/>
        </w:rPr>
        <w:t> </w:t>
      </w:r>
      <w:r>
        <w:rPr>
          <w:color w:val="231F20"/>
          <w:spacing w:val="-4"/>
          <w:w w:val="105"/>
          <w:sz w:val="17"/>
          <w:vertAlign w:val="baseline"/>
        </w:rPr>
        <w:t>factors</w:t>
      </w:r>
      <w:r>
        <w:rPr>
          <w:color w:val="231F20"/>
          <w:spacing w:val="-9"/>
          <w:w w:val="105"/>
          <w:sz w:val="17"/>
          <w:vertAlign w:val="baseline"/>
        </w:rPr>
        <w:t> </w:t>
      </w:r>
      <w:r>
        <w:rPr>
          <w:color w:val="231F20"/>
          <w:spacing w:val="-3"/>
          <w:w w:val="105"/>
          <w:sz w:val="17"/>
          <w:vertAlign w:val="baseline"/>
        </w:rPr>
        <w:t>included</w:t>
      </w:r>
      <w:r>
        <w:rPr>
          <w:color w:val="231F20"/>
          <w:spacing w:val="-9"/>
          <w:w w:val="105"/>
          <w:sz w:val="17"/>
          <w:vertAlign w:val="baseline"/>
        </w:rPr>
        <w:t> </w:t>
      </w:r>
      <w:r>
        <w:rPr>
          <w:color w:val="231F20"/>
          <w:spacing w:val="-3"/>
          <w:w w:val="105"/>
          <w:sz w:val="17"/>
          <w:vertAlign w:val="baseline"/>
        </w:rPr>
        <w:t>in</w:t>
      </w:r>
      <w:r>
        <w:rPr>
          <w:color w:val="231F20"/>
          <w:spacing w:val="-9"/>
          <w:w w:val="105"/>
          <w:sz w:val="17"/>
          <w:vertAlign w:val="baseline"/>
        </w:rPr>
        <w:t> </w:t>
      </w:r>
      <w:r>
        <w:rPr>
          <w:color w:val="231F20"/>
          <w:spacing w:val="-3"/>
          <w:w w:val="105"/>
          <w:sz w:val="17"/>
          <w:vertAlign w:val="baseline"/>
        </w:rPr>
        <w:t>the</w:t>
      </w:r>
      <w:r>
        <w:rPr>
          <w:color w:val="231F20"/>
          <w:spacing w:val="-8"/>
          <w:w w:val="105"/>
          <w:sz w:val="17"/>
          <w:vertAlign w:val="baseline"/>
        </w:rPr>
        <w:t> </w:t>
      </w:r>
      <w:r>
        <w:rPr>
          <w:color w:val="231F20"/>
          <w:spacing w:val="-3"/>
          <w:w w:val="105"/>
          <w:sz w:val="17"/>
          <w:vertAlign w:val="baseline"/>
        </w:rPr>
        <w:t>Cox</w:t>
      </w:r>
      <w:r>
        <w:rPr>
          <w:color w:val="231F20"/>
          <w:spacing w:val="-9"/>
          <w:w w:val="105"/>
          <w:sz w:val="17"/>
          <w:vertAlign w:val="baseline"/>
        </w:rPr>
        <w:t> </w:t>
      </w:r>
      <w:r>
        <w:rPr>
          <w:color w:val="231F20"/>
          <w:spacing w:val="-3"/>
          <w:w w:val="105"/>
          <w:sz w:val="17"/>
          <w:vertAlign w:val="baseline"/>
        </w:rPr>
        <w:t>models</w:t>
      </w:r>
      <w:r>
        <w:rPr>
          <w:color w:val="231F20"/>
          <w:spacing w:val="-9"/>
          <w:w w:val="105"/>
          <w:sz w:val="17"/>
          <w:vertAlign w:val="baseline"/>
        </w:rPr>
        <w:t> </w:t>
      </w:r>
      <w:r>
        <w:rPr>
          <w:color w:val="231F20"/>
          <w:spacing w:val="-3"/>
          <w:w w:val="105"/>
          <w:sz w:val="17"/>
          <w:vertAlign w:val="baseline"/>
        </w:rPr>
        <w:t>was</w:t>
      </w:r>
      <w:r>
        <w:rPr>
          <w:color w:val="231F20"/>
          <w:spacing w:val="-9"/>
          <w:w w:val="105"/>
          <w:sz w:val="17"/>
          <w:vertAlign w:val="baseline"/>
        </w:rPr>
        <w:t> </w:t>
      </w:r>
      <w:r>
        <w:rPr>
          <w:color w:val="231F20"/>
          <w:spacing w:val="-3"/>
          <w:w w:val="105"/>
          <w:sz w:val="17"/>
          <w:vertAlign w:val="baseline"/>
        </w:rPr>
        <w:t>eval-</w:t>
      </w:r>
      <w:r>
        <w:rPr>
          <w:color w:val="231F20"/>
          <w:spacing w:val="-2"/>
          <w:w w:val="105"/>
          <w:sz w:val="17"/>
          <w:vertAlign w:val="baseline"/>
        </w:rPr>
        <w:t> </w:t>
      </w:r>
      <w:r>
        <w:rPr>
          <w:color w:val="231F20"/>
          <w:spacing w:val="-4"/>
          <w:w w:val="105"/>
          <w:sz w:val="17"/>
          <w:vertAlign w:val="baseline"/>
        </w:rPr>
        <w:t>uated</w:t>
      </w:r>
      <w:r>
        <w:rPr>
          <w:color w:val="231F20"/>
          <w:spacing w:val="-22"/>
          <w:w w:val="105"/>
          <w:sz w:val="17"/>
          <w:vertAlign w:val="baseline"/>
        </w:rPr>
        <w:t> </w:t>
      </w:r>
      <w:r>
        <w:rPr>
          <w:color w:val="231F20"/>
          <w:spacing w:val="-4"/>
          <w:w w:val="105"/>
          <w:sz w:val="17"/>
          <w:vertAlign w:val="baseline"/>
        </w:rPr>
        <w:t>with</w:t>
      </w:r>
      <w:r>
        <w:rPr>
          <w:color w:val="231F20"/>
          <w:spacing w:val="-21"/>
          <w:w w:val="105"/>
          <w:sz w:val="17"/>
          <w:vertAlign w:val="baseline"/>
        </w:rPr>
        <w:t> </w:t>
      </w:r>
      <w:r>
        <w:rPr>
          <w:color w:val="231F20"/>
          <w:spacing w:val="-4"/>
          <w:w w:val="105"/>
          <w:sz w:val="17"/>
          <w:vertAlign w:val="baseline"/>
        </w:rPr>
        <w:t>Wald</w:t>
      </w:r>
      <w:r>
        <w:rPr>
          <w:color w:val="231F20"/>
          <w:spacing w:val="-21"/>
          <w:w w:val="105"/>
          <w:sz w:val="17"/>
          <w:vertAlign w:val="baseline"/>
        </w:rPr>
        <w:t> </w:t>
      </w:r>
      <w:r>
        <w:rPr>
          <w:color w:val="231F20"/>
          <w:spacing w:val="-4"/>
          <w:w w:val="105"/>
          <w:sz w:val="17"/>
          <w:vertAlign w:val="baseline"/>
        </w:rPr>
        <w:t>tests.</w:t>
      </w:r>
      <w:hyperlink w:history="true" w:anchor="_bookmark27">
        <w:r>
          <w:rPr>
            <w:color w:val="0000FF"/>
            <w:spacing w:val="-4"/>
            <w:w w:val="105"/>
            <w:sz w:val="17"/>
            <w:vertAlign w:val="superscript"/>
          </w:rPr>
          <w:t>24</w:t>
        </w:r>
        <w:r>
          <w:rPr>
            <w:color w:val="0000FF"/>
            <w:spacing w:val="-20"/>
            <w:w w:val="105"/>
            <w:sz w:val="17"/>
            <w:vertAlign w:val="baseline"/>
          </w:rPr>
          <w:t> </w:t>
        </w:r>
      </w:hyperlink>
      <w:r>
        <w:rPr>
          <w:color w:val="231F20"/>
          <w:spacing w:val="-4"/>
          <w:w w:val="105"/>
          <w:sz w:val="17"/>
          <w:vertAlign w:val="baseline"/>
        </w:rPr>
        <w:t>The</w:t>
      </w:r>
      <w:r>
        <w:rPr>
          <w:color w:val="231F20"/>
          <w:spacing w:val="-21"/>
          <w:w w:val="105"/>
          <w:sz w:val="17"/>
          <w:vertAlign w:val="baseline"/>
        </w:rPr>
        <w:t> </w:t>
      </w:r>
      <w:r>
        <w:rPr>
          <w:color w:val="231F20"/>
          <w:spacing w:val="-4"/>
          <w:w w:val="105"/>
          <w:sz w:val="17"/>
          <w:vertAlign w:val="baseline"/>
        </w:rPr>
        <w:t>number</w:t>
      </w:r>
      <w:r>
        <w:rPr>
          <w:color w:val="231F20"/>
          <w:spacing w:val="-21"/>
          <w:w w:val="105"/>
          <w:sz w:val="17"/>
          <w:vertAlign w:val="baseline"/>
        </w:rPr>
        <w:t> </w:t>
      </w:r>
      <w:r>
        <w:rPr>
          <w:color w:val="231F20"/>
          <w:spacing w:val="-4"/>
          <w:w w:val="105"/>
          <w:sz w:val="17"/>
          <w:vertAlign w:val="baseline"/>
        </w:rPr>
        <w:t>of</w:t>
      </w:r>
      <w:r>
        <w:rPr>
          <w:color w:val="231F20"/>
          <w:spacing w:val="-21"/>
          <w:w w:val="105"/>
          <w:sz w:val="17"/>
          <w:vertAlign w:val="baseline"/>
        </w:rPr>
        <w:t> </w:t>
      </w:r>
      <w:r>
        <w:rPr>
          <w:color w:val="231F20"/>
          <w:spacing w:val="-3"/>
          <w:w w:val="105"/>
          <w:sz w:val="17"/>
          <w:vertAlign w:val="baseline"/>
        </w:rPr>
        <w:t>total</w:t>
      </w:r>
      <w:r>
        <w:rPr>
          <w:color w:val="231F20"/>
          <w:spacing w:val="-21"/>
          <w:w w:val="105"/>
          <w:sz w:val="17"/>
          <w:vertAlign w:val="baseline"/>
        </w:rPr>
        <w:t> </w:t>
      </w:r>
      <w:r>
        <w:rPr>
          <w:color w:val="231F20"/>
          <w:spacing w:val="-3"/>
          <w:w w:val="105"/>
          <w:sz w:val="17"/>
          <w:vertAlign w:val="baseline"/>
        </w:rPr>
        <w:t>deaths</w:t>
      </w:r>
      <w:r>
        <w:rPr>
          <w:color w:val="231F20"/>
          <w:spacing w:val="-21"/>
          <w:w w:val="105"/>
          <w:sz w:val="17"/>
          <w:vertAlign w:val="baseline"/>
        </w:rPr>
        <w:t> </w:t>
      </w:r>
      <w:r>
        <w:rPr>
          <w:color w:val="231F20"/>
          <w:spacing w:val="-3"/>
          <w:w w:val="105"/>
          <w:sz w:val="17"/>
          <w:vertAlign w:val="baseline"/>
        </w:rPr>
        <w:t>resulting</w:t>
      </w:r>
      <w:r>
        <w:rPr>
          <w:color w:val="231F20"/>
          <w:spacing w:val="-21"/>
          <w:w w:val="105"/>
          <w:sz w:val="17"/>
          <w:vertAlign w:val="baseline"/>
        </w:rPr>
        <w:t> </w:t>
      </w:r>
      <w:r>
        <w:rPr>
          <w:color w:val="231F20"/>
          <w:spacing w:val="-3"/>
          <w:w w:val="105"/>
          <w:sz w:val="17"/>
          <w:vertAlign w:val="baseline"/>
        </w:rPr>
        <w:t>from</w:t>
      </w:r>
      <w:r>
        <w:rPr>
          <w:color w:val="231F20"/>
          <w:spacing w:val="-21"/>
          <w:w w:val="105"/>
          <w:sz w:val="17"/>
          <w:vertAlign w:val="baseline"/>
        </w:rPr>
        <w:t> </w:t>
      </w:r>
      <w:r>
        <w:rPr>
          <w:color w:val="231F20"/>
          <w:spacing w:val="-3"/>
          <w:w w:val="105"/>
          <w:sz w:val="17"/>
          <w:vertAlign w:val="baseline"/>
        </w:rPr>
        <w:t>nondisease</w:t>
      </w:r>
      <w:r>
        <w:rPr>
          <w:color w:val="231F20"/>
          <w:spacing w:val="-2"/>
          <w:w w:val="105"/>
          <w:sz w:val="17"/>
          <w:vertAlign w:val="baseline"/>
        </w:rPr>
        <w:t> </w:t>
      </w:r>
      <w:r>
        <w:rPr>
          <w:color w:val="231F20"/>
          <w:spacing w:val="-4"/>
          <w:w w:val="105"/>
          <w:sz w:val="17"/>
          <w:vertAlign w:val="baseline"/>
        </w:rPr>
        <w:t>causes</w:t>
      </w:r>
      <w:r>
        <w:rPr>
          <w:color w:val="231F20"/>
          <w:spacing w:val="-24"/>
          <w:w w:val="105"/>
          <w:sz w:val="17"/>
          <w:vertAlign w:val="baseline"/>
        </w:rPr>
        <w:t> </w:t>
      </w:r>
      <w:r>
        <w:rPr>
          <w:color w:val="231F20"/>
          <w:spacing w:val="-4"/>
          <w:w w:val="105"/>
          <w:sz w:val="17"/>
          <w:vertAlign w:val="baseline"/>
        </w:rPr>
        <w:t>was</w:t>
      </w:r>
      <w:r>
        <w:rPr>
          <w:color w:val="231F20"/>
          <w:spacing w:val="-23"/>
          <w:w w:val="105"/>
          <w:sz w:val="17"/>
          <w:vertAlign w:val="baseline"/>
        </w:rPr>
        <w:t> </w:t>
      </w:r>
      <w:r>
        <w:rPr>
          <w:color w:val="231F20"/>
          <w:spacing w:val="-3"/>
          <w:w w:val="105"/>
          <w:sz w:val="17"/>
          <w:vertAlign w:val="baseline"/>
        </w:rPr>
        <w:t>low</w:t>
      </w:r>
      <w:r>
        <w:rPr>
          <w:color w:val="231F20"/>
          <w:spacing w:val="-23"/>
          <w:w w:val="105"/>
          <w:sz w:val="17"/>
          <w:vertAlign w:val="baseline"/>
        </w:rPr>
        <w:t> </w:t>
      </w:r>
      <w:r>
        <w:rPr>
          <w:color w:val="231F20"/>
          <w:spacing w:val="-3"/>
          <w:w w:val="105"/>
          <w:sz w:val="17"/>
          <w:vertAlign w:val="baseline"/>
        </w:rPr>
        <w:t>for</w:t>
      </w:r>
      <w:r>
        <w:rPr>
          <w:color w:val="231F20"/>
          <w:spacing w:val="-23"/>
          <w:w w:val="105"/>
          <w:sz w:val="17"/>
          <w:vertAlign w:val="baseline"/>
        </w:rPr>
        <w:t> </w:t>
      </w:r>
      <w:r>
        <w:rPr>
          <w:color w:val="231F20"/>
          <w:spacing w:val="-3"/>
          <w:w w:val="105"/>
          <w:sz w:val="17"/>
          <w:vertAlign w:val="baseline"/>
        </w:rPr>
        <w:t>the</w:t>
      </w:r>
      <w:r>
        <w:rPr>
          <w:color w:val="231F20"/>
          <w:spacing w:val="-23"/>
          <w:w w:val="105"/>
          <w:sz w:val="17"/>
          <w:vertAlign w:val="baseline"/>
        </w:rPr>
        <w:t> </w:t>
      </w:r>
      <w:r>
        <w:rPr>
          <w:color w:val="231F20"/>
          <w:spacing w:val="-3"/>
          <w:w w:val="105"/>
          <w:sz w:val="17"/>
          <w:vertAlign w:val="baseline"/>
        </w:rPr>
        <w:t>patient</w:t>
      </w:r>
      <w:r>
        <w:rPr>
          <w:color w:val="231F20"/>
          <w:spacing w:val="-23"/>
          <w:w w:val="105"/>
          <w:sz w:val="17"/>
          <w:vertAlign w:val="baseline"/>
        </w:rPr>
        <w:t> </w:t>
      </w:r>
      <w:r>
        <w:rPr>
          <w:color w:val="231F20"/>
          <w:spacing w:val="-3"/>
          <w:w w:val="105"/>
          <w:sz w:val="17"/>
          <w:vertAlign w:val="baseline"/>
        </w:rPr>
        <w:t>sample</w:t>
      </w:r>
      <w:r>
        <w:rPr>
          <w:color w:val="231F20"/>
          <w:spacing w:val="-23"/>
          <w:w w:val="105"/>
          <w:sz w:val="17"/>
          <w:vertAlign w:val="baseline"/>
        </w:rPr>
        <w:t> </w:t>
      </w:r>
      <w:r>
        <w:rPr>
          <w:color w:val="231F20"/>
          <w:spacing w:val="-3"/>
          <w:w w:val="105"/>
          <w:sz w:val="17"/>
          <w:vertAlign w:val="baseline"/>
        </w:rPr>
        <w:t>(44</w:t>
      </w:r>
      <w:r>
        <w:rPr>
          <w:color w:val="231F20"/>
          <w:spacing w:val="-23"/>
          <w:w w:val="105"/>
          <w:sz w:val="17"/>
          <w:vertAlign w:val="baseline"/>
        </w:rPr>
        <w:t> </w:t>
      </w:r>
      <w:r>
        <w:rPr>
          <w:color w:val="231F20"/>
          <w:spacing w:val="-3"/>
          <w:w w:val="105"/>
          <w:sz w:val="17"/>
          <w:vertAlign w:val="baseline"/>
        </w:rPr>
        <w:t>[5%]</w:t>
      </w:r>
      <w:r>
        <w:rPr>
          <w:color w:val="231F20"/>
          <w:spacing w:val="-23"/>
          <w:w w:val="105"/>
          <w:sz w:val="17"/>
          <w:vertAlign w:val="baseline"/>
        </w:rPr>
        <w:t> </w:t>
      </w:r>
      <w:r>
        <w:rPr>
          <w:color w:val="231F20"/>
          <w:spacing w:val="-3"/>
          <w:w w:val="105"/>
          <w:sz w:val="17"/>
          <w:vertAlign w:val="baseline"/>
        </w:rPr>
        <w:t>of</w:t>
      </w:r>
      <w:r>
        <w:rPr>
          <w:color w:val="231F20"/>
          <w:spacing w:val="-23"/>
          <w:w w:val="105"/>
          <w:sz w:val="17"/>
          <w:vertAlign w:val="baseline"/>
        </w:rPr>
        <w:t> </w:t>
      </w:r>
      <w:r>
        <w:rPr>
          <w:color w:val="231F20"/>
          <w:spacing w:val="-3"/>
          <w:w w:val="105"/>
          <w:sz w:val="17"/>
          <w:vertAlign w:val="baseline"/>
        </w:rPr>
        <w:t>876).</w:t>
      </w:r>
      <w:r>
        <w:rPr>
          <w:color w:val="231F20"/>
          <w:spacing w:val="-23"/>
          <w:w w:val="105"/>
          <w:sz w:val="17"/>
          <w:vertAlign w:val="baseline"/>
        </w:rPr>
        <w:t> </w:t>
      </w:r>
      <w:r>
        <w:rPr>
          <w:color w:val="231F20"/>
          <w:spacing w:val="-3"/>
          <w:w w:val="105"/>
          <w:sz w:val="17"/>
          <w:vertAlign w:val="baseline"/>
        </w:rPr>
        <w:t>As</w:t>
      </w:r>
      <w:r>
        <w:rPr>
          <w:color w:val="231F20"/>
          <w:spacing w:val="-23"/>
          <w:w w:val="105"/>
          <w:sz w:val="17"/>
          <w:vertAlign w:val="baseline"/>
        </w:rPr>
        <w:t> </w:t>
      </w:r>
      <w:r>
        <w:rPr>
          <w:color w:val="231F20"/>
          <w:spacing w:val="-3"/>
          <w:w w:val="105"/>
          <w:sz w:val="17"/>
          <w:vertAlign w:val="baseline"/>
        </w:rPr>
        <w:t>a</w:t>
      </w:r>
      <w:r>
        <w:rPr>
          <w:color w:val="231F20"/>
          <w:spacing w:val="-23"/>
          <w:w w:val="105"/>
          <w:sz w:val="17"/>
          <w:vertAlign w:val="baseline"/>
        </w:rPr>
        <w:t> </w:t>
      </w:r>
      <w:r>
        <w:rPr>
          <w:color w:val="231F20"/>
          <w:spacing w:val="-3"/>
          <w:w w:val="105"/>
          <w:sz w:val="17"/>
          <w:vertAlign w:val="baseline"/>
        </w:rPr>
        <w:t>preliminary</w:t>
      </w:r>
      <w:r>
        <w:rPr>
          <w:color w:val="231F20"/>
          <w:spacing w:val="-23"/>
          <w:w w:val="105"/>
          <w:sz w:val="17"/>
          <w:vertAlign w:val="baseline"/>
        </w:rPr>
        <w:t> </w:t>
      </w:r>
      <w:r>
        <w:rPr>
          <w:color w:val="231F20"/>
          <w:spacing w:val="-3"/>
          <w:w w:val="105"/>
          <w:sz w:val="17"/>
          <w:vertAlign w:val="baseline"/>
        </w:rPr>
        <w:t>step</w:t>
      </w:r>
      <w:r>
        <w:rPr>
          <w:color w:val="231F20"/>
          <w:spacing w:val="-23"/>
          <w:w w:val="105"/>
          <w:sz w:val="17"/>
          <w:vertAlign w:val="baseline"/>
        </w:rPr>
        <w:t> </w:t>
      </w:r>
      <w:r>
        <w:rPr>
          <w:color w:val="231F20"/>
          <w:spacing w:val="-3"/>
          <w:w w:val="105"/>
          <w:sz w:val="17"/>
          <w:vertAlign w:val="baseline"/>
        </w:rPr>
        <w:t>in</w:t>
      </w:r>
      <w:r>
        <w:rPr>
          <w:color w:val="231F20"/>
          <w:spacing w:val="-2"/>
          <w:w w:val="105"/>
          <w:sz w:val="17"/>
          <w:vertAlign w:val="baseline"/>
        </w:rPr>
        <w:t> </w:t>
      </w:r>
      <w:r>
        <w:rPr>
          <w:color w:val="231F20"/>
          <w:spacing w:val="-4"/>
          <w:w w:val="105"/>
          <w:sz w:val="17"/>
          <w:vertAlign w:val="baseline"/>
        </w:rPr>
        <w:t>deciding</w:t>
      </w:r>
      <w:r>
        <w:rPr>
          <w:color w:val="231F20"/>
          <w:spacing w:val="-13"/>
          <w:w w:val="105"/>
          <w:sz w:val="17"/>
          <w:vertAlign w:val="baseline"/>
        </w:rPr>
        <w:t> </w:t>
      </w:r>
      <w:r>
        <w:rPr>
          <w:color w:val="231F20"/>
          <w:spacing w:val="-4"/>
          <w:w w:val="105"/>
          <w:sz w:val="17"/>
          <w:vertAlign w:val="baseline"/>
        </w:rPr>
        <w:t>whether</w:t>
      </w:r>
      <w:r>
        <w:rPr>
          <w:color w:val="231F20"/>
          <w:spacing w:val="-13"/>
          <w:w w:val="105"/>
          <w:sz w:val="17"/>
          <w:vertAlign w:val="baseline"/>
        </w:rPr>
        <w:t> </w:t>
      </w:r>
      <w:r>
        <w:rPr>
          <w:color w:val="231F20"/>
          <w:spacing w:val="-4"/>
          <w:w w:val="105"/>
          <w:sz w:val="17"/>
          <w:vertAlign w:val="baseline"/>
        </w:rPr>
        <w:t>competing-risk</w:t>
      </w:r>
      <w:r>
        <w:rPr>
          <w:color w:val="231F20"/>
          <w:spacing w:val="-13"/>
          <w:w w:val="105"/>
          <w:sz w:val="17"/>
          <w:vertAlign w:val="baseline"/>
        </w:rPr>
        <w:t> </w:t>
      </w:r>
      <w:r>
        <w:rPr>
          <w:color w:val="231F20"/>
          <w:spacing w:val="-4"/>
          <w:w w:val="105"/>
          <w:sz w:val="17"/>
          <w:vertAlign w:val="baseline"/>
        </w:rPr>
        <w:t>analyses</w:t>
      </w:r>
      <w:r>
        <w:rPr>
          <w:color w:val="231F20"/>
          <w:spacing w:val="-13"/>
          <w:w w:val="105"/>
          <w:sz w:val="17"/>
          <w:vertAlign w:val="baseline"/>
        </w:rPr>
        <w:t> </w:t>
      </w:r>
      <w:r>
        <w:rPr>
          <w:color w:val="231F20"/>
          <w:spacing w:val="-4"/>
          <w:w w:val="105"/>
          <w:sz w:val="17"/>
          <w:vertAlign w:val="baseline"/>
        </w:rPr>
        <w:t>were</w:t>
      </w:r>
      <w:r>
        <w:rPr>
          <w:color w:val="231F20"/>
          <w:spacing w:val="-13"/>
          <w:w w:val="105"/>
          <w:sz w:val="17"/>
          <w:vertAlign w:val="baseline"/>
        </w:rPr>
        <w:t> </w:t>
      </w:r>
      <w:r>
        <w:rPr>
          <w:color w:val="231F20"/>
          <w:spacing w:val="-4"/>
          <w:w w:val="105"/>
          <w:sz w:val="17"/>
          <w:vertAlign w:val="baseline"/>
        </w:rPr>
        <w:t>warranted,</w:t>
      </w:r>
      <w:r>
        <w:rPr>
          <w:color w:val="231F20"/>
          <w:spacing w:val="-13"/>
          <w:w w:val="105"/>
          <w:sz w:val="17"/>
          <w:vertAlign w:val="baseline"/>
        </w:rPr>
        <w:t> </w:t>
      </w:r>
      <w:r>
        <w:rPr>
          <w:color w:val="231F20"/>
          <w:spacing w:val="-3"/>
          <w:w w:val="105"/>
          <w:sz w:val="17"/>
          <w:vertAlign w:val="baseline"/>
        </w:rPr>
        <w:t>we</w:t>
      </w:r>
      <w:r>
        <w:rPr>
          <w:color w:val="231F20"/>
          <w:spacing w:val="-13"/>
          <w:w w:val="105"/>
          <w:sz w:val="17"/>
          <w:vertAlign w:val="baseline"/>
        </w:rPr>
        <w:t> </w:t>
      </w:r>
      <w:r>
        <w:rPr>
          <w:color w:val="231F20"/>
          <w:spacing w:val="-3"/>
          <w:w w:val="105"/>
          <w:sz w:val="17"/>
          <w:vertAlign w:val="baseline"/>
        </w:rPr>
        <w:t>censored</w:t>
      </w:r>
      <w:r>
        <w:rPr>
          <w:color w:val="231F20"/>
          <w:spacing w:val="-13"/>
          <w:w w:val="105"/>
          <w:sz w:val="17"/>
          <w:vertAlign w:val="baseline"/>
        </w:rPr>
        <w:t> </w:t>
      </w:r>
      <w:r>
        <w:rPr>
          <w:color w:val="231F20"/>
          <w:spacing w:val="-3"/>
          <w:w w:val="105"/>
          <w:sz w:val="17"/>
          <w:vertAlign w:val="baseline"/>
        </w:rPr>
        <w:t>non-</w:t>
      </w:r>
      <w:r>
        <w:rPr>
          <w:color w:val="231F20"/>
          <w:spacing w:val="-2"/>
          <w:w w:val="105"/>
          <w:sz w:val="17"/>
          <w:vertAlign w:val="baseline"/>
        </w:rPr>
        <w:t> </w:t>
      </w:r>
      <w:r>
        <w:rPr>
          <w:color w:val="231F20"/>
          <w:spacing w:val="-1"/>
          <w:sz w:val="17"/>
          <w:vertAlign w:val="baseline"/>
        </w:rPr>
        <w:t>disease</w:t>
      </w:r>
      <w:r>
        <w:rPr>
          <w:color w:val="231F20"/>
          <w:spacing w:val="-14"/>
          <w:sz w:val="17"/>
          <w:vertAlign w:val="baseline"/>
        </w:rPr>
        <w:t> </w:t>
      </w:r>
      <w:r>
        <w:rPr>
          <w:color w:val="231F20"/>
          <w:spacing w:val="-1"/>
          <w:sz w:val="17"/>
          <w:vertAlign w:val="baseline"/>
        </w:rPr>
        <w:t>deaths</w:t>
      </w:r>
      <w:r>
        <w:rPr>
          <w:color w:val="231F20"/>
          <w:spacing w:val="-14"/>
          <w:sz w:val="17"/>
          <w:vertAlign w:val="baseline"/>
        </w:rPr>
        <w:t> </w:t>
      </w:r>
      <w:r>
        <w:rPr>
          <w:color w:val="231F20"/>
          <w:spacing w:val="-1"/>
          <w:sz w:val="17"/>
          <w:vertAlign w:val="baseline"/>
        </w:rPr>
        <w:t>in</w:t>
      </w:r>
      <w:r>
        <w:rPr>
          <w:color w:val="231F20"/>
          <w:spacing w:val="-14"/>
          <w:sz w:val="17"/>
          <w:vertAlign w:val="baseline"/>
        </w:rPr>
        <w:t> </w:t>
      </w:r>
      <w:r>
        <w:rPr>
          <w:color w:val="231F20"/>
          <w:spacing w:val="-1"/>
          <w:sz w:val="17"/>
          <w:vertAlign w:val="baseline"/>
        </w:rPr>
        <w:t>the</w:t>
      </w:r>
      <w:r>
        <w:rPr>
          <w:color w:val="231F20"/>
          <w:spacing w:val="-14"/>
          <w:sz w:val="17"/>
          <w:vertAlign w:val="baseline"/>
        </w:rPr>
        <w:t> </w:t>
      </w:r>
      <w:r>
        <w:rPr>
          <w:color w:val="231F20"/>
          <w:spacing w:val="-1"/>
          <w:sz w:val="17"/>
          <w:vertAlign w:val="baseline"/>
        </w:rPr>
        <w:t>multivariable</w:t>
      </w:r>
      <w:r>
        <w:rPr>
          <w:color w:val="231F20"/>
          <w:spacing w:val="-14"/>
          <w:sz w:val="17"/>
          <w:vertAlign w:val="baseline"/>
        </w:rPr>
        <w:t> </w:t>
      </w:r>
      <w:r>
        <w:rPr>
          <w:color w:val="231F20"/>
          <w:spacing w:val="-1"/>
          <w:sz w:val="17"/>
          <w:vertAlign w:val="baseline"/>
        </w:rPr>
        <w:t>Cox</w:t>
      </w:r>
      <w:r>
        <w:rPr>
          <w:color w:val="231F20"/>
          <w:spacing w:val="-14"/>
          <w:sz w:val="17"/>
          <w:vertAlign w:val="baseline"/>
        </w:rPr>
        <w:t> </w:t>
      </w:r>
      <w:r>
        <w:rPr>
          <w:color w:val="231F20"/>
          <w:spacing w:val="-1"/>
          <w:sz w:val="17"/>
          <w:vertAlign w:val="baseline"/>
        </w:rPr>
        <w:t>models.</w:t>
      </w:r>
      <w:r>
        <w:rPr>
          <w:color w:val="231F20"/>
          <w:spacing w:val="-14"/>
          <w:sz w:val="17"/>
          <w:vertAlign w:val="baseline"/>
        </w:rPr>
        <w:t> </w:t>
      </w:r>
      <w:r>
        <w:rPr>
          <w:color w:val="231F20"/>
          <w:sz w:val="17"/>
          <w:vertAlign w:val="baseline"/>
        </w:rPr>
        <w:t>Because</w:t>
      </w:r>
      <w:r>
        <w:rPr>
          <w:color w:val="231F20"/>
          <w:spacing w:val="-14"/>
          <w:sz w:val="17"/>
          <w:vertAlign w:val="baseline"/>
        </w:rPr>
        <w:t> </w:t>
      </w:r>
      <w:r>
        <w:rPr>
          <w:color w:val="231F20"/>
          <w:sz w:val="17"/>
          <w:vertAlign w:val="baseline"/>
        </w:rPr>
        <w:t>results</w:t>
      </w:r>
      <w:r>
        <w:rPr>
          <w:color w:val="231F20"/>
          <w:spacing w:val="-14"/>
          <w:sz w:val="17"/>
          <w:vertAlign w:val="baseline"/>
        </w:rPr>
        <w:t> </w:t>
      </w:r>
      <w:r>
        <w:rPr>
          <w:color w:val="231F20"/>
          <w:sz w:val="17"/>
          <w:vertAlign w:val="baseline"/>
        </w:rPr>
        <w:t>of</w:t>
      </w:r>
      <w:r>
        <w:rPr>
          <w:color w:val="231F20"/>
          <w:spacing w:val="-14"/>
          <w:sz w:val="17"/>
          <w:vertAlign w:val="baseline"/>
        </w:rPr>
        <w:t> </w:t>
      </w:r>
      <w:r>
        <w:rPr>
          <w:color w:val="231F20"/>
          <w:sz w:val="17"/>
          <w:vertAlign w:val="baseline"/>
        </w:rPr>
        <w:t>the</w:t>
      </w:r>
      <w:r>
        <w:rPr>
          <w:color w:val="231F20"/>
          <w:spacing w:val="-14"/>
          <w:sz w:val="17"/>
          <w:vertAlign w:val="baseline"/>
        </w:rPr>
        <w:t> </w:t>
      </w:r>
      <w:r>
        <w:rPr>
          <w:color w:val="231F20"/>
          <w:sz w:val="17"/>
          <w:vertAlign w:val="baseline"/>
        </w:rPr>
        <w:t>disease-</w:t>
      </w:r>
      <w:r>
        <w:rPr>
          <w:color w:val="231F20"/>
          <w:spacing w:val="1"/>
          <w:sz w:val="17"/>
          <w:vertAlign w:val="baseline"/>
        </w:rPr>
        <w:t> </w:t>
      </w:r>
      <w:r>
        <w:rPr>
          <w:color w:val="231F20"/>
          <w:spacing w:val="-1"/>
          <w:w w:val="105"/>
          <w:sz w:val="17"/>
          <w:vertAlign w:val="baseline"/>
        </w:rPr>
        <w:t>specific</w:t>
      </w:r>
      <w:r>
        <w:rPr>
          <w:color w:val="231F20"/>
          <w:spacing w:val="-7"/>
          <w:w w:val="105"/>
          <w:sz w:val="17"/>
          <w:vertAlign w:val="baseline"/>
        </w:rPr>
        <w:t> </w:t>
      </w:r>
      <w:r>
        <w:rPr>
          <w:color w:val="231F20"/>
          <w:spacing w:val="-1"/>
          <w:w w:val="105"/>
          <w:sz w:val="17"/>
          <w:vertAlign w:val="baseline"/>
        </w:rPr>
        <w:t>models</w:t>
      </w:r>
      <w:r>
        <w:rPr>
          <w:color w:val="231F20"/>
          <w:spacing w:val="-6"/>
          <w:w w:val="105"/>
          <w:sz w:val="17"/>
          <w:vertAlign w:val="baseline"/>
        </w:rPr>
        <w:t> </w:t>
      </w:r>
      <w:r>
        <w:rPr>
          <w:color w:val="231F20"/>
          <w:spacing w:val="-1"/>
          <w:w w:val="105"/>
          <w:sz w:val="17"/>
          <w:vertAlign w:val="baseline"/>
        </w:rPr>
        <w:t>were</w:t>
      </w:r>
      <w:r>
        <w:rPr>
          <w:color w:val="231F20"/>
          <w:spacing w:val="-7"/>
          <w:w w:val="105"/>
          <w:sz w:val="17"/>
          <w:vertAlign w:val="baseline"/>
        </w:rPr>
        <w:t> </w:t>
      </w:r>
      <w:r>
        <w:rPr>
          <w:color w:val="231F20"/>
          <w:spacing w:val="-1"/>
          <w:w w:val="105"/>
          <w:sz w:val="17"/>
          <w:vertAlign w:val="baseline"/>
        </w:rPr>
        <w:t>not</w:t>
      </w:r>
      <w:r>
        <w:rPr>
          <w:color w:val="231F20"/>
          <w:spacing w:val="-6"/>
          <w:w w:val="105"/>
          <w:sz w:val="17"/>
          <w:vertAlign w:val="baseline"/>
        </w:rPr>
        <w:t> </w:t>
      </w:r>
      <w:r>
        <w:rPr>
          <w:color w:val="231F20"/>
          <w:spacing w:val="-1"/>
          <w:w w:val="105"/>
          <w:sz w:val="17"/>
          <w:vertAlign w:val="baseline"/>
        </w:rPr>
        <w:t>appreciably</w:t>
      </w:r>
      <w:r>
        <w:rPr>
          <w:color w:val="231F20"/>
          <w:spacing w:val="-7"/>
          <w:w w:val="105"/>
          <w:sz w:val="17"/>
          <w:vertAlign w:val="baseline"/>
        </w:rPr>
        <w:t> </w:t>
      </w:r>
      <w:r>
        <w:rPr>
          <w:color w:val="231F20"/>
          <w:spacing w:val="-1"/>
          <w:w w:val="105"/>
          <w:sz w:val="17"/>
          <w:vertAlign w:val="baseline"/>
        </w:rPr>
        <w:t>different</w:t>
      </w:r>
      <w:r>
        <w:rPr>
          <w:color w:val="231F20"/>
          <w:spacing w:val="-6"/>
          <w:w w:val="105"/>
          <w:sz w:val="17"/>
          <w:vertAlign w:val="baseline"/>
        </w:rPr>
        <w:t> </w:t>
      </w:r>
      <w:r>
        <w:rPr>
          <w:color w:val="231F20"/>
          <w:spacing w:val="-1"/>
          <w:w w:val="105"/>
          <w:sz w:val="17"/>
          <w:vertAlign w:val="baseline"/>
        </w:rPr>
        <w:t>from</w:t>
      </w:r>
      <w:r>
        <w:rPr>
          <w:color w:val="231F20"/>
          <w:spacing w:val="-7"/>
          <w:w w:val="105"/>
          <w:sz w:val="17"/>
          <w:vertAlign w:val="baseline"/>
        </w:rPr>
        <w:t> </w:t>
      </w:r>
      <w:r>
        <w:rPr>
          <w:color w:val="231F20"/>
          <w:spacing w:val="-1"/>
          <w:w w:val="105"/>
          <w:sz w:val="17"/>
          <w:vertAlign w:val="baseline"/>
        </w:rPr>
        <w:t>those</w:t>
      </w:r>
      <w:r>
        <w:rPr>
          <w:color w:val="231F20"/>
          <w:spacing w:val="-6"/>
          <w:w w:val="105"/>
          <w:sz w:val="17"/>
          <w:vertAlign w:val="baseline"/>
        </w:rPr>
        <w:t> </w:t>
      </w:r>
      <w:r>
        <w:rPr>
          <w:color w:val="231F20"/>
          <w:spacing w:val="-1"/>
          <w:w w:val="105"/>
          <w:sz w:val="17"/>
          <w:vertAlign w:val="baseline"/>
        </w:rPr>
        <w:t>of</w:t>
      </w:r>
      <w:r>
        <w:rPr>
          <w:color w:val="231F20"/>
          <w:spacing w:val="-6"/>
          <w:w w:val="105"/>
          <w:sz w:val="17"/>
          <w:vertAlign w:val="baseline"/>
        </w:rPr>
        <w:t> </w:t>
      </w:r>
      <w:r>
        <w:rPr>
          <w:color w:val="231F20"/>
          <w:spacing w:val="-1"/>
          <w:w w:val="105"/>
          <w:sz w:val="17"/>
          <w:vertAlign w:val="baseline"/>
        </w:rPr>
        <w:t>the</w:t>
      </w:r>
      <w:r>
        <w:rPr>
          <w:color w:val="231F20"/>
          <w:spacing w:val="-7"/>
          <w:w w:val="105"/>
          <w:sz w:val="17"/>
          <w:vertAlign w:val="baseline"/>
        </w:rPr>
        <w:t> </w:t>
      </w:r>
      <w:r>
        <w:rPr>
          <w:color w:val="231F20"/>
          <w:w w:val="105"/>
          <w:sz w:val="17"/>
          <w:vertAlign w:val="baseline"/>
        </w:rPr>
        <w:t>all-cause</w:t>
      </w:r>
      <w:r>
        <w:rPr>
          <w:color w:val="231F20"/>
          <w:spacing w:val="-42"/>
          <w:w w:val="105"/>
          <w:sz w:val="17"/>
          <w:vertAlign w:val="baseline"/>
        </w:rPr>
        <w:t> </w:t>
      </w:r>
      <w:r>
        <w:rPr>
          <w:color w:val="231F20"/>
          <w:spacing w:val="-4"/>
          <w:w w:val="105"/>
          <w:sz w:val="17"/>
          <w:vertAlign w:val="baseline"/>
        </w:rPr>
        <w:t>models,</w:t>
      </w:r>
      <w:r>
        <w:rPr>
          <w:color w:val="231F20"/>
          <w:spacing w:val="-24"/>
          <w:w w:val="105"/>
          <w:sz w:val="17"/>
          <w:vertAlign w:val="baseline"/>
        </w:rPr>
        <w:t> </w:t>
      </w:r>
      <w:r>
        <w:rPr>
          <w:color w:val="231F20"/>
          <w:spacing w:val="-4"/>
          <w:w w:val="105"/>
          <w:sz w:val="17"/>
          <w:vertAlign w:val="baseline"/>
        </w:rPr>
        <w:t>competing-risk</w:t>
      </w:r>
      <w:r>
        <w:rPr>
          <w:color w:val="231F20"/>
          <w:spacing w:val="-24"/>
          <w:w w:val="105"/>
          <w:sz w:val="17"/>
          <w:vertAlign w:val="baseline"/>
        </w:rPr>
        <w:t> </w:t>
      </w:r>
      <w:r>
        <w:rPr>
          <w:color w:val="231F20"/>
          <w:spacing w:val="-4"/>
          <w:w w:val="105"/>
          <w:sz w:val="17"/>
          <w:vertAlign w:val="baseline"/>
        </w:rPr>
        <w:t>analyses</w:t>
      </w:r>
      <w:r>
        <w:rPr>
          <w:color w:val="231F20"/>
          <w:spacing w:val="-24"/>
          <w:w w:val="105"/>
          <w:sz w:val="17"/>
          <w:vertAlign w:val="baseline"/>
        </w:rPr>
        <w:t> </w:t>
      </w:r>
      <w:r>
        <w:rPr>
          <w:color w:val="231F20"/>
          <w:spacing w:val="-4"/>
          <w:w w:val="105"/>
          <w:sz w:val="17"/>
          <w:vertAlign w:val="baseline"/>
        </w:rPr>
        <w:t>were</w:t>
      </w:r>
      <w:r>
        <w:rPr>
          <w:color w:val="231F20"/>
          <w:spacing w:val="-24"/>
          <w:w w:val="105"/>
          <w:sz w:val="17"/>
          <w:vertAlign w:val="baseline"/>
        </w:rPr>
        <w:t> </w:t>
      </w:r>
      <w:r>
        <w:rPr>
          <w:color w:val="231F20"/>
          <w:spacing w:val="-4"/>
          <w:w w:val="105"/>
          <w:sz w:val="17"/>
          <w:vertAlign w:val="baseline"/>
        </w:rPr>
        <w:t>not</w:t>
      </w:r>
      <w:r>
        <w:rPr>
          <w:color w:val="231F20"/>
          <w:spacing w:val="-24"/>
          <w:w w:val="105"/>
          <w:sz w:val="17"/>
          <w:vertAlign w:val="baseline"/>
        </w:rPr>
        <w:t> </w:t>
      </w:r>
      <w:r>
        <w:rPr>
          <w:color w:val="231F20"/>
          <w:spacing w:val="-4"/>
          <w:w w:val="105"/>
          <w:sz w:val="17"/>
          <w:vertAlign w:val="baseline"/>
        </w:rPr>
        <w:t>performed.</w:t>
      </w:r>
      <w:r>
        <w:rPr>
          <w:color w:val="231F20"/>
          <w:spacing w:val="-24"/>
          <w:w w:val="105"/>
          <w:sz w:val="17"/>
          <w:vertAlign w:val="baseline"/>
        </w:rPr>
        <w:t> </w:t>
      </w:r>
      <w:r>
        <w:rPr>
          <w:color w:val="231F20"/>
          <w:spacing w:val="-4"/>
          <w:w w:val="105"/>
          <w:sz w:val="17"/>
          <w:vertAlign w:val="baseline"/>
        </w:rPr>
        <w:t>In</w:t>
      </w:r>
      <w:r>
        <w:rPr>
          <w:color w:val="231F20"/>
          <w:spacing w:val="-24"/>
          <w:w w:val="105"/>
          <w:sz w:val="17"/>
          <w:vertAlign w:val="baseline"/>
        </w:rPr>
        <w:t> </w:t>
      </w:r>
      <w:r>
        <w:rPr>
          <w:color w:val="231F20"/>
          <w:spacing w:val="-4"/>
          <w:w w:val="105"/>
          <w:sz w:val="17"/>
          <w:vertAlign w:val="baseline"/>
        </w:rPr>
        <w:t>addition,</w:t>
      </w:r>
      <w:r>
        <w:rPr>
          <w:color w:val="231F20"/>
          <w:spacing w:val="-24"/>
          <w:w w:val="105"/>
          <w:sz w:val="17"/>
          <w:vertAlign w:val="baseline"/>
        </w:rPr>
        <w:t> </w:t>
      </w:r>
      <w:r>
        <w:rPr>
          <w:color w:val="231F20"/>
          <w:spacing w:val="-3"/>
          <w:w w:val="105"/>
          <w:sz w:val="17"/>
          <w:vertAlign w:val="baseline"/>
        </w:rPr>
        <w:t>because</w:t>
      </w:r>
      <w:r>
        <w:rPr>
          <w:color w:val="231F20"/>
          <w:spacing w:val="-24"/>
          <w:w w:val="105"/>
          <w:sz w:val="17"/>
          <w:vertAlign w:val="baseline"/>
        </w:rPr>
        <w:t> </w:t>
      </w:r>
      <w:r>
        <w:rPr>
          <w:color w:val="231F20"/>
          <w:spacing w:val="-3"/>
          <w:w w:val="105"/>
          <w:sz w:val="17"/>
          <w:vertAlign w:val="baseline"/>
        </w:rPr>
        <w:t>this</w:t>
      </w:r>
      <w:r>
        <w:rPr>
          <w:color w:val="231F20"/>
          <w:spacing w:val="-2"/>
          <w:w w:val="105"/>
          <w:sz w:val="17"/>
          <w:vertAlign w:val="baseline"/>
        </w:rPr>
        <w:t> </w:t>
      </w:r>
      <w:r>
        <w:rPr>
          <w:color w:val="231F20"/>
          <w:spacing w:val="-4"/>
          <w:w w:val="105"/>
          <w:sz w:val="17"/>
          <w:vertAlign w:val="baseline"/>
        </w:rPr>
        <w:t>analysis</w:t>
      </w:r>
      <w:r>
        <w:rPr>
          <w:color w:val="231F20"/>
          <w:spacing w:val="-9"/>
          <w:w w:val="105"/>
          <w:sz w:val="17"/>
          <w:vertAlign w:val="baseline"/>
        </w:rPr>
        <w:t> </w:t>
      </w:r>
      <w:r>
        <w:rPr>
          <w:color w:val="231F20"/>
          <w:spacing w:val="-4"/>
          <w:w w:val="105"/>
          <w:sz w:val="17"/>
          <w:vertAlign w:val="baseline"/>
        </w:rPr>
        <w:t>was</w:t>
      </w:r>
      <w:r>
        <w:rPr>
          <w:color w:val="231F20"/>
          <w:spacing w:val="-9"/>
          <w:w w:val="105"/>
          <w:sz w:val="17"/>
          <w:vertAlign w:val="baseline"/>
        </w:rPr>
        <w:t> </w:t>
      </w:r>
      <w:r>
        <w:rPr>
          <w:color w:val="231F20"/>
          <w:spacing w:val="-4"/>
          <w:w w:val="105"/>
          <w:sz w:val="17"/>
          <w:vertAlign w:val="baseline"/>
        </w:rPr>
        <w:t>exploratory</w:t>
      </w:r>
      <w:r>
        <w:rPr>
          <w:color w:val="231F20"/>
          <w:spacing w:val="-9"/>
          <w:w w:val="105"/>
          <w:sz w:val="17"/>
          <w:vertAlign w:val="baseline"/>
        </w:rPr>
        <w:t> </w:t>
      </w:r>
      <w:r>
        <w:rPr>
          <w:color w:val="231F20"/>
          <w:spacing w:val="-4"/>
          <w:w w:val="105"/>
          <w:sz w:val="17"/>
          <w:vertAlign w:val="baseline"/>
        </w:rPr>
        <w:t>and</w:t>
      </w:r>
      <w:r>
        <w:rPr>
          <w:color w:val="231F20"/>
          <w:spacing w:val="-8"/>
          <w:w w:val="105"/>
          <w:sz w:val="17"/>
          <w:vertAlign w:val="baseline"/>
        </w:rPr>
        <w:t> </w:t>
      </w:r>
      <w:r>
        <w:rPr>
          <w:color w:val="231F20"/>
          <w:spacing w:val="-4"/>
          <w:w w:val="105"/>
          <w:sz w:val="17"/>
          <w:vertAlign w:val="baseline"/>
        </w:rPr>
        <w:t>hypothesis</w:t>
      </w:r>
      <w:r>
        <w:rPr>
          <w:color w:val="231F20"/>
          <w:spacing w:val="-9"/>
          <w:w w:val="105"/>
          <w:sz w:val="17"/>
          <w:vertAlign w:val="baseline"/>
        </w:rPr>
        <w:t> </w:t>
      </w:r>
      <w:r>
        <w:rPr>
          <w:color w:val="231F20"/>
          <w:spacing w:val="-3"/>
          <w:w w:val="105"/>
          <w:sz w:val="17"/>
          <w:vertAlign w:val="baseline"/>
        </w:rPr>
        <w:t>generating,</w:t>
      </w:r>
      <w:r>
        <w:rPr>
          <w:color w:val="231F20"/>
          <w:spacing w:val="-9"/>
          <w:w w:val="105"/>
          <w:sz w:val="17"/>
          <w:vertAlign w:val="baseline"/>
        </w:rPr>
        <w:t> </w:t>
      </w:r>
      <w:r>
        <w:rPr>
          <w:color w:val="231F20"/>
          <w:spacing w:val="-3"/>
          <w:w w:val="105"/>
          <w:sz w:val="17"/>
          <w:vertAlign w:val="baseline"/>
        </w:rPr>
        <w:t>no</w:t>
      </w:r>
      <w:r>
        <w:rPr>
          <w:color w:val="231F20"/>
          <w:spacing w:val="-9"/>
          <w:w w:val="105"/>
          <w:sz w:val="17"/>
          <w:vertAlign w:val="baseline"/>
        </w:rPr>
        <w:t> </w:t>
      </w:r>
      <w:r>
        <w:rPr>
          <w:color w:val="231F20"/>
          <w:spacing w:val="-3"/>
          <w:w w:val="105"/>
          <w:sz w:val="17"/>
          <w:vertAlign w:val="baseline"/>
        </w:rPr>
        <w:t>adjustments</w:t>
      </w:r>
      <w:r>
        <w:rPr>
          <w:color w:val="231F20"/>
          <w:spacing w:val="-8"/>
          <w:w w:val="105"/>
          <w:sz w:val="17"/>
          <w:vertAlign w:val="baseline"/>
        </w:rPr>
        <w:t> </w:t>
      </w:r>
      <w:r>
        <w:rPr>
          <w:color w:val="231F20"/>
          <w:spacing w:val="-3"/>
          <w:w w:val="105"/>
          <w:sz w:val="17"/>
          <w:vertAlign w:val="baseline"/>
        </w:rPr>
        <w:t>for</w:t>
      </w:r>
      <w:r>
        <w:rPr>
          <w:color w:val="231F20"/>
          <w:spacing w:val="-9"/>
          <w:w w:val="105"/>
          <w:sz w:val="17"/>
          <w:vertAlign w:val="baseline"/>
        </w:rPr>
        <w:t> </w:t>
      </w:r>
      <w:r>
        <w:rPr>
          <w:color w:val="231F20"/>
          <w:spacing w:val="-3"/>
          <w:w w:val="105"/>
          <w:sz w:val="17"/>
          <w:vertAlign w:val="baseline"/>
        </w:rPr>
        <w:t>mul-</w:t>
      </w:r>
      <w:r>
        <w:rPr>
          <w:color w:val="231F20"/>
          <w:spacing w:val="-2"/>
          <w:w w:val="105"/>
          <w:sz w:val="17"/>
          <w:vertAlign w:val="baseline"/>
        </w:rPr>
        <w:t> </w:t>
      </w:r>
      <w:r>
        <w:rPr>
          <w:color w:val="231F20"/>
          <w:spacing w:val="-4"/>
          <w:w w:val="105"/>
          <w:sz w:val="17"/>
          <w:vertAlign w:val="baseline"/>
        </w:rPr>
        <w:t>tiple comparisons </w:t>
      </w:r>
      <w:r>
        <w:rPr>
          <w:color w:val="231F20"/>
          <w:spacing w:val="-3"/>
          <w:w w:val="105"/>
          <w:sz w:val="17"/>
          <w:vertAlign w:val="baseline"/>
        </w:rPr>
        <w:t>were made. All statistical analyses were performed with R</w:t>
      </w:r>
      <w:r>
        <w:rPr>
          <w:color w:val="231F20"/>
          <w:spacing w:val="-43"/>
          <w:w w:val="105"/>
          <w:sz w:val="17"/>
          <w:vertAlign w:val="baseline"/>
        </w:rPr>
        <w:t> </w:t>
      </w:r>
      <w:r>
        <w:rPr>
          <w:color w:val="231F20"/>
          <w:spacing w:val="-3"/>
          <w:sz w:val="17"/>
          <w:vertAlign w:val="baseline"/>
        </w:rPr>
        <w:t>software</w:t>
      </w:r>
      <w:r>
        <w:rPr>
          <w:color w:val="231F20"/>
          <w:spacing w:val="-11"/>
          <w:sz w:val="17"/>
          <w:vertAlign w:val="baseline"/>
        </w:rPr>
        <w:t> </w:t>
      </w:r>
      <w:r>
        <w:rPr>
          <w:color w:val="231F20"/>
          <w:spacing w:val="-2"/>
          <w:sz w:val="17"/>
          <w:vertAlign w:val="baseline"/>
        </w:rPr>
        <w:t>(version</w:t>
      </w:r>
      <w:r>
        <w:rPr>
          <w:color w:val="231F20"/>
          <w:spacing w:val="-11"/>
          <w:sz w:val="17"/>
          <w:vertAlign w:val="baseline"/>
        </w:rPr>
        <w:t> </w:t>
      </w:r>
      <w:r>
        <w:rPr>
          <w:color w:val="231F20"/>
          <w:spacing w:val="-2"/>
          <w:sz w:val="17"/>
          <w:vertAlign w:val="baseline"/>
        </w:rPr>
        <w:t>2.14.2;</w:t>
      </w:r>
      <w:r>
        <w:rPr>
          <w:color w:val="231F20"/>
          <w:spacing w:val="-11"/>
          <w:sz w:val="17"/>
          <w:vertAlign w:val="baseline"/>
        </w:rPr>
        <w:t> </w:t>
      </w:r>
      <w:hyperlink r:id="rId13">
        <w:r>
          <w:rPr>
            <w:color w:val="0000FF"/>
            <w:spacing w:val="-2"/>
            <w:sz w:val="17"/>
            <w:vertAlign w:val="baseline"/>
          </w:rPr>
          <w:t>http://www.r-project.org</w:t>
        </w:r>
      </w:hyperlink>
      <w:r>
        <w:rPr>
          <w:color w:val="231F20"/>
          <w:spacing w:val="-2"/>
          <w:sz w:val="17"/>
          <w:vertAlign w:val="baseline"/>
        </w:rPr>
        <w:t>).</w:t>
      </w:r>
    </w:p>
    <w:p>
      <w:pPr>
        <w:spacing w:line="254" w:lineRule="auto" w:before="2"/>
        <w:ind w:left="109" w:right="105" w:firstLine="360"/>
        <w:jc w:val="both"/>
        <w:rPr>
          <w:rFonts w:hAnsi="宋体" w:eastAsia="宋体" w:ascii="宋体"/>
          <w:sz w:val="17"/>
        </w:rPr>
      </w:pPr>
      <w:r>
        <w:rPr>
          <w:rFonts w:hAnsi="宋体" w:eastAsia="宋体" w:ascii="宋体"/>
          <w:color w:val="231F20"/>
          <w:spacing w:val="-2"/>
          <w:w w:val="105"/>
          <w:sz w:val="17"/>
        </w:rPr>
        <w:t>我们使用皮尔逊y2检验比较了GOG研究内部和之间的基线患者特征，以检验类别变量和连续变量的威尔科克森曼-惠特尼检验之间的关系。</w:t>
      </w:r>
      <w:hyperlink w:history="true" w:anchor="_bookmark22">
        <w:r>
          <w:rPr>
            <w:rFonts w:hAnsi="宋体" w:eastAsia="宋体" w:ascii="宋体"/>
            <w:color w:val="0000FF"/>
            <w:spacing w:val="-1"/>
            <w:w w:val="105"/>
            <w:sz w:val="17"/>
            <w:vertAlign w:val="superscript"/>
          </w:rPr>
          <w:t>19</w:t>
        </w:r>
      </w:hyperlink>
      <w:hyperlink w:history="true" w:anchor="_bookmark23">
        <w:r>
          <w:rPr>
            <w:rFonts w:hAnsi="宋体" w:eastAsia="宋体" w:ascii="宋体"/>
            <w:color w:val="0000FF"/>
            <w:spacing w:val="-1"/>
            <w:w w:val="105"/>
            <w:sz w:val="17"/>
            <w:vertAlign w:val="superscript"/>
          </w:rPr>
          <w:t>20</w:t>
        </w:r>
      </w:hyperlink>
      <w:hyperlink w:history="true" w:anchor="_bookmark24">
        <w:r>
          <w:rPr>
            <w:rFonts w:hAnsi="宋体" w:eastAsia="宋体" w:ascii="宋体"/>
            <w:color w:val="0000FF"/>
            <w:w w:val="105"/>
            <w:sz w:val="17"/>
            <w:vertAlign w:val="superscript"/>
          </w:rPr>
          <w:t>21</w:t>
        </w:r>
      </w:hyperlink>
      <w:hyperlink w:history="true" w:anchor="_bookmark25">
        <w:r>
          <w:rPr>
            <w:rFonts w:hAnsi="宋体" w:eastAsia="宋体" w:ascii="宋体"/>
            <w:color w:val="0000FF"/>
            <w:spacing w:val="-4"/>
            <w:w w:val="105"/>
            <w:sz w:val="17"/>
            <w:vertAlign w:val="superscript"/>
          </w:rPr>
          <w:t>22</w:t>
        </w:r>
      </w:hyperlink>
      <w:hyperlink w:history="true" w:anchor="_bookmark26">
        <w:r>
          <w:rPr>
            <w:rFonts w:hAnsi="宋体" w:eastAsia="宋体" w:ascii="宋体"/>
            <w:color w:val="0000FF"/>
            <w:spacing w:val="-4"/>
            <w:w w:val="105"/>
            <w:sz w:val="17"/>
            <w:vertAlign w:val="superscript"/>
          </w:rPr>
          <w:t>23</w:t>
        </w:r>
        <w:r>
          <w:rPr>
            <w:rFonts w:hAnsi="宋体" w:eastAsia="宋体" w:ascii="宋体"/>
            <w:color w:val="0000FF"/>
            <w:spacing w:val="-9"/>
            <w:w w:val="105"/>
            <w:sz w:val="17"/>
            <w:vertAlign w:val="baseline"/>
          </w:rPr>
          <w:t> </w:t>
        </w:r>
      </w:hyperlink>
      <w:hyperlink w:history="true" w:anchor="_bookmark27">
        <w:r>
          <w:rPr>
            <w:rFonts w:hAnsi="宋体" w:eastAsia="宋体" w:ascii="宋体"/>
            <w:color w:val="0000FF"/>
            <w:spacing w:val="-4"/>
            <w:w w:val="105"/>
            <w:sz w:val="17"/>
            <w:vertAlign w:val="superscript"/>
          </w:rPr>
          <w:t>24</w:t>
        </w:r>
        <w:r>
          <w:rPr>
            <w:rFonts w:hAnsi="宋体" w:eastAsia="宋体" w:ascii="宋体"/>
            <w:color w:val="0000FF"/>
            <w:spacing w:val="-20"/>
            <w:w w:val="105"/>
            <w:sz w:val="17"/>
            <w:vertAlign w:val="baseline"/>
          </w:rPr>
          <w:t> </w:t>
        </w:r>
      </w:hyperlink>
      <w:hyperlink r:id="rId13">
        <w:r>
          <w:rPr>
            <w:rFonts w:hAnsi="宋体" w:eastAsia="宋体" w:ascii="宋体"/>
            <w:color w:val="0000FF"/>
            <w:spacing w:val="-2"/>
            <w:sz w:val="17"/>
            <w:vertAlign w:val="baseline"/>
          </w:rPr>
          <w:t>http://www.r-project.org</w:t>
        </w:r>
      </w:hyperlink>
    </w:p>
    <w:p>
      <w:pPr>
        <w:pStyle w:val="BodyText"/>
        <w:spacing w:before="8"/>
        <w:rPr>
          <w:sz w:val="29"/>
        </w:rPr>
      </w:pPr>
      <w:r>
        <w:rPr/>
        <w:pict>
          <v:shape style="position:absolute;margin-left:300.5pt;margin-top:17.921515pt;width:249pt;height:20.5pt;mso-position-horizontal-relative:page;mso-position-vertical-relative:paragraph;z-index:-15726592;mso-wrap-distance-left:0;mso-wrap-distance-right:0" type="#_x0000_t202" id="docshape20" filled="true" fillcolor="#83afdd" stroked="false">
            <v:textbox inset="0,0,0,0">
              <w:txbxContent>
                <w:p>
                  <w:pPr>
                    <w:spacing w:before="79"/>
                    <w:ind w:left="1946" w:right="1946" w:firstLine="0"/>
                    <w:jc w:val="center"/>
                    <w:rPr>
                      <w:rFonts w:ascii="Century Gothic"/>
                      <w:b/>
                      <w:color w:val="000000"/>
                      <w:sz w:val="18"/>
                    </w:rPr>
                  </w:pPr>
                  <w:bookmarkStart w:name="RESULTS" w:id="5"/>
                  <w:bookmarkEnd w:id="5"/>
                  <w:r>
                    <w:rPr>
                      <w:color w:val="000000"/>
                    </w:rPr>
                  </w:r>
                  <w:r>
                    <w:rPr>
                      <w:rFonts w:ascii="Century Gothic"/>
                      <w:b/>
                      <w:color w:val="FFFFFF"/>
                      <w:sz w:val="18"/>
                    </w:rPr>
                    <w:t>RESULTS</w:t>
                  </w:r>
                </w:p>
              </w:txbxContent>
            </v:textbox>
            <v:fill type="solid"/>
            <w10:wrap type="topAndBottom"/>
          </v:shape>
        </w:pict>
      </w:r>
    </w:p>
    <w:p>
      <w:pPr>
        <w:pStyle w:val="BodyText"/>
        <w:spacing w:before="8"/>
        <w:rPr>
          <w:rFonts w:hAnsi="宋体" w:eastAsia="宋体" w:ascii="宋体"/>
          <w:sz w:val="29"/>
        </w:rPr>
      </w:pPr>
      <w:r>
        <w:rPr>
          <w:rFonts w:hAnsi="宋体" w:eastAsia="宋体" w:ascii="宋体"/>
        </w:rPr>
        <w:pict>
          <v:shape style="position:absolute;margin-left:300.5pt;margin-top:17.921515pt;width:249pt;height:20.5pt;mso-position-horizontal-relative:page;mso-position-vertical-relative:paragraph;z-index:-15726592;mso-wrap-distance-left:0;mso-wrap-distance-right:0" type="#_x0000_t202" id="docshape20" filled="true" fillcolor="#83afdd" stroked="false">
            <v:textbox inset="0,0,0,0">
              <w:txbxContent>
                <w:p>
                  <w:pPr>
                    <w:spacing w:before="79"/>
                    <w:ind w:left="1946" w:right="1946" w:firstLine="0"/>
                    <w:jc w:val="center"/>
                    <w:rPr>
                      <w:rFonts w:hAnsi="宋体" w:eastAsia="宋体" w:ascii="宋体"/>
                      <w:b/>
                      <w:color w:val="000000"/>
                      <w:sz w:val="18"/>
                    </w:rPr>
                  </w:pPr>
                  <w:bookmarkStart w:name="RESULTS" w:id="5"/>
                  <w:bookmarkEnd w:id="5"/>
                  <w:r>
                    <w:rPr>
                      <w:rFonts w:hAnsi="宋体" w:eastAsia="宋体" w:ascii="宋体"/>
                      <w:color w:val="000000"/>
                    </w:rPr>
                  </w:r>
                  <w:r>
                    <w:rPr>
                      <w:rFonts w:hAnsi="宋体" w:eastAsia="宋体" w:ascii="宋体"/>
                      <w:b/>
                      <w:color w:val="FFFFFF"/>
                      <w:sz w:val="18"/>
                    </w:rPr>
                    <w:t>RESULTS</w:t>
                  </w:r>
                </w:p>
              </w:txbxContent>
            </v:textbox>
            <v:fill type="solid"/>
            <w10:wrap type="topAndBottom"/>
          </v:shape>
        </w:pict>
      </w:r>
    </w:p>
    <w:p>
      <w:pPr>
        <w:pStyle w:val="BodyText"/>
        <w:spacing w:before="10"/>
        <w:rPr>
          <w:sz w:val="15"/>
        </w:rPr>
      </w:pPr>
    </w:p>
    <w:p>
      <w:pPr>
        <w:pStyle w:val="BodyText"/>
        <w:spacing w:before="10"/>
        <w:rPr>
          <w:rFonts w:hAnsi="宋体" w:eastAsia="宋体" w:ascii="宋体"/>
          <w:sz w:val="15"/>
        </w:rPr>
      </w:pPr>
    </w:p>
    <w:p>
      <w:pPr>
        <w:pStyle w:val="BodyText"/>
        <w:ind w:left="109"/>
        <w:jc w:val="both"/>
      </w:pPr>
      <w:r>
        <w:rPr>
          <w:color w:val="231F20"/>
          <w:spacing w:val="-4"/>
          <w:w w:val="105"/>
        </w:rPr>
        <w:t>Characteristics</w:t>
      </w:r>
      <w:r>
        <w:rPr>
          <w:color w:val="231F20"/>
          <w:spacing w:val="-20"/>
          <w:w w:val="105"/>
        </w:rPr>
        <w:t> </w:t>
      </w:r>
      <w:r>
        <w:rPr>
          <w:color w:val="231F20"/>
          <w:spacing w:val="-4"/>
          <w:w w:val="105"/>
        </w:rPr>
        <w:t>of</w:t>
      </w:r>
      <w:r>
        <w:rPr>
          <w:color w:val="231F20"/>
          <w:spacing w:val="-20"/>
          <w:w w:val="105"/>
        </w:rPr>
        <w:t> </w:t>
      </w:r>
      <w:r>
        <w:rPr>
          <w:color w:val="231F20"/>
          <w:spacing w:val="-4"/>
          <w:w w:val="105"/>
        </w:rPr>
        <w:t>876</w:t>
      </w:r>
      <w:r>
        <w:rPr>
          <w:color w:val="231F20"/>
          <w:spacing w:val="-20"/>
          <w:w w:val="105"/>
        </w:rPr>
        <w:t> </w:t>
      </w:r>
      <w:r>
        <w:rPr>
          <w:color w:val="231F20"/>
          <w:spacing w:val="-4"/>
          <w:w w:val="105"/>
        </w:rPr>
        <w:t>patients</w:t>
      </w:r>
      <w:r>
        <w:rPr>
          <w:color w:val="231F20"/>
          <w:spacing w:val="-19"/>
          <w:w w:val="105"/>
        </w:rPr>
        <w:t> </w:t>
      </w:r>
      <w:r>
        <w:rPr>
          <w:color w:val="231F20"/>
          <w:spacing w:val="-4"/>
          <w:w w:val="105"/>
        </w:rPr>
        <w:t>included</w:t>
      </w:r>
      <w:r>
        <w:rPr>
          <w:color w:val="231F20"/>
          <w:spacing w:val="-20"/>
          <w:w w:val="105"/>
        </w:rPr>
        <w:t> </w:t>
      </w:r>
      <w:r>
        <w:rPr>
          <w:color w:val="231F20"/>
          <w:spacing w:val="-3"/>
          <w:w w:val="105"/>
        </w:rPr>
        <w:t>in</w:t>
      </w:r>
      <w:r>
        <w:rPr>
          <w:color w:val="231F20"/>
          <w:spacing w:val="-20"/>
          <w:w w:val="105"/>
        </w:rPr>
        <w:t> </w:t>
      </w:r>
      <w:r>
        <w:rPr>
          <w:color w:val="231F20"/>
          <w:spacing w:val="-3"/>
          <w:w w:val="105"/>
        </w:rPr>
        <w:t>the</w:t>
      </w:r>
      <w:r>
        <w:rPr>
          <w:color w:val="231F20"/>
          <w:spacing w:val="-20"/>
          <w:w w:val="105"/>
        </w:rPr>
        <w:t> </w:t>
      </w:r>
      <w:r>
        <w:rPr>
          <w:color w:val="231F20"/>
          <w:spacing w:val="-3"/>
          <w:w w:val="105"/>
        </w:rPr>
        <w:t>study</w:t>
      </w:r>
      <w:r>
        <w:rPr>
          <w:color w:val="231F20"/>
          <w:spacing w:val="-19"/>
          <w:w w:val="105"/>
        </w:rPr>
        <w:t> </w:t>
      </w:r>
      <w:r>
        <w:rPr>
          <w:color w:val="231F20"/>
          <w:spacing w:val="-3"/>
          <w:w w:val="105"/>
        </w:rPr>
        <w:t>are</w:t>
      </w:r>
      <w:r>
        <w:rPr>
          <w:color w:val="231F20"/>
          <w:spacing w:val="-20"/>
          <w:w w:val="105"/>
        </w:rPr>
        <w:t> </w:t>
      </w:r>
      <w:r>
        <w:rPr>
          <w:color w:val="231F20"/>
          <w:spacing w:val="-3"/>
          <w:w w:val="105"/>
        </w:rPr>
        <w:t>listed</w:t>
      </w:r>
      <w:r>
        <w:rPr>
          <w:color w:val="231F20"/>
          <w:spacing w:val="-20"/>
          <w:w w:val="105"/>
        </w:rPr>
        <w:t> </w:t>
      </w:r>
      <w:r>
        <w:rPr>
          <w:color w:val="231F20"/>
          <w:spacing w:val="-3"/>
          <w:w w:val="105"/>
        </w:rPr>
        <w:t>in</w:t>
      </w:r>
      <w:r>
        <w:rPr>
          <w:color w:val="231F20"/>
          <w:spacing w:val="-20"/>
          <w:w w:val="105"/>
        </w:rPr>
        <w:t> </w:t>
      </w:r>
      <w:hyperlink w:history="true" w:anchor="_bookmark1">
        <w:r>
          <w:rPr>
            <w:color w:val="0000FF"/>
            <w:spacing w:val="-3"/>
            <w:w w:val="105"/>
          </w:rPr>
          <w:t>Table</w:t>
        </w:r>
      </w:hyperlink>
    </w:p>
    <w:p>
      <w:pPr>
        <w:pStyle w:val="BodyText"/>
        <w:ind w:left="109"/>
        <w:jc w:val="both"/>
      </w:pPr>
      <w:r>
        <w:rPr>
          <w:rFonts w:hAnsi="宋体" w:eastAsia="宋体" w:ascii="宋体"/>
          <w:color w:val="231F20"/>
          <w:spacing w:val="-4"/>
          <w:w w:val="105"/>
        </w:rPr>
        <w:t>研究中包括的876名患者的特征列于</w:t>
      </w:r>
      <w:hyperlink w:history="true" w:anchor="_bookmark1">
        <w:r>
          <w:rPr>
            <w:rFonts w:hAnsi="宋体" w:eastAsia="宋体" w:ascii="宋体"/>
            <w:color w:val="0000FF"/>
            <w:spacing w:val="-3"/>
            <w:w w:val="105"/>
          </w:rPr>
          <w:t>Table</w:t>
        </w:r>
      </w:hyperlink>
    </w:p>
    <w:p>
      <w:pPr>
        <w:pStyle w:val="BodyText"/>
        <w:spacing w:line="261" w:lineRule="auto" w:before="19"/>
        <w:ind w:left="109" w:right="111"/>
        <w:jc w:val="both"/>
      </w:pPr>
      <w:hyperlink w:history="true" w:anchor="_bookmark1">
        <w:r>
          <w:rPr>
            <w:color w:val="0000FF"/>
            <w:spacing w:val="-2"/>
            <w:w w:val="105"/>
          </w:rPr>
          <w:t>1</w:t>
        </w:r>
      </w:hyperlink>
      <w:r>
        <w:rPr>
          <w:color w:val="231F20"/>
          <w:spacing w:val="-2"/>
          <w:w w:val="105"/>
        </w:rPr>
        <w:t>.</w:t>
      </w:r>
      <w:r>
        <w:rPr>
          <w:color w:val="231F20"/>
          <w:spacing w:val="-11"/>
          <w:w w:val="105"/>
        </w:rPr>
        <w:t> </w:t>
      </w:r>
      <w:r>
        <w:rPr>
          <w:color w:val="231F20"/>
          <w:spacing w:val="-2"/>
          <w:w w:val="105"/>
        </w:rPr>
        <w:t>Demographic</w:t>
      </w:r>
      <w:r>
        <w:rPr>
          <w:color w:val="231F20"/>
          <w:spacing w:val="-10"/>
          <w:w w:val="105"/>
        </w:rPr>
        <w:t> </w:t>
      </w:r>
      <w:r>
        <w:rPr>
          <w:color w:val="231F20"/>
          <w:spacing w:val="-2"/>
          <w:w w:val="105"/>
        </w:rPr>
        <w:t>and</w:t>
      </w:r>
      <w:r>
        <w:rPr>
          <w:color w:val="231F20"/>
          <w:spacing w:val="-11"/>
          <w:w w:val="105"/>
        </w:rPr>
        <w:t> </w:t>
      </w:r>
      <w:r>
        <w:rPr>
          <w:color w:val="231F20"/>
          <w:spacing w:val="-2"/>
          <w:w w:val="105"/>
        </w:rPr>
        <w:t>clinicopathologic</w:t>
      </w:r>
      <w:r>
        <w:rPr>
          <w:color w:val="231F20"/>
          <w:spacing w:val="-10"/>
          <w:w w:val="105"/>
        </w:rPr>
        <w:t> </w:t>
      </w:r>
      <w:r>
        <w:rPr>
          <w:color w:val="231F20"/>
          <w:spacing w:val="-2"/>
          <w:w w:val="105"/>
        </w:rPr>
        <w:t>characteristics</w:t>
      </w:r>
      <w:r>
        <w:rPr>
          <w:color w:val="231F20"/>
          <w:spacing w:val="-10"/>
          <w:w w:val="105"/>
        </w:rPr>
        <w:t> </w:t>
      </w:r>
      <w:r>
        <w:rPr>
          <w:color w:val="231F20"/>
          <w:spacing w:val="-1"/>
          <w:w w:val="105"/>
        </w:rPr>
        <w:t>of</w:t>
      </w:r>
      <w:r>
        <w:rPr>
          <w:color w:val="231F20"/>
          <w:spacing w:val="-11"/>
          <w:w w:val="105"/>
        </w:rPr>
        <w:t> </w:t>
      </w:r>
      <w:r>
        <w:rPr>
          <w:color w:val="231F20"/>
          <w:spacing w:val="-1"/>
          <w:w w:val="105"/>
        </w:rPr>
        <w:t>patients</w:t>
      </w:r>
      <w:r>
        <w:rPr>
          <w:color w:val="231F20"/>
          <w:spacing w:val="-10"/>
          <w:w w:val="105"/>
        </w:rPr>
        <w:t> </w:t>
      </w:r>
      <w:r>
        <w:rPr>
          <w:color w:val="231F20"/>
          <w:spacing w:val="-1"/>
          <w:w w:val="105"/>
        </w:rPr>
        <w:t>in</w:t>
      </w:r>
      <w:r>
        <w:rPr>
          <w:color w:val="231F20"/>
          <w:spacing w:val="-48"/>
          <w:w w:val="105"/>
        </w:rPr>
        <w:t> </w:t>
      </w:r>
      <w:r>
        <w:rPr>
          <w:color w:val="231F20"/>
          <w:w w:val="105"/>
        </w:rPr>
        <w:t>the</w:t>
      </w:r>
      <w:r>
        <w:rPr>
          <w:color w:val="231F20"/>
          <w:spacing w:val="-8"/>
          <w:w w:val="105"/>
        </w:rPr>
        <w:t> </w:t>
      </w:r>
      <w:r>
        <w:rPr>
          <w:color w:val="231F20"/>
          <w:w w:val="105"/>
        </w:rPr>
        <w:t>two</w:t>
      </w:r>
      <w:r>
        <w:rPr>
          <w:color w:val="231F20"/>
          <w:spacing w:val="-8"/>
          <w:w w:val="105"/>
        </w:rPr>
        <w:t> </w:t>
      </w:r>
      <w:r>
        <w:rPr>
          <w:color w:val="231F20"/>
          <w:w w:val="105"/>
        </w:rPr>
        <w:t>protocols</w:t>
      </w:r>
      <w:r>
        <w:rPr>
          <w:color w:val="231F20"/>
          <w:spacing w:val="-7"/>
          <w:w w:val="105"/>
        </w:rPr>
        <w:t> </w:t>
      </w:r>
      <w:r>
        <w:rPr>
          <w:color w:val="231F20"/>
          <w:w w:val="105"/>
        </w:rPr>
        <w:t>were</w:t>
      </w:r>
      <w:r>
        <w:rPr>
          <w:color w:val="231F20"/>
          <w:spacing w:val="-8"/>
          <w:w w:val="105"/>
        </w:rPr>
        <w:t> </w:t>
      </w:r>
      <w:r>
        <w:rPr>
          <w:color w:val="231F20"/>
          <w:w w:val="105"/>
        </w:rPr>
        <w:t>similar</w:t>
      </w:r>
      <w:r>
        <w:rPr>
          <w:color w:val="231F20"/>
          <w:spacing w:val="-8"/>
          <w:w w:val="105"/>
        </w:rPr>
        <w:t> </w:t>
      </w:r>
      <w:r>
        <w:rPr>
          <w:color w:val="231F20"/>
          <w:w w:val="105"/>
        </w:rPr>
        <w:t>(Appendix</w:t>
      </w:r>
      <w:r>
        <w:rPr>
          <w:color w:val="231F20"/>
          <w:spacing w:val="-7"/>
          <w:w w:val="105"/>
        </w:rPr>
        <w:t> </w:t>
      </w:r>
      <w:hyperlink w:history="true" w:anchor="_bookmark42">
        <w:r>
          <w:rPr>
            <w:color w:val="0000FF"/>
            <w:w w:val="105"/>
          </w:rPr>
          <w:t>Table</w:t>
        </w:r>
        <w:r>
          <w:rPr>
            <w:color w:val="0000FF"/>
            <w:spacing w:val="-7"/>
            <w:w w:val="105"/>
          </w:rPr>
          <w:t> </w:t>
        </w:r>
        <w:r>
          <w:rPr>
            <w:color w:val="0000FF"/>
            <w:w w:val="105"/>
          </w:rPr>
          <w:t>A1</w:t>
        </w:r>
      </w:hyperlink>
      <w:r>
        <w:rPr>
          <w:color w:val="231F20"/>
          <w:w w:val="105"/>
        </w:rPr>
        <w:t>,</w:t>
      </w:r>
      <w:r>
        <w:rPr>
          <w:color w:val="231F20"/>
          <w:spacing w:val="-8"/>
          <w:w w:val="105"/>
        </w:rPr>
        <w:t> </w:t>
      </w:r>
      <w:r>
        <w:rPr>
          <w:color w:val="231F20"/>
          <w:w w:val="105"/>
        </w:rPr>
        <w:t>online</w:t>
      </w:r>
      <w:r>
        <w:rPr>
          <w:color w:val="231F20"/>
          <w:spacing w:val="-7"/>
          <w:w w:val="105"/>
        </w:rPr>
        <w:t> </w:t>
      </w:r>
      <w:r>
        <w:rPr>
          <w:color w:val="231F20"/>
          <w:w w:val="105"/>
        </w:rPr>
        <w:t>only).</w:t>
      </w:r>
      <w:r>
        <w:rPr>
          <w:color w:val="231F20"/>
          <w:spacing w:val="-48"/>
          <w:w w:val="105"/>
        </w:rPr>
        <w:t> </w:t>
      </w:r>
      <w:r>
        <w:rPr>
          <w:color w:val="231F20"/>
          <w:spacing w:val="-1"/>
          <w:w w:val="105"/>
        </w:rPr>
        <w:t>Overall</w:t>
      </w:r>
      <w:r>
        <w:rPr>
          <w:color w:val="231F20"/>
          <w:spacing w:val="-11"/>
          <w:w w:val="105"/>
        </w:rPr>
        <w:t> </w:t>
      </w:r>
      <w:r>
        <w:rPr>
          <w:color w:val="231F20"/>
          <w:spacing w:val="-1"/>
          <w:w w:val="105"/>
        </w:rPr>
        <w:t>median</w:t>
      </w:r>
      <w:r>
        <w:rPr>
          <w:color w:val="231F20"/>
          <w:spacing w:val="-11"/>
          <w:w w:val="105"/>
        </w:rPr>
        <w:t> </w:t>
      </w:r>
      <w:r>
        <w:rPr>
          <w:color w:val="231F20"/>
          <w:spacing w:val="-1"/>
          <w:w w:val="105"/>
        </w:rPr>
        <w:t>follow-up</w:t>
      </w:r>
      <w:r>
        <w:rPr>
          <w:color w:val="231F20"/>
          <w:spacing w:val="-11"/>
          <w:w w:val="105"/>
        </w:rPr>
        <w:t> </w:t>
      </w:r>
      <w:r>
        <w:rPr>
          <w:color w:val="231F20"/>
          <w:spacing w:val="-1"/>
          <w:w w:val="105"/>
        </w:rPr>
        <w:t>was</w:t>
      </w:r>
      <w:r>
        <w:rPr>
          <w:color w:val="231F20"/>
          <w:spacing w:val="-11"/>
          <w:w w:val="105"/>
        </w:rPr>
        <w:t> </w:t>
      </w:r>
      <w:r>
        <w:rPr>
          <w:color w:val="231F20"/>
          <w:spacing w:val="-1"/>
          <w:w w:val="105"/>
        </w:rPr>
        <w:t>10.7</w:t>
      </w:r>
      <w:r>
        <w:rPr>
          <w:color w:val="231F20"/>
          <w:spacing w:val="-10"/>
          <w:w w:val="105"/>
        </w:rPr>
        <w:t> </w:t>
      </w:r>
      <w:r>
        <w:rPr>
          <w:color w:val="231F20"/>
          <w:spacing w:val="-1"/>
          <w:w w:val="105"/>
        </w:rPr>
        <w:t>years</w:t>
      </w:r>
      <w:r>
        <w:rPr>
          <w:color w:val="231F20"/>
          <w:spacing w:val="-11"/>
          <w:w w:val="105"/>
        </w:rPr>
        <w:t> </w:t>
      </w:r>
      <w:r>
        <w:rPr>
          <w:color w:val="231F20"/>
          <w:spacing w:val="-1"/>
          <w:w w:val="105"/>
        </w:rPr>
        <w:t>(GOG</w:t>
      </w:r>
      <w:r>
        <w:rPr>
          <w:color w:val="231F20"/>
          <w:spacing w:val="-11"/>
          <w:w w:val="105"/>
        </w:rPr>
        <w:t> </w:t>
      </w:r>
      <w:r>
        <w:rPr>
          <w:color w:val="231F20"/>
          <w:spacing w:val="-1"/>
          <w:w w:val="105"/>
        </w:rPr>
        <w:t>114:</w:t>
      </w:r>
      <w:r>
        <w:rPr>
          <w:color w:val="231F20"/>
          <w:spacing w:val="-11"/>
          <w:w w:val="105"/>
        </w:rPr>
        <w:t> </w:t>
      </w:r>
      <w:r>
        <w:rPr>
          <w:color w:val="231F20"/>
          <w:spacing w:val="-1"/>
          <w:w w:val="105"/>
        </w:rPr>
        <w:t>median,</w:t>
      </w:r>
      <w:r>
        <w:rPr>
          <w:color w:val="231F20"/>
          <w:spacing w:val="-11"/>
          <w:w w:val="105"/>
        </w:rPr>
        <w:t> </w:t>
      </w:r>
      <w:r>
        <w:rPr>
          <w:color w:val="231F20"/>
          <w:spacing w:val="-1"/>
          <w:w w:val="105"/>
        </w:rPr>
        <w:t>13.8</w:t>
      </w:r>
      <w:r>
        <w:rPr>
          <w:color w:val="231F20"/>
          <w:spacing w:val="-47"/>
          <w:w w:val="105"/>
        </w:rPr>
        <w:t> </w:t>
      </w:r>
      <w:r>
        <w:rPr>
          <w:color w:val="231F20"/>
          <w:spacing w:val="-4"/>
          <w:w w:val="105"/>
        </w:rPr>
        <w:t>years;</w:t>
      </w:r>
      <w:r>
        <w:rPr>
          <w:color w:val="231F20"/>
          <w:spacing w:val="-9"/>
          <w:w w:val="105"/>
        </w:rPr>
        <w:t> </w:t>
      </w:r>
      <w:r>
        <w:rPr>
          <w:color w:val="231F20"/>
          <w:spacing w:val="-4"/>
          <w:w w:val="105"/>
        </w:rPr>
        <w:t>GOG</w:t>
      </w:r>
      <w:r>
        <w:rPr>
          <w:color w:val="231F20"/>
          <w:spacing w:val="-8"/>
          <w:w w:val="105"/>
        </w:rPr>
        <w:t> </w:t>
      </w:r>
      <w:r>
        <w:rPr>
          <w:color w:val="231F20"/>
          <w:spacing w:val="-4"/>
          <w:w w:val="105"/>
        </w:rPr>
        <w:t>172:</w:t>
      </w:r>
      <w:r>
        <w:rPr>
          <w:color w:val="231F20"/>
          <w:spacing w:val="-8"/>
          <w:w w:val="105"/>
        </w:rPr>
        <w:t> </w:t>
      </w:r>
      <w:r>
        <w:rPr>
          <w:color w:val="231F20"/>
          <w:spacing w:val="-4"/>
          <w:w w:val="105"/>
        </w:rPr>
        <w:t>median,</w:t>
      </w:r>
      <w:r>
        <w:rPr>
          <w:color w:val="231F20"/>
          <w:spacing w:val="-8"/>
          <w:w w:val="105"/>
        </w:rPr>
        <w:t> </w:t>
      </w:r>
      <w:r>
        <w:rPr>
          <w:color w:val="231F20"/>
          <w:spacing w:val="-3"/>
          <w:w w:val="105"/>
        </w:rPr>
        <w:t>9.7</w:t>
      </w:r>
      <w:r>
        <w:rPr>
          <w:color w:val="231F20"/>
          <w:spacing w:val="-9"/>
          <w:w w:val="105"/>
        </w:rPr>
        <w:t> </w:t>
      </w:r>
      <w:r>
        <w:rPr>
          <w:color w:val="231F20"/>
          <w:spacing w:val="-3"/>
          <w:w w:val="105"/>
        </w:rPr>
        <w:t>years).</w:t>
      </w:r>
      <w:r>
        <w:rPr>
          <w:color w:val="231F20"/>
          <w:spacing w:val="-8"/>
          <w:w w:val="105"/>
        </w:rPr>
        <w:t> </w:t>
      </w:r>
      <w:r>
        <w:rPr>
          <w:color w:val="231F20"/>
          <w:spacing w:val="-3"/>
          <w:w w:val="105"/>
        </w:rPr>
        <w:t>In</w:t>
      </w:r>
      <w:r>
        <w:rPr>
          <w:color w:val="231F20"/>
          <w:spacing w:val="-8"/>
          <w:w w:val="105"/>
        </w:rPr>
        <w:t> </w:t>
      </w:r>
      <w:r>
        <w:rPr>
          <w:color w:val="231F20"/>
          <w:spacing w:val="-3"/>
          <w:w w:val="105"/>
        </w:rPr>
        <w:t>the</w:t>
      </w:r>
      <w:r>
        <w:rPr>
          <w:color w:val="231F20"/>
          <w:spacing w:val="-8"/>
          <w:w w:val="105"/>
        </w:rPr>
        <w:t> </w:t>
      </w:r>
      <w:r>
        <w:rPr>
          <w:color w:val="231F20"/>
          <w:spacing w:val="-3"/>
          <w:w w:val="105"/>
        </w:rPr>
        <w:t>overall</w:t>
      </w:r>
      <w:r>
        <w:rPr>
          <w:color w:val="231F20"/>
          <w:spacing w:val="-9"/>
          <w:w w:val="105"/>
        </w:rPr>
        <w:t> </w:t>
      </w:r>
      <w:r>
        <w:rPr>
          <w:color w:val="231F20"/>
          <w:spacing w:val="-3"/>
          <w:w w:val="105"/>
        </w:rPr>
        <w:t>study</w:t>
      </w:r>
      <w:r>
        <w:rPr>
          <w:color w:val="231F20"/>
          <w:spacing w:val="-8"/>
          <w:w w:val="105"/>
        </w:rPr>
        <w:t> </w:t>
      </w:r>
      <w:r>
        <w:rPr>
          <w:color w:val="231F20"/>
          <w:spacing w:val="-3"/>
          <w:w w:val="105"/>
        </w:rPr>
        <w:t>group,</w:t>
      </w:r>
      <w:r>
        <w:rPr>
          <w:color w:val="231F20"/>
          <w:spacing w:val="-8"/>
          <w:w w:val="105"/>
        </w:rPr>
        <w:t> </w:t>
      </w:r>
      <w:r>
        <w:rPr>
          <w:color w:val="231F20"/>
          <w:spacing w:val="-3"/>
          <w:w w:val="105"/>
        </w:rPr>
        <w:t>me-</w:t>
      </w:r>
      <w:r>
        <w:rPr>
          <w:color w:val="231F20"/>
          <w:spacing w:val="-47"/>
          <w:w w:val="105"/>
        </w:rPr>
        <w:t> </w:t>
      </w:r>
      <w:r>
        <w:rPr>
          <w:color w:val="231F20"/>
          <w:spacing w:val="-1"/>
        </w:rPr>
        <w:t>dian</w:t>
      </w:r>
      <w:r>
        <w:rPr>
          <w:color w:val="231F20"/>
          <w:spacing w:val="-12"/>
        </w:rPr>
        <w:t> </w:t>
      </w:r>
      <w:r>
        <w:rPr>
          <w:color w:val="4D93CF"/>
          <w:spacing w:val="-1"/>
        </w:rPr>
        <w:t>progression-free</w:t>
      </w:r>
      <w:r>
        <w:rPr>
          <w:color w:val="4D93CF"/>
          <w:spacing w:val="-12"/>
        </w:rPr>
        <w:t> </w:t>
      </w:r>
      <w:r>
        <w:rPr>
          <w:color w:val="4D93CF"/>
        </w:rPr>
        <w:t>survival</w:t>
      </w:r>
      <w:r>
        <w:rPr>
          <w:color w:val="4D93CF"/>
          <w:spacing w:val="-12"/>
        </w:rPr>
        <w:t> </w:t>
      </w:r>
      <w:r>
        <w:rPr>
          <w:color w:val="231F20"/>
        </w:rPr>
        <w:t>(PFS)</w:t>
      </w:r>
      <w:r>
        <w:rPr>
          <w:color w:val="231F20"/>
          <w:spacing w:val="-12"/>
        </w:rPr>
        <w:t> </w:t>
      </w:r>
      <w:r>
        <w:rPr>
          <w:color w:val="231F20"/>
        </w:rPr>
        <w:t>was</w:t>
      </w:r>
      <w:r>
        <w:rPr>
          <w:color w:val="231F20"/>
          <w:spacing w:val="-12"/>
        </w:rPr>
        <w:t> </w:t>
      </w:r>
      <w:r>
        <w:rPr>
          <w:color w:val="231F20"/>
        </w:rPr>
        <w:t>25</w:t>
      </w:r>
      <w:r>
        <w:rPr>
          <w:color w:val="231F20"/>
          <w:spacing w:val="-11"/>
        </w:rPr>
        <w:t> </w:t>
      </w:r>
      <w:r>
        <w:rPr>
          <w:color w:val="231F20"/>
        </w:rPr>
        <w:t>and</w:t>
      </w:r>
      <w:r>
        <w:rPr>
          <w:color w:val="231F20"/>
          <w:spacing w:val="-12"/>
        </w:rPr>
        <w:t> </w:t>
      </w:r>
      <w:r>
        <w:rPr>
          <w:color w:val="231F20"/>
        </w:rPr>
        <w:t>20</w:t>
      </w:r>
      <w:r>
        <w:rPr>
          <w:color w:val="231F20"/>
          <w:spacing w:val="-12"/>
        </w:rPr>
        <w:t> </w:t>
      </w:r>
      <w:r>
        <w:rPr>
          <w:color w:val="231F20"/>
        </w:rPr>
        <w:t>months</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IP</w:t>
      </w:r>
    </w:p>
    <w:p>
      <w:pPr>
        <w:pStyle w:val="BodyText"/>
        <w:spacing w:line="261" w:lineRule="auto" w:before="19"/>
        <w:ind w:left="109" w:right="111"/>
        <w:jc w:val="both"/>
      </w:pPr>
      <w:hyperlink w:history="true" w:anchor="_bookmark1">
        <w:r>
          <w:rPr>
            <w:rFonts w:hAnsi="宋体" w:eastAsia="宋体" w:ascii="宋体"/>
            <w:color w:val="0000FF"/>
            <w:spacing w:val="-2"/>
            <w:w w:val="105"/>
          </w:rPr>
          <w:t>1</w:t>
        </w:r>
      </w:hyperlink>
      <w:r>
        <w:rPr>
          <w:rFonts w:hAnsi="宋体" w:eastAsia="宋体" w:ascii="宋体"/>
          <w:color w:val="231F20"/>
          <w:spacing w:val="-2"/>
          <w:w w:val="105"/>
        </w:rPr>
        <w:t>。两个方案中患者的人口统计学和临床病理特征相似(附录</w:t>
      </w:r>
      <w:hyperlink w:history="true" w:anchor="_bookmark42">
        <w:r>
          <w:rPr>
            <w:rFonts w:hAnsi="宋体" w:eastAsia="宋体" w:ascii="宋体"/>
            <w:color w:val="0000FF"/>
            <w:w w:val="105"/>
          </w:rPr>
          <w:t>Table</w:t>
        </w:r>
        <w:r>
          <w:rPr>
            <w:rFonts w:hAnsi="宋体" w:eastAsia="宋体" w:ascii="宋体"/>
            <w:color w:val="0000FF"/>
            <w:spacing w:val="-7"/>
            <w:w w:val="105"/>
          </w:rPr>
          <w:t> </w:t>
        </w:r>
        <w:r>
          <w:rPr>
            <w:rFonts w:hAnsi="宋体" w:eastAsia="宋体" w:ascii="宋体"/>
            <w:color w:val="0000FF"/>
            <w:w w:val="105"/>
          </w:rPr>
          <w:t>A1</w:t>
        </w:r>
      </w:hyperlink>
    </w:p>
    <w:p>
      <w:pPr>
        <w:pStyle w:val="BodyText"/>
        <w:spacing w:line="227" w:lineRule="exact"/>
        <w:ind w:left="109"/>
        <w:jc w:val="both"/>
      </w:pPr>
      <w:r>
        <w:rPr>
          <w:color w:val="231F20"/>
          <w:spacing w:val="-4"/>
          <w:w w:val="105"/>
        </w:rPr>
        <w:t>and</w:t>
      </w:r>
      <w:r>
        <w:rPr>
          <w:color w:val="231F20"/>
          <w:spacing w:val="-10"/>
          <w:w w:val="105"/>
        </w:rPr>
        <w:t> </w:t>
      </w:r>
      <w:r>
        <w:rPr>
          <w:color w:val="231F20"/>
          <w:spacing w:val="-4"/>
          <w:w w:val="105"/>
        </w:rPr>
        <w:t>IV</w:t>
      </w:r>
      <w:r>
        <w:rPr>
          <w:color w:val="231F20"/>
          <w:spacing w:val="-10"/>
          <w:w w:val="105"/>
        </w:rPr>
        <w:t> </w:t>
      </w:r>
      <w:r>
        <w:rPr>
          <w:color w:val="231F20"/>
          <w:spacing w:val="-4"/>
          <w:w w:val="105"/>
        </w:rPr>
        <w:t>arms</w:t>
      </w:r>
      <w:r>
        <w:rPr>
          <w:color w:val="231F20"/>
          <w:spacing w:val="-9"/>
          <w:w w:val="105"/>
        </w:rPr>
        <w:t> </w:t>
      </w:r>
      <w:r>
        <w:rPr>
          <w:color w:val="231F20"/>
          <w:spacing w:val="-4"/>
          <w:w w:val="105"/>
        </w:rPr>
        <w:t>(</w:t>
      </w:r>
      <w:r>
        <w:rPr>
          <w:rFonts w:ascii="Calibri"/>
          <w:i/>
          <w:color w:val="231F20"/>
          <w:spacing w:val="-4"/>
          <w:w w:val="105"/>
        </w:rPr>
        <w:t>P </w:t>
      </w:r>
      <w:r>
        <w:rPr>
          <w:rFonts w:ascii="STXinwei"/>
          <w:color w:val="231F20"/>
          <w:spacing w:val="-4"/>
          <w:w w:val="105"/>
        </w:rPr>
        <w:t>=</w:t>
      </w:r>
      <w:r>
        <w:rPr>
          <w:rFonts w:ascii="STXinwei"/>
          <w:color w:val="231F20"/>
          <w:spacing w:val="-9"/>
          <w:w w:val="105"/>
        </w:rPr>
        <w:t> </w:t>
      </w:r>
      <w:r>
        <w:rPr>
          <w:color w:val="231F20"/>
          <w:spacing w:val="-4"/>
          <w:w w:val="105"/>
        </w:rPr>
        <w:t>.019),</w:t>
      </w:r>
      <w:r>
        <w:rPr>
          <w:color w:val="231F20"/>
          <w:spacing w:val="-10"/>
          <w:w w:val="105"/>
        </w:rPr>
        <w:t> </w:t>
      </w:r>
      <w:r>
        <w:rPr>
          <w:color w:val="231F20"/>
          <w:spacing w:val="-4"/>
          <w:w w:val="105"/>
        </w:rPr>
        <w:t>with</w:t>
      </w:r>
      <w:r>
        <w:rPr>
          <w:color w:val="231F20"/>
          <w:spacing w:val="-9"/>
          <w:w w:val="105"/>
        </w:rPr>
        <w:t> </w:t>
      </w:r>
      <w:r>
        <w:rPr>
          <w:color w:val="231F20"/>
          <w:spacing w:val="-4"/>
          <w:w w:val="105"/>
        </w:rPr>
        <w:t>corresponding</w:t>
      </w:r>
      <w:r>
        <w:rPr>
          <w:color w:val="231F20"/>
          <w:spacing w:val="-10"/>
          <w:w w:val="105"/>
        </w:rPr>
        <w:t> </w:t>
      </w:r>
      <w:r>
        <w:rPr>
          <w:color w:val="4D93CF"/>
          <w:spacing w:val="-3"/>
          <w:w w:val="105"/>
        </w:rPr>
        <w:t>overall</w:t>
      </w:r>
      <w:r>
        <w:rPr>
          <w:color w:val="4D93CF"/>
          <w:spacing w:val="-9"/>
          <w:w w:val="105"/>
        </w:rPr>
        <w:t> </w:t>
      </w:r>
      <w:r>
        <w:rPr>
          <w:color w:val="4D93CF"/>
          <w:spacing w:val="-3"/>
          <w:w w:val="105"/>
        </w:rPr>
        <w:t>survival</w:t>
      </w:r>
      <w:r>
        <w:rPr>
          <w:color w:val="4D93CF"/>
          <w:spacing w:val="-10"/>
          <w:w w:val="105"/>
        </w:rPr>
        <w:t> </w:t>
      </w:r>
      <w:r>
        <w:rPr>
          <w:color w:val="231F20"/>
          <w:spacing w:val="-3"/>
          <w:w w:val="105"/>
        </w:rPr>
        <w:t>(OS)</w:t>
      </w:r>
      <w:r>
        <w:rPr>
          <w:color w:val="231F20"/>
          <w:spacing w:val="-9"/>
          <w:w w:val="105"/>
        </w:rPr>
        <w:t> </w:t>
      </w:r>
      <w:r>
        <w:rPr>
          <w:color w:val="231F20"/>
          <w:spacing w:val="-3"/>
          <w:w w:val="105"/>
        </w:rPr>
        <w:t>of</w:t>
      </w:r>
    </w:p>
    <w:p>
      <w:pPr>
        <w:pStyle w:val="BodyText"/>
        <w:spacing w:line="227" w:lineRule="exact"/>
        <w:ind w:left="109"/>
        <w:jc w:val="both"/>
      </w:pPr>
      <w:r>
        <w:rPr>
          <w:rFonts w:hAnsi="宋体" w:eastAsia="宋体" w:ascii="宋体"/>
          <w:color w:val="231F20"/>
          <w:spacing w:val="-4"/>
          <w:w w:val="105"/>
        </w:rPr>
        <w:t>和第四臂(P = .019)，相应的总生存率为</w:t>
      </w:r>
    </w:p>
    <w:p>
      <w:pPr>
        <w:pStyle w:val="BodyText"/>
        <w:spacing w:line="247" w:lineRule="exact"/>
        <w:ind w:left="110"/>
        <w:jc w:val="both"/>
      </w:pPr>
      <w:r>
        <w:rPr>
          <w:color w:val="231F20"/>
          <w:spacing w:val="-1"/>
        </w:rPr>
        <w:t>61.8</w:t>
      </w:r>
      <w:r>
        <w:rPr>
          <w:color w:val="231F20"/>
          <w:spacing w:val="-14"/>
        </w:rPr>
        <w:t> </w:t>
      </w:r>
      <w:r>
        <w:rPr>
          <w:color w:val="231F20"/>
          <w:spacing w:val="-1"/>
        </w:rPr>
        <w:t>versus</w:t>
      </w:r>
      <w:r>
        <w:rPr>
          <w:color w:val="231F20"/>
          <w:spacing w:val="-14"/>
        </w:rPr>
        <w:t> </w:t>
      </w:r>
      <w:r>
        <w:rPr>
          <w:color w:val="231F20"/>
        </w:rPr>
        <w:t>51.4</w:t>
      </w:r>
      <w:r>
        <w:rPr>
          <w:color w:val="231F20"/>
          <w:spacing w:val="-13"/>
        </w:rPr>
        <w:t> </w:t>
      </w:r>
      <w:r>
        <w:rPr>
          <w:color w:val="231F20"/>
        </w:rPr>
        <w:t>months,</w:t>
      </w:r>
      <w:r>
        <w:rPr>
          <w:color w:val="231F20"/>
          <w:spacing w:val="-14"/>
        </w:rPr>
        <w:t> </w:t>
      </w:r>
      <w:r>
        <w:rPr>
          <w:color w:val="231F20"/>
        </w:rPr>
        <w:t>respectively</w:t>
      </w:r>
      <w:r>
        <w:rPr>
          <w:color w:val="231F20"/>
          <w:spacing w:val="-13"/>
        </w:rPr>
        <w:t> </w:t>
      </w:r>
      <w:r>
        <w:rPr>
          <w:color w:val="231F20"/>
        </w:rPr>
        <w:t>(</w:t>
      </w:r>
      <w:r>
        <w:rPr>
          <w:rFonts w:ascii="Calibri"/>
          <w:i/>
          <w:color w:val="231F20"/>
        </w:rPr>
        <w:t>P</w:t>
      </w:r>
      <w:r>
        <w:rPr>
          <w:rFonts w:ascii="Calibri"/>
          <w:i/>
          <w:color w:val="231F20"/>
          <w:spacing w:val="-10"/>
        </w:rPr>
        <w:t> </w:t>
      </w:r>
      <w:r>
        <w:rPr>
          <w:rFonts w:ascii="STXinwei"/>
          <w:color w:val="231F20"/>
        </w:rPr>
        <w:t>=</w:t>
      </w:r>
      <w:r>
        <w:rPr>
          <w:rFonts w:ascii="STXinwei"/>
          <w:color w:val="231F20"/>
          <w:spacing w:val="-12"/>
        </w:rPr>
        <w:t> </w:t>
      </w:r>
      <w:r>
        <w:rPr>
          <w:color w:val="231F20"/>
        </w:rPr>
        <w:t>.042;</w:t>
      </w:r>
      <w:r>
        <w:rPr>
          <w:color w:val="231F20"/>
          <w:spacing w:val="-14"/>
        </w:rPr>
        <w:t> </w:t>
      </w:r>
      <w:hyperlink w:history="true" w:anchor="_bookmark3">
        <w:r>
          <w:rPr>
            <w:color w:val="0000FF"/>
          </w:rPr>
          <w:t>Table</w:t>
        </w:r>
        <w:r>
          <w:rPr>
            <w:color w:val="0000FF"/>
            <w:spacing w:val="-13"/>
          </w:rPr>
          <w:t> </w:t>
        </w:r>
        <w:r>
          <w:rPr>
            <w:color w:val="0000FF"/>
          </w:rPr>
          <w:t>2</w:t>
        </w:r>
      </w:hyperlink>
      <w:r>
        <w:rPr>
          <w:color w:val="231F20"/>
        </w:rPr>
        <w:t>;</w:t>
      </w:r>
      <w:r>
        <w:rPr>
          <w:color w:val="231F20"/>
          <w:spacing w:val="-14"/>
        </w:rPr>
        <w:t> </w:t>
      </w:r>
      <w:hyperlink w:history="true" w:anchor="_bookmark2">
        <w:r>
          <w:rPr>
            <w:color w:val="0000FF"/>
          </w:rPr>
          <w:t>Fig</w:t>
        </w:r>
        <w:r>
          <w:rPr>
            <w:color w:val="0000FF"/>
            <w:spacing w:val="-13"/>
          </w:rPr>
          <w:t> </w:t>
        </w:r>
        <w:r>
          <w:rPr>
            <w:color w:val="0000FF"/>
          </w:rPr>
          <w:t>2</w:t>
        </w:r>
      </w:hyperlink>
      <w:r>
        <w:rPr>
          <w:color w:val="231F20"/>
        </w:rPr>
        <w:t>).</w:t>
      </w:r>
      <w:r>
        <w:rPr>
          <w:color w:val="231F20"/>
          <w:spacing w:val="-14"/>
        </w:rPr>
        <w:t> </w:t>
      </w:r>
      <w:r>
        <w:rPr>
          <w:color w:val="231F20"/>
        </w:rPr>
        <w:t>More</w:t>
      </w:r>
    </w:p>
    <w:p>
      <w:pPr>
        <w:pStyle w:val="BodyText"/>
        <w:spacing w:line="247" w:lineRule="exact"/>
        <w:ind w:left="110"/>
        <w:jc w:val="both"/>
      </w:pPr>
      <w:r>
        <w:rPr>
          <w:rFonts w:hAnsi="宋体" w:eastAsia="宋体" w:ascii="宋体"/>
          <w:color w:val="231F20"/>
          <w:spacing w:val="-1"/>
        </w:rPr>
        <w:t>分别为61.8个月和51.4个月(P = .042</w:t>
      </w:r>
      <w:hyperlink w:history="true" w:anchor="_bookmark3">
        <w:r>
          <w:rPr>
            <w:rFonts w:hAnsi="宋体" w:eastAsia="宋体" w:ascii="宋体"/>
            <w:color w:val="0000FF"/>
          </w:rPr>
          <w:t>Table</w:t>
        </w:r>
        <w:r>
          <w:rPr>
            <w:rFonts w:hAnsi="宋体" w:eastAsia="宋体" w:ascii="宋体"/>
            <w:color w:val="0000FF"/>
            <w:spacing w:val="-13"/>
          </w:rPr>
          <w:t> </w:t>
        </w:r>
        <w:r>
          <w:rPr>
            <w:rFonts w:hAnsi="宋体" w:eastAsia="宋体" w:ascii="宋体"/>
            <w:color w:val="0000FF"/>
          </w:rPr>
          <w:t>2</w:t>
        </w:r>
      </w:hyperlink>
      <w:hyperlink w:history="true" w:anchor="_bookmark2">
        <w:r>
          <w:rPr>
            <w:rFonts w:hAnsi="宋体" w:eastAsia="宋体" w:ascii="宋体"/>
            <w:color w:val="0000FF"/>
          </w:rPr>
          <w:t>Fig</w:t>
        </w:r>
        <w:r>
          <w:rPr>
            <w:rFonts w:hAnsi="宋体" w:eastAsia="宋体" w:ascii="宋体"/>
            <w:color w:val="0000FF"/>
            <w:spacing w:val="-13"/>
          </w:rPr>
          <w:t> </w:t>
        </w:r>
        <w:r>
          <w:rPr>
            <w:rFonts w:hAnsi="宋体" w:eastAsia="宋体" w:ascii="宋体"/>
            <w:color w:val="0000FF"/>
          </w:rPr>
          <w:t>2</w:t>
        </w:r>
      </w:hyperlink>
    </w:p>
    <w:p>
      <w:pPr>
        <w:pStyle w:val="BodyText"/>
        <w:spacing w:line="225" w:lineRule="auto"/>
        <w:ind w:left="110" w:right="111"/>
        <w:jc w:val="both"/>
      </w:pPr>
      <w:r>
        <w:rPr>
          <w:color w:val="231F20"/>
          <w:spacing w:val="-2"/>
          <w:w w:val="105"/>
        </w:rPr>
        <w:t>specifically,</w:t>
      </w:r>
      <w:r>
        <w:rPr>
          <w:color w:val="231F20"/>
          <w:spacing w:val="-11"/>
          <w:w w:val="105"/>
        </w:rPr>
        <w:t> </w:t>
      </w:r>
      <w:r>
        <w:rPr>
          <w:color w:val="231F20"/>
          <w:spacing w:val="-2"/>
          <w:w w:val="105"/>
        </w:rPr>
        <w:t>IP</w:t>
      </w:r>
      <w:r>
        <w:rPr>
          <w:color w:val="231F20"/>
          <w:spacing w:val="-10"/>
          <w:w w:val="105"/>
        </w:rPr>
        <w:t> </w:t>
      </w:r>
      <w:r>
        <w:rPr>
          <w:color w:val="231F20"/>
          <w:spacing w:val="-2"/>
          <w:w w:val="105"/>
        </w:rPr>
        <w:t>therapy</w:t>
      </w:r>
      <w:r>
        <w:rPr>
          <w:color w:val="231F20"/>
          <w:spacing w:val="-11"/>
          <w:w w:val="105"/>
        </w:rPr>
        <w:t> </w:t>
      </w:r>
      <w:r>
        <w:rPr>
          <w:color w:val="231F20"/>
          <w:spacing w:val="-2"/>
          <w:w w:val="105"/>
        </w:rPr>
        <w:t>was</w:t>
      </w:r>
      <w:r>
        <w:rPr>
          <w:color w:val="231F20"/>
          <w:spacing w:val="-10"/>
          <w:w w:val="105"/>
        </w:rPr>
        <w:t> </w:t>
      </w:r>
      <w:r>
        <w:rPr>
          <w:color w:val="231F20"/>
          <w:spacing w:val="-2"/>
          <w:w w:val="105"/>
        </w:rPr>
        <w:t>associated</w:t>
      </w:r>
      <w:r>
        <w:rPr>
          <w:color w:val="231F20"/>
          <w:spacing w:val="-10"/>
          <w:w w:val="105"/>
        </w:rPr>
        <w:t> </w:t>
      </w:r>
      <w:r>
        <w:rPr>
          <w:color w:val="231F20"/>
          <w:spacing w:val="-2"/>
          <w:w w:val="105"/>
        </w:rPr>
        <w:t>with</w:t>
      </w:r>
      <w:r>
        <w:rPr>
          <w:color w:val="231F20"/>
          <w:spacing w:val="-11"/>
          <w:w w:val="105"/>
        </w:rPr>
        <w:t> </w:t>
      </w:r>
      <w:r>
        <w:rPr>
          <w:color w:val="231F20"/>
          <w:spacing w:val="-2"/>
          <w:w w:val="105"/>
        </w:rPr>
        <w:t>a</w:t>
      </w:r>
      <w:r>
        <w:rPr>
          <w:color w:val="231F20"/>
          <w:spacing w:val="-10"/>
          <w:w w:val="105"/>
        </w:rPr>
        <w:t> </w:t>
      </w:r>
      <w:r>
        <w:rPr>
          <w:color w:val="231F20"/>
          <w:spacing w:val="-2"/>
          <w:w w:val="105"/>
        </w:rPr>
        <w:t>21%</w:t>
      </w:r>
      <w:r>
        <w:rPr>
          <w:color w:val="231F20"/>
          <w:spacing w:val="-10"/>
          <w:w w:val="105"/>
        </w:rPr>
        <w:t> </w:t>
      </w:r>
      <w:r>
        <w:rPr>
          <w:color w:val="231F20"/>
          <w:spacing w:val="-1"/>
          <w:w w:val="105"/>
        </w:rPr>
        <w:t>decreased</w:t>
      </w:r>
      <w:r>
        <w:rPr>
          <w:color w:val="231F20"/>
          <w:spacing w:val="-11"/>
          <w:w w:val="105"/>
        </w:rPr>
        <w:t> </w:t>
      </w:r>
      <w:r>
        <w:rPr>
          <w:color w:val="231F20"/>
          <w:spacing w:val="-1"/>
          <w:w w:val="105"/>
        </w:rPr>
        <w:t>risk</w:t>
      </w:r>
      <w:r>
        <w:rPr>
          <w:color w:val="231F20"/>
          <w:spacing w:val="-10"/>
          <w:w w:val="105"/>
        </w:rPr>
        <w:t> </w:t>
      </w:r>
      <w:r>
        <w:rPr>
          <w:color w:val="231F20"/>
          <w:spacing w:val="-1"/>
          <w:w w:val="105"/>
        </w:rPr>
        <w:t>of</w:t>
      </w:r>
      <w:r>
        <w:rPr>
          <w:color w:val="231F20"/>
          <w:spacing w:val="-47"/>
          <w:w w:val="105"/>
        </w:rPr>
        <w:t> </w:t>
      </w:r>
      <w:r>
        <w:rPr>
          <w:color w:val="231F20"/>
        </w:rPr>
        <w:t>progression</w:t>
      </w:r>
      <w:r>
        <w:rPr>
          <w:color w:val="231F20"/>
          <w:spacing w:val="-24"/>
        </w:rPr>
        <w:t> </w:t>
      </w:r>
      <w:r>
        <w:rPr>
          <w:color w:val="231F20"/>
        </w:rPr>
        <w:t>(adjusted</w:t>
      </w:r>
      <w:r>
        <w:rPr>
          <w:color w:val="231F20"/>
          <w:spacing w:val="-23"/>
        </w:rPr>
        <w:t> </w:t>
      </w:r>
      <w:r>
        <w:rPr>
          <w:color w:val="231F20"/>
        </w:rPr>
        <w:t>HR</w:t>
      </w:r>
      <w:r>
        <w:rPr>
          <w:color w:val="231F20"/>
          <w:spacing w:val="-23"/>
        </w:rPr>
        <w:t> </w:t>
      </w:r>
      <w:r>
        <w:rPr>
          <w:color w:val="231F20"/>
        </w:rPr>
        <w:t>[AHR],</w:t>
      </w:r>
      <w:r>
        <w:rPr>
          <w:color w:val="231F20"/>
          <w:spacing w:val="-23"/>
        </w:rPr>
        <w:t> </w:t>
      </w:r>
      <w:r>
        <w:rPr>
          <w:color w:val="231F20"/>
        </w:rPr>
        <w:t>0.79;</w:t>
      </w:r>
      <w:r>
        <w:rPr>
          <w:color w:val="231F20"/>
          <w:spacing w:val="-23"/>
        </w:rPr>
        <w:t> </w:t>
      </w:r>
      <w:r>
        <w:rPr>
          <w:color w:val="231F20"/>
        </w:rPr>
        <w:t>95%</w:t>
      </w:r>
      <w:r>
        <w:rPr>
          <w:color w:val="231F20"/>
          <w:spacing w:val="-23"/>
        </w:rPr>
        <w:t> </w:t>
      </w:r>
      <w:r>
        <w:rPr>
          <w:color w:val="231F20"/>
        </w:rPr>
        <w:t>CI,</w:t>
      </w:r>
      <w:r>
        <w:rPr>
          <w:color w:val="231F20"/>
          <w:spacing w:val="-23"/>
        </w:rPr>
        <w:t> </w:t>
      </w:r>
      <w:r>
        <w:rPr>
          <w:color w:val="231F20"/>
        </w:rPr>
        <w:t>0.67</w:t>
      </w:r>
      <w:r>
        <w:rPr>
          <w:color w:val="231F20"/>
          <w:spacing w:val="-23"/>
        </w:rPr>
        <w:t> </w:t>
      </w:r>
      <w:r>
        <w:rPr>
          <w:color w:val="231F20"/>
        </w:rPr>
        <w:t>to</w:t>
      </w:r>
      <w:r>
        <w:rPr>
          <w:color w:val="231F20"/>
          <w:spacing w:val="-23"/>
        </w:rPr>
        <w:t> </w:t>
      </w:r>
      <w:r>
        <w:rPr>
          <w:color w:val="231F20"/>
        </w:rPr>
        <w:t>0.92;</w:t>
      </w:r>
      <w:r>
        <w:rPr>
          <w:color w:val="231F20"/>
          <w:spacing w:val="-23"/>
        </w:rPr>
        <w:t> </w:t>
      </w:r>
      <w:r>
        <w:rPr>
          <w:rFonts w:ascii="Calibri"/>
          <w:i/>
          <w:color w:val="231F20"/>
        </w:rPr>
        <w:t>P</w:t>
      </w:r>
      <w:r>
        <w:rPr>
          <w:rFonts w:ascii="Calibri"/>
          <w:i/>
          <w:color w:val="231F20"/>
          <w:spacing w:val="-19"/>
        </w:rPr>
        <w:t> </w:t>
      </w:r>
      <w:r>
        <w:rPr>
          <w:rFonts w:ascii="STXinwei"/>
          <w:color w:val="231F20"/>
        </w:rPr>
        <w:t>=</w:t>
      </w:r>
      <w:r>
        <w:rPr>
          <w:rFonts w:ascii="STXinwei"/>
          <w:color w:val="231F20"/>
          <w:spacing w:val="-22"/>
        </w:rPr>
        <w:t> </w:t>
      </w:r>
      <w:r>
        <w:rPr>
          <w:color w:val="231F20"/>
        </w:rPr>
        <w:t>.003)</w:t>
      </w:r>
      <w:r>
        <w:rPr>
          <w:color w:val="231F20"/>
          <w:spacing w:val="-45"/>
        </w:rPr>
        <w:t> </w:t>
      </w:r>
      <w:r>
        <w:rPr>
          <w:color w:val="231F20"/>
          <w:spacing w:val="-1"/>
        </w:rPr>
        <w:t>and</w:t>
      </w:r>
      <w:r>
        <w:rPr>
          <w:color w:val="231F20"/>
          <w:spacing w:val="-23"/>
        </w:rPr>
        <w:t> </w:t>
      </w:r>
      <w:r>
        <w:rPr>
          <w:color w:val="231F20"/>
          <w:spacing w:val="-1"/>
        </w:rPr>
        <w:t>23%</w:t>
      </w:r>
      <w:r>
        <w:rPr>
          <w:color w:val="231F20"/>
          <w:spacing w:val="-22"/>
        </w:rPr>
        <w:t> </w:t>
      </w:r>
      <w:r>
        <w:rPr>
          <w:color w:val="231F20"/>
          <w:spacing w:val="-1"/>
        </w:rPr>
        <w:t>decreased</w:t>
      </w:r>
      <w:r>
        <w:rPr>
          <w:color w:val="231F20"/>
          <w:spacing w:val="-23"/>
        </w:rPr>
        <w:t> </w:t>
      </w:r>
      <w:r>
        <w:rPr>
          <w:color w:val="231F20"/>
        </w:rPr>
        <w:t>risk</w:t>
      </w:r>
      <w:r>
        <w:rPr>
          <w:color w:val="231F20"/>
          <w:spacing w:val="-22"/>
        </w:rPr>
        <w:t> </w:t>
      </w:r>
      <w:r>
        <w:rPr>
          <w:color w:val="231F20"/>
        </w:rPr>
        <w:t>of</w:t>
      </w:r>
      <w:r>
        <w:rPr>
          <w:color w:val="231F20"/>
          <w:spacing w:val="-23"/>
        </w:rPr>
        <w:t> </w:t>
      </w:r>
      <w:r>
        <w:rPr>
          <w:color w:val="231F20"/>
        </w:rPr>
        <w:t>death,</w:t>
      </w:r>
      <w:r>
        <w:rPr>
          <w:color w:val="231F20"/>
          <w:spacing w:val="-22"/>
        </w:rPr>
        <w:t> </w:t>
      </w:r>
      <w:r>
        <w:rPr>
          <w:color w:val="231F20"/>
        </w:rPr>
        <w:t>with</w:t>
      </w:r>
      <w:r>
        <w:rPr>
          <w:color w:val="231F20"/>
          <w:spacing w:val="-22"/>
        </w:rPr>
        <w:t> </w:t>
      </w:r>
      <w:r>
        <w:rPr>
          <w:color w:val="231F20"/>
        </w:rPr>
        <w:t>an</w:t>
      </w:r>
      <w:r>
        <w:rPr>
          <w:color w:val="231F20"/>
          <w:spacing w:val="-23"/>
        </w:rPr>
        <w:t> </w:t>
      </w:r>
      <w:r>
        <w:rPr>
          <w:color w:val="231F20"/>
        </w:rPr>
        <w:t>AHR</w:t>
      </w:r>
      <w:r>
        <w:rPr>
          <w:color w:val="231F20"/>
          <w:spacing w:val="-22"/>
        </w:rPr>
        <w:t> </w:t>
      </w:r>
      <w:r>
        <w:rPr>
          <w:color w:val="231F20"/>
        </w:rPr>
        <w:t>of</w:t>
      </w:r>
      <w:r>
        <w:rPr>
          <w:color w:val="231F20"/>
          <w:spacing w:val="-23"/>
        </w:rPr>
        <w:t> </w:t>
      </w:r>
      <w:r>
        <w:rPr>
          <w:color w:val="231F20"/>
        </w:rPr>
        <w:t>0.77</w:t>
      </w:r>
      <w:r>
        <w:rPr>
          <w:color w:val="231F20"/>
          <w:spacing w:val="-22"/>
        </w:rPr>
        <w:t> </w:t>
      </w:r>
      <w:r>
        <w:rPr>
          <w:color w:val="231F20"/>
        </w:rPr>
        <w:t>(95%</w:t>
      </w:r>
      <w:r>
        <w:rPr>
          <w:color w:val="231F20"/>
          <w:spacing w:val="-22"/>
        </w:rPr>
        <w:t> </w:t>
      </w:r>
      <w:r>
        <w:rPr>
          <w:color w:val="231F20"/>
        </w:rPr>
        <w:t>CI,</w:t>
      </w:r>
      <w:r>
        <w:rPr>
          <w:color w:val="231F20"/>
          <w:spacing w:val="-23"/>
        </w:rPr>
        <w:t> </w:t>
      </w:r>
      <w:r>
        <w:rPr>
          <w:color w:val="231F20"/>
        </w:rPr>
        <w:t>0.65</w:t>
      </w:r>
      <w:r>
        <w:rPr>
          <w:color w:val="231F20"/>
          <w:spacing w:val="-22"/>
        </w:rPr>
        <w:t> </w:t>
      </w:r>
      <w:r>
        <w:rPr>
          <w:color w:val="231F20"/>
        </w:rPr>
        <w:t>to</w:t>
      </w:r>
      <w:r>
        <w:rPr>
          <w:color w:val="231F20"/>
          <w:spacing w:val="-45"/>
        </w:rPr>
        <w:t> </w:t>
      </w:r>
      <w:r>
        <w:rPr>
          <w:color w:val="231F20"/>
          <w:spacing w:val="-3"/>
          <w:w w:val="105"/>
        </w:rPr>
        <w:t>0.90;</w:t>
      </w:r>
      <w:r>
        <w:rPr>
          <w:color w:val="231F20"/>
          <w:spacing w:val="-10"/>
          <w:w w:val="105"/>
        </w:rPr>
        <w:t> </w:t>
      </w:r>
      <w:r>
        <w:rPr>
          <w:rFonts w:ascii="Calibri"/>
          <w:i/>
          <w:color w:val="231F20"/>
          <w:spacing w:val="-3"/>
          <w:w w:val="105"/>
        </w:rPr>
        <w:t>P</w:t>
      </w:r>
      <w:r>
        <w:rPr>
          <w:rFonts w:ascii="Calibri"/>
          <w:i/>
          <w:color w:val="231F20"/>
          <w:spacing w:val="-5"/>
          <w:w w:val="105"/>
        </w:rPr>
        <w:t> </w:t>
      </w:r>
      <w:r>
        <w:rPr>
          <w:rFonts w:ascii="STXinwei"/>
          <w:color w:val="231F20"/>
          <w:spacing w:val="-3"/>
          <w:w w:val="105"/>
        </w:rPr>
        <w:t>=</w:t>
      </w:r>
      <w:r>
        <w:rPr>
          <w:rFonts w:ascii="STXinwei"/>
          <w:color w:val="231F20"/>
          <w:spacing w:val="-8"/>
          <w:w w:val="105"/>
        </w:rPr>
        <w:t> </w:t>
      </w:r>
      <w:r>
        <w:rPr>
          <w:color w:val="231F20"/>
          <w:spacing w:val="-3"/>
          <w:w w:val="105"/>
        </w:rPr>
        <w:t>.002)</w:t>
      </w:r>
      <w:r>
        <w:rPr>
          <w:color w:val="231F20"/>
          <w:spacing w:val="-10"/>
          <w:w w:val="105"/>
        </w:rPr>
        <w:t> </w:t>
      </w:r>
      <w:r>
        <w:rPr>
          <w:color w:val="231F20"/>
          <w:spacing w:val="-3"/>
          <w:w w:val="105"/>
        </w:rPr>
        <w:t>after</w:t>
      </w:r>
      <w:r>
        <w:rPr>
          <w:color w:val="231F20"/>
          <w:spacing w:val="-9"/>
          <w:w w:val="105"/>
        </w:rPr>
        <w:t> </w:t>
      </w:r>
      <w:r>
        <w:rPr>
          <w:color w:val="231F20"/>
          <w:spacing w:val="-3"/>
          <w:w w:val="105"/>
        </w:rPr>
        <w:t>adjusting</w:t>
      </w:r>
      <w:r>
        <w:rPr>
          <w:color w:val="231F20"/>
          <w:spacing w:val="-10"/>
          <w:w w:val="105"/>
        </w:rPr>
        <w:t> </w:t>
      </w:r>
      <w:r>
        <w:rPr>
          <w:color w:val="231F20"/>
          <w:spacing w:val="-3"/>
          <w:w w:val="105"/>
        </w:rPr>
        <w:t>for</w:t>
      </w:r>
      <w:r>
        <w:rPr>
          <w:color w:val="231F20"/>
          <w:spacing w:val="-9"/>
          <w:w w:val="105"/>
        </w:rPr>
        <w:t> </w:t>
      </w:r>
      <w:r>
        <w:rPr>
          <w:color w:val="231F20"/>
          <w:spacing w:val="-3"/>
          <w:w w:val="105"/>
        </w:rPr>
        <w:t>age,</w:t>
      </w:r>
      <w:r>
        <w:rPr>
          <w:color w:val="231F20"/>
          <w:spacing w:val="-10"/>
          <w:w w:val="105"/>
        </w:rPr>
        <w:t> </w:t>
      </w:r>
      <w:r>
        <w:rPr>
          <w:color w:val="231F20"/>
          <w:spacing w:val="-3"/>
          <w:w w:val="105"/>
        </w:rPr>
        <w:t>performance</w:t>
      </w:r>
      <w:r>
        <w:rPr>
          <w:color w:val="231F20"/>
          <w:spacing w:val="-9"/>
          <w:w w:val="105"/>
        </w:rPr>
        <w:t> </w:t>
      </w:r>
      <w:r>
        <w:rPr>
          <w:color w:val="231F20"/>
          <w:spacing w:val="-3"/>
          <w:w w:val="105"/>
        </w:rPr>
        <w:t>status,</w:t>
      </w:r>
      <w:r>
        <w:rPr>
          <w:color w:val="231F20"/>
          <w:spacing w:val="-9"/>
          <w:w w:val="105"/>
        </w:rPr>
        <w:t> </w:t>
      </w:r>
      <w:r>
        <w:rPr>
          <w:color w:val="231F20"/>
          <w:spacing w:val="-3"/>
          <w:w w:val="105"/>
        </w:rPr>
        <w:t>cell</w:t>
      </w:r>
      <w:r>
        <w:rPr>
          <w:color w:val="231F20"/>
          <w:spacing w:val="-10"/>
          <w:w w:val="105"/>
        </w:rPr>
        <w:t> </w:t>
      </w:r>
      <w:r>
        <w:rPr>
          <w:color w:val="231F20"/>
          <w:spacing w:val="-2"/>
          <w:w w:val="105"/>
        </w:rPr>
        <w:t>type,</w:t>
      </w:r>
      <w:r>
        <w:rPr>
          <w:color w:val="231F20"/>
          <w:spacing w:val="-47"/>
          <w:w w:val="105"/>
        </w:rPr>
        <w:t> </w:t>
      </w:r>
      <w:r>
        <w:rPr>
          <w:color w:val="231F20"/>
          <w:spacing w:val="-4"/>
          <w:w w:val="105"/>
        </w:rPr>
        <w:t>tumor</w:t>
      </w:r>
      <w:r>
        <w:rPr>
          <w:color w:val="231F20"/>
          <w:spacing w:val="-15"/>
          <w:w w:val="105"/>
        </w:rPr>
        <w:t> </w:t>
      </w:r>
      <w:r>
        <w:rPr>
          <w:color w:val="231F20"/>
          <w:spacing w:val="-4"/>
          <w:w w:val="105"/>
        </w:rPr>
        <w:t>grade,</w:t>
      </w:r>
      <w:r>
        <w:rPr>
          <w:color w:val="231F20"/>
          <w:spacing w:val="-14"/>
          <w:w w:val="105"/>
        </w:rPr>
        <w:t> </w:t>
      </w:r>
      <w:r>
        <w:rPr>
          <w:color w:val="231F20"/>
          <w:spacing w:val="-3"/>
          <w:w w:val="105"/>
        </w:rPr>
        <w:t>and</w:t>
      </w:r>
      <w:r>
        <w:rPr>
          <w:color w:val="231F20"/>
          <w:spacing w:val="-14"/>
          <w:w w:val="105"/>
        </w:rPr>
        <w:t> </w:t>
      </w:r>
      <w:r>
        <w:rPr>
          <w:color w:val="231F20"/>
          <w:spacing w:val="-3"/>
          <w:w w:val="105"/>
        </w:rPr>
        <w:t>residual</w:t>
      </w:r>
      <w:r>
        <w:rPr>
          <w:color w:val="231F20"/>
          <w:spacing w:val="-15"/>
          <w:w w:val="105"/>
        </w:rPr>
        <w:t> </w:t>
      </w:r>
      <w:r>
        <w:rPr>
          <w:color w:val="231F20"/>
          <w:spacing w:val="-3"/>
          <w:w w:val="105"/>
        </w:rPr>
        <w:t>disease</w:t>
      </w:r>
      <w:r>
        <w:rPr>
          <w:color w:val="231F20"/>
          <w:spacing w:val="-14"/>
          <w:w w:val="105"/>
        </w:rPr>
        <w:t> </w:t>
      </w:r>
      <w:r>
        <w:rPr>
          <w:color w:val="231F20"/>
          <w:spacing w:val="-3"/>
          <w:w w:val="105"/>
        </w:rPr>
        <w:t>(</w:t>
      </w:r>
      <w:hyperlink w:history="true" w:anchor="_bookmark3">
        <w:r>
          <w:rPr>
            <w:color w:val="0000FF"/>
            <w:spacing w:val="-3"/>
            <w:w w:val="105"/>
          </w:rPr>
          <w:t>Table</w:t>
        </w:r>
        <w:r>
          <w:rPr>
            <w:color w:val="0000FF"/>
            <w:spacing w:val="-14"/>
            <w:w w:val="105"/>
          </w:rPr>
          <w:t> </w:t>
        </w:r>
        <w:r>
          <w:rPr>
            <w:color w:val="0000FF"/>
            <w:spacing w:val="-3"/>
            <w:w w:val="105"/>
          </w:rPr>
          <w:t>2</w:t>
        </w:r>
      </w:hyperlink>
      <w:r>
        <w:rPr>
          <w:color w:val="231F20"/>
          <w:spacing w:val="-3"/>
          <w:w w:val="105"/>
        </w:rPr>
        <w:t>).</w:t>
      </w:r>
      <w:r>
        <w:rPr>
          <w:color w:val="231F20"/>
          <w:spacing w:val="-15"/>
          <w:w w:val="105"/>
        </w:rPr>
        <w:t> </w:t>
      </w:r>
      <w:r>
        <w:rPr>
          <w:color w:val="231F20"/>
          <w:spacing w:val="-3"/>
          <w:w w:val="105"/>
        </w:rPr>
        <w:t>Long-term</w:t>
      </w:r>
      <w:r>
        <w:rPr>
          <w:color w:val="231F20"/>
          <w:spacing w:val="-14"/>
          <w:w w:val="105"/>
        </w:rPr>
        <w:t> </w:t>
      </w:r>
      <w:r>
        <w:rPr>
          <w:color w:val="231F20"/>
          <w:spacing w:val="-3"/>
          <w:w w:val="105"/>
        </w:rPr>
        <w:t>survival</w:t>
      </w:r>
      <w:r>
        <w:rPr>
          <w:color w:val="231F20"/>
          <w:spacing w:val="-14"/>
          <w:w w:val="105"/>
        </w:rPr>
        <w:t> </w:t>
      </w:r>
      <w:r>
        <w:rPr>
          <w:color w:val="231F20"/>
          <w:spacing w:val="-3"/>
          <w:w w:val="105"/>
        </w:rPr>
        <w:t>rates</w:t>
      </w:r>
    </w:p>
    <w:p>
      <w:pPr>
        <w:pStyle w:val="BodyText"/>
        <w:spacing w:line="225" w:lineRule="auto"/>
        <w:ind w:left="110" w:right="111"/>
        <w:jc w:val="both"/>
      </w:pPr>
      <w:r>
        <w:rPr>
          <w:rFonts w:hAnsi="宋体" w:eastAsia="宋体" w:ascii="宋体"/>
          <w:color w:val="231F20"/>
          <w:spacing w:val="-2"/>
          <w:w w:val="105"/>
        </w:rPr>
        <w:t>具体而言，IP治疗与进展风险降低21%相关(调整后的HR [AHR]，0.79；95%置信区间，0.67至0.92；P = .003)，死亡风险降低23%，AHR值为0.77 (95%置信区间，0.65-0.90；P = .002)在对年龄、表现状态、细胞类型、肿瘤分级和残留疾病(</w:t>
      </w:r>
      <w:hyperlink w:history="true" w:anchor="_bookmark3">
        <w:r>
          <w:rPr>
            <w:rFonts w:hAnsi="宋体" w:eastAsia="宋体" w:ascii="宋体"/>
            <w:color w:val="0000FF"/>
            <w:spacing w:val="-3"/>
            <w:w w:val="105"/>
          </w:rPr>
          <w:t>Table</w:t>
        </w:r>
        <w:r>
          <w:rPr>
            <w:rFonts w:hAnsi="宋体" w:eastAsia="宋体" w:ascii="宋体"/>
            <w:color w:val="0000FF"/>
            <w:spacing w:val="-14"/>
            <w:w w:val="105"/>
          </w:rPr>
          <w:t> </w:t>
        </w:r>
        <w:r>
          <w:rPr>
            <w:rFonts w:hAnsi="宋体" w:eastAsia="宋体" w:ascii="宋体"/>
            <w:color w:val="0000FF"/>
            <w:spacing w:val="-3"/>
            <w:w w:val="105"/>
          </w:rPr>
          <w:t>2</w:t>
        </w:r>
      </w:hyperlink>
    </w:p>
    <w:p>
      <w:pPr>
        <w:pStyle w:val="BodyText"/>
        <w:spacing w:line="261" w:lineRule="auto" w:before="19"/>
        <w:ind w:left="110" w:right="110"/>
        <w:jc w:val="both"/>
      </w:pPr>
      <w:r>
        <w:rPr>
          <w:color w:val="231F20"/>
          <w:spacing w:val="-1"/>
        </w:rPr>
        <w:t>after</w:t>
      </w:r>
      <w:r>
        <w:rPr>
          <w:color w:val="231F20"/>
          <w:spacing w:val="-16"/>
        </w:rPr>
        <w:t> </w:t>
      </w:r>
      <w:r>
        <w:rPr>
          <w:color w:val="231F20"/>
          <w:spacing w:val="-1"/>
        </w:rPr>
        <w:t>IV</w:t>
      </w:r>
      <w:r>
        <w:rPr>
          <w:color w:val="231F20"/>
          <w:spacing w:val="-16"/>
        </w:rPr>
        <w:t> </w:t>
      </w:r>
      <w:r>
        <w:rPr>
          <w:color w:val="231F20"/>
          <w:spacing w:val="-1"/>
        </w:rPr>
        <w:t>versus</w:t>
      </w:r>
      <w:r>
        <w:rPr>
          <w:color w:val="231F20"/>
          <w:spacing w:val="-16"/>
        </w:rPr>
        <w:t> </w:t>
      </w:r>
      <w:r>
        <w:rPr>
          <w:color w:val="231F20"/>
          <w:spacing w:val="-1"/>
        </w:rPr>
        <w:t>IP</w:t>
      </w:r>
      <w:r>
        <w:rPr>
          <w:color w:val="231F20"/>
          <w:spacing w:val="-16"/>
        </w:rPr>
        <w:t> </w:t>
      </w:r>
      <w:r>
        <w:rPr>
          <w:color w:val="231F20"/>
          <w:spacing w:val="-1"/>
        </w:rPr>
        <w:t>therapy</w:t>
      </w:r>
      <w:r>
        <w:rPr>
          <w:color w:val="231F20"/>
          <w:spacing w:val="-16"/>
        </w:rPr>
        <w:t> </w:t>
      </w:r>
      <w:r>
        <w:rPr>
          <w:color w:val="231F20"/>
          <w:spacing w:val="-1"/>
        </w:rPr>
        <w:t>based</w:t>
      </w:r>
      <w:r>
        <w:rPr>
          <w:color w:val="231F20"/>
          <w:spacing w:val="-15"/>
        </w:rPr>
        <w:t> </w:t>
      </w:r>
      <w:r>
        <w:rPr>
          <w:color w:val="231F20"/>
        </w:rPr>
        <w:t>on</w:t>
      </w:r>
      <w:r>
        <w:rPr>
          <w:color w:val="231F20"/>
          <w:spacing w:val="-16"/>
        </w:rPr>
        <w:t> </w:t>
      </w:r>
      <w:r>
        <w:rPr>
          <w:color w:val="231F20"/>
        </w:rPr>
        <w:t>protocols</w:t>
      </w:r>
      <w:r>
        <w:rPr>
          <w:color w:val="231F20"/>
          <w:spacing w:val="-16"/>
        </w:rPr>
        <w:t> </w:t>
      </w:r>
      <w:r>
        <w:rPr>
          <w:color w:val="231F20"/>
        </w:rPr>
        <w:t>114</w:t>
      </w:r>
      <w:r>
        <w:rPr>
          <w:color w:val="231F20"/>
          <w:spacing w:val="-16"/>
        </w:rPr>
        <w:t> </w:t>
      </w:r>
      <w:r>
        <w:rPr>
          <w:color w:val="231F20"/>
        </w:rPr>
        <w:t>and</w:t>
      </w:r>
      <w:r>
        <w:rPr>
          <w:color w:val="231F20"/>
          <w:spacing w:val="-16"/>
        </w:rPr>
        <w:t> </w:t>
      </w:r>
      <w:r>
        <w:rPr>
          <w:color w:val="231F20"/>
        </w:rPr>
        <w:t>172</w:t>
      </w:r>
      <w:r>
        <w:rPr>
          <w:color w:val="231F20"/>
          <w:spacing w:val="-15"/>
        </w:rPr>
        <w:t> </w:t>
      </w:r>
      <w:r>
        <w:rPr>
          <w:color w:val="231F20"/>
        </w:rPr>
        <w:t>are</w:t>
      </w:r>
      <w:r>
        <w:rPr>
          <w:color w:val="231F20"/>
          <w:spacing w:val="-16"/>
        </w:rPr>
        <w:t> </w:t>
      </w:r>
      <w:r>
        <w:rPr>
          <w:color w:val="231F20"/>
        </w:rPr>
        <w:t>listed</w:t>
      </w:r>
      <w:r>
        <w:rPr>
          <w:color w:val="231F20"/>
          <w:spacing w:val="-16"/>
        </w:rPr>
        <w:t> </w:t>
      </w:r>
      <w:r>
        <w:rPr>
          <w:color w:val="231F20"/>
        </w:rPr>
        <w:t>in</w:t>
      </w:r>
      <w:r>
        <w:rPr>
          <w:color w:val="231F20"/>
          <w:spacing w:val="-45"/>
        </w:rPr>
        <w:t> </w:t>
      </w:r>
      <w:r>
        <w:rPr>
          <w:color w:val="231F20"/>
        </w:rPr>
        <w:t>Appendix </w:t>
      </w:r>
      <w:hyperlink w:history="true" w:anchor="_bookmark43">
        <w:r>
          <w:rPr>
            <w:color w:val="0000FF"/>
          </w:rPr>
          <w:t>Table A2 </w:t>
        </w:r>
      </w:hyperlink>
      <w:r>
        <w:rPr>
          <w:color w:val="231F20"/>
        </w:rPr>
        <w:t>and </w:t>
      </w:r>
      <w:hyperlink w:history="true" w:anchor="_bookmark44">
        <w:r>
          <w:rPr>
            <w:color w:val="0000FF"/>
          </w:rPr>
          <w:t>Fig A1 </w:t>
        </w:r>
      </w:hyperlink>
      <w:r>
        <w:rPr>
          <w:color w:val="231F20"/>
        </w:rPr>
        <w:t>(online only). We evaluated factors</w:t>
      </w:r>
      <w:r>
        <w:rPr>
          <w:color w:val="231F20"/>
          <w:spacing w:val="1"/>
        </w:rPr>
        <w:t> </w:t>
      </w:r>
      <w:r>
        <w:rPr>
          <w:color w:val="231F20"/>
        </w:rPr>
        <w:t>associated with long-term survival after IP therapy (</w:t>
      </w:r>
      <w:hyperlink w:history="true" w:anchor="_bookmark4">
        <w:r>
          <w:rPr>
            <w:color w:val="0000FF"/>
          </w:rPr>
          <w:t>Table 3</w:t>
        </w:r>
      </w:hyperlink>
      <w:r>
        <w:rPr>
          <w:color w:val="231F20"/>
        </w:rPr>
        <w:t>). Clear-</w:t>
      </w:r>
      <w:r>
        <w:rPr>
          <w:color w:val="231F20"/>
          <w:spacing w:val="-45"/>
        </w:rPr>
        <w:t> </w:t>
      </w:r>
      <w:r>
        <w:rPr>
          <w:color w:val="231F20"/>
        </w:rPr>
        <w:t>cell/mucinous</w:t>
      </w:r>
      <w:r>
        <w:rPr>
          <w:color w:val="231F20"/>
          <w:spacing w:val="1"/>
        </w:rPr>
        <w:t> </w:t>
      </w:r>
      <w:r>
        <w:rPr>
          <w:color w:val="231F20"/>
        </w:rPr>
        <w:t>versus</w:t>
      </w:r>
      <w:r>
        <w:rPr>
          <w:color w:val="231F20"/>
          <w:spacing w:val="1"/>
        </w:rPr>
        <w:t> </w:t>
      </w:r>
      <w:r>
        <w:rPr>
          <w:color w:val="231F20"/>
        </w:rPr>
        <w:t>serous</w:t>
      </w:r>
      <w:r>
        <w:rPr>
          <w:color w:val="231F20"/>
          <w:spacing w:val="1"/>
        </w:rPr>
        <w:t> </w:t>
      </w:r>
      <w:r>
        <w:rPr>
          <w:color w:val="231F20"/>
        </w:rPr>
        <w:t>histology</w:t>
      </w:r>
      <w:r>
        <w:rPr>
          <w:color w:val="231F20"/>
          <w:spacing w:val="1"/>
        </w:rPr>
        <w:t> </w:t>
      </w:r>
      <w:r>
        <w:rPr>
          <w:color w:val="231F20"/>
        </w:rPr>
        <w:t>(AHR,</w:t>
      </w:r>
      <w:r>
        <w:rPr>
          <w:color w:val="231F20"/>
          <w:spacing w:val="1"/>
        </w:rPr>
        <w:t> </w:t>
      </w:r>
      <w:r>
        <w:rPr>
          <w:color w:val="231F20"/>
        </w:rPr>
        <w:t>2.79;</w:t>
      </w:r>
      <w:r>
        <w:rPr>
          <w:color w:val="231F20"/>
          <w:spacing w:val="1"/>
        </w:rPr>
        <w:t> </w:t>
      </w:r>
      <w:r>
        <w:rPr>
          <w:color w:val="231F20"/>
        </w:rPr>
        <w:t>95%</w:t>
      </w:r>
      <w:r>
        <w:rPr>
          <w:color w:val="231F20"/>
          <w:spacing w:val="1"/>
        </w:rPr>
        <w:t> </w:t>
      </w:r>
      <w:r>
        <w:rPr>
          <w:color w:val="231F20"/>
        </w:rPr>
        <w:t>CI,</w:t>
      </w:r>
      <w:r>
        <w:rPr>
          <w:color w:val="231F20"/>
          <w:spacing w:val="2"/>
        </w:rPr>
        <w:t> </w:t>
      </w:r>
      <w:r>
        <w:rPr>
          <w:color w:val="231F20"/>
        </w:rPr>
        <w:t>1.83</w:t>
      </w:r>
      <w:r>
        <w:rPr>
          <w:color w:val="231F20"/>
          <w:spacing w:val="1"/>
        </w:rPr>
        <w:t> </w:t>
      </w:r>
      <w:r>
        <w:rPr>
          <w:color w:val="231F20"/>
        </w:rPr>
        <w:t>to</w:t>
      </w:r>
    </w:p>
    <w:p>
      <w:pPr>
        <w:pStyle w:val="BodyText"/>
        <w:spacing w:line="261" w:lineRule="auto" w:before="19"/>
        <w:ind w:left="110" w:right="110"/>
        <w:jc w:val="both"/>
      </w:pPr>
      <w:r>
        <w:rPr>
          <w:rFonts w:hAnsi="宋体" w:eastAsia="宋体" w:ascii="宋体"/>
          <w:color w:val="231F20"/>
          <w:spacing w:val="-1"/>
        </w:rPr>
        <w:t>附录中列出了基于方案114和172的静脉注射与静脉注射治疗后的情况</w:t>
      </w:r>
      <w:hyperlink w:history="true" w:anchor="_bookmark43">
        <w:r>
          <w:rPr>
            <w:rFonts w:hAnsi="宋体" w:eastAsia="宋体" w:ascii="宋体"/>
            <w:color w:val="0000FF"/>
          </w:rPr>
          <w:t>Table A2 </w:t>
        </w:r>
      </w:hyperlink>
      <w:hyperlink w:history="true" w:anchor="_bookmark44">
        <w:r>
          <w:rPr>
            <w:rFonts w:hAnsi="宋体" w:eastAsia="宋体" w:ascii="宋体"/>
            <w:color w:val="0000FF"/>
          </w:rPr>
          <w:t>Fig A1 </w:t>
        </w:r>
      </w:hyperlink>
      <w:hyperlink w:history="true" w:anchor="_bookmark4">
        <w:r>
          <w:rPr>
            <w:rFonts w:hAnsi="宋体" w:eastAsia="宋体" w:ascii="宋体"/>
            <w:color w:val="0000FF"/>
          </w:rPr>
          <w:t>Table 3</w:t>
        </w:r>
      </w:hyperlink>
    </w:p>
    <w:p>
      <w:pPr>
        <w:pStyle w:val="BodyText"/>
        <w:spacing w:line="216" w:lineRule="auto"/>
        <w:ind w:left="110" w:right="111" w:hanging="1"/>
        <w:jc w:val="both"/>
      </w:pPr>
      <w:r>
        <w:rPr>
          <w:color w:val="231F20"/>
          <w:spacing w:val="-3"/>
          <w:w w:val="110"/>
        </w:rPr>
        <w:t>4.24;</w:t>
      </w:r>
      <w:r>
        <w:rPr>
          <w:color w:val="231F20"/>
          <w:spacing w:val="-7"/>
          <w:w w:val="110"/>
        </w:rPr>
        <w:t> </w:t>
      </w:r>
      <w:r>
        <w:rPr>
          <w:rFonts w:ascii="Calibri" w:hAnsi="Calibri"/>
          <w:i/>
          <w:color w:val="231F20"/>
          <w:spacing w:val="-3"/>
          <w:w w:val="110"/>
        </w:rPr>
        <w:t>P</w:t>
      </w:r>
      <w:r>
        <w:rPr>
          <w:rFonts w:ascii="Calibri" w:hAnsi="Calibri"/>
          <w:i/>
          <w:color w:val="231F20"/>
          <w:spacing w:val="-1"/>
          <w:w w:val="110"/>
        </w:rPr>
        <w:t> </w:t>
      </w:r>
      <w:r>
        <w:rPr>
          <w:rFonts w:ascii="STXinwei" w:hAnsi="STXinwei"/>
          <w:color w:val="231F20"/>
          <w:spacing w:val="-3"/>
          <w:w w:val="110"/>
        </w:rPr>
        <w:t>&lt;</w:t>
      </w:r>
      <w:r>
        <w:rPr>
          <w:rFonts w:ascii="STXinwei" w:hAnsi="STXinwei"/>
          <w:color w:val="231F20"/>
          <w:spacing w:val="-6"/>
          <w:w w:val="110"/>
        </w:rPr>
        <w:t> </w:t>
      </w:r>
      <w:r>
        <w:rPr>
          <w:color w:val="231F20"/>
          <w:spacing w:val="-3"/>
          <w:w w:val="110"/>
        </w:rPr>
        <w:t>.001),</w:t>
      </w:r>
      <w:r>
        <w:rPr>
          <w:color w:val="231F20"/>
          <w:spacing w:val="-6"/>
          <w:w w:val="110"/>
        </w:rPr>
        <w:t> </w:t>
      </w:r>
      <w:r>
        <w:rPr>
          <w:color w:val="231F20"/>
          <w:spacing w:val="-2"/>
          <w:w w:val="110"/>
        </w:rPr>
        <w:t>gross</w:t>
      </w:r>
      <w:r>
        <w:rPr>
          <w:color w:val="231F20"/>
          <w:spacing w:val="-7"/>
          <w:w w:val="110"/>
        </w:rPr>
        <w:t> </w:t>
      </w:r>
      <w:r>
        <w:rPr>
          <w:color w:val="231F20"/>
          <w:spacing w:val="-2"/>
          <w:w w:val="110"/>
        </w:rPr>
        <w:t>residual</w:t>
      </w:r>
      <w:r>
        <w:rPr>
          <w:color w:val="231F20"/>
          <w:spacing w:val="-7"/>
          <w:w w:val="110"/>
        </w:rPr>
        <w:t> </w:t>
      </w:r>
      <w:r>
        <w:rPr>
          <w:color w:val="231F20"/>
          <w:spacing w:val="-2"/>
          <w:w w:val="110"/>
        </w:rPr>
        <w:t>(</w:t>
      </w:r>
      <w:r>
        <w:rPr>
          <w:rFonts w:ascii="Arial" w:hAnsi="Arial"/>
          <w:color w:val="231F20"/>
          <w:spacing w:val="-2"/>
          <w:w w:val="110"/>
        </w:rPr>
        <w:t>≤</w:t>
      </w:r>
      <w:r>
        <w:rPr>
          <w:rFonts w:ascii="Arial" w:hAnsi="Arial"/>
          <w:color w:val="231F20"/>
          <w:spacing w:val="-12"/>
          <w:w w:val="110"/>
        </w:rPr>
        <w:t> </w:t>
      </w:r>
      <w:r>
        <w:rPr>
          <w:color w:val="231F20"/>
          <w:spacing w:val="-2"/>
          <w:w w:val="110"/>
        </w:rPr>
        <w:t>1</w:t>
      </w:r>
      <w:r>
        <w:rPr>
          <w:color w:val="231F20"/>
          <w:spacing w:val="-6"/>
          <w:w w:val="110"/>
        </w:rPr>
        <w:t> </w:t>
      </w:r>
      <w:r>
        <w:rPr>
          <w:color w:val="231F20"/>
          <w:spacing w:val="-2"/>
          <w:w w:val="110"/>
        </w:rPr>
        <w:t>cm)</w:t>
      </w:r>
      <w:r>
        <w:rPr>
          <w:color w:val="231F20"/>
          <w:spacing w:val="-7"/>
          <w:w w:val="110"/>
        </w:rPr>
        <w:t> </w:t>
      </w:r>
      <w:r>
        <w:rPr>
          <w:color w:val="231F20"/>
          <w:spacing w:val="-2"/>
          <w:w w:val="110"/>
        </w:rPr>
        <w:t>versus</w:t>
      </w:r>
      <w:r>
        <w:rPr>
          <w:color w:val="231F20"/>
          <w:spacing w:val="-7"/>
          <w:w w:val="110"/>
        </w:rPr>
        <w:t> </w:t>
      </w:r>
      <w:r>
        <w:rPr>
          <w:color w:val="231F20"/>
          <w:spacing w:val="-2"/>
          <w:w w:val="110"/>
        </w:rPr>
        <w:t>no</w:t>
      </w:r>
      <w:r>
        <w:rPr>
          <w:color w:val="231F20"/>
          <w:spacing w:val="-6"/>
          <w:w w:val="110"/>
        </w:rPr>
        <w:t> </w:t>
      </w:r>
      <w:r>
        <w:rPr>
          <w:color w:val="231F20"/>
          <w:spacing w:val="-2"/>
          <w:w w:val="110"/>
        </w:rPr>
        <w:t>visible</w:t>
      </w:r>
      <w:r>
        <w:rPr>
          <w:color w:val="231F20"/>
          <w:spacing w:val="-7"/>
          <w:w w:val="110"/>
        </w:rPr>
        <w:t> </w:t>
      </w:r>
      <w:r>
        <w:rPr>
          <w:color w:val="231F20"/>
          <w:spacing w:val="-2"/>
          <w:w w:val="110"/>
        </w:rPr>
        <w:t>disease</w:t>
      </w:r>
      <w:r>
        <w:rPr>
          <w:color w:val="231F20"/>
          <w:spacing w:val="-50"/>
          <w:w w:val="110"/>
        </w:rPr>
        <w:t> </w:t>
      </w:r>
      <w:r>
        <w:rPr>
          <w:color w:val="231F20"/>
          <w:spacing w:val="-3"/>
          <w:w w:val="105"/>
        </w:rPr>
        <w:t>(AHR,</w:t>
      </w:r>
      <w:r>
        <w:rPr>
          <w:color w:val="231F20"/>
          <w:spacing w:val="-10"/>
          <w:w w:val="105"/>
        </w:rPr>
        <w:t> </w:t>
      </w:r>
      <w:r>
        <w:rPr>
          <w:color w:val="231F20"/>
          <w:spacing w:val="-3"/>
          <w:w w:val="105"/>
        </w:rPr>
        <w:t>1.89;</w:t>
      </w:r>
      <w:r>
        <w:rPr>
          <w:color w:val="231F20"/>
          <w:spacing w:val="-9"/>
          <w:w w:val="105"/>
        </w:rPr>
        <w:t> </w:t>
      </w:r>
      <w:r>
        <w:rPr>
          <w:color w:val="231F20"/>
          <w:spacing w:val="-3"/>
          <w:w w:val="105"/>
        </w:rPr>
        <w:t>95%</w:t>
      </w:r>
      <w:r>
        <w:rPr>
          <w:color w:val="231F20"/>
          <w:spacing w:val="-10"/>
          <w:w w:val="105"/>
        </w:rPr>
        <w:t> </w:t>
      </w:r>
      <w:r>
        <w:rPr>
          <w:color w:val="231F20"/>
          <w:spacing w:val="-3"/>
          <w:w w:val="105"/>
        </w:rPr>
        <w:t>CI,</w:t>
      </w:r>
      <w:r>
        <w:rPr>
          <w:color w:val="231F20"/>
          <w:spacing w:val="-9"/>
          <w:w w:val="105"/>
        </w:rPr>
        <w:t> </w:t>
      </w:r>
      <w:r>
        <w:rPr>
          <w:color w:val="231F20"/>
          <w:spacing w:val="-3"/>
          <w:w w:val="105"/>
        </w:rPr>
        <w:t>1.48</w:t>
      </w:r>
      <w:r>
        <w:rPr>
          <w:color w:val="231F20"/>
          <w:spacing w:val="-9"/>
          <w:w w:val="105"/>
        </w:rPr>
        <w:t> </w:t>
      </w:r>
      <w:r>
        <w:rPr>
          <w:color w:val="231F20"/>
          <w:spacing w:val="-3"/>
          <w:w w:val="105"/>
        </w:rPr>
        <w:t>to</w:t>
      </w:r>
      <w:r>
        <w:rPr>
          <w:color w:val="231F20"/>
          <w:spacing w:val="-10"/>
          <w:w w:val="105"/>
        </w:rPr>
        <w:t> </w:t>
      </w:r>
      <w:r>
        <w:rPr>
          <w:color w:val="231F20"/>
          <w:spacing w:val="-3"/>
          <w:w w:val="105"/>
        </w:rPr>
        <w:t>2.43;</w:t>
      </w:r>
      <w:r>
        <w:rPr>
          <w:color w:val="231F20"/>
          <w:spacing w:val="-9"/>
          <w:w w:val="105"/>
        </w:rPr>
        <w:t> </w:t>
      </w:r>
      <w:r>
        <w:rPr>
          <w:rFonts w:ascii="Calibri" w:hAnsi="Calibri"/>
          <w:i/>
          <w:color w:val="231F20"/>
          <w:spacing w:val="-3"/>
          <w:w w:val="105"/>
        </w:rPr>
        <w:t>P</w:t>
      </w:r>
      <w:r>
        <w:rPr>
          <w:rFonts w:ascii="Calibri" w:hAnsi="Calibri"/>
          <w:i/>
          <w:color w:val="231F20"/>
          <w:spacing w:val="-4"/>
          <w:w w:val="105"/>
        </w:rPr>
        <w:t> </w:t>
      </w:r>
      <w:r>
        <w:rPr>
          <w:rFonts w:ascii="STXinwei" w:hAnsi="STXinwei"/>
          <w:color w:val="231F20"/>
          <w:spacing w:val="-3"/>
          <w:w w:val="105"/>
        </w:rPr>
        <w:t>&lt;</w:t>
      </w:r>
      <w:r>
        <w:rPr>
          <w:rFonts w:ascii="STXinwei" w:hAnsi="STXinwei"/>
          <w:color w:val="231F20"/>
          <w:spacing w:val="-8"/>
          <w:w w:val="105"/>
        </w:rPr>
        <w:t> </w:t>
      </w:r>
      <w:r>
        <w:rPr>
          <w:color w:val="231F20"/>
          <w:spacing w:val="-3"/>
          <w:w w:val="105"/>
        </w:rPr>
        <w:t>.001),</w:t>
      </w:r>
      <w:r>
        <w:rPr>
          <w:color w:val="231F20"/>
          <w:spacing w:val="-10"/>
          <w:w w:val="105"/>
        </w:rPr>
        <w:t> </w:t>
      </w:r>
      <w:r>
        <w:rPr>
          <w:color w:val="231F20"/>
          <w:spacing w:val="-2"/>
          <w:w w:val="105"/>
        </w:rPr>
        <w:t>and</w:t>
      </w:r>
      <w:r>
        <w:rPr>
          <w:color w:val="231F20"/>
          <w:spacing w:val="-9"/>
          <w:w w:val="105"/>
        </w:rPr>
        <w:t> </w:t>
      </w:r>
      <w:r>
        <w:rPr>
          <w:color w:val="231F20"/>
          <w:spacing w:val="-2"/>
          <w:w w:val="105"/>
        </w:rPr>
        <w:t>fewer</w:t>
      </w:r>
      <w:r>
        <w:rPr>
          <w:color w:val="231F20"/>
          <w:spacing w:val="-9"/>
          <w:w w:val="105"/>
        </w:rPr>
        <w:t> </w:t>
      </w:r>
      <w:r>
        <w:rPr>
          <w:color w:val="231F20"/>
          <w:spacing w:val="-2"/>
          <w:w w:val="105"/>
        </w:rPr>
        <w:t>cycles</w:t>
      </w:r>
      <w:r>
        <w:rPr>
          <w:color w:val="231F20"/>
          <w:spacing w:val="-10"/>
          <w:w w:val="105"/>
        </w:rPr>
        <w:t> </w:t>
      </w:r>
      <w:r>
        <w:rPr>
          <w:color w:val="231F20"/>
          <w:spacing w:val="-2"/>
          <w:w w:val="105"/>
        </w:rPr>
        <w:t>of</w:t>
      </w:r>
      <w:r>
        <w:rPr>
          <w:color w:val="231F20"/>
          <w:spacing w:val="-9"/>
          <w:w w:val="105"/>
        </w:rPr>
        <w:t> </w:t>
      </w:r>
      <w:r>
        <w:rPr>
          <w:color w:val="231F20"/>
          <w:spacing w:val="-2"/>
          <w:w w:val="105"/>
        </w:rPr>
        <w:t>IP</w:t>
      </w:r>
      <w:r>
        <w:rPr>
          <w:color w:val="231F20"/>
          <w:spacing w:val="-48"/>
          <w:w w:val="105"/>
        </w:rPr>
        <w:t> </w:t>
      </w:r>
      <w:r>
        <w:rPr>
          <w:color w:val="231F20"/>
          <w:spacing w:val="-1"/>
        </w:rPr>
        <w:t>chemotherapy</w:t>
      </w:r>
      <w:r>
        <w:rPr>
          <w:color w:val="231F20"/>
          <w:spacing w:val="-17"/>
        </w:rPr>
        <w:t> </w:t>
      </w:r>
      <w:r>
        <w:rPr>
          <w:color w:val="231F20"/>
          <w:spacing w:val="-1"/>
        </w:rPr>
        <w:t>with</w:t>
      </w:r>
      <w:r>
        <w:rPr>
          <w:color w:val="231F20"/>
          <w:spacing w:val="-16"/>
        </w:rPr>
        <w:t> </w:t>
      </w:r>
      <w:r>
        <w:rPr>
          <w:color w:val="231F20"/>
          <w:spacing w:val="-1"/>
        </w:rPr>
        <w:t>crossover</w:t>
      </w:r>
      <w:r>
        <w:rPr>
          <w:color w:val="231F20"/>
          <w:spacing w:val="-17"/>
        </w:rPr>
        <w:t> </w:t>
      </w:r>
      <w:r>
        <w:rPr>
          <w:color w:val="231F20"/>
          <w:spacing w:val="-1"/>
        </w:rPr>
        <w:t>to</w:t>
      </w:r>
      <w:r>
        <w:rPr>
          <w:color w:val="231F20"/>
          <w:spacing w:val="-16"/>
        </w:rPr>
        <w:t> </w:t>
      </w:r>
      <w:r>
        <w:rPr>
          <w:color w:val="231F20"/>
          <w:spacing w:val="-1"/>
        </w:rPr>
        <w:t>IV</w:t>
      </w:r>
      <w:r>
        <w:rPr>
          <w:color w:val="231F20"/>
          <w:spacing w:val="-17"/>
        </w:rPr>
        <w:t> </w:t>
      </w:r>
      <w:r>
        <w:rPr>
          <w:color w:val="231F20"/>
          <w:spacing w:val="-1"/>
        </w:rPr>
        <w:t>therapy</w:t>
      </w:r>
      <w:r>
        <w:rPr>
          <w:color w:val="231F20"/>
          <w:spacing w:val="-16"/>
        </w:rPr>
        <w:t> </w:t>
      </w:r>
      <w:r>
        <w:rPr>
          <w:color w:val="231F20"/>
        </w:rPr>
        <w:t>(AHR,</w:t>
      </w:r>
      <w:r>
        <w:rPr>
          <w:color w:val="231F20"/>
          <w:spacing w:val="-17"/>
        </w:rPr>
        <w:t> </w:t>
      </w:r>
      <w:r>
        <w:rPr>
          <w:color w:val="231F20"/>
        </w:rPr>
        <w:t>1.43;</w:t>
      </w:r>
      <w:r>
        <w:rPr>
          <w:color w:val="231F20"/>
          <w:spacing w:val="-16"/>
        </w:rPr>
        <w:t> </w:t>
      </w:r>
      <w:r>
        <w:rPr>
          <w:color w:val="231F20"/>
        </w:rPr>
        <w:t>95%</w:t>
      </w:r>
      <w:r>
        <w:rPr>
          <w:color w:val="231F20"/>
          <w:spacing w:val="-17"/>
        </w:rPr>
        <w:t> </w:t>
      </w:r>
      <w:r>
        <w:rPr>
          <w:color w:val="231F20"/>
        </w:rPr>
        <w:t>CI,</w:t>
      </w:r>
      <w:r>
        <w:rPr>
          <w:color w:val="231F20"/>
          <w:spacing w:val="-16"/>
        </w:rPr>
        <w:t> </w:t>
      </w:r>
      <w:r>
        <w:rPr>
          <w:color w:val="231F20"/>
        </w:rPr>
        <w:t>1.02</w:t>
      </w:r>
      <w:r>
        <w:rPr>
          <w:color w:val="231F20"/>
          <w:spacing w:val="-45"/>
        </w:rPr>
        <w:t> </w:t>
      </w:r>
      <w:r>
        <w:rPr>
          <w:color w:val="231F20"/>
          <w:w w:val="105"/>
        </w:rPr>
        <w:t>to</w:t>
      </w:r>
      <w:r>
        <w:rPr>
          <w:color w:val="231F20"/>
          <w:spacing w:val="-7"/>
          <w:w w:val="105"/>
        </w:rPr>
        <w:t> </w:t>
      </w:r>
      <w:r>
        <w:rPr>
          <w:color w:val="231F20"/>
          <w:w w:val="105"/>
        </w:rPr>
        <w:t>2.01;</w:t>
      </w:r>
      <w:r>
        <w:rPr>
          <w:color w:val="231F20"/>
          <w:spacing w:val="-6"/>
          <w:w w:val="105"/>
        </w:rPr>
        <w:t> </w:t>
      </w:r>
      <w:r>
        <w:rPr>
          <w:rFonts w:ascii="Calibri" w:hAnsi="Calibri"/>
          <w:i/>
          <w:color w:val="231F20"/>
          <w:w w:val="105"/>
        </w:rPr>
        <w:t>P</w:t>
      </w:r>
      <w:r>
        <w:rPr>
          <w:rFonts w:ascii="Calibri" w:hAnsi="Calibri"/>
          <w:i/>
          <w:color w:val="231F20"/>
          <w:spacing w:val="-2"/>
          <w:w w:val="105"/>
        </w:rPr>
        <w:t> </w:t>
      </w:r>
      <w:r>
        <w:rPr>
          <w:rFonts w:ascii="STXinwei" w:hAnsi="STXinwei"/>
          <w:color w:val="231F20"/>
          <w:w w:val="105"/>
        </w:rPr>
        <w:t>=</w:t>
      </w:r>
      <w:r>
        <w:rPr>
          <w:rFonts w:ascii="STXinwei" w:hAnsi="STXinwei"/>
          <w:color w:val="231F20"/>
          <w:spacing w:val="-6"/>
          <w:w w:val="105"/>
        </w:rPr>
        <w:t> </w:t>
      </w:r>
      <w:r>
        <w:rPr>
          <w:color w:val="231F20"/>
          <w:w w:val="105"/>
        </w:rPr>
        <w:t>.041)</w:t>
      </w:r>
      <w:r>
        <w:rPr>
          <w:color w:val="231F20"/>
          <w:spacing w:val="-6"/>
          <w:w w:val="105"/>
        </w:rPr>
        <w:t> </w:t>
      </w:r>
      <w:r>
        <w:rPr>
          <w:color w:val="231F20"/>
          <w:w w:val="105"/>
        </w:rPr>
        <w:t>were</w:t>
      </w:r>
      <w:r>
        <w:rPr>
          <w:color w:val="231F20"/>
          <w:spacing w:val="-6"/>
          <w:w w:val="105"/>
        </w:rPr>
        <w:t> </w:t>
      </w:r>
      <w:r>
        <w:rPr>
          <w:color w:val="231F20"/>
          <w:w w:val="105"/>
        </w:rPr>
        <w:t>prognostic</w:t>
      </w:r>
      <w:r>
        <w:rPr>
          <w:color w:val="231F20"/>
          <w:spacing w:val="-7"/>
          <w:w w:val="105"/>
        </w:rPr>
        <w:t> </w:t>
      </w:r>
      <w:r>
        <w:rPr>
          <w:color w:val="231F20"/>
          <w:w w:val="105"/>
        </w:rPr>
        <w:t>factors</w:t>
      </w:r>
      <w:r>
        <w:rPr>
          <w:color w:val="231F20"/>
          <w:spacing w:val="-6"/>
          <w:w w:val="105"/>
        </w:rPr>
        <w:t> </w:t>
      </w:r>
      <w:r>
        <w:rPr>
          <w:color w:val="231F20"/>
          <w:w w:val="105"/>
        </w:rPr>
        <w:t>associated</w:t>
      </w:r>
      <w:r>
        <w:rPr>
          <w:color w:val="231F20"/>
          <w:spacing w:val="-7"/>
          <w:w w:val="105"/>
        </w:rPr>
        <w:t> </w:t>
      </w:r>
      <w:r>
        <w:rPr>
          <w:color w:val="231F20"/>
          <w:w w:val="105"/>
        </w:rPr>
        <w:t>with</w:t>
      </w:r>
      <w:r>
        <w:rPr>
          <w:color w:val="231F20"/>
          <w:spacing w:val="-6"/>
          <w:w w:val="105"/>
        </w:rPr>
        <w:t> </w:t>
      </w:r>
      <w:r>
        <w:rPr>
          <w:color w:val="231F20"/>
          <w:w w:val="105"/>
        </w:rPr>
        <w:t>poorer</w:t>
      </w:r>
      <w:r>
        <w:rPr>
          <w:color w:val="231F20"/>
          <w:spacing w:val="-47"/>
          <w:w w:val="105"/>
        </w:rPr>
        <w:t> </w:t>
      </w:r>
      <w:r>
        <w:rPr>
          <w:color w:val="231F20"/>
          <w:spacing w:val="-4"/>
          <w:w w:val="105"/>
        </w:rPr>
        <w:t>long-term</w:t>
      </w:r>
      <w:r>
        <w:rPr>
          <w:color w:val="231F20"/>
          <w:spacing w:val="-15"/>
          <w:w w:val="105"/>
        </w:rPr>
        <w:t> </w:t>
      </w:r>
      <w:r>
        <w:rPr>
          <w:color w:val="231F20"/>
          <w:spacing w:val="-4"/>
          <w:w w:val="105"/>
        </w:rPr>
        <w:t>survival</w:t>
      </w:r>
      <w:r>
        <w:rPr>
          <w:color w:val="231F20"/>
          <w:spacing w:val="-14"/>
          <w:w w:val="105"/>
        </w:rPr>
        <w:t> </w:t>
      </w:r>
      <w:r>
        <w:rPr>
          <w:color w:val="231F20"/>
          <w:spacing w:val="-4"/>
          <w:w w:val="105"/>
        </w:rPr>
        <w:t>after</w:t>
      </w:r>
      <w:r>
        <w:rPr>
          <w:color w:val="231F20"/>
          <w:spacing w:val="-14"/>
          <w:w w:val="105"/>
        </w:rPr>
        <w:t> </w:t>
      </w:r>
      <w:r>
        <w:rPr>
          <w:color w:val="231F20"/>
          <w:spacing w:val="-4"/>
          <w:w w:val="105"/>
        </w:rPr>
        <w:t>IP</w:t>
      </w:r>
      <w:r>
        <w:rPr>
          <w:color w:val="231F20"/>
          <w:spacing w:val="-15"/>
          <w:w w:val="105"/>
        </w:rPr>
        <w:t> </w:t>
      </w:r>
      <w:r>
        <w:rPr>
          <w:color w:val="231F20"/>
          <w:spacing w:val="-4"/>
          <w:w w:val="105"/>
        </w:rPr>
        <w:t>therapy.</w:t>
      </w:r>
    </w:p>
    <w:p>
      <w:pPr>
        <w:pStyle w:val="BodyText"/>
        <w:spacing w:line="216" w:lineRule="auto"/>
        <w:ind w:left="110" w:right="111" w:hanging="1"/>
        <w:jc w:val="both"/>
      </w:pPr>
      <w:r>
        <w:rPr>
          <w:rFonts w:hAnsi="宋体" w:eastAsia="宋体" w:ascii="宋体"/>
          <w:color w:val="231F20"/>
          <w:spacing w:val="-3"/>
          <w:w w:val="110"/>
        </w:rPr>
        <w:t>4.24;P &lt; .001)，总残留(≤ 1厘米)对比无可见疾病(AHR，1.89；95%置信区间，1.48至2.43；P &lt; .001)，并且IP化疗与IV治疗交叉的周期更少(AHR，1.43；95%置信区间，1.02至2.01；P = .041)是与IP治疗后长期生存率较差相关的预后因素。</w:t>
      </w:r>
    </w:p>
    <w:p>
      <w:pPr>
        <w:pStyle w:val="BodyText"/>
        <w:spacing w:line="256" w:lineRule="auto" w:before="14"/>
        <w:ind w:left="110" w:right="111" w:firstLine="360"/>
        <w:jc w:val="both"/>
      </w:pPr>
      <w:r>
        <w:rPr>
          <w:color w:val="231F20"/>
          <w:w w:val="105"/>
        </w:rPr>
        <w:t>We</w:t>
      </w:r>
      <w:r>
        <w:rPr>
          <w:color w:val="231F20"/>
          <w:spacing w:val="-8"/>
          <w:w w:val="105"/>
        </w:rPr>
        <w:t> </w:t>
      </w:r>
      <w:r>
        <w:rPr>
          <w:color w:val="231F20"/>
          <w:w w:val="105"/>
        </w:rPr>
        <w:t>then</w:t>
      </w:r>
      <w:r>
        <w:rPr>
          <w:color w:val="231F20"/>
          <w:spacing w:val="-8"/>
          <w:w w:val="105"/>
        </w:rPr>
        <w:t> </w:t>
      </w:r>
      <w:r>
        <w:rPr>
          <w:color w:val="231F20"/>
          <w:w w:val="105"/>
        </w:rPr>
        <w:t>evaluated</w:t>
      </w:r>
      <w:r>
        <w:rPr>
          <w:color w:val="231F20"/>
          <w:spacing w:val="-8"/>
          <w:w w:val="105"/>
        </w:rPr>
        <w:t> </w:t>
      </w:r>
      <w:r>
        <w:rPr>
          <w:color w:val="231F20"/>
          <w:w w:val="105"/>
        </w:rPr>
        <w:t>surgical</w:t>
      </w:r>
      <w:r>
        <w:rPr>
          <w:color w:val="231F20"/>
          <w:spacing w:val="-8"/>
          <w:w w:val="105"/>
        </w:rPr>
        <w:t> </w:t>
      </w:r>
      <w:r>
        <w:rPr>
          <w:color w:val="231F20"/>
          <w:w w:val="105"/>
        </w:rPr>
        <w:t>factors</w:t>
      </w:r>
      <w:r>
        <w:rPr>
          <w:color w:val="231F20"/>
          <w:spacing w:val="-8"/>
          <w:w w:val="105"/>
        </w:rPr>
        <w:t> </w:t>
      </w:r>
      <w:r>
        <w:rPr>
          <w:color w:val="231F20"/>
          <w:w w:val="105"/>
        </w:rPr>
        <w:t>that</w:t>
      </w:r>
      <w:r>
        <w:rPr>
          <w:color w:val="231F20"/>
          <w:spacing w:val="-8"/>
          <w:w w:val="105"/>
        </w:rPr>
        <w:t> </w:t>
      </w:r>
      <w:r>
        <w:rPr>
          <w:color w:val="231F20"/>
          <w:w w:val="105"/>
        </w:rPr>
        <w:t>may</w:t>
      </w:r>
      <w:r>
        <w:rPr>
          <w:color w:val="231F20"/>
          <w:spacing w:val="-8"/>
          <w:w w:val="105"/>
        </w:rPr>
        <w:t> </w:t>
      </w:r>
      <w:r>
        <w:rPr>
          <w:color w:val="231F20"/>
          <w:w w:val="105"/>
        </w:rPr>
        <w:t>predict</w:t>
      </w:r>
      <w:r>
        <w:rPr>
          <w:color w:val="231F20"/>
          <w:spacing w:val="-8"/>
          <w:w w:val="105"/>
        </w:rPr>
        <w:t> </w:t>
      </w:r>
      <w:r>
        <w:rPr>
          <w:color w:val="231F20"/>
          <w:w w:val="105"/>
        </w:rPr>
        <w:t>for</w:t>
      </w:r>
      <w:r>
        <w:rPr>
          <w:color w:val="231F20"/>
          <w:spacing w:val="-8"/>
          <w:w w:val="105"/>
        </w:rPr>
        <w:t> </w:t>
      </w:r>
      <w:r>
        <w:rPr>
          <w:color w:val="231F20"/>
          <w:w w:val="105"/>
        </w:rPr>
        <w:t>more</w:t>
      </w:r>
      <w:r>
        <w:rPr>
          <w:color w:val="231F20"/>
          <w:spacing w:val="-48"/>
          <w:w w:val="105"/>
        </w:rPr>
        <w:t> </w:t>
      </w:r>
      <w:r>
        <w:rPr>
          <w:color w:val="231F20"/>
          <w:spacing w:val="-1"/>
        </w:rPr>
        <w:t>benefit</w:t>
      </w:r>
      <w:r>
        <w:rPr>
          <w:color w:val="231F20"/>
          <w:spacing w:val="-12"/>
        </w:rPr>
        <w:t> </w:t>
      </w:r>
      <w:r>
        <w:rPr>
          <w:color w:val="231F20"/>
          <w:spacing w:val="-1"/>
        </w:rPr>
        <w:t>associated</w:t>
      </w:r>
      <w:r>
        <w:rPr>
          <w:color w:val="231F20"/>
          <w:spacing w:val="-12"/>
        </w:rPr>
        <w:t> </w:t>
      </w:r>
      <w:r>
        <w:rPr>
          <w:color w:val="231F20"/>
          <w:spacing w:val="-1"/>
        </w:rPr>
        <w:t>with</w:t>
      </w:r>
      <w:r>
        <w:rPr>
          <w:color w:val="231F20"/>
          <w:spacing w:val="-12"/>
        </w:rPr>
        <w:t> </w:t>
      </w:r>
      <w:r>
        <w:rPr>
          <w:color w:val="231F20"/>
          <w:spacing w:val="-1"/>
        </w:rPr>
        <w:t>IP</w:t>
      </w:r>
      <w:r>
        <w:rPr>
          <w:color w:val="231F20"/>
          <w:spacing w:val="-12"/>
        </w:rPr>
        <w:t> </w:t>
      </w:r>
      <w:r>
        <w:rPr>
          <w:color w:val="231F20"/>
          <w:spacing w:val="-1"/>
        </w:rPr>
        <w:t>therapy.</w:t>
      </w:r>
      <w:r>
        <w:rPr>
          <w:color w:val="231F20"/>
          <w:spacing w:val="-12"/>
        </w:rPr>
        <w:t> </w:t>
      </w:r>
      <w:r>
        <w:rPr>
          <w:color w:val="231F20"/>
          <w:spacing w:val="-1"/>
        </w:rPr>
        <w:t>Specifically,</w:t>
      </w:r>
      <w:r>
        <w:rPr>
          <w:color w:val="231F20"/>
          <w:spacing w:val="-12"/>
        </w:rPr>
        <w:t> </w:t>
      </w:r>
      <w:r>
        <w:rPr>
          <w:color w:val="231F20"/>
        </w:rPr>
        <w:t>we</w:t>
      </w:r>
      <w:r>
        <w:rPr>
          <w:color w:val="231F20"/>
          <w:spacing w:val="-12"/>
        </w:rPr>
        <w:t> </w:t>
      </w:r>
      <w:r>
        <w:rPr>
          <w:color w:val="231F20"/>
        </w:rPr>
        <w:t>proposed</w:t>
      </w:r>
      <w:r>
        <w:rPr>
          <w:color w:val="231F20"/>
          <w:spacing w:val="-12"/>
        </w:rPr>
        <w:t> </w:t>
      </w:r>
      <w:r>
        <w:rPr>
          <w:color w:val="231F20"/>
        </w:rPr>
        <w:t>to</w:t>
      </w:r>
      <w:r>
        <w:rPr>
          <w:color w:val="231F20"/>
          <w:spacing w:val="-12"/>
        </w:rPr>
        <w:t> </w:t>
      </w:r>
      <w:r>
        <w:rPr>
          <w:color w:val="231F20"/>
        </w:rPr>
        <w:t>deter-</w:t>
      </w:r>
      <w:r>
        <w:rPr>
          <w:color w:val="231F20"/>
          <w:spacing w:val="-45"/>
        </w:rPr>
        <w:t> </w:t>
      </w:r>
      <w:r>
        <w:rPr>
          <w:color w:val="231F20"/>
          <w:spacing w:val="-1"/>
          <w:w w:val="105"/>
        </w:rPr>
        <w:t>mine</w:t>
      </w:r>
      <w:r>
        <w:rPr>
          <w:color w:val="231F20"/>
          <w:spacing w:val="-11"/>
          <w:w w:val="105"/>
        </w:rPr>
        <w:t> </w:t>
      </w:r>
      <w:r>
        <w:rPr>
          <w:color w:val="231F20"/>
          <w:spacing w:val="-1"/>
          <w:w w:val="105"/>
        </w:rPr>
        <w:t>whether</w:t>
      </w:r>
      <w:r>
        <w:rPr>
          <w:color w:val="231F20"/>
          <w:spacing w:val="-11"/>
          <w:w w:val="105"/>
        </w:rPr>
        <w:t> </w:t>
      </w:r>
      <w:r>
        <w:rPr>
          <w:color w:val="231F20"/>
          <w:spacing w:val="-1"/>
          <w:w w:val="105"/>
        </w:rPr>
        <w:t>IP</w:t>
      </w:r>
      <w:r>
        <w:rPr>
          <w:color w:val="231F20"/>
          <w:spacing w:val="-11"/>
          <w:w w:val="105"/>
        </w:rPr>
        <w:t> </w:t>
      </w:r>
      <w:r>
        <w:rPr>
          <w:color w:val="231F20"/>
          <w:spacing w:val="-1"/>
          <w:w w:val="105"/>
        </w:rPr>
        <w:t>therapy</w:t>
      </w:r>
      <w:r>
        <w:rPr>
          <w:color w:val="231F20"/>
          <w:spacing w:val="-10"/>
          <w:w w:val="105"/>
        </w:rPr>
        <w:t> </w:t>
      </w:r>
      <w:r>
        <w:rPr>
          <w:color w:val="231F20"/>
          <w:spacing w:val="-1"/>
          <w:w w:val="105"/>
        </w:rPr>
        <w:t>benefits</w:t>
      </w:r>
      <w:r>
        <w:rPr>
          <w:color w:val="231F20"/>
          <w:spacing w:val="-11"/>
          <w:w w:val="105"/>
        </w:rPr>
        <w:t> </w:t>
      </w:r>
      <w:r>
        <w:rPr>
          <w:color w:val="231F20"/>
          <w:spacing w:val="-1"/>
          <w:w w:val="105"/>
        </w:rPr>
        <w:t>those</w:t>
      </w:r>
      <w:r>
        <w:rPr>
          <w:color w:val="231F20"/>
          <w:spacing w:val="-11"/>
          <w:w w:val="105"/>
        </w:rPr>
        <w:t> </w:t>
      </w:r>
      <w:r>
        <w:rPr>
          <w:color w:val="231F20"/>
          <w:spacing w:val="-1"/>
          <w:w w:val="105"/>
        </w:rPr>
        <w:t>with</w:t>
      </w:r>
      <w:r>
        <w:rPr>
          <w:color w:val="231F20"/>
          <w:spacing w:val="-10"/>
          <w:w w:val="105"/>
        </w:rPr>
        <w:t> </w:t>
      </w:r>
      <w:r>
        <w:rPr>
          <w:color w:val="231F20"/>
          <w:spacing w:val="-1"/>
          <w:w w:val="105"/>
        </w:rPr>
        <w:t>gross</w:t>
      </w:r>
      <w:r>
        <w:rPr>
          <w:color w:val="231F20"/>
          <w:spacing w:val="-11"/>
          <w:w w:val="105"/>
        </w:rPr>
        <w:t> </w:t>
      </w:r>
      <w:r>
        <w:rPr>
          <w:color w:val="231F20"/>
          <w:spacing w:val="-1"/>
          <w:w w:val="105"/>
        </w:rPr>
        <w:t>residual</w:t>
      </w:r>
      <w:r>
        <w:rPr>
          <w:color w:val="231F20"/>
          <w:spacing w:val="-11"/>
          <w:w w:val="105"/>
        </w:rPr>
        <w:t> </w:t>
      </w:r>
      <w:r>
        <w:rPr>
          <w:color w:val="231F20"/>
          <w:spacing w:val="-1"/>
          <w:w w:val="105"/>
        </w:rPr>
        <w:t>disease</w:t>
      </w:r>
      <w:r>
        <w:rPr>
          <w:color w:val="231F20"/>
          <w:spacing w:val="-47"/>
          <w:w w:val="105"/>
        </w:rPr>
        <w:t> </w:t>
      </w:r>
      <w:r>
        <w:rPr>
          <w:color w:val="231F20"/>
          <w:spacing w:val="-3"/>
          <w:w w:val="105"/>
        </w:rPr>
        <w:t>(</w:t>
      </w:r>
      <w:r>
        <w:rPr>
          <w:rFonts w:ascii="Arial" w:hAnsi="Arial"/>
          <w:color w:val="231F20"/>
          <w:spacing w:val="-3"/>
          <w:w w:val="105"/>
        </w:rPr>
        <w:t>≤</w:t>
      </w:r>
      <w:r>
        <w:rPr>
          <w:rFonts w:ascii="Arial" w:hAnsi="Arial"/>
          <w:color w:val="231F20"/>
          <w:spacing w:val="-30"/>
          <w:w w:val="105"/>
        </w:rPr>
        <w:t> </w:t>
      </w:r>
      <w:r>
        <w:rPr>
          <w:color w:val="231F20"/>
          <w:spacing w:val="-3"/>
          <w:w w:val="105"/>
        </w:rPr>
        <w:t>1</w:t>
      </w:r>
      <w:r>
        <w:rPr>
          <w:color w:val="231F20"/>
          <w:spacing w:val="-24"/>
          <w:w w:val="105"/>
        </w:rPr>
        <w:t> </w:t>
      </w:r>
      <w:r>
        <w:rPr>
          <w:color w:val="231F20"/>
          <w:spacing w:val="-3"/>
          <w:w w:val="105"/>
        </w:rPr>
        <w:t>cm)</w:t>
      </w:r>
      <w:r>
        <w:rPr>
          <w:color w:val="231F20"/>
          <w:spacing w:val="-24"/>
          <w:w w:val="105"/>
        </w:rPr>
        <w:t> </w:t>
      </w:r>
      <w:r>
        <w:rPr>
          <w:color w:val="231F20"/>
          <w:spacing w:val="-3"/>
          <w:w w:val="105"/>
        </w:rPr>
        <w:t>in</w:t>
      </w:r>
      <w:r>
        <w:rPr>
          <w:color w:val="231F20"/>
          <w:spacing w:val="-24"/>
          <w:w w:val="105"/>
        </w:rPr>
        <w:t> </w:t>
      </w:r>
      <w:r>
        <w:rPr>
          <w:color w:val="231F20"/>
          <w:spacing w:val="-3"/>
          <w:w w:val="105"/>
        </w:rPr>
        <w:t>addition</w:t>
      </w:r>
      <w:r>
        <w:rPr>
          <w:color w:val="231F20"/>
          <w:spacing w:val="-24"/>
          <w:w w:val="105"/>
        </w:rPr>
        <w:t> </w:t>
      </w:r>
      <w:r>
        <w:rPr>
          <w:color w:val="231F20"/>
          <w:spacing w:val="-3"/>
          <w:w w:val="105"/>
        </w:rPr>
        <w:t>to</w:t>
      </w:r>
      <w:r>
        <w:rPr>
          <w:color w:val="231F20"/>
          <w:spacing w:val="-24"/>
          <w:w w:val="105"/>
        </w:rPr>
        <w:t> </w:t>
      </w:r>
      <w:r>
        <w:rPr>
          <w:color w:val="231F20"/>
          <w:spacing w:val="-3"/>
          <w:w w:val="105"/>
        </w:rPr>
        <w:t>those</w:t>
      </w:r>
      <w:r>
        <w:rPr>
          <w:color w:val="231F20"/>
          <w:spacing w:val="-24"/>
          <w:w w:val="105"/>
        </w:rPr>
        <w:t> </w:t>
      </w:r>
      <w:r>
        <w:rPr>
          <w:color w:val="231F20"/>
          <w:spacing w:val="-3"/>
          <w:w w:val="105"/>
        </w:rPr>
        <w:t>with</w:t>
      </w:r>
      <w:r>
        <w:rPr>
          <w:color w:val="231F20"/>
          <w:spacing w:val="-25"/>
          <w:w w:val="105"/>
        </w:rPr>
        <w:t> </w:t>
      </w:r>
      <w:r>
        <w:rPr>
          <w:color w:val="231F20"/>
          <w:spacing w:val="-2"/>
          <w:w w:val="105"/>
        </w:rPr>
        <w:t>no</w:t>
      </w:r>
      <w:r>
        <w:rPr>
          <w:color w:val="231F20"/>
          <w:spacing w:val="-24"/>
          <w:w w:val="105"/>
        </w:rPr>
        <w:t> </w:t>
      </w:r>
      <w:r>
        <w:rPr>
          <w:color w:val="231F20"/>
          <w:spacing w:val="-2"/>
          <w:w w:val="105"/>
        </w:rPr>
        <w:t>visible</w:t>
      </w:r>
      <w:r>
        <w:rPr>
          <w:color w:val="231F20"/>
          <w:spacing w:val="-24"/>
          <w:w w:val="105"/>
        </w:rPr>
        <w:t> </w:t>
      </w:r>
      <w:r>
        <w:rPr>
          <w:color w:val="231F20"/>
          <w:spacing w:val="-2"/>
          <w:w w:val="105"/>
        </w:rPr>
        <w:t>disease.</w:t>
      </w:r>
      <w:r>
        <w:rPr>
          <w:color w:val="231F20"/>
          <w:spacing w:val="-24"/>
          <w:w w:val="105"/>
        </w:rPr>
        <w:t> </w:t>
      </w:r>
      <w:r>
        <w:rPr>
          <w:color w:val="231F20"/>
          <w:spacing w:val="-2"/>
          <w:w w:val="105"/>
        </w:rPr>
        <w:t>Our</w:t>
      </w:r>
      <w:r>
        <w:rPr>
          <w:color w:val="231F20"/>
          <w:spacing w:val="-24"/>
          <w:w w:val="105"/>
        </w:rPr>
        <w:t> </w:t>
      </w:r>
      <w:r>
        <w:rPr>
          <w:color w:val="231F20"/>
          <w:spacing w:val="-2"/>
          <w:w w:val="105"/>
        </w:rPr>
        <w:t>data</w:t>
      </w:r>
      <w:r>
        <w:rPr>
          <w:color w:val="231F20"/>
          <w:spacing w:val="-24"/>
          <w:w w:val="105"/>
        </w:rPr>
        <w:t> </w:t>
      </w:r>
      <w:r>
        <w:rPr>
          <w:color w:val="231F20"/>
          <w:spacing w:val="-2"/>
          <w:w w:val="105"/>
        </w:rPr>
        <w:t>showed</w:t>
      </w:r>
      <w:r>
        <w:rPr>
          <w:color w:val="231F20"/>
          <w:spacing w:val="-48"/>
          <w:w w:val="105"/>
        </w:rPr>
        <w:t> </w:t>
      </w:r>
      <w:r>
        <w:rPr>
          <w:color w:val="231F20"/>
          <w:spacing w:val="-1"/>
        </w:rPr>
        <w:t>that</w:t>
      </w:r>
      <w:r>
        <w:rPr>
          <w:color w:val="231F20"/>
          <w:spacing w:val="-16"/>
        </w:rPr>
        <w:t> </w:t>
      </w:r>
      <w:r>
        <w:rPr>
          <w:color w:val="231F20"/>
          <w:spacing w:val="-1"/>
        </w:rPr>
        <w:t>IP</w:t>
      </w:r>
      <w:r>
        <w:rPr>
          <w:color w:val="231F20"/>
          <w:spacing w:val="-16"/>
        </w:rPr>
        <w:t> </w:t>
      </w:r>
      <w:r>
        <w:rPr>
          <w:color w:val="231F20"/>
          <w:spacing w:val="-1"/>
        </w:rPr>
        <w:t>therapy</w:t>
      </w:r>
      <w:r>
        <w:rPr>
          <w:color w:val="231F20"/>
          <w:spacing w:val="-16"/>
        </w:rPr>
        <w:t> </w:t>
      </w:r>
      <w:r>
        <w:rPr>
          <w:color w:val="231F20"/>
          <w:spacing w:val="-1"/>
        </w:rPr>
        <w:t>also</w:t>
      </w:r>
      <w:r>
        <w:rPr>
          <w:color w:val="231F20"/>
          <w:spacing w:val="-16"/>
        </w:rPr>
        <w:t> </w:t>
      </w:r>
      <w:r>
        <w:rPr>
          <w:color w:val="231F20"/>
        </w:rPr>
        <w:t>improved</w:t>
      </w:r>
      <w:r>
        <w:rPr>
          <w:color w:val="231F20"/>
          <w:spacing w:val="-15"/>
        </w:rPr>
        <w:t> </w:t>
      </w:r>
      <w:r>
        <w:rPr>
          <w:color w:val="231F20"/>
        </w:rPr>
        <w:t>the</w:t>
      </w:r>
      <w:r>
        <w:rPr>
          <w:color w:val="231F20"/>
          <w:spacing w:val="-16"/>
        </w:rPr>
        <w:t> </w:t>
      </w:r>
      <w:r>
        <w:rPr>
          <w:color w:val="231F20"/>
        </w:rPr>
        <w:t>survival</w:t>
      </w:r>
      <w:r>
        <w:rPr>
          <w:color w:val="231F20"/>
          <w:spacing w:val="-16"/>
        </w:rPr>
        <w:t> </w:t>
      </w:r>
      <w:r>
        <w:rPr>
          <w:color w:val="231F20"/>
        </w:rPr>
        <w:t>of</w:t>
      </w:r>
      <w:r>
        <w:rPr>
          <w:color w:val="231F20"/>
          <w:spacing w:val="-16"/>
        </w:rPr>
        <w:t> </w:t>
      </w:r>
      <w:r>
        <w:rPr>
          <w:color w:val="231F20"/>
        </w:rPr>
        <w:t>those</w:t>
      </w:r>
      <w:r>
        <w:rPr>
          <w:color w:val="231F20"/>
          <w:spacing w:val="-16"/>
        </w:rPr>
        <w:t> </w:t>
      </w:r>
      <w:r>
        <w:rPr>
          <w:color w:val="231F20"/>
        </w:rPr>
        <w:t>with</w:t>
      </w:r>
      <w:r>
        <w:rPr>
          <w:color w:val="231F20"/>
          <w:spacing w:val="-15"/>
        </w:rPr>
        <w:t> </w:t>
      </w:r>
      <w:r>
        <w:rPr>
          <w:color w:val="231F20"/>
        </w:rPr>
        <w:t>gross</w:t>
      </w:r>
      <w:r>
        <w:rPr>
          <w:color w:val="231F20"/>
          <w:spacing w:val="-16"/>
        </w:rPr>
        <w:t> </w:t>
      </w:r>
      <w:r>
        <w:rPr>
          <w:color w:val="231F20"/>
        </w:rPr>
        <w:t>residual</w:t>
      </w:r>
    </w:p>
    <w:p>
      <w:pPr>
        <w:pStyle w:val="BodyText"/>
        <w:spacing w:line="256" w:lineRule="auto" w:before="14"/>
        <w:ind w:left="110" w:right="111" w:firstLine="360"/>
        <w:jc w:val="both"/>
      </w:pPr>
      <w:r>
        <w:rPr>
          <w:rFonts w:hAnsi="宋体" w:eastAsia="宋体" w:ascii="宋体"/>
          <w:color w:val="231F20"/>
          <w:w w:val="105"/>
        </w:rPr>
        <w:t>然后，我们评估了手术因素，这些因素可以预测IP治疗的更多益处。具体来说，我们建议确定除了没有明显疾病的患者外，IP治疗是否对严重残留疾病(≤ 1 cm)的患者有益。我们的数据显示，IP治疗也提高了总残留患者的存活率</w:t>
      </w:r>
    </w:p>
    <w:p/>
    <w:p>
      <w:pPr>
        <w:spacing w:after="0" w:line="256" w:lineRule="auto"/>
        <w:jc w:val="both"/>
        <w:sectPr>
          <w:type w:val="continuous"/>
          <w:pgSz w:w="11700" w:h="15660"/>
          <w:pgMar w:header="525" w:footer="766" w:top="140" w:bottom="0" w:left="600" w:right="600"/>
          <w:cols w:num="2" w:equalWidth="0">
            <w:col w:w="5132" w:space="168"/>
            <w:col w:w="5200"/>
          </w:cols>
        </w:sectPr>
      </w:pPr>
    </w:p>
    <w:p>
      <w:pPr>
        <w:pStyle w:val="BodyText"/>
        <w:rPr>
          <w:sz w:val="20"/>
        </w:rPr>
      </w:pPr>
    </w:p>
    <w:p>
      <w:pPr>
        <w:pStyle w:val="BodyText"/>
        <w:rPr>
          <w:rFonts w:hAnsi="宋体" w:eastAsia="宋体" w:ascii="宋体"/>
          <w:sz w:val="20"/>
        </w:rPr>
      </w:pPr>
    </w:p>
    <w:p>
      <w:pPr>
        <w:pStyle w:val="BodyText"/>
        <w:spacing w:before="5"/>
        <w:rPr>
          <w:sz w:val="15"/>
        </w:rPr>
      </w:pPr>
    </w:p>
    <w:p>
      <w:pPr>
        <w:pStyle w:val="BodyText"/>
        <w:spacing w:before="5"/>
        <w:rPr>
          <w:rFonts w:hAnsi="宋体" w:eastAsia="宋体" w:ascii="宋体"/>
          <w:sz w:val="15"/>
        </w:rPr>
      </w:pPr>
    </w:p>
    <w:tbl>
      <w:tblPr>
        <w:tblW w:w="0" w:type="auto"/>
        <w:jc w:val="left"/>
        <w:tblInd w:w="54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70"/>
      </w:tblGrid>
      <w:tr>
        <w:trPr>
          <w:trHeight w:val="3855" w:hRule="atLeast"/>
        </w:trPr>
        <w:tc>
          <w:tcPr>
            <w:tcW w:w="4970" w:type="dxa"/>
          </w:tcPr>
          <w:p>
            <w:pPr>
              <w:pStyle w:val="TableParagraph"/>
              <w:tabs>
                <w:tab w:pos="4320" w:val="right" w:leader="none"/>
              </w:tabs>
              <w:spacing w:before="197"/>
              <w:ind w:left="591"/>
              <w:rPr>
                <w:rFonts w:ascii="Trebuchet MS"/>
                <w:sz w:val="12"/>
              </w:rPr>
            </w:pPr>
            <w:bookmarkStart w:name="_bookmark1" w:id="6"/>
            <w:bookmarkEnd w:id="6"/>
            <w:r>
              <w:rPr/>
            </w:r>
            <w:r>
              <w:rPr>
                <w:rFonts w:ascii="Trebuchet MS"/>
                <w:color w:val="231F20"/>
                <w:w w:val="105"/>
                <w:sz w:val="14"/>
              </w:rPr>
              <w:t>1.0</w:t>
              <w:tab/>
            </w:r>
            <w:r>
              <w:rPr>
                <w:rFonts w:ascii="Trebuchet MS"/>
                <w:color w:val="231F20"/>
                <w:w w:val="105"/>
                <w:position w:val="-5"/>
                <w:sz w:val="12"/>
              </w:rPr>
              <w:t>IV</w:t>
            </w:r>
          </w:p>
          <w:p>
            <w:pPr>
              <w:pStyle w:val="TableParagraph"/>
              <w:spacing w:before="21"/>
              <w:ind w:left="3680" w:right="644"/>
              <w:jc w:val="right"/>
              <w:rPr>
                <w:rFonts w:ascii="Trebuchet MS"/>
                <w:sz w:val="12"/>
              </w:rPr>
            </w:pPr>
            <w:r>
              <w:rPr>
                <w:rFonts w:ascii="Trebuchet MS"/>
                <w:color w:val="231F20"/>
                <w:w w:val="105"/>
                <w:sz w:val="12"/>
              </w:rPr>
              <w:t>IP</w:t>
            </w:r>
          </w:p>
          <w:p>
            <w:pPr>
              <w:pStyle w:val="TableParagraph"/>
              <w:spacing w:before="101"/>
              <w:ind w:left="591"/>
              <w:rPr>
                <w:rFonts w:ascii="Trebuchet MS"/>
                <w:sz w:val="14"/>
              </w:rPr>
            </w:pPr>
            <w:r>
              <w:rPr>
                <w:rFonts w:ascii="Trebuchet MS"/>
                <w:color w:val="231F20"/>
                <w:sz w:val="14"/>
              </w:rPr>
              <w:t>0.8</w:t>
            </w:r>
          </w:p>
          <w:p>
            <w:pPr>
              <w:pStyle w:val="TableParagraph"/>
              <w:rPr>
                <w:rFonts w:ascii="Garamond"/>
                <w:sz w:val="16"/>
              </w:rPr>
            </w:pPr>
          </w:p>
          <w:p>
            <w:pPr>
              <w:pStyle w:val="TableParagraph"/>
              <w:spacing w:before="138"/>
              <w:ind w:left="591"/>
              <w:rPr>
                <w:rFonts w:ascii="Trebuchet MS"/>
                <w:sz w:val="14"/>
              </w:rPr>
            </w:pPr>
            <w:r>
              <w:rPr>
                <w:rFonts w:ascii="Trebuchet MS"/>
                <w:color w:val="231F20"/>
                <w:sz w:val="14"/>
              </w:rPr>
              <w:t>0.6</w:t>
            </w:r>
          </w:p>
          <w:p>
            <w:pPr>
              <w:pStyle w:val="TableParagraph"/>
              <w:rPr>
                <w:rFonts w:ascii="Garamond"/>
                <w:sz w:val="16"/>
              </w:rPr>
            </w:pPr>
          </w:p>
          <w:p>
            <w:pPr>
              <w:pStyle w:val="TableParagraph"/>
              <w:spacing w:before="137"/>
              <w:ind w:left="591"/>
              <w:rPr>
                <w:rFonts w:ascii="Trebuchet MS"/>
                <w:sz w:val="14"/>
              </w:rPr>
            </w:pPr>
            <w:r>
              <w:rPr>
                <w:rFonts w:ascii="Trebuchet MS"/>
                <w:color w:val="231F20"/>
                <w:sz w:val="14"/>
              </w:rPr>
              <w:t>0.4</w:t>
            </w:r>
          </w:p>
          <w:p>
            <w:pPr>
              <w:pStyle w:val="TableParagraph"/>
              <w:rPr>
                <w:rFonts w:ascii="Garamond"/>
                <w:sz w:val="16"/>
              </w:rPr>
            </w:pPr>
          </w:p>
          <w:p>
            <w:pPr>
              <w:pStyle w:val="TableParagraph"/>
              <w:spacing w:before="138"/>
              <w:ind w:left="591"/>
              <w:rPr>
                <w:rFonts w:ascii="Trebuchet MS"/>
                <w:sz w:val="14"/>
              </w:rPr>
            </w:pPr>
            <w:r>
              <w:rPr>
                <w:rFonts w:ascii="Trebuchet MS"/>
                <w:color w:val="231F20"/>
                <w:sz w:val="14"/>
              </w:rPr>
              <w:t>0.2</w:t>
            </w:r>
          </w:p>
          <w:p>
            <w:pPr>
              <w:pStyle w:val="TableParagraph"/>
              <w:rPr>
                <w:rFonts w:ascii="Garamond"/>
                <w:sz w:val="16"/>
              </w:rPr>
            </w:pPr>
          </w:p>
          <w:p>
            <w:pPr>
              <w:pStyle w:val="TableParagraph"/>
              <w:rPr>
                <w:rFonts w:ascii="Garamond"/>
                <w:sz w:val="16"/>
              </w:rPr>
            </w:pPr>
          </w:p>
          <w:p>
            <w:pPr>
              <w:pStyle w:val="TableParagraph"/>
              <w:tabs>
                <w:tab w:pos="1653" w:val="left" w:leader="none"/>
                <w:tab w:pos="2497" w:val="left" w:leader="none"/>
                <w:tab w:pos="3337" w:val="left" w:leader="none"/>
                <w:tab w:pos="4143" w:val="left" w:leader="none"/>
              </w:tabs>
              <w:spacing w:before="109"/>
              <w:ind w:left="708"/>
              <w:rPr>
                <w:rFonts w:ascii="Trebuchet MS"/>
                <w:sz w:val="14"/>
              </w:rPr>
            </w:pPr>
            <w:r>
              <w:rPr>
                <w:rFonts w:ascii="Trebuchet MS"/>
                <w:color w:val="231F20"/>
                <w:w w:val="105"/>
                <w:sz w:val="14"/>
              </w:rPr>
              <w:t>0</w:t>
              <w:tab/>
              <w:t>30</w:t>
              <w:tab/>
              <w:t>60</w:t>
              <w:tab/>
              <w:t>90</w:t>
              <w:tab/>
              <w:t>120</w:t>
            </w:r>
          </w:p>
          <w:p>
            <w:pPr>
              <w:pStyle w:val="TableParagraph"/>
              <w:spacing w:before="79"/>
              <w:ind w:left="943" w:right="532"/>
              <w:jc w:val="center"/>
              <w:rPr>
                <w:sz w:val="20"/>
              </w:rPr>
            </w:pPr>
            <w:r>
              <w:rPr>
                <w:color w:val="231F20"/>
                <w:w w:val="85"/>
                <w:sz w:val="20"/>
              </w:rPr>
              <w:t>Time</w:t>
            </w:r>
            <w:r>
              <w:rPr>
                <w:color w:val="231F20"/>
                <w:spacing w:val="2"/>
                <w:w w:val="85"/>
                <w:sz w:val="20"/>
              </w:rPr>
              <w:t> </w:t>
            </w:r>
            <w:r>
              <w:rPr>
                <w:color w:val="231F20"/>
                <w:w w:val="85"/>
                <w:sz w:val="20"/>
              </w:rPr>
              <w:t>(months)</w:t>
            </w:r>
          </w:p>
          <w:p>
            <w:pPr>
              <w:pStyle w:val="TableParagraph"/>
              <w:spacing w:before="18"/>
              <w:ind w:left="133"/>
              <w:rPr>
                <w:rFonts w:ascii="Trebuchet MS"/>
                <w:sz w:val="12"/>
              </w:rPr>
            </w:pPr>
            <w:r>
              <w:rPr>
                <w:rFonts w:ascii="Trebuchet MS"/>
                <w:color w:val="231F20"/>
                <w:w w:val="105"/>
                <w:sz w:val="12"/>
              </w:rPr>
              <w:t>No.</w:t>
            </w:r>
            <w:r>
              <w:rPr>
                <w:rFonts w:ascii="Trebuchet MS"/>
                <w:color w:val="231F20"/>
                <w:spacing w:val="-6"/>
                <w:w w:val="105"/>
                <w:sz w:val="12"/>
              </w:rPr>
              <w:t> </w:t>
            </w:r>
            <w:r>
              <w:rPr>
                <w:rFonts w:ascii="Trebuchet MS"/>
                <w:color w:val="231F20"/>
                <w:w w:val="105"/>
                <w:sz w:val="12"/>
              </w:rPr>
              <w:t>at</w:t>
            </w:r>
            <w:r>
              <w:rPr>
                <w:rFonts w:ascii="Trebuchet MS"/>
                <w:color w:val="231F20"/>
                <w:spacing w:val="-6"/>
                <w:w w:val="105"/>
                <w:sz w:val="12"/>
              </w:rPr>
              <w:t> </w:t>
            </w:r>
            <w:r>
              <w:rPr>
                <w:rFonts w:ascii="Trebuchet MS"/>
                <w:color w:val="231F20"/>
                <w:w w:val="105"/>
                <w:sz w:val="12"/>
              </w:rPr>
              <w:t>risk</w:t>
            </w:r>
          </w:p>
          <w:p>
            <w:pPr>
              <w:pStyle w:val="TableParagraph"/>
              <w:tabs>
                <w:tab w:pos="780" w:val="left" w:leader="none"/>
                <w:tab w:pos="1640" w:val="left" w:leader="none"/>
                <w:tab w:pos="2486" w:val="left" w:leader="none"/>
                <w:tab w:pos="3320" w:val="left" w:leader="none"/>
                <w:tab w:pos="4366" w:val="right" w:leader="none"/>
              </w:tabs>
              <w:spacing w:before="20"/>
              <w:ind w:left="133"/>
              <w:rPr>
                <w:rFonts w:ascii="Trebuchet MS"/>
                <w:sz w:val="12"/>
              </w:rPr>
            </w:pPr>
            <w:r>
              <w:rPr>
                <w:rFonts w:ascii="Trebuchet MS"/>
                <w:color w:val="231F20"/>
                <w:w w:val="105"/>
                <w:sz w:val="12"/>
              </w:rPr>
              <w:t>IV</w:t>
              <w:tab/>
              <w:t>436</w:t>
              <w:tab/>
              <w:t>303</w:t>
              <w:tab/>
              <w:t>184</w:t>
              <w:tab/>
              <w:t>110</w:t>
              <w:tab/>
              <w:t>68</w:t>
            </w:r>
          </w:p>
          <w:p>
            <w:pPr>
              <w:pStyle w:val="TableParagraph"/>
              <w:tabs>
                <w:tab w:pos="780" w:val="left" w:leader="none"/>
                <w:tab w:pos="1640" w:val="left" w:leader="none"/>
                <w:tab w:pos="2486" w:val="left" w:leader="none"/>
                <w:tab w:pos="3320" w:val="left" w:leader="none"/>
                <w:tab w:pos="4366" w:val="right" w:leader="none"/>
              </w:tabs>
              <w:spacing w:before="21"/>
              <w:ind w:left="133"/>
              <w:rPr>
                <w:rFonts w:ascii="Trebuchet MS"/>
                <w:sz w:val="12"/>
              </w:rPr>
            </w:pPr>
            <w:r>
              <w:rPr>
                <w:rFonts w:ascii="Trebuchet MS"/>
                <w:color w:val="231F20"/>
                <w:w w:val="105"/>
                <w:sz w:val="12"/>
              </w:rPr>
              <w:t>IP</w:t>
              <w:tab/>
              <w:t>440</w:t>
              <w:tab/>
              <w:t>337</w:t>
              <w:tab/>
              <w:t>217</w:t>
              <w:tab/>
              <w:t>140</w:t>
              <w:tab/>
              <w:t>85</w:t>
            </w:r>
          </w:p>
        </w:tc>
      </w:tr>
    </w:tbl>
    <w:tbl>
      <w:tblPr>
        <w:tblW w:w="0" w:type="auto"/>
        <w:jc w:val="left"/>
        <w:tblInd w:w="54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70"/>
      </w:tblGrid>
      <w:tr>
        <w:trPr>
          <w:trHeight w:val="3855" w:hRule="atLeast"/>
        </w:trPr>
        <w:tc>
          <w:tcPr>
            <w:tcW w:w="4970" w:type="dxa"/>
          </w:tcPr>
          <w:p>
            <w:pPr>
              <w:pStyle w:val="TableParagraph"/>
              <w:tabs>
                <w:tab w:pos="4320" w:val="right" w:leader="none"/>
              </w:tabs>
              <w:spacing w:before="197"/>
              <w:ind w:left="591"/>
              <w:rPr>
                <w:rFonts w:hAnsi="宋体" w:eastAsia="宋体" w:ascii="宋体"/>
                <w:sz w:val="12"/>
              </w:rPr>
            </w:pPr>
            <w:bookmarkStart w:name="_bookmark1" w:id="6"/>
            <w:bookmarkEnd w:id="6"/>
            <w:r>
              <w:rPr>
                <w:rFonts w:hAnsi="宋体" w:eastAsia="宋体" w:ascii="宋体"/>
              </w:rPr>
            </w:r>
            <w:r>
              <w:rPr>
                <w:rFonts w:hAnsi="宋体" w:eastAsia="宋体" w:ascii="宋体"/>
                <w:color w:val="231F20"/>
                <w:w w:val="105"/>
                <w:sz w:val="14"/>
              </w:rPr>
              <w:t>1.0四</w:t>
            </w:r>
          </w:p>
          <w:p>
            <w:pPr>
              <w:pStyle w:val="TableParagraph"/>
              <w:spacing w:before="21"/>
              <w:ind w:left="3680" w:right="644"/>
              <w:jc w:val="right"/>
              <w:rPr>
                <w:rFonts w:hAnsi="宋体" w:eastAsia="宋体" w:ascii="宋体"/>
                <w:sz w:val="12"/>
              </w:rPr>
            </w:pPr>
            <w:r>
              <w:rPr>
                <w:rFonts w:hAnsi="宋体" w:eastAsia="宋体" w:ascii="宋体"/>
                <w:color w:val="231F20"/>
                <w:w w:val="105"/>
                <w:sz w:val="12"/>
              </w:rPr>
              <w:t>互联网协议(Internet Protocol)</w:t>
            </w:r>
          </w:p>
          <w:p>
            <w:pPr>
              <w:pStyle w:val="TableParagraph"/>
              <w:spacing w:before="101"/>
              <w:ind w:left="591"/>
              <w:rPr>
                <w:rFonts w:hAnsi="宋体" w:eastAsia="宋体" w:ascii="宋体"/>
                <w:sz w:val="14"/>
              </w:rPr>
            </w:pPr>
            <w:r>
              <w:rPr>
                <w:rFonts w:hAnsi="宋体" w:eastAsia="宋体" w:ascii="宋体"/>
                <w:color w:val="231F20"/>
                <w:sz w:val="14"/>
              </w:rPr>
              <w:t>0.8</w:t>
            </w:r>
          </w:p>
          <w:p>
            <w:pPr>
              <w:pStyle w:val="TableParagraph"/>
              <w:rPr>
                <w:rFonts w:hAnsi="宋体" w:eastAsia="宋体" w:ascii="宋体"/>
                <w:sz w:val="16"/>
              </w:rPr>
            </w:pPr>
          </w:p>
          <w:p>
            <w:pPr>
              <w:pStyle w:val="TableParagraph"/>
              <w:spacing w:before="138"/>
              <w:ind w:left="591"/>
              <w:rPr>
                <w:rFonts w:hAnsi="宋体" w:eastAsia="宋体" w:ascii="宋体"/>
                <w:sz w:val="14"/>
              </w:rPr>
            </w:pPr>
            <w:r>
              <w:rPr>
                <w:rFonts w:hAnsi="宋体" w:eastAsia="宋体" w:ascii="宋体"/>
                <w:color w:val="231F20"/>
                <w:sz w:val="14"/>
              </w:rPr>
              <w:t>0.6</w:t>
            </w:r>
          </w:p>
          <w:p>
            <w:pPr>
              <w:pStyle w:val="TableParagraph"/>
              <w:rPr>
                <w:rFonts w:hAnsi="宋体" w:eastAsia="宋体" w:ascii="宋体"/>
                <w:sz w:val="16"/>
              </w:rPr>
            </w:pPr>
          </w:p>
          <w:p>
            <w:pPr>
              <w:pStyle w:val="TableParagraph"/>
              <w:spacing w:before="137"/>
              <w:ind w:left="591"/>
              <w:rPr>
                <w:rFonts w:hAnsi="宋体" w:eastAsia="宋体" w:ascii="宋体"/>
                <w:sz w:val="14"/>
              </w:rPr>
            </w:pPr>
            <w:r>
              <w:rPr>
                <w:rFonts w:hAnsi="宋体" w:eastAsia="宋体" w:ascii="宋体"/>
                <w:color w:val="231F20"/>
                <w:sz w:val="14"/>
              </w:rPr>
              <w:t>0.4</w:t>
            </w:r>
          </w:p>
          <w:p>
            <w:pPr>
              <w:pStyle w:val="TableParagraph"/>
              <w:rPr>
                <w:rFonts w:hAnsi="宋体" w:eastAsia="宋体" w:ascii="宋体"/>
                <w:sz w:val="16"/>
              </w:rPr>
            </w:pPr>
          </w:p>
          <w:p>
            <w:pPr>
              <w:pStyle w:val="TableParagraph"/>
              <w:spacing w:before="138"/>
              <w:ind w:left="591"/>
              <w:rPr>
                <w:rFonts w:hAnsi="宋体" w:eastAsia="宋体" w:ascii="宋体"/>
                <w:sz w:val="14"/>
              </w:rPr>
            </w:pPr>
            <w:r>
              <w:rPr>
                <w:rFonts w:hAnsi="宋体" w:eastAsia="宋体" w:ascii="宋体"/>
                <w:color w:val="231F20"/>
                <w:sz w:val="14"/>
              </w:rPr>
              <w:t>0.2</w:t>
            </w:r>
          </w:p>
          <w:p>
            <w:pPr>
              <w:pStyle w:val="TableParagraph"/>
              <w:rPr>
                <w:rFonts w:hAnsi="宋体" w:eastAsia="宋体" w:ascii="宋体"/>
                <w:sz w:val="16"/>
              </w:rPr>
            </w:pPr>
          </w:p>
          <w:p>
            <w:pPr>
              <w:pStyle w:val="TableParagraph"/>
              <w:rPr>
                <w:rFonts w:hAnsi="宋体" w:eastAsia="宋体" w:ascii="宋体"/>
                <w:sz w:val="16"/>
              </w:rPr>
            </w:pPr>
          </w:p>
          <w:p>
            <w:pPr>
              <w:pStyle w:val="TableParagraph"/>
              <w:tabs>
                <w:tab w:pos="1653" w:val="left" w:leader="none"/>
                <w:tab w:pos="2497" w:val="left" w:leader="none"/>
                <w:tab w:pos="3337" w:val="left" w:leader="none"/>
                <w:tab w:pos="4143" w:val="left" w:leader="none"/>
              </w:tabs>
              <w:spacing w:before="109"/>
              <w:ind w:left="708"/>
              <w:rPr>
                <w:rFonts w:hAnsi="宋体" w:eastAsia="宋体" w:ascii="宋体"/>
                <w:sz w:val="14"/>
              </w:rPr>
            </w:pPr>
            <w:r>
              <w:rPr>
                <w:rFonts w:hAnsi="宋体" w:eastAsia="宋体" w:ascii="宋体"/>
                <w:color w:val="231F20"/>
                <w:w w:val="105"/>
                <w:sz w:val="14"/>
              </w:rPr>
              <w:t>0 30 60 90 120</w:t>
            </w:r>
          </w:p>
          <w:p>
            <w:pPr>
              <w:pStyle w:val="TableParagraph"/>
              <w:spacing w:before="79"/>
              <w:ind w:left="943" w:right="532"/>
              <w:jc w:val="center"/>
              <w:rPr>
                <w:rFonts w:hAnsi="宋体" w:eastAsia="宋体" w:ascii="宋体"/>
                <w:sz w:val="20"/>
              </w:rPr>
            </w:pPr>
            <w:r>
              <w:rPr>
                <w:rFonts w:hAnsi="宋体" w:eastAsia="宋体" w:ascii="宋体"/>
                <w:color w:val="231F20"/>
                <w:w w:val="85"/>
                <w:sz w:val="20"/>
              </w:rPr>
              <w:t>时间(月)</w:t>
            </w:r>
          </w:p>
          <w:p>
            <w:pPr>
              <w:pStyle w:val="TableParagraph"/>
              <w:spacing w:before="18"/>
              <w:ind w:left="133"/>
              <w:rPr>
                <w:rFonts w:hAnsi="宋体" w:eastAsia="宋体" w:ascii="宋体"/>
                <w:sz w:val="12"/>
              </w:rPr>
            </w:pPr>
            <w:r>
              <w:rPr>
                <w:rFonts w:hAnsi="宋体" w:eastAsia="宋体" w:ascii="宋体"/>
                <w:color w:val="231F20"/>
                <w:w w:val="105"/>
                <w:sz w:val="12"/>
              </w:rPr>
              <w:t>不，有危险</w:t>
            </w:r>
          </w:p>
          <w:p>
            <w:pPr>
              <w:pStyle w:val="TableParagraph"/>
              <w:tabs>
                <w:tab w:pos="780" w:val="left" w:leader="none"/>
                <w:tab w:pos="1640" w:val="left" w:leader="none"/>
                <w:tab w:pos="2486" w:val="left" w:leader="none"/>
                <w:tab w:pos="3320" w:val="left" w:leader="none"/>
                <w:tab w:pos="4366" w:val="right" w:leader="none"/>
              </w:tabs>
              <w:spacing w:before="20"/>
              <w:ind w:left="133"/>
              <w:rPr>
                <w:rFonts w:hAnsi="宋体" w:eastAsia="宋体" w:ascii="宋体"/>
                <w:sz w:val="12"/>
              </w:rPr>
            </w:pPr>
            <w:r>
              <w:rPr>
                <w:rFonts w:hAnsi="宋体" w:eastAsia="宋体" w:ascii="宋体"/>
                <w:color w:val="231F20"/>
                <w:w w:val="105"/>
                <w:sz w:val="12"/>
              </w:rPr>
              <w:t>四436 303 184 110 68</w:t>
            </w:r>
          </w:p>
          <w:p>
            <w:pPr>
              <w:pStyle w:val="TableParagraph"/>
              <w:tabs>
                <w:tab w:pos="780" w:val="left" w:leader="none"/>
                <w:tab w:pos="1640" w:val="left" w:leader="none"/>
                <w:tab w:pos="2486" w:val="left" w:leader="none"/>
                <w:tab w:pos="3320" w:val="left" w:leader="none"/>
                <w:tab w:pos="4366" w:val="right" w:leader="none"/>
              </w:tabs>
              <w:spacing w:before="21"/>
              <w:ind w:left="133"/>
              <w:rPr>
                <w:rFonts w:hAnsi="宋体" w:eastAsia="宋体" w:ascii="宋体"/>
                <w:sz w:val="12"/>
              </w:rPr>
            </w:pPr>
            <w:r>
              <w:rPr>
                <w:rFonts w:hAnsi="宋体" w:eastAsia="宋体" w:ascii="宋体"/>
                <w:color w:val="231F20"/>
                <w:w w:val="105"/>
                <w:sz w:val="12"/>
              </w:rPr>
              <w:t>IP 440 337 217 140 85</w:t>
            </w:r>
          </w:p>
        </w:tc>
      </w:tr>
    </w:tbl>
    <w:p>
      <w:pPr>
        <w:spacing w:line="235" w:lineRule="auto" w:before="82"/>
        <w:ind w:left="5410" w:right="0" w:firstLine="140"/>
        <w:jc w:val="left"/>
        <w:rPr>
          <w:rFonts w:ascii="Tahoma"/>
          <w:sz w:val="14"/>
        </w:rPr>
      </w:pPr>
      <w:r>
        <w:rPr/>
        <w:pict>
          <v:group style="position:absolute;margin-left:342.084991pt;margin-top:-183.482681pt;width:194.65pt;height:127.1pt;mso-position-horizontal-relative:page;mso-position-vertical-relative:paragraph;z-index:-17358336" id="docshapegroup21" coordorigin="6842,-3670" coordsize="3893,2542">
            <v:shape style="position:absolute;left:6903;top:-3586;width:3655;height:1872" id="docshape22" coordorigin="6904,-3585" coordsize="3655,1872" path="m6904,-3585l6918,-3585,6918,-3580,6926,-3580,6926,-3574,6934,-3574,6934,-3569,6941,-3569,6941,-3560,6949,-3560,6949,-3554,6957,-3554,6957,-3543,6979,-3543,6979,-3538,6987,-3538,6987,-3527,7019,-3527,7019,-3523,7027,-3523,7027,-3512,7032,-3512,7032,-3501,7040,-3501,7040,-3491,7048,-3491,7048,-3486,7056,-3486,7056,-3481,7064,-3481,7064,-3470,7072,-3470,7072,-3465,7080,-3465,7080,-3459,7102,-3459,7102,-3445,7117,-3445,7117,-3439,7125,-3439,7125,-3428,7141,-3428,7141,-3417,7155,-3417,7155,-3412,7163,-3412,7163,-3408,7171,-3408,7171,-3386,7187,-3386,7187,-3376,7208,-3376,7208,-3361,7216,-3361,7216,-3339,7224,-3339,7224,-3335,7232,-3335,7232,-3330,7248,-3330,7248,-3319,7256,-3319,7256,-3308,7270,-3308,7270,-3302,7278,-3302,7278,-3288,7286,-3288,7286,-3282,7293,-3282,7293,-3271,7309,-3271,7309,-3266,7317,-3266,7317,-3261,7331,-3261,7331,-3246,7339,-3246,7339,-3235,7347,-3235,7347,-3209,7355,-3209,7355,-3204,7371,-3204,7371,-3198,7377,-3198,7377,-3187,7384,-3187,7384,-3183,7392,-3183,7392,-3178,7408,-3178,7408,-3167,7416,-3167,7416,-3156,7424,-3156,7424,-3151,7432,-3151,7432,-3146,7446,-3146,7446,-3131,7469,-3131,7469,-3125,7477,-3125,7477,-3114,7485,-3114,7485,-3089,7493,-3089,7493,-3078,7515,-3078,7515,-3068,7523,-3068,7523,-3058,7531,-3058,7531,-3047,7539,-3047,7539,-3041,7584,-3041,7584,-3026,7600,-3026,7600,-3016,7608,-3016,7608,-3010,7614,-3010,7614,-3005,7622,-3005,7622,-2995,7630,-2995,7630,-2990,7638,-2990,7638,-2974,7645,-2974,7645,-2963,7661,-2963,7661,-2957,7667,-2957,7667,-2953,7683,-2953,7683,-2948,7691,-2948,7691,-2937,7699,-2937,7699,-2932,7707,-2932,7707,-2926,7715,-2926,7715,-2921,7723,-2921,7723,-2917,7729,-2917,7729,-2890,7736,-2890,7736,-2875,7744,-2875,7744,-2870,7760,-2870,7760,-2864,7768,-2864,7768,-2859,7790,-2859,7790,-2848,7806,-2848,7806,-2838,7814,-2838,7814,-2828,7821,-2828,7821,-2811,7829,-2811,7829,-2796,7837,-2796,7837,-2786,7843,-2786,7843,-2775,7851,-2775,7851,-2769,7859,-2769,7859,-2760,7867,-2760,7867,-2744,7875,-2744,7875,-2723,7883,-2723,7883,-2713,7891,-2713,7891,-2696,7899,-2696,7899,-2687,7905,-2687,7905,-2681,7912,-2681,7912,-2676,7928,-2676,7928,-2665,7944,-2665,7944,-2660,7990,-2660,7990,-2654,7997,-2654,7997,-2639,8005,-2639,8005,-2618,8019,-2618,8019,-2608,8027,-2608,8027,-2603,8035,-2603,8035,-2598,8043,-2598,8043,-2592,8073,-2592,8073,-2577,8096,-2577,8096,-2556,8120,-2556,8120,-2550,8134,-2550,8134,-2545,8142,-2545,8142,-2541,8158,-2541,8158,-2530,8166,-2530,8166,-2524,8173,-2524,8173,-2504,8181,-2504,8181,-2499,8195,-2499,8195,-2493,8203,-2493,8203,-2483,8227,-2483,8227,-2472,8243,-2472,8243,-2462,8257,-2462,8257,-2457,8272,-2457,8272,-2451,8288,-2451,8288,-2446,8296,-2446,8296,-2430,8302,-2430,8302,-2420,8318,-2420,8318,-2409,8326,-2409,8326,-2404,8334,-2404,8334,-2393,8349,-2393,8349,-2384,8357,-2384,8357,-2378,8363,-2378,8363,-2373,8371,-2373,8371,-2368,8379,-2368,8379,-2357,8387,-2357,8387,-2353,8395,-2353,8395,-2336,8403,-2336,8403,-2331,8411,-2331,8411,-2326,8425,-2326,8425,-2315,8433,-2315,8433,-2311,8440,-2311,8440,-2305,8456,-2305,8456,-2300,8464,-2300,8464,-2294,8486,-2294,8486,-2289,8494,-2289,8494,-2284,8518,-2284,8518,-2274,8539,-2274,8539,-2263,8555,-2263,8555,-2247,8563,-2247,8563,-2242,8587,-2242,8587,-2232,8593,-2232,8593,-2211,8601,-2211,8601,-2205,8616,-2205,8616,-2196,8648,-2196,8648,-2190,8670,-2190,8670,-2185,8678,-2185,8678,-2179,8686,-2179,8686,-2174,8694,-2174,8694,-2169,8707,-2169,8707,-2163,8723,-2163,8723,-2159,8747,-2159,8747,-2148,8755,-2148,8755,-2143,8763,-2143,8763,-2138,8777,-2138,8777,-2127,8785,-2127,8785,-2123,8792,-2123,8792,-2117,8816,-2117,8816,-2112,8878,-2112,8878,-2106,8907,-2106,8907,-2096,8915,-2096,8915,-2090,8923,-2090,8923,-2086,8945,-2086,8945,-2081,8961,-2081,8961,-2075,8992,-2075,8992,-2070,8998,-2070,8998,-2054,9038,-2054,9038,-2044,9075,-2044,9075,-2039,9083,-2039,9083,-2028,9091,-2028,9091,-2017,9099,-2017,9099,-2013,9129,-2013,9129,-2008,9137,-2008,9137,-2002,9144,-2002,9144,-1997,9160,-1997,9160,-1981,9174,-1981,9174,-1975,9190,-1975,9190,-1971,9222,-1971,9222,-1949,9227,-1949,9227,-1944,9243,-1944,9243,-1939,9289,-1939,9289,-1935,9305,-1935,9305,-1918,9336,-1918,9336,-1913,9398,-1913,9398,-1908,9404,-1908,9404,-1902,9435,-1902,9435,-1893,9443,-1893,9443,-1887,9451,-1887,9451,-1876,9473,-1876,9473,-1866,9481,-1866,9481,-1861,9518,-1861,9518,-1856,9526,-1856,9526,-1840,9550,-1840,9550,-1834,9587,-1834,9587,-1829,9657,-1829,9657,-1820,9694,-1820,9694,-1814,9702,-1814,9702,-1809,9771,-1809,9771,-1803,9795,-1803,9795,-1792,9856,-1792,9856,-1787,9878,-1787,10032,-1787,10032,-1778,10086,-1778,10086,-1772,10100,-1772,10100,-1761,10147,-1761,10147,-1756,10177,-1756,10177,-1747,10201,-1747,10201,-1741,10208,-1741,10208,-1730,10337,-1730,10337,-1714,10353,-1714,10393,-1714,10433,-1714,10473,-1714,10513,-1714,10558,-1714e" filled="false" stroked="true" strokeweight="1.39101pt" strokecolor="#e7bb20">
              <v:path arrowok="t"/>
              <v:stroke dashstyle="solid"/>
            </v:shape>
            <v:shape style="position:absolute;left:6903;top:-3586;width:46;height:11" id="docshape23" coordorigin="6904,-3585" coordsize="46,11" path="m6904,-3585l6918,-3585,6918,-3574,6949,-3574e" filled="false" stroked="true" strokeweight="1.39101pt" strokecolor="#007dc3">
              <v:path arrowok="t"/>
              <v:stroke dashstyle="solid"/>
            </v:shape>
            <v:shape style="position:absolute;left:6979;top:-3555;width:48;height:11" id="docshape24" coordorigin="6979,-3554" coordsize="48,11" path="m6979,-3554l6979,-3543,7027,-3543e" filled="false" stroked="true" strokeweight="1.39101pt" strokecolor="#007dc3">
              <v:path arrowok="t"/>
              <v:stroke dashstyle="solid"/>
            </v:shape>
            <v:shape style="position:absolute;left:7056;top:-3524;width:32;height:22" id="docshape25" coordorigin="7056,-3523" coordsize="32,22" path="m7056,-3523l7064,-3523,7064,-3518,7072,-3518,7072,-3512,7080,-3512,7080,-3507,7088,-3507,7088,-3501e" filled="false" stroked="true" strokeweight="1.39101pt" strokecolor="#007dc3">
              <v:path arrowok="t"/>
              <v:stroke dashstyle="solid"/>
            </v:shape>
            <v:shape style="position:absolute;left:7125;top:-3487;width:22;height:28" id="docshape26" coordorigin="7125,-3486" coordsize="22,28" path="m7125,-3486l7133,-3486,7133,-3470,7141,-3470,7141,-3465,7147,-3465,7147,-3459e" filled="false" stroked="true" strokeweight="1.39101pt" strokecolor="#007dc3">
              <v:path arrowok="t"/>
              <v:stroke dashstyle="solid"/>
            </v:shape>
            <v:shape style="position:absolute;left:7170;top:-3434;width:46;height:11" id="docshape27" coordorigin="7171,-3434" coordsize="46,11" path="m7171,-3434l7195,-3434,7195,-3428,7208,-3428,7208,-3423,7216,-3423e" filled="false" stroked="true" strokeweight="1.39101pt" strokecolor="#007dc3">
              <v:path arrowok="t"/>
              <v:stroke dashstyle="solid"/>
            </v:shape>
            <v:shape style="position:absolute;left:7248;top:-3403;width:30;height:22" id="docshape28" coordorigin="7248,-3403" coordsize="30,22" path="m7248,-3403l7256,-3403,7256,-3386,7270,-3386,7270,-3381,7278,-3381e" filled="false" stroked="true" strokeweight="1.39101pt" strokecolor="#007dc3">
              <v:path arrowok="t"/>
              <v:stroke dashstyle="solid"/>
            </v:shape>
            <v:shape style="position:absolute;left:7317;top:-3367;width:22;height:28" id="docshape29" coordorigin="7317,-3366" coordsize="22,28" path="m7317,-3366l7317,-3355,7323,-3355,7323,-3344,7331,-3344,7331,-3339,7339,-3339e" filled="false" stroked="true" strokeweight="1.39101pt" strokecolor="#007dc3">
              <v:path arrowok="t"/>
              <v:stroke dashstyle="solid"/>
            </v:shape>
            <v:shape style="position:absolute;left:7362;top:-3314;width:38;height:17" id="docshape30" coordorigin="7363,-3313" coordsize="38,17" path="m7363,-3313l7363,-3308,7392,-3308,7392,-3297,7400,-3297e" filled="false" stroked="true" strokeweight="1.39101pt" strokecolor="#007dc3">
              <v:path arrowok="t"/>
              <v:stroke dashstyle="solid"/>
            </v:shape>
            <v:shape style="position:absolute;left:7416;top:-3266;width:38;height:15" id="docshape31" coordorigin="7416,-3266" coordsize="38,15" path="m7416,-3266l7432,-3266,7432,-3261,7446,-3261,7446,-3251,7454,-3251e" filled="false" stroked="true" strokeweight="1.39101pt" strokecolor="#007dc3">
              <v:path arrowok="t"/>
              <v:stroke dashstyle="solid"/>
            </v:shape>
            <v:shape style="position:absolute;left:7485;top:-3230;width:30;height:21" id="docshape32" coordorigin="7485,-3229" coordsize="30,21" path="m7485,-3229l7493,-3229,7493,-3224,7499,-3224,7499,-3220,7507,-3220,7507,-3209,7515,-3209e" filled="false" stroked="true" strokeweight="1.39101pt" strokecolor="#007dc3">
              <v:path arrowok="t"/>
              <v:stroke dashstyle="solid"/>
            </v:shape>
            <v:shape style="position:absolute;left:7546;top:-3188;width:14;height:32" id="docshape33" coordorigin="7547,-3187" coordsize="14,32" path="m7547,-3187l7547,-3183,7553,-3183,7553,-3173,7560,-3173,7560,-3156e" filled="false" stroked="true" strokeweight="1.39101pt" strokecolor="#007dc3">
              <v:path arrowok="t"/>
              <v:stroke dashstyle="solid"/>
            </v:shape>
            <v:shape style="position:absolute;left:7592;top:-3137;width:22;height:28" id="docshape34" coordorigin="7592,-3136" coordsize="22,28" path="m7592,-3136l7592,-3131,7600,-3131,7600,-3120,7608,-3120,7608,-3114,7614,-3114,7614,-3109e" filled="false" stroked="true" strokeweight="1.39101pt" strokecolor="#007dc3">
              <v:path arrowok="t"/>
              <v:stroke dashstyle="solid"/>
            </v:shape>
            <v:shape style="position:absolute;left:7645;top:-3089;width:22;height:26" id="docshape35" coordorigin="7645,-3089" coordsize="22,26" path="m7645,-3089l7661,-3089,7661,-3083,7667,-3083,7667,-3063e" filled="false" stroked="true" strokeweight="1.39101pt" strokecolor="#007dc3">
              <v:path arrowok="t"/>
              <v:stroke dashstyle="solid"/>
            </v:shape>
            <v:shape style="position:absolute;left:7714;top:-3053;width:38;height:17" id="docshape36" coordorigin="7715,-3052" coordsize="38,17" path="m7715,-3052l7744,-3052,7744,-3047,7752,-3047,7752,-3036e" filled="false" stroked="true" strokeweight="1.39101pt" strokecolor="#007dc3">
              <v:path arrowok="t"/>
              <v:stroke dashstyle="solid"/>
            </v:shape>
            <v:shape style="position:absolute;left:7768;top:-3005;width:30;height:21" id="docshape37" coordorigin="7768,-3005" coordsize="30,21" path="m7768,-3005l7768,-2999,7782,-2999,7782,-2995,7790,-2995,7790,-2984,7798,-2984e" filled="false" stroked="true" strokeweight="1.39101pt" strokecolor="#007dc3">
              <v:path arrowok="t"/>
              <v:stroke dashstyle="solid"/>
            </v:shape>
            <v:shape style="position:absolute;left:7813;top:-2954;width:30;height:22" id="docshape38" coordorigin="7814,-2953" coordsize="30,22" path="m7814,-2953l7821,-2953,7821,-2943,7837,-2943,7837,-2937,7843,-2937,7843,-2932e" filled="false" stroked="true" strokeweight="1.39101pt" strokecolor="#007dc3">
              <v:path arrowok="t"/>
              <v:stroke dashstyle="solid"/>
            </v:shape>
            <v:shape style="position:absolute;left:7890;top:-2921;width:38;height:15" id="docshape39" coordorigin="7891,-2921" coordsize="38,15" path="m7891,-2921l7928,-2921,7928,-2906e" filled="false" stroked="true" strokeweight="1.39101pt" strokecolor="#007dc3">
              <v:path arrowok="t"/>
              <v:stroke dashstyle="solid"/>
            </v:shape>
            <v:shape style="position:absolute;left:7957;top:-2885;width:32;height:21" id="docshape40" coordorigin="7958,-2884" coordsize="32,21" path="m7958,-2884l7958,-2880,7966,-2880,7966,-2875,7974,-2875,7974,-2869,7990,-2869,7990,-2864e" filled="false" stroked="true" strokeweight="1.39101pt" strokecolor="#007dc3">
              <v:path arrowok="t"/>
              <v:stroke dashstyle="solid"/>
            </v:shape>
            <v:shape style="position:absolute;left:8005;top:-2833;width:30;height:22" id="docshape41" coordorigin="8005,-2833" coordsize="30,22" path="m8005,-2833l8013,-2833,8013,-2822,8035,-2822,8035,-2811e" filled="false" stroked="true" strokeweight="1.39101pt" strokecolor="#007dc3">
              <v:path arrowok="t"/>
              <v:stroke dashstyle="solid"/>
            </v:shape>
            <v:shape style="position:absolute;left:8058;top:-2786;width:30;height:21" id="docshape42" coordorigin="8059,-2786" coordsize="30,21" path="m8059,-2786l8059,-2775,8073,-2775,8073,-2769,8080,-2769,8080,-2765,8088,-2765e" filled="false" stroked="true" strokeweight="1.39101pt" strokecolor="#007dc3">
              <v:path arrowok="t"/>
              <v:stroke dashstyle="solid"/>
            </v:shape>
            <v:shape style="position:absolute;left:8104;top:-2733;width:24;height:26" id="docshape43" coordorigin="8104,-2733" coordsize="24,26" path="m8104,-2733l8112,-2733,8112,-2718,8120,-2718,8120,-2713,8128,-2713,8128,-2707e" filled="false" stroked="true" strokeweight="1.39101pt" strokecolor="#007dc3">
              <v:path arrowok="t"/>
              <v:stroke dashstyle="solid"/>
            </v:shape>
            <v:shape style="position:absolute;left:8149;top:-2682;width:38;height:17" id="docshape44" coordorigin="8150,-2681" coordsize="38,17" path="m8150,-2681l8150,-2671,8173,-2671,8173,-2665,8187,-2665e" filled="false" stroked="true" strokeweight="1.39101pt" strokecolor="#007dc3">
              <v:path arrowok="t"/>
              <v:stroke dashstyle="solid"/>
            </v:shape>
            <v:shape style="position:absolute;left:8218;top:-2645;width:38;height:17" id="docshape45" coordorigin="8219,-2645" coordsize="38,17" path="m8219,-2645l8219,-2639,8227,-2639,8227,-2634,8249,-2634,8249,-2629,8257,-2629e" filled="false" stroked="true" strokeweight="1.39101pt" strokecolor="#007dc3">
              <v:path arrowok="t"/>
              <v:stroke dashstyle="solid"/>
            </v:shape>
            <v:shape style="position:absolute;left:8288;top:-2609;width:30;height:22" id="docshape46" coordorigin="8288,-2608" coordsize="30,22" path="m8288,-2608l8288,-2598,8302,-2598,8302,-2587,8318,-2587e" filled="false" stroked="true" strokeweight="1.39101pt" strokecolor="#007dc3">
              <v:path arrowok="t"/>
              <v:stroke dashstyle="solid"/>
            </v:shape>
            <v:shape style="position:absolute;left:8357;top:-2572;width:38;height:17" id="docshape47" coordorigin="8357,-2572" coordsize="38,17" path="m8357,-2572l8371,-2572,8371,-2566,8379,-2566,8379,-2561,8387,-2561,8387,-2556,8395,-2556e" filled="false" stroked="true" strokeweight="1.39101pt" strokecolor="#007dc3">
              <v:path arrowok="t"/>
              <v:stroke dashstyle="solid"/>
            </v:shape>
            <v:shape style="position:absolute;left:8418;top:-2530;width:30;height:22" id="docshape48" coordorigin="8419,-2530" coordsize="30,22" path="m8419,-2530l8425,-2530,8425,-2524,8433,-2524,8433,-2514,8440,-2514,8440,-2508,8448,-2508e" filled="false" stroked="true" strokeweight="1.39101pt" strokecolor="#007dc3">
              <v:path arrowok="t"/>
              <v:stroke dashstyle="solid"/>
            </v:shape>
            <v:shape style="position:absolute;left:8485;top:-2494;width:24;height:28" id="docshape49" coordorigin="8486,-2493" coordsize="24,28" path="m8486,-2493l8486,-2488,8502,-2488,8502,-2477,8510,-2477,8510,-2466e" filled="false" stroked="true" strokeweight="1.39101pt" strokecolor="#007dc3">
              <v:path arrowok="t"/>
              <v:stroke dashstyle="solid"/>
            </v:shape>
            <v:shape style="position:absolute;left:8539;top:-2446;width:40;height:17" id="docshape50" coordorigin="8539,-2446" coordsize="40,17" path="m8539,-2446l8547,-2446,8547,-2441,8571,-2441,8571,-2435,8579,-2435,8579,-2430e" filled="false" stroked="true" strokeweight="1.39101pt" strokecolor="#007dc3">
              <v:path arrowok="t"/>
              <v:stroke dashstyle="solid"/>
            </v:shape>
            <v:shape style="position:absolute;left:8600;top:-2405;width:40;height:15" id="docshape51" coordorigin="8601,-2404" coordsize="40,15" path="m8601,-2404l8601,-2399,8609,-2399,8609,-2393,8640,-2393,8640,-2389e" filled="false" stroked="true" strokeweight="1.39101pt" strokecolor="#007dc3">
              <v:path arrowok="t"/>
              <v:stroke dashstyle="solid"/>
            </v:shape>
            <v:shape style="position:absolute;left:8661;top:-2363;width:32;height:21" id="docshape52" coordorigin="8662,-2362" coordsize="32,21" path="m8662,-2362l8678,-2362,8678,-2353,8686,-2353,8686,-2342,8694,-2342e" filled="false" stroked="true" strokeweight="1.39101pt" strokecolor="#007dc3">
              <v:path arrowok="t"/>
              <v:stroke dashstyle="solid"/>
            </v:shape>
            <v:shape style="position:absolute;left:8731;top:-2326;width:54;height:6" id="docshape53" coordorigin="8731,-2326" coordsize="54,6" path="m8731,-2326l8747,-2326,8747,-2320,8784,-2320e" filled="false" stroked="true" strokeweight="1.39101pt" strokecolor="#007dc3">
              <v:path arrowok="t"/>
              <v:stroke dashstyle="solid"/>
            </v:shape>
            <v:shape style="position:absolute;left:8808;top:-2295;width:30;height:21" id="docshape54" coordorigin="8808,-2294" coordsize="30,21" path="m8808,-2294l8816,-2294,8816,-2289,8822,-2289,8822,-2284,8830,-2284,8830,-2274,8838,-2274e" filled="false" stroked="true" strokeweight="1.39101pt" strokecolor="#007dc3">
              <v:path arrowok="t"/>
              <v:stroke dashstyle="solid"/>
            </v:shape>
            <v:shape style="position:absolute;left:8869;top:-2253;width:38;height:15" id="docshape55" coordorigin="8870,-2252" coordsize="38,15" path="m8870,-2252l8870,-2247,8883,-2247,8883,-2242,8891,-2242,8891,-2238,8907,-2238e" filled="false" stroked="true" strokeweight="1.39101pt" strokecolor="#007dc3">
              <v:path arrowok="t"/>
              <v:stroke dashstyle="solid"/>
            </v:shape>
            <v:shape style="position:absolute;left:8930;top:-2211;width:46;height:10" id="docshape56" coordorigin="8931,-2211" coordsize="46,10" path="m8931,-2211l8945,-2211,8945,-2205,8968,-2205,8968,-2201,8976,-2201e" filled="false" stroked="true" strokeweight="1.39101pt" strokecolor="#007dc3">
              <v:path arrowok="t"/>
              <v:stroke dashstyle="solid"/>
            </v:shape>
            <v:shape style="position:absolute;left:9021;top:-2191;width:54;height:6" id="docshape57" coordorigin="9022,-2190" coordsize="54,6" path="m9022,-2190l9067,-2190,9067,-2185,9075,-2185e" filled="false" stroked="true" strokeweight="1.39101pt" strokecolor="#007dc3">
              <v:path arrowok="t"/>
              <v:stroke dashstyle="solid"/>
            </v:shape>
            <v:shape style="position:absolute;left:9112;top:-2169;width:56;height:6" id="docshape58" coordorigin="9113,-2169" coordsize="56,6" path="m9113,-2169l9144,-2169,9144,-2163,9168,-2163e" filled="false" stroked="true" strokeweight="1.39101pt" strokecolor="#007dc3">
              <v:path arrowok="t"/>
              <v:stroke dashstyle="solid"/>
            </v:shape>
            <v:shape style="position:absolute;left:9213;top:-2154;width:30;height:22" id="docshape59" coordorigin="9214,-2154" coordsize="30,22" path="m9214,-2154l9214,-2148,9243,-2148,9243,-2132e" filled="false" stroked="true" strokeweight="1.39101pt" strokecolor="#007dc3">
              <v:path arrowok="t"/>
              <v:stroke dashstyle="solid"/>
            </v:shape>
            <v:shape style="position:absolute;left:9282;top:-2118;width:38;height:17" id="docshape60" coordorigin="9283,-2117" coordsize="38,17" path="m9283,-2117l9283,-2101,9320,-2101e" filled="false" stroked="true" strokeweight="1.39101pt" strokecolor="#007dc3">
              <v:path arrowok="t"/>
              <v:stroke dashstyle="solid"/>
            </v:shape>
            <v:shape style="position:absolute;left:9358;top:-2087;width:40;height:17" id="docshape61" coordorigin="9358,-2086" coordsize="40,17" path="m9358,-2086l9366,-2086,9366,-2081,9390,-2081,9390,-2070,9398,-2070e" filled="false" stroked="true" strokeweight="1.39101pt" strokecolor="#007dc3">
              <v:path arrowok="t"/>
              <v:stroke dashstyle="solid"/>
            </v:shape>
            <v:shape style="position:absolute;left:9443;top:-2059;width:54;height:6" id="docshape62" coordorigin="9443,-2059" coordsize="54,6" path="m9443,-2059l9459,-2059,9459,-2054,9496,-2054e" filled="false" stroked="true" strokeweight="1.39101pt" strokecolor="#007dc3">
              <v:path arrowok="t"/>
              <v:stroke dashstyle="solid"/>
            </v:shape>
            <v:shape style="position:absolute;left:9526;top:-2034;width:40;height:17" id="docshape63" coordorigin="9526,-2033" coordsize="40,17" path="m9526,-2033l9534,-2033,9534,-2028,9542,-2028,9542,-2022,9558,-2022,9558,-2017,9566,-2017e" filled="false" stroked="true" strokeweight="1.39101pt" strokecolor="#007dc3">
              <v:path arrowok="t"/>
              <v:stroke dashstyle="solid"/>
            </v:shape>
            <v:shape style="position:absolute;left:9603;top:-2003;width:54;height:6" id="docshape64" coordorigin="9603,-2002" coordsize="54,6" path="m9603,-2002l9611,-2002,9611,-1997,9657,-1997e" filled="false" stroked="true" strokeweight="1.39101pt" strokecolor="#007dc3">
              <v:path arrowok="t"/>
              <v:stroke dashstyle="solid"/>
            </v:shape>
            <v:shape style="position:absolute;left:9702;top:-1986;width:54;height:6" id="docshape65" coordorigin="9702,-1986" coordsize="54,6" path="m9702,-1986l9755,-1986,9755,-1980e" filled="false" stroked="true" strokeweight="1.39101pt" strokecolor="#007dc3">
              <v:path arrowok="t"/>
              <v:stroke dashstyle="solid"/>
            </v:shape>
            <v:line style="position:absolute" from="9795,-1966" to="9856,-1966" stroked="true" strokeweight="1.39101pt" strokecolor="#007dc3">
              <v:stroke dashstyle="solid"/>
            </v:line>
            <v:shape style="position:absolute;left:9917;top:-1966;width:38;height:17" id="docshape66" coordorigin="9918,-1966" coordsize="38,17" path="m9918,-1966l9918,-1960,9939,-1960,9939,-1949,9955,-1949e" filled="false" stroked="true" strokeweight="1.39101pt" strokecolor="#007dc3">
              <v:path arrowok="t"/>
              <v:stroke dashstyle="solid"/>
            </v:shape>
            <v:shape style="position:absolute;left:10000;top:-1939;width:46;height:10" id="docshape67" coordorigin="10001,-1939" coordsize="46,10" path="m10001,-1939l10009,-1939,10009,-1929,10046,-1929e" filled="false" stroked="true" strokeweight="1.39101pt" strokecolor="#007dc3">
              <v:path arrowok="t"/>
              <v:stroke dashstyle="solid"/>
            </v:shape>
            <v:shape style="position:absolute;left:10099;top:-1924;width:24;height:26" id="docshape68" coordorigin="10100,-1924" coordsize="24,26" path="m10100,-1924l10100,-1907,10107,-1907,10107,-1902,10115,-1902,10115,-1898,10123,-1898e" filled="false" stroked="true" strokeweight="1.39101pt" strokecolor="#007dc3">
              <v:path arrowok="t"/>
              <v:stroke dashstyle="solid"/>
            </v:shape>
            <v:shape style="position:absolute;left:10168;top:-1888;width:32;height:22" id="docshape69" coordorigin="10169,-1887" coordsize="32,22" path="m10169,-1887l10177,-1887,10177,-1882,10185,-1882,10185,-1865,10200,-1865e" filled="false" stroked="true" strokeweight="1.39101pt" strokecolor="#007dc3">
              <v:path arrowok="t"/>
              <v:stroke dashstyle="solid"/>
            </v:shape>
            <v:shape style="position:absolute;left:10245;top:-1857;width:54;height:6" id="docshape70" coordorigin="10246,-1856" coordsize="54,6" path="m10246,-1856l10254,-1856,10254,-1851,10299,-1851e" filled="false" stroked="true" strokeweight="1.39101pt" strokecolor="#007dc3">
              <v:path arrowok="t"/>
              <v:stroke dashstyle="solid"/>
            </v:shape>
            <v:shape style="position:absolute;left:10352;top:-1846;width:46;height:11" id="docshape71" coordorigin="10353,-1845" coordsize="46,11" path="m10353,-1845l10353,-1840,10361,-1840,10361,-1834,10398,-1834e" filled="false" stroked="true" strokeweight="1.39101pt" strokecolor="#007dc3">
              <v:path arrowok="t"/>
              <v:stroke dashstyle="solid"/>
            </v:shape>
            <v:shape style="position:absolute;left:10443;top:-1824;width:56;height:5" id="docshape72" coordorigin="10444,-1824" coordsize="56,5" path="m10444,-1824l10491,-1824,10491,-1820,10499,-1820e" filled="false" stroked="true" strokeweight="1.39101pt" strokecolor="#007dc3">
              <v:path arrowok="t"/>
              <v:stroke dashstyle="solid"/>
            </v:shape>
            <v:line style="position:absolute" from="10544,-1809" to="10558,-1809" stroked="true" strokeweight="1.39101pt" strokecolor="#007dc3">
              <v:stroke dashstyle="solid"/>
            </v:line>
            <v:line style="position:absolute" from="9975,-3520" to="10151,-3520" stroked="true" strokeweight="1.39101pt" strokecolor="#e7bb20">
              <v:stroke dashstyle="solid"/>
            </v:line>
            <v:line style="position:absolute" from="9975,-3361" to="10036,-3361" stroked="true" strokeweight="1.39101pt" strokecolor="#007dc3">
              <v:stroke dashstyle="solid"/>
            </v:line>
            <v:line style="position:absolute" from="10098,-3361" to="10151,-3361" stroked="true" strokeweight="1.39101pt" strokecolor="#007dc3">
              <v:stroke dashstyle="solid"/>
            </v:line>
            <v:shape style="position:absolute;left:6903;top:-3663;width:3824;height:2483" id="docshape73" coordorigin="6903,-3662" coordsize="3824,2483" path="m10727,-1180l6903,-1180,6903,-3662e" filled="false" stroked="true" strokeweight=".75pt" strokecolor="#231f20">
              <v:path arrowok="t"/>
              <v:stroke dashstyle="solid"/>
            </v:shape>
            <v:line style="position:absolute" from="6903,-3580" to="6842,-3580" stroked="true" strokeweight=".5pt" strokecolor="#231f20">
              <v:stroke dashstyle="solid"/>
            </v:line>
            <v:line style="position:absolute" from="6903,-3100" to="6842,-3100" stroked="true" strokeweight=".5pt" strokecolor="#231f20">
              <v:stroke dashstyle="solid"/>
            </v:line>
            <v:line style="position:absolute" from="6903,-2620" to="6842,-2620" stroked="true" strokeweight=".5pt" strokecolor="#231f20">
              <v:stroke dashstyle="solid"/>
            </v:line>
            <v:line style="position:absolute" from="6903,-2140" to="6842,-2140" stroked="true" strokeweight=".5pt" strokecolor="#231f20">
              <v:stroke dashstyle="solid"/>
            </v:line>
            <v:line style="position:absolute" from="6903,-1659" to="6842,-1659" stroked="true" strokeweight=".5pt" strokecolor="#231f20">
              <v:stroke dashstyle="solid"/>
            </v:line>
            <v:line style="position:absolute" from="7746,-1178" to="7746,-1128" stroked="true" strokeweight=".5pt" strokecolor="#231f20">
              <v:stroke dashstyle="solid"/>
            </v:line>
            <v:line style="position:absolute" from="8590,-1178" to="8590,-1128" stroked="true" strokeweight=".5pt" strokecolor="#231f20">
              <v:stroke dashstyle="solid"/>
            </v:line>
            <v:line style="position:absolute" from="9430,-1178" to="9430,-1128" stroked="true" strokeweight=".5pt" strokecolor="#231f20">
              <v:stroke dashstyle="solid"/>
            </v:line>
            <v:line style="position:absolute" from="10276,-1178" to="10276,-1128" stroked="true" strokeweight=".5pt" strokecolor="#231f20">
              <v:stroke dashstyle="solid"/>
            </v:line>
            <w10:wrap type="none"/>
          </v:group>
        </w:pict>
      </w:r>
      <w:r>
        <w:rPr/>
        <w:pict>
          <v:shape style="position:absolute;margin-left:309.201813pt;margin-top:-179.262787pt;width:14.4pt;height:114.75pt;mso-position-horizontal-relative:page;mso-position-vertical-relative:paragraph;z-index:-17357824" type="#_x0000_t202" id="docshape74" filled="false" stroked="false">
            <v:textbox inset="0,0,0,0" style="layout-flow:vertical;mso-layout-flow-alt:bottom-to-top">
              <w:txbxContent>
                <w:p>
                  <w:pPr>
                    <w:spacing w:before="17"/>
                    <w:ind w:left="20" w:right="0" w:firstLine="0"/>
                    <w:jc w:val="left"/>
                    <w:rPr>
                      <w:rFonts w:ascii="Tahoma"/>
                      <w:sz w:val="20"/>
                    </w:rPr>
                  </w:pPr>
                  <w:r>
                    <w:rPr>
                      <w:rFonts w:ascii="Tahoma"/>
                      <w:color w:val="231F20"/>
                      <w:w w:val="90"/>
                      <w:sz w:val="20"/>
                    </w:rPr>
                    <w:t>Overall</w:t>
                  </w:r>
                  <w:r>
                    <w:rPr>
                      <w:rFonts w:ascii="Tahoma"/>
                      <w:color w:val="231F20"/>
                      <w:spacing w:val="-3"/>
                      <w:w w:val="90"/>
                      <w:sz w:val="20"/>
                    </w:rPr>
                    <w:t> </w:t>
                  </w:r>
                  <w:r>
                    <w:rPr>
                      <w:rFonts w:ascii="Tahoma"/>
                      <w:color w:val="231F20"/>
                      <w:w w:val="90"/>
                      <w:sz w:val="20"/>
                    </w:rPr>
                    <w:t>Survival</w:t>
                  </w:r>
                  <w:r>
                    <w:rPr>
                      <w:rFonts w:ascii="Tahoma"/>
                      <w:color w:val="231F20"/>
                      <w:spacing w:val="-3"/>
                      <w:w w:val="90"/>
                      <w:sz w:val="20"/>
                    </w:rPr>
                    <w:t> </w:t>
                  </w:r>
                  <w:r>
                    <w:rPr>
                      <w:rFonts w:ascii="Tahoma"/>
                      <w:color w:val="231F20"/>
                      <w:w w:val="90"/>
                      <w:sz w:val="20"/>
                    </w:rPr>
                    <w:t>(probability)</w:t>
                  </w:r>
                </w:p>
              </w:txbxContent>
            </v:textbox>
            <w10:wrap type="none"/>
          </v:shape>
        </w:pict>
      </w:r>
      <w:r>
        <w:rPr/>
        <w:pict>
          <v:shape style="position:absolute;margin-left:35.5pt;margin-top:-193.99968pt;width:249pt;height:440.5pt;mso-position-horizontal-relative:page;mso-position-vertical-relative:paragraph;z-index:15736832" type="#_x0000_t202" id="docshape75"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70"/>
                  </w:tblGrid>
                  <w:tr>
                    <w:trPr>
                      <w:trHeight w:val="680" w:hRule="atLeast"/>
                    </w:trPr>
                    <w:tc>
                      <w:tcPr>
                        <w:tcW w:w="4970" w:type="dxa"/>
                        <w:tcBorders>
                          <w:bottom w:val="nil"/>
                        </w:tcBorders>
                      </w:tcPr>
                      <w:p>
                        <w:pPr>
                          <w:pStyle w:val="TableParagraph"/>
                          <w:tabs>
                            <w:tab w:pos="3250" w:val="left" w:leader="none"/>
                            <w:tab w:pos="4648" w:val="left" w:leader="none"/>
                          </w:tabs>
                          <w:spacing w:line="324" w:lineRule="auto" w:before="117"/>
                          <w:ind w:left="701" w:right="169" w:firstLine="263"/>
                          <w:rPr>
                            <w:rFonts w:hAnsi="宋体" w:eastAsia="宋体" w:ascii="宋体"/>
                            <w:sz w:val="14"/>
                          </w:rPr>
                        </w:pPr>
                        <w:r>
                          <w:rPr>
                            <w:rFonts w:hAnsi="宋体" w:eastAsia="宋体" w:ascii="宋体"/>
                            <w:b/>
                            <w:color w:val="231F20"/>
                            <w:w w:val="95"/>
                            <w:sz w:val="14"/>
                          </w:rPr>
                          <w:t>Table</w:t>
                        </w:r>
                        <w:r>
                          <w:rPr>
                            <w:rFonts w:hAnsi="宋体" w:eastAsia="宋体" w:ascii="宋体"/>
                            <w:b/>
                            <w:color w:val="231F20"/>
                            <w:spacing w:val="15"/>
                            <w:w w:val="95"/>
                            <w:sz w:val="14"/>
                          </w:rPr>
                          <w:t> </w:t>
                        </w:r>
                        <w:r>
                          <w:rPr>
                            <w:rFonts w:hAnsi="宋体" w:eastAsia="宋体" w:ascii="宋体"/>
                            <w:b/>
                            <w:color w:val="231F20"/>
                            <w:w w:val="95"/>
                            <w:sz w:val="14"/>
                          </w:rPr>
                          <w:t>1.</w:t>
                        </w:r>
                        <w:r>
                          <w:rPr>
                            <w:rFonts w:hAnsi="宋体" w:eastAsia="宋体" w:ascii="宋体"/>
                            <w:b/>
                            <w:color w:val="231F20"/>
                            <w:spacing w:val="-2"/>
                            <w:w w:val="95"/>
                            <w:sz w:val="14"/>
                          </w:rPr>
                          <w:t> </w:t>
                        </w:r>
                        <w:r>
                          <w:rPr>
                            <w:rFonts w:hAnsi="宋体" w:eastAsia="宋体" w:ascii="宋体"/>
                            <w:color w:val="231F20"/>
                            <w:w w:val="95"/>
                            <w:sz w:val="14"/>
                          </w:rPr>
                          <w:t>Overall</w:t>
                        </w:r>
                        <w:r>
                          <w:rPr>
                            <w:rFonts w:hAnsi="宋体" w:eastAsia="宋体" w:ascii="宋体"/>
                            <w:color w:val="231F20"/>
                            <w:spacing w:val="10"/>
                            <w:w w:val="95"/>
                            <w:sz w:val="14"/>
                          </w:rPr>
                          <w:t> </w:t>
                        </w:r>
                        <w:r>
                          <w:rPr>
                            <w:rFonts w:hAnsi="宋体" w:eastAsia="宋体" w:ascii="宋体"/>
                            <w:color w:val="231F20"/>
                            <w:w w:val="95"/>
                            <w:sz w:val="14"/>
                          </w:rPr>
                          <w:t>Patient</w:t>
                        </w:r>
                        <w:r>
                          <w:rPr>
                            <w:rFonts w:hAnsi="宋体" w:eastAsia="宋体" w:ascii="宋体"/>
                            <w:color w:val="231F20"/>
                            <w:spacing w:val="11"/>
                            <w:w w:val="95"/>
                            <w:sz w:val="14"/>
                          </w:rPr>
                          <w:t> </w:t>
                        </w:r>
                        <w:r>
                          <w:rPr>
                            <w:rFonts w:hAnsi="宋体" w:eastAsia="宋体" w:ascii="宋体"/>
                            <w:color w:val="231F20"/>
                            <w:w w:val="95"/>
                            <w:sz w:val="14"/>
                          </w:rPr>
                          <w:t>Characteristics</w:t>
                        </w:r>
                        <w:r>
                          <w:rPr>
                            <w:rFonts w:hAnsi="宋体" w:eastAsia="宋体" w:ascii="宋体"/>
                            <w:color w:val="231F20"/>
                            <w:spacing w:val="10"/>
                            <w:w w:val="95"/>
                            <w:sz w:val="14"/>
                          </w:rPr>
                          <w:t> </w:t>
                        </w:r>
                        <w:r>
                          <w:rPr>
                            <w:rFonts w:hAnsi="宋体" w:eastAsia="宋体" w:ascii="宋体"/>
                            <w:color w:val="231F20"/>
                            <w:w w:val="95"/>
                            <w:sz w:val="14"/>
                          </w:rPr>
                          <w:t>(N</w:t>
                        </w:r>
                        <w:r>
                          <w:rPr>
                            <w:rFonts w:hAnsi="宋体" w:eastAsia="宋体" w:ascii="宋体"/>
                            <w:color w:val="231F20"/>
                            <w:spacing w:val="11"/>
                            <w:w w:val="95"/>
                            <w:sz w:val="14"/>
                          </w:rPr>
                          <w:t> </w:t>
                        </w:r>
                        <w:r>
                          <w:rPr>
                            <w:rFonts w:hAnsi="宋体" w:eastAsia="宋体" w:ascii="宋体"/>
                            <w:color w:val="231F20"/>
                            <w:w w:val="95"/>
                            <w:sz w:val="14"/>
                          </w:rPr>
                          <w:t>=</w:t>
                        </w:r>
                        <w:r>
                          <w:rPr>
                            <w:rFonts w:hAnsi="宋体" w:eastAsia="宋体" w:ascii="宋体"/>
                            <w:color w:val="231F20"/>
                            <w:spacing w:val="20"/>
                            <w:w w:val="95"/>
                            <w:sz w:val="14"/>
                          </w:rPr>
                          <w:t> </w:t>
                        </w:r>
                        <w:r>
                          <w:rPr>
                            <w:rFonts w:hAnsi="宋体" w:eastAsia="宋体" w:ascii="宋体"/>
                            <w:color w:val="231F20"/>
                            <w:w w:val="95"/>
                            <w:sz w:val="14"/>
                          </w:rPr>
                          <w:t>876)</w:t>
                        </w:r>
                        <w:r>
                          <w:rPr>
                            <w:rFonts w:hAnsi="宋体" w:eastAsia="宋体" w:ascii="宋体"/>
                            <w:color w:val="231F20"/>
                            <w:spacing w:val="1"/>
                            <w:w w:val="95"/>
                            <w:sz w:val="14"/>
                          </w:rPr>
                          <w:t> </w:t>
                        </w:r>
                        <w:r>
                          <w:rPr>
                            <w:rFonts w:hAnsi="宋体" w:eastAsia="宋体" w:ascii="宋体"/>
                            <w:color w:val="231F20"/>
                            <w:sz w:val="14"/>
                          </w:rPr>
                          <w:t>Characteristic</w:t>
                          <w:tab/>
                          <w:t>No.</w:t>
                          <w:tab/>
                        </w:r>
                        <w:r>
                          <w:rPr>
                            <w:rFonts w:hAnsi="宋体" w:eastAsia="宋体" w:ascii="宋体"/>
                            <w:color w:val="231F20"/>
                            <w:spacing w:val="-1"/>
                            <w:sz w:val="14"/>
                          </w:rPr>
                          <w:t>%</w:t>
                        </w:r>
                      </w:p>
                    </w:tc>
                  </w:tr>
                  <w:tr>
                    <w:trPr>
                      <w:trHeight w:val="960" w:hRule="atLeast"/>
                    </w:trPr>
                    <w:tc>
                      <w:tcPr>
                        <w:tcW w:w="4970" w:type="dxa"/>
                        <w:tcBorders>
                          <w:top w:val="nil"/>
                          <w:bottom w:val="nil"/>
                        </w:tcBorders>
                        <w:shd w:val="clear" w:color="auto" w:fill="E6E7E8"/>
                      </w:tcPr>
                      <w:p>
                        <w:pPr>
                          <w:pStyle w:val="TableParagraph"/>
                          <w:spacing w:line="149" w:lineRule="exact"/>
                          <w:ind w:left="114"/>
                          <w:rPr>
                            <w:rFonts w:hAnsi="宋体" w:eastAsia="宋体" w:ascii="宋体"/>
                            <w:sz w:val="14"/>
                          </w:rPr>
                        </w:pPr>
                        <w:r>
                          <w:rPr>
                            <w:rFonts w:hAnsi="宋体" w:eastAsia="宋体" w:ascii="宋体"/>
                            <w:color w:val="231F20"/>
                            <w:w w:val="105"/>
                            <w:sz w:val="14"/>
                          </w:rPr>
                          <w:t>Age,</w:t>
                        </w:r>
                        <w:r>
                          <w:rPr>
                            <w:rFonts w:hAnsi="宋体" w:eastAsia="宋体" w:ascii="宋体"/>
                            <w:color w:val="231F20"/>
                            <w:spacing w:val="-8"/>
                            <w:w w:val="105"/>
                            <w:sz w:val="14"/>
                          </w:rPr>
                          <w:t> </w:t>
                        </w:r>
                        <w:r>
                          <w:rPr>
                            <w:rFonts w:hAnsi="宋体" w:eastAsia="宋体" w:ascii="宋体"/>
                            <w:color w:val="231F20"/>
                            <w:w w:val="105"/>
                            <w:sz w:val="14"/>
                          </w:rPr>
                          <w:t>years</w:t>
                        </w:r>
                      </w:p>
                      <w:p>
                        <w:pPr>
                          <w:pStyle w:val="TableParagraph"/>
                          <w:tabs>
                            <w:tab w:pos="4185" w:val="right" w:leader="none"/>
                          </w:tabs>
                          <w:spacing w:before="31"/>
                          <w:ind w:left="254"/>
                          <w:rPr>
                            <w:rFonts w:hAnsi="宋体" w:eastAsia="宋体" w:ascii="宋体"/>
                            <w:sz w:val="14"/>
                          </w:rPr>
                        </w:pPr>
                        <w:r>
                          <w:rPr>
                            <w:rFonts w:hAnsi="宋体" w:eastAsia="宋体" w:ascii="宋体"/>
                            <w:color w:val="231F20"/>
                            <w:w w:val="105"/>
                            <w:sz w:val="14"/>
                          </w:rPr>
                          <w:t>Median</w:t>
                          <w:tab/>
                          <w:t>48.6</w:t>
                        </w:r>
                      </w:p>
                      <w:p>
                        <w:pPr>
                          <w:pStyle w:val="TableParagraph"/>
                          <w:tabs>
                            <w:tab w:pos="4340" w:val="right" w:leader="none"/>
                          </w:tabs>
                          <w:spacing w:before="31"/>
                          <w:ind w:left="254"/>
                          <w:rPr>
                            <w:rFonts w:hAnsi="宋体" w:eastAsia="宋体" w:ascii="宋体"/>
                            <w:sz w:val="14"/>
                          </w:rPr>
                        </w:pPr>
                        <w:r>
                          <w:rPr>
                            <w:rFonts w:hAnsi="宋体" w:eastAsia="宋体" w:ascii="宋体"/>
                            <w:color w:val="231F20"/>
                            <w:sz w:val="14"/>
                          </w:rPr>
                          <w:t>Range</w:t>
                          <w:tab/>
                          <w:t>48.6-65.6</w:t>
                        </w:r>
                      </w:p>
                      <w:p>
                        <w:pPr>
                          <w:pStyle w:val="TableParagraph"/>
                          <w:tabs>
                            <w:tab w:pos="3242" w:val="left" w:leader="none"/>
                            <w:tab w:pos="4582" w:val="left" w:leader="none"/>
                          </w:tabs>
                          <w:spacing w:before="31"/>
                          <w:ind w:left="254"/>
                          <w:rPr>
                            <w:rFonts w:hAnsi="宋体" w:eastAsia="宋体" w:ascii="宋体"/>
                            <w:sz w:val="14"/>
                          </w:rPr>
                        </w:pPr>
                        <w:r>
                          <w:rPr>
                            <w:rFonts w:hAnsi="宋体" w:eastAsia="宋体" w:ascii="宋体"/>
                            <w:color w:val="231F20"/>
                            <w:w w:val="125"/>
                            <w:sz w:val="14"/>
                          </w:rPr>
                          <w:t>≤</w:t>
                        </w:r>
                        <w:r>
                          <w:rPr>
                            <w:rFonts w:hAnsi="宋体" w:eastAsia="宋体" w:ascii="宋体"/>
                            <w:color w:val="231F20"/>
                            <w:spacing w:val="-5"/>
                            <w:w w:val="125"/>
                            <w:sz w:val="14"/>
                          </w:rPr>
                          <w:t> </w:t>
                        </w:r>
                        <w:r>
                          <w:rPr>
                            <w:rFonts w:hAnsi="宋体" w:eastAsia="宋体" w:ascii="宋体"/>
                            <w:color w:val="231F20"/>
                            <w:w w:val="110"/>
                            <w:sz w:val="14"/>
                          </w:rPr>
                          <w:t>55.0</w:t>
                          <w:tab/>
                          <w:t>391</w:t>
                          <w:tab/>
                          <w:t>44.6</w:t>
                        </w:r>
                      </w:p>
                      <w:p>
                        <w:pPr>
                          <w:pStyle w:val="TableParagraph"/>
                          <w:tabs>
                            <w:tab w:pos="3242" w:val="left" w:leader="none"/>
                            <w:tab w:pos="4582" w:val="left" w:leader="none"/>
                          </w:tabs>
                          <w:spacing w:line="160" w:lineRule="exact" w:before="30"/>
                          <w:ind w:left="254"/>
                          <w:rPr>
                            <w:rFonts w:hAnsi="宋体" w:eastAsia="宋体" w:ascii="宋体"/>
                            <w:sz w:val="14"/>
                          </w:rPr>
                        </w:pPr>
                        <w:r>
                          <w:rPr>
                            <w:rFonts w:hAnsi="宋体" w:eastAsia="宋体" w:ascii="宋体"/>
                            <w:color w:val="231F20"/>
                            <w:w w:val="125"/>
                            <w:sz w:val="14"/>
                          </w:rPr>
                          <w:t>≥</w:t>
                        </w:r>
                        <w:r>
                          <w:rPr>
                            <w:rFonts w:hAnsi="宋体" w:eastAsia="宋体" w:ascii="宋体"/>
                            <w:color w:val="231F20"/>
                            <w:spacing w:val="-5"/>
                            <w:w w:val="125"/>
                            <w:sz w:val="14"/>
                          </w:rPr>
                          <w:t> </w:t>
                        </w:r>
                        <w:r>
                          <w:rPr>
                            <w:rFonts w:hAnsi="宋体" w:eastAsia="宋体" w:ascii="宋体"/>
                            <w:color w:val="231F20"/>
                            <w:w w:val="110"/>
                            <w:sz w:val="14"/>
                          </w:rPr>
                          <w:t>55.0</w:t>
                          <w:tab/>
                          <w:t>485</w:t>
                          <w:tab/>
                          <w:t>55.4</w:t>
                        </w:r>
                      </w:p>
                    </w:tc>
                  </w:tr>
                  <w:tr>
                    <w:trPr>
                      <w:trHeight w:val="1240" w:hRule="atLeast"/>
                    </w:trPr>
                    <w:tc>
                      <w:tcPr>
                        <w:tcW w:w="4970" w:type="dxa"/>
                        <w:tcBorders>
                          <w:top w:val="nil"/>
                          <w:bottom w:val="nil"/>
                        </w:tcBorders>
                      </w:tcPr>
                      <w:p>
                        <w:pPr>
                          <w:pStyle w:val="TableParagraph"/>
                          <w:spacing w:before="20"/>
                          <w:ind w:left="114"/>
                          <w:rPr>
                            <w:rFonts w:hAnsi="宋体" w:eastAsia="宋体" w:ascii="宋体"/>
                            <w:sz w:val="14"/>
                          </w:rPr>
                        </w:pPr>
                        <w:r>
                          <w:rPr>
                            <w:rFonts w:hAnsi="宋体" w:eastAsia="宋体" w:ascii="宋体"/>
                            <w:color w:val="231F20"/>
                            <w:sz w:val="14"/>
                          </w:rPr>
                          <w:t>Race/ethnicity</w:t>
                        </w:r>
                      </w:p>
                      <w:p>
                        <w:pPr>
                          <w:pStyle w:val="TableParagraph"/>
                          <w:tabs>
                            <w:tab w:pos="3242" w:val="left" w:leader="none"/>
                            <w:tab w:pos="4855" w:val="right" w:leader="none"/>
                          </w:tabs>
                          <w:spacing w:before="31"/>
                          <w:ind w:left="254"/>
                          <w:rPr>
                            <w:rFonts w:hAnsi="宋体" w:eastAsia="宋体" w:ascii="宋体"/>
                            <w:sz w:val="14"/>
                          </w:rPr>
                        </w:pPr>
                        <w:r>
                          <w:rPr>
                            <w:rFonts w:hAnsi="宋体" w:eastAsia="宋体" w:ascii="宋体"/>
                            <w:color w:val="231F20"/>
                            <w:sz w:val="14"/>
                          </w:rPr>
                          <w:t>White</w:t>
                          <w:tab/>
                          <w:t>790</w:t>
                          <w:tab/>
                          <w:t>90.2</w:t>
                        </w:r>
                      </w:p>
                      <w:p>
                        <w:pPr>
                          <w:pStyle w:val="TableParagraph"/>
                          <w:tabs>
                            <w:tab w:pos="3320" w:val="left" w:leader="none"/>
                            <w:tab w:pos="4855" w:val="right" w:leader="none"/>
                          </w:tabs>
                          <w:spacing w:before="31"/>
                          <w:ind w:left="254"/>
                          <w:rPr>
                            <w:rFonts w:hAnsi="宋体" w:eastAsia="宋体" w:ascii="宋体"/>
                            <w:sz w:val="14"/>
                          </w:rPr>
                        </w:pPr>
                        <w:r>
                          <w:rPr>
                            <w:rFonts w:hAnsi="宋体" w:eastAsia="宋体" w:ascii="宋体"/>
                            <w:color w:val="231F20"/>
                            <w:sz w:val="14"/>
                          </w:rPr>
                          <w:t>Black</w:t>
                          <w:tab/>
                          <w:t>41</w:t>
                          <w:tab/>
                          <w:t>4.7</w:t>
                        </w:r>
                      </w:p>
                      <w:p>
                        <w:pPr>
                          <w:pStyle w:val="TableParagraph"/>
                          <w:tabs>
                            <w:tab w:pos="3320" w:val="left" w:leader="none"/>
                            <w:tab w:pos="4855" w:val="right" w:leader="none"/>
                          </w:tabs>
                          <w:spacing w:before="31"/>
                          <w:ind w:left="254"/>
                          <w:rPr>
                            <w:rFonts w:hAnsi="宋体" w:eastAsia="宋体" w:ascii="宋体"/>
                            <w:sz w:val="14"/>
                          </w:rPr>
                        </w:pPr>
                        <w:r>
                          <w:rPr>
                            <w:rFonts w:hAnsi="宋体" w:eastAsia="宋体" w:ascii="宋体"/>
                            <w:color w:val="231F20"/>
                            <w:sz w:val="14"/>
                          </w:rPr>
                          <w:t>Hispanic</w:t>
                          <w:tab/>
                          <w:t>28</w:t>
                          <w:tab/>
                          <w:t>3.2</w:t>
                        </w:r>
                      </w:p>
                      <w:p>
                        <w:pPr>
                          <w:pStyle w:val="TableParagraph"/>
                          <w:tabs>
                            <w:tab w:pos="3320" w:val="left" w:leader="none"/>
                            <w:tab w:pos="4855" w:val="right" w:leader="none"/>
                          </w:tabs>
                          <w:spacing w:before="31"/>
                          <w:ind w:left="254"/>
                          <w:rPr>
                            <w:rFonts w:hAnsi="宋体" w:eastAsia="宋体" w:ascii="宋体"/>
                            <w:sz w:val="14"/>
                          </w:rPr>
                        </w:pPr>
                        <w:r>
                          <w:rPr>
                            <w:rFonts w:hAnsi="宋体" w:eastAsia="宋体" w:ascii="宋体"/>
                            <w:color w:val="231F20"/>
                            <w:sz w:val="14"/>
                          </w:rPr>
                          <w:t>Asian</w:t>
                          <w:tab/>
                          <w:t>16</w:t>
                          <w:tab/>
                          <w:t>1.8</w:t>
                        </w:r>
                      </w:p>
                      <w:p>
                        <w:pPr>
                          <w:pStyle w:val="TableParagraph"/>
                          <w:tabs>
                            <w:tab w:pos="3398" w:val="left" w:leader="none"/>
                            <w:tab w:pos="4855" w:val="right" w:leader="none"/>
                          </w:tabs>
                          <w:spacing w:before="31"/>
                          <w:ind w:left="254"/>
                          <w:rPr>
                            <w:rFonts w:hAnsi="宋体" w:eastAsia="宋体" w:ascii="宋体"/>
                            <w:sz w:val="14"/>
                          </w:rPr>
                        </w:pPr>
                        <w:r>
                          <w:rPr>
                            <w:rFonts w:hAnsi="宋体" w:eastAsia="宋体" w:ascii="宋体"/>
                            <w:color w:val="231F20"/>
                            <w:sz w:val="14"/>
                          </w:rPr>
                          <w:t>Other</w:t>
                          <w:tab/>
                          <w:t>1</w:t>
                          <w:tab/>
                          <w:t>0.1</w:t>
                        </w:r>
                      </w:p>
                    </w:tc>
                  </w:tr>
                  <w:tr>
                    <w:trPr>
                      <w:trHeight w:val="560" w:hRule="atLeast"/>
                    </w:trPr>
                    <w:tc>
                      <w:tcPr>
                        <w:tcW w:w="4970" w:type="dxa"/>
                        <w:tcBorders>
                          <w:top w:val="nil"/>
                          <w:bottom w:val="nil"/>
                        </w:tcBorders>
                        <w:shd w:val="clear" w:color="auto" w:fill="E6E7E8"/>
                      </w:tcPr>
                      <w:p>
                        <w:pPr>
                          <w:pStyle w:val="TableParagraph"/>
                          <w:spacing w:line="149" w:lineRule="exact"/>
                          <w:ind w:left="114"/>
                          <w:rPr>
                            <w:rFonts w:hAnsi="宋体" w:eastAsia="宋体" w:ascii="宋体"/>
                            <w:sz w:val="14"/>
                          </w:rPr>
                        </w:pPr>
                        <w:r>
                          <w:rPr>
                            <w:rFonts w:hAnsi="宋体" w:eastAsia="宋体" w:ascii="宋体"/>
                            <w:color w:val="231F20"/>
                            <w:w w:val="105"/>
                            <w:sz w:val="14"/>
                          </w:rPr>
                          <w:t>BMI,</w:t>
                        </w:r>
                        <w:r>
                          <w:rPr>
                            <w:rFonts w:hAnsi="宋体" w:eastAsia="宋体" w:ascii="宋体"/>
                            <w:color w:val="231F20"/>
                            <w:spacing w:val="-5"/>
                            <w:w w:val="105"/>
                            <w:sz w:val="14"/>
                          </w:rPr>
                          <w:t> </w:t>
                        </w:r>
                        <w:r>
                          <w:rPr>
                            <w:rFonts w:hAnsi="宋体" w:eastAsia="宋体" w:ascii="宋体"/>
                            <w:color w:val="231F20"/>
                            <w:w w:val="105"/>
                            <w:sz w:val="14"/>
                          </w:rPr>
                          <w:t>kg/m</w:t>
                        </w:r>
                        <w:r>
                          <w:rPr>
                            <w:rFonts w:hAnsi="宋体" w:eastAsia="宋体" w:ascii="宋体"/>
                            <w:color w:val="231F20"/>
                            <w:w w:val="105"/>
                            <w:sz w:val="14"/>
                            <w:vertAlign w:val="superscript"/>
                          </w:rPr>
                          <w:t>2</w:t>
                        </w:r>
                      </w:p>
                      <w:p>
                        <w:pPr>
                          <w:pStyle w:val="TableParagraph"/>
                          <w:tabs>
                            <w:tab w:pos="4185" w:val="right" w:leader="none"/>
                          </w:tabs>
                          <w:spacing w:before="31"/>
                          <w:ind w:left="255"/>
                          <w:rPr>
                            <w:rFonts w:hAnsi="宋体" w:eastAsia="宋体" w:ascii="宋体"/>
                            <w:sz w:val="14"/>
                          </w:rPr>
                        </w:pPr>
                        <w:r>
                          <w:rPr>
                            <w:rFonts w:hAnsi="宋体" w:eastAsia="宋体" w:ascii="宋体"/>
                            <w:color w:val="231F20"/>
                            <w:w w:val="105"/>
                            <w:sz w:val="14"/>
                          </w:rPr>
                          <w:t>Median</w:t>
                          <w:tab/>
                          <w:t>24.7</w:t>
                        </w:r>
                      </w:p>
                      <w:p>
                        <w:pPr>
                          <w:pStyle w:val="TableParagraph"/>
                          <w:tabs>
                            <w:tab w:pos="4340" w:val="right" w:leader="none"/>
                          </w:tabs>
                          <w:spacing w:line="160" w:lineRule="exact" w:before="31"/>
                          <w:ind w:left="255"/>
                          <w:rPr>
                            <w:rFonts w:hAnsi="宋体" w:eastAsia="宋体" w:ascii="宋体"/>
                            <w:sz w:val="14"/>
                          </w:rPr>
                        </w:pPr>
                        <w:r>
                          <w:rPr>
                            <w:rFonts w:hAnsi="宋体" w:eastAsia="宋体" w:ascii="宋体"/>
                            <w:color w:val="231F20"/>
                            <w:sz w:val="14"/>
                          </w:rPr>
                          <w:t>Range</w:t>
                          <w:tab/>
                          <w:t>21.8-29.1</w:t>
                        </w:r>
                      </w:p>
                    </w:tc>
                  </w:tr>
                  <w:tr>
                    <w:trPr>
                      <w:trHeight w:val="840" w:hRule="atLeast"/>
                    </w:trPr>
                    <w:tc>
                      <w:tcPr>
                        <w:tcW w:w="4970" w:type="dxa"/>
                        <w:tcBorders>
                          <w:top w:val="nil"/>
                          <w:bottom w:val="nil"/>
                        </w:tcBorders>
                      </w:tcPr>
                      <w:p>
                        <w:pPr>
                          <w:pStyle w:val="TableParagraph"/>
                          <w:spacing w:before="20"/>
                          <w:ind w:left="115"/>
                          <w:rPr>
                            <w:rFonts w:hAnsi="宋体" w:eastAsia="宋体" w:ascii="宋体"/>
                            <w:sz w:val="14"/>
                          </w:rPr>
                        </w:pPr>
                        <w:r>
                          <w:rPr>
                            <w:rFonts w:hAnsi="宋体" w:eastAsia="宋体" w:ascii="宋体"/>
                            <w:color w:val="231F20"/>
                            <w:sz w:val="14"/>
                          </w:rPr>
                          <w:t>Performance</w:t>
                        </w:r>
                        <w:r>
                          <w:rPr>
                            <w:rFonts w:hAnsi="宋体" w:eastAsia="宋体" w:ascii="宋体"/>
                            <w:color w:val="231F20"/>
                            <w:spacing w:val="18"/>
                            <w:sz w:val="14"/>
                          </w:rPr>
                          <w:t> </w:t>
                        </w:r>
                        <w:r>
                          <w:rPr>
                            <w:rFonts w:hAnsi="宋体" w:eastAsia="宋体" w:ascii="宋体"/>
                            <w:color w:val="231F20"/>
                            <w:sz w:val="14"/>
                          </w:rPr>
                          <w:t>status</w:t>
                        </w:r>
                      </w:p>
                      <w:p>
                        <w:pPr>
                          <w:pStyle w:val="TableParagraph"/>
                          <w:tabs>
                            <w:tab w:pos="3242" w:val="left" w:leader="none"/>
                            <w:tab w:pos="4855" w:val="right" w:leader="none"/>
                          </w:tabs>
                          <w:spacing w:before="31"/>
                          <w:ind w:left="255"/>
                          <w:rPr>
                            <w:rFonts w:hAnsi="宋体" w:eastAsia="宋体" w:ascii="宋体"/>
                            <w:sz w:val="14"/>
                          </w:rPr>
                        </w:pPr>
                        <w:r>
                          <w:rPr>
                            <w:rFonts w:hAnsi="宋体" w:eastAsia="宋体" w:ascii="宋体"/>
                            <w:color w:val="231F20"/>
                            <w:sz w:val="14"/>
                          </w:rPr>
                          <w:t>Normal,</w:t>
                        </w:r>
                        <w:r>
                          <w:rPr>
                            <w:rFonts w:hAnsi="宋体" w:eastAsia="宋体" w:ascii="宋体"/>
                            <w:color w:val="231F20"/>
                            <w:spacing w:val="10"/>
                            <w:sz w:val="14"/>
                          </w:rPr>
                          <w:t> </w:t>
                        </w:r>
                        <w:r>
                          <w:rPr>
                            <w:rFonts w:hAnsi="宋体" w:eastAsia="宋体" w:ascii="宋体"/>
                            <w:color w:val="231F20"/>
                            <w:sz w:val="14"/>
                          </w:rPr>
                          <w:t>asymptomatic</w:t>
                          <w:tab/>
                          <w:t>387</w:t>
                          <w:tab/>
                          <w:t>44.2</w:t>
                        </w:r>
                      </w:p>
                      <w:p>
                        <w:pPr>
                          <w:pStyle w:val="TableParagraph"/>
                          <w:tabs>
                            <w:tab w:pos="3242" w:val="left" w:leader="none"/>
                            <w:tab w:pos="4855" w:val="right" w:leader="none"/>
                          </w:tabs>
                          <w:spacing w:before="31"/>
                          <w:ind w:left="255"/>
                          <w:rPr>
                            <w:rFonts w:hAnsi="宋体" w:eastAsia="宋体" w:ascii="宋体"/>
                            <w:sz w:val="14"/>
                          </w:rPr>
                        </w:pPr>
                        <w:r>
                          <w:rPr>
                            <w:rFonts w:hAnsi="宋体" w:eastAsia="宋体" w:ascii="宋体"/>
                            <w:color w:val="231F20"/>
                            <w:sz w:val="14"/>
                          </w:rPr>
                          <w:t>Symptomatic,</w:t>
                        </w:r>
                        <w:r>
                          <w:rPr>
                            <w:rFonts w:hAnsi="宋体" w:eastAsia="宋体" w:ascii="宋体"/>
                            <w:color w:val="231F20"/>
                            <w:spacing w:val="8"/>
                            <w:sz w:val="14"/>
                          </w:rPr>
                          <w:t> </w:t>
                        </w:r>
                        <w:r>
                          <w:rPr>
                            <w:rFonts w:hAnsi="宋体" w:eastAsia="宋体" w:ascii="宋体"/>
                            <w:color w:val="231F20"/>
                            <w:sz w:val="14"/>
                          </w:rPr>
                          <w:t>ambulatory</w:t>
                          <w:tab/>
                          <w:t>419</w:t>
                          <w:tab/>
                          <w:t>47.8</w:t>
                        </w:r>
                      </w:p>
                      <w:p>
                        <w:pPr>
                          <w:pStyle w:val="TableParagraph"/>
                          <w:tabs>
                            <w:tab w:pos="3320" w:val="left" w:leader="none"/>
                            <w:tab w:pos="4660" w:val="left" w:leader="none"/>
                          </w:tabs>
                          <w:spacing w:before="31"/>
                          <w:ind w:left="254"/>
                          <w:rPr>
                            <w:rFonts w:hAnsi="宋体" w:eastAsia="宋体" w:ascii="宋体"/>
                            <w:sz w:val="14"/>
                          </w:rPr>
                        </w:pPr>
                        <w:r>
                          <w:rPr>
                            <w:rFonts w:hAnsi="宋体" w:eastAsia="宋体" w:ascii="宋体"/>
                            <w:color w:val="231F20"/>
                            <w:w w:val="105"/>
                            <w:sz w:val="14"/>
                          </w:rPr>
                          <w:t>Symptomatic,</w:t>
                        </w:r>
                        <w:r>
                          <w:rPr>
                            <w:rFonts w:hAnsi="宋体" w:eastAsia="宋体" w:ascii="宋体"/>
                            <w:color w:val="231F20"/>
                            <w:spacing w:val="-2"/>
                            <w:w w:val="105"/>
                            <w:sz w:val="14"/>
                          </w:rPr>
                          <w:t> </w:t>
                        </w:r>
                        <w:r>
                          <w:rPr>
                            <w:rFonts w:hAnsi="宋体" w:eastAsia="宋体" w:ascii="宋体"/>
                            <w:color w:val="231F20"/>
                            <w:w w:val="105"/>
                            <w:sz w:val="14"/>
                          </w:rPr>
                          <w:t>in</w:t>
                        </w:r>
                        <w:r>
                          <w:rPr>
                            <w:rFonts w:hAnsi="宋体" w:eastAsia="宋体" w:ascii="宋体"/>
                            <w:color w:val="231F20"/>
                            <w:spacing w:val="-1"/>
                            <w:w w:val="105"/>
                            <w:sz w:val="14"/>
                          </w:rPr>
                          <w:t> </w:t>
                        </w:r>
                        <w:r>
                          <w:rPr>
                            <w:rFonts w:hAnsi="宋体" w:eastAsia="宋体" w:ascii="宋体"/>
                            <w:color w:val="231F20"/>
                            <w:w w:val="105"/>
                            <w:sz w:val="14"/>
                          </w:rPr>
                          <w:t>bed</w:t>
                        </w:r>
                        <w:r>
                          <w:rPr>
                            <w:rFonts w:hAnsi="宋体" w:eastAsia="宋体" w:ascii="宋体"/>
                            <w:color w:val="231F20"/>
                            <w:spacing w:val="-1"/>
                            <w:w w:val="105"/>
                            <w:sz w:val="14"/>
                          </w:rPr>
                          <w:t> </w:t>
                        </w:r>
                        <w:r>
                          <w:rPr>
                            <w:rFonts w:hAnsi="宋体" w:eastAsia="宋体" w:ascii="宋体"/>
                            <w:color w:val="231F20"/>
                            <w:w w:val="105"/>
                            <w:sz w:val="14"/>
                          </w:rPr>
                          <w:t>≤</w:t>
                        </w:r>
                        <w:r>
                          <w:rPr>
                            <w:rFonts w:hAnsi="宋体" w:eastAsia="宋体" w:ascii="宋体"/>
                            <w:color w:val="231F20"/>
                            <w:spacing w:val="4"/>
                            <w:w w:val="105"/>
                            <w:sz w:val="14"/>
                          </w:rPr>
                          <w:t> </w:t>
                        </w:r>
                        <w:r>
                          <w:rPr>
                            <w:rFonts w:hAnsi="宋体" w:eastAsia="宋体" w:ascii="宋体"/>
                            <w:color w:val="231F20"/>
                            <w:w w:val="105"/>
                            <w:sz w:val="14"/>
                          </w:rPr>
                          <w:t>50%</w:t>
                          <w:tab/>
                        </w:r>
                        <w:r>
                          <w:rPr>
                            <w:rFonts w:hAnsi="宋体" w:eastAsia="宋体" w:ascii="宋体"/>
                            <w:color w:val="231F20"/>
                            <w:w w:val="110"/>
                            <w:sz w:val="14"/>
                          </w:rPr>
                          <w:t>70</w:t>
                          <w:tab/>
                          <w:t>8.0</w:t>
                        </w:r>
                      </w:p>
                    </w:tc>
                  </w:tr>
                  <w:tr>
                    <w:trPr>
                      <w:trHeight w:val="160" w:hRule="atLeast"/>
                    </w:trPr>
                    <w:tc>
                      <w:tcPr>
                        <w:tcW w:w="4970" w:type="dxa"/>
                        <w:tcBorders>
                          <w:top w:val="nil"/>
                          <w:bottom w:val="nil"/>
                        </w:tcBorders>
                        <w:shd w:val="clear" w:color="auto" w:fill="E6E7E8"/>
                      </w:tcPr>
                      <w:p>
                        <w:pPr>
                          <w:pStyle w:val="TableParagraph"/>
                          <w:tabs>
                            <w:tab w:pos="3242" w:val="left" w:leader="none"/>
                            <w:tab w:pos="4738" w:val="right" w:leader="none"/>
                          </w:tabs>
                          <w:spacing w:line="140" w:lineRule="exact"/>
                          <w:ind w:left="114"/>
                          <w:rPr>
                            <w:rFonts w:hAnsi="宋体" w:eastAsia="宋体" w:ascii="宋体"/>
                            <w:sz w:val="14"/>
                          </w:rPr>
                        </w:pPr>
                        <w:r>
                          <w:rPr>
                            <w:rFonts w:hAnsi="宋体" w:eastAsia="宋体" w:ascii="宋体"/>
                            <w:color w:val="231F20"/>
                            <w:sz w:val="14"/>
                          </w:rPr>
                          <w:t>FIGO</w:t>
                        </w:r>
                        <w:r>
                          <w:rPr>
                            <w:rFonts w:hAnsi="宋体" w:eastAsia="宋体" w:ascii="宋体"/>
                            <w:color w:val="231F20"/>
                            <w:spacing w:val="-4"/>
                            <w:sz w:val="14"/>
                          </w:rPr>
                          <w:t> </w:t>
                        </w:r>
                        <w:r>
                          <w:rPr>
                            <w:rFonts w:hAnsi="宋体" w:eastAsia="宋体" w:ascii="宋体"/>
                            <w:color w:val="231F20"/>
                            <w:sz w:val="14"/>
                          </w:rPr>
                          <w:t>stage</w:t>
                        </w:r>
                        <w:r>
                          <w:rPr>
                            <w:rFonts w:hAnsi="宋体" w:eastAsia="宋体" w:ascii="宋体"/>
                            <w:color w:val="231F20"/>
                            <w:spacing w:val="-4"/>
                            <w:sz w:val="14"/>
                          </w:rPr>
                          <w:t> </w:t>
                        </w:r>
                        <w:r>
                          <w:rPr>
                            <w:rFonts w:hAnsi="宋体" w:eastAsia="宋体" w:ascii="宋体"/>
                            <w:color w:val="231F20"/>
                            <w:sz w:val="14"/>
                          </w:rPr>
                          <w:t>III</w:t>
                          <w:tab/>
                          <w:t>876</w:t>
                          <w:tab/>
                          <w:t>100</w:t>
                        </w:r>
                      </w:p>
                    </w:tc>
                  </w:tr>
                  <w:tr>
                    <w:trPr>
                      <w:trHeight w:val="840" w:hRule="atLeast"/>
                    </w:trPr>
                    <w:tc>
                      <w:tcPr>
                        <w:tcW w:w="4970" w:type="dxa"/>
                        <w:tcBorders>
                          <w:top w:val="nil"/>
                          <w:bottom w:val="nil"/>
                        </w:tcBorders>
                      </w:tcPr>
                      <w:p>
                        <w:pPr>
                          <w:pStyle w:val="TableParagraph"/>
                          <w:spacing w:before="20"/>
                          <w:ind w:left="114"/>
                          <w:rPr>
                            <w:rFonts w:hAnsi="宋体" w:eastAsia="宋体" w:ascii="宋体"/>
                            <w:sz w:val="14"/>
                          </w:rPr>
                        </w:pPr>
                        <w:r>
                          <w:rPr>
                            <w:rFonts w:hAnsi="宋体" w:eastAsia="宋体" w:ascii="宋体"/>
                            <w:color w:val="231F20"/>
                            <w:sz w:val="14"/>
                          </w:rPr>
                          <w:t>Tumor</w:t>
                        </w:r>
                        <w:r>
                          <w:rPr>
                            <w:rFonts w:hAnsi="宋体" w:eastAsia="宋体" w:ascii="宋体"/>
                            <w:color w:val="231F20"/>
                            <w:spacing w:val="1"/>
                            <w:sz w:val="14"/>
                          </w:rPr>
                          <w:t> </w:t>
                        </w:r>
                        <w:r>
                          <w:rPr>
                            <w:rFonts w:hAnsi="宋体" w:eastAsia="宋体" w:ascii="宋体"/>
                            <w:color w:val="231F20"/>
                            <w:sz w:val="14"/>
                          </w:rPr>
                          <w:t>grade</w:t>
                        </w:r>
                      </w:p>
                      <w:p>
                        <w:pPr>
                          <w:pStyle w:val="TableParagraph"/>
                          <w:tabs>
                            <w:tab w:pos="3242" w:val="left" w:leader="none"/>
                            <w:tab w:pos="4582" w:val="left" w:leader="none"/>
                          </w:tabs>
                          <w:spacing w:before="31"/>
                          <w:ind w:left="254"/>
                          <w:rPr>
                            <w:rFonts w:hAnsi="宋体" w:eastAsia="宋体" w:ascii="宋体"/>
                            <w:sz w:val="14"/>
                          </w:rPr>
                        </w:pPr>
                        <w:r>
                          <w:rPr>
                            <w:rFonts w:hAnsi="宋体" w:eastAsia="宋体" w:ascii="宋体"/>
                            <w:color w:val="231F20"/>
                            <w:sz w:val="14"/>
                          </w:rPr>
                          <w:t>1</w:t>
                          <w:tab/>
                          <w:t>100</w:t>
                          <w:tab/>
                          <w:t>11.4</w:t>
                        </w:r>
                      </w:p>
                      <w:p>
                        <w:pPr>
                          <w:pStyle w:val="TableParagraph"/>
                          <w:tabs>
                            <w:tab w:pos="3242" w:val="left" w:leader="none"/>
                            <w:tab w:pos="4582" w:val="left" w:leader="none"/>
                          </w:tabs>
                          <w:spacing w:before="31"/>
                          <w:ind w:left="254"/>
                          <w:rPr>
                            <w:rFonts w:hAnsi="宋体" w:eastAsia="宋体" w:ascii="宋体"/>
                            <w:sz w:val="14"/>
                          </w:rPr>
                        </w:pPr>
                        <w:r>
                          <w:rPr>
                            <w:rFonts w:hAnsi="宋体" w:eastAsia="宋体" w:ascii="宋体"/>
                            <w:color w:val="231F20"/>
                            <w:sz w:val="14"/>
                          </w:rPr>
                          <w:t>2</w:t>
                          <w:tab/>
                          <w:t>336</w:t>
                          <w:tab/>
                          <w:t>38.4</w:t>
                        </w:r>
                      </w:p>
                      <w:p>
                        <w:pPr>
                          <w:pStyle w:val="TableParagraph"/>
                          <w:tabs>
                            <w:tab w:pos="3242" w:val="left" w:leader="none"/>
                            <w:tab w:pos="4582" w:val="left" w:leader="none"/>
                          </w:tabs>
                          <w:spacing w:before="31"/>
                          <w:ind w:left="254"/>
                          <w:rPr>
                            <w:rFonts w:hAnsi="宋体" w:eastAsia="宋体" w:ascii="宋体"/>
                            <w:sz w:val="14"/>
                          </w:rPr>
                        </w:pPr>
                        <w:r>
                          <w:rPr>
                            <w:rFonts w:hAnsi="宋体" w:eastAsia="宋体" w:ascii="宋体"/>
                            <w:color w:val="231F20"/>
                            <w:sz w:val="14"/>
                          </w:rPr>
                          <w:t>3</w:t>
                          <w:tab/>
                          <w:t>440</w:t>
                          <w:tab/>
                          <w:t>50.2</w:t>
                        </w:r>
                      </w:p>
                    </w:tc>
                  </w:tr>
                  <w:tr>
                    <w:trPr>
                      <w:trHeight w:val="1160" w:hRule="atLeast"/>
                    </w:trPr>
                    <w:tc>
                      <w:tcPr>
                        <w:tcW w:w="4970" w:type="dxa"/>
                        <w:tcBorders>
                          <w:top w:val="nil"/>
                          <w:bottom w:val="nil"/>
                        </w:tcBorders>
                        <w:shd w:val="clear" w:color="auto" w:fill="E6E7E8"/>
                      </w:tcPr>
                      <w:p>
                        <w:pPr>
                          <w:pStyle w:val="TableParagraph"/>
                          <w:spacing w:line="149" w:lineRule="exact"/>
                          <w:ind w:left="114"/>
                          <w:rPr>
                            <w:rFonts w:hAnsi="宋体" w:eastAsia="宋体" w:ascii="宋体"/>
                            <w:sz w:val="14"/>
                          </w:rPr>
                        </w:pPr>
                        <w:r>
                          <w:rPr>
                            <w:rFonts w:hAnsi="宋体" w:eastAsia="宋体" w:ascii="宋体"/>
                            <w:color w:val="231F20"/>
                            <w:w w:val="105"/>
                            <w:sz w:val="14"/>
                          </w:rPr>
                          <w:t>Histology</w:t>
                        </w:r>
                      </w:p>
                      <w:p>
                        <w:pPr>
                          <w:pStyle w:val="TableParagraph"/>
                          <w:tabs>
                            <w:tab w:pos="3242" w:val="left" w:leader="none"/>
                            <w:tab w:pos="4855" w:val="right" w:leader="none"/>
                          </w:tabs>
                          <w:spacing w:before="31"/>
                          <w:ind w:left="254"/>
                          <w:rPr>
                            <w:rFonts w:hAnsi="宋体" w:eastAsia="宋体" w:ascii="宋体"/>
                            <w:sz w:val="14"/>
                          </w:rPr>
                        </w:pPr>
                        <w:r>
                          <w:rPr>
                            <w:rFonts w:hAnsi="宋体" w:eastAsia="宋体" w:ascii="宋体"/>
                            <w:color w:val="231F20"/>
                            <w:sz w:val="14"/>
                          </w:rPr>
                          <w:t>Serous</w:t>
                          <w:tab/>
                          <w:t>635</w:t>
                          <w:tab/>
                          <w:t>72.5</w:t>
                        </w:r>
                      </w:p>
                      <w:p>
                        <w:pPr>
                          <w:pStyle w:val="TableParagraph"/>
                          <w:tabs>
                            <w:tab w:pos="3320" w:val="left" w:leader="none"/>
                            <w:tab w:pos="4855" w:val="right" w:leader="none"/>
                          </w:tabs>
                          <w:spacing w:before="31"/>
                          <w:ind w:left="254"/>
                          <w:rPr>
                            <w:rFonts w:hAnsi="宋体" w:eastAsia="宋体" w:ascii="宋体"/>
                            <w:sz w:val="14"/>
                          </w:rPr>
                        </w:pPr>
                        <w:r>
                          <w:rPr>
                            <w:rFonts w:hAnsi="宋体" w:eastAsia="宋体" w:ascii="宋体"/>
                            <w:color w:val="231F20"/>
                            <w:sz w:val="14"/>
                          </w:rPr>
                          <w:t>Endometrioid</w:t>
                          <w:tab/>
                          <w:t>83</w:t>
                          <w:tab/>
                          <w:t>9.5</w:t>
                        </w:r>
                      </w:p>
                      <w:p>
                        <w:pPr>
                          <w:pStyle w:val="TableParagraph"/>
                          <w:tabs>
                            <w:tab w:pos="3320" w:val="left" w:leader="none"/>
                            <w:tab w:pos="4660" w:val="left" w:leader="none"/>
                          </w:tabs>
                          <w:spacing w:before="31"/>
                          <w:ind w:left="254"/>
                          <w:rPr>
                            <w:rFonts w:hAnsi="宋体" w:eastAsia="宋体" w:ascii="宋体"/>
                            <w:sz w:val="14"/>
                          </w:rPr>
                        </w:pPr>
                        <w:r>
                          <w:rPr>
                            <w:rFonts w:hAnsi="宋体" w:eastAsia="宋体" w:ascii="宋体"/>
                            <w:color w:val="231F20"/>
                            <w:sz w:val="14"/>
                          </w:rPr>
                          <w:t>Clear</w:t>
                        </w:r>
                        <w:r>
                          <w:rPr>
                            <w:rFonts w:hAnsi="宋体" w:eastAsia="宋体" w:ascii="宋体"/>
                            <w:color w:val="231F20"/>
                            <w:spacing w:val="6"/>
                            <w:sz w:val="14"/>
                          </w:rPr>
                          <w:t> </w:t>
                        </w:r>
                        <w:r>
                          <w:rPr>
                            <w:rFonts w:hAnsi="宋体" w:eastAsia="宋体" w:ascii="宋体"/>
                            <w:color w:val="231F20"/>
                            <w:sz w:val="14"/>
                          </w:rPr>
                          <w:t>cell</w:t>
                          <w:tab/>
                          <w:t>35</w:t>
                          <w:tab/>
                          <w:t>4.0</w:t>
                        </w:r>
                      </w:p>
                      <w:p>
                        <w:pPr>
                          <w:pStyle w:val="TableParagraph"/>
                          <w:tabs>
                            <w:tab w:pos="3320" w:val="left" w:leader="none"/>
                            <w:tab w:pos="4855" w:val="right" w:leader="none"/>
                          </w:tabs>
                          <w:spacing w:before="31"/>
                          <w:ind w:left="255"/>
                          <w:rPr>
                            <w:rFonts w:hAnsi="宋体" w:eastAsia="宋体" w:ascii="宋体"/>
                            <w:sz w:val="14"/>
                          </w:rPr>
                        </w:pPr>
                        <w:r>
                          <w:rPr>
                            <w:rFonts w:hAnsi="宋体" w:eastAsia="宋体" w:ascii="宋体"/>
                            <w:color w:val="231F20"/>
                            <w:w w:val="105"/>
                            <w:sz w:val="14"/>
                          </w:rPr>
                          <w:t>Mucinous</w:t>
                          <w:tab/>
                          <w:t>16</w:t>
                          <w:tab/>
                          <w:t>1.8</w:t>
                        </w:r>
                      </w:p>
                      <w:p>
                        <w:pPr>
                          <w:pStyle w:val="TableParagraph"/>
                          <w:tabs>
                            <w:tab w:pos="3242" w:val="left" w:leader="none"/>
                            <w:tab w:pos="4855" w:val="right" w:leader="none"/>
                          </w:tabs>
                          <w:spacing w:line="160" w:lineRule="exact" w:before="31"/>
                          <w:ind w:left="255"/>
                          <w:rPr>
                            <w:rFonts w:hAnsi="宋体" w:eastAsia="宋体" w:ascii="宋体"/>
                            <w:sz w:val="14"/>
                          </w:rPr>
                        </w:pPr>
                        <w:r>
                          <w:rPr>
                            <w:rFonts w:hAnsi="宋体" w:eastAsia="宋体" w:ascii="宋体"/>
                            <w:color w:val="231F20"/>
                            <w:sz w:val="14"/>
                          </w:rPr>
                          <w:t>Other</w:t>
                          <w:tab/>
                          <w:t>107</w:t>
                          <w:tab/>
                          <w:t>12.2</w:t>
                        </w:r>
                      </w:p>
                    </w:tc>
                  </w:tr>
                  <w:tr>
                    <w:trPr>
                      <w:trHeight w:val="640" w:hRule="atLeast"/>
                    </w:trPr>
                    <w:tc>
                      <w:tcPr>
                        <w:tcW w:w="4970" w:type="dxa"/>
                        <w:tcBorders>
                          <w:top w:val="nil"/>
                          <w:bottom w:val="nil"/>
                        </w:tcBorders>
                      </w:tcPr>
                      <w:p>
                        <w:pPr>
                          <w:pStyle w:val="TableParagraph"/>
                          <w:spacing w:before="20"/>
                          <w:ind w:left="115"/>
                          <w:rPr>
                            <w:rFonts w:hAnsi="宋体" w:eastAsia="宋体" w:ascii="宋体"/>
                            <w:sz w:val="14"/>
                          </w:rPr>
                        </w:pPr>
                        <w:r>
                          <w:rPr>
                            <w:rFonts w:hAnsi="宋体" w:eastAsia="宋体" w:ascii="宋体"/>
                            <w:color w:val="231F20"/>
                            <w:w w:val="105"/>
                            <w:sz w:val="14"/>
                          </w:rPr>
                          <w:t>Gross</w:t>
                        </w:r>
                        <w:r>
                          <w:rPr>
                            <w:rFonts w:hAnsi="宋体" w:eastAsia="宋体" w:ascii="宋体"/>
                            <w:color w:val="231F20"/>
                            <w:spacing w:val="2"/>
                            <w:sz w:val="14"/>
                          </w:rPr>
                          <w:t> </w:t>
                        </w:r>
                        <w:r>
                          <w:rPr>
                            <w:rFonts w:hAnsi="宋体" w:eastAsia="宋体" w:ascii="宋体"/>
                            <w:color w:val="231F20"/>
                            <w:w w:val="100"/>
                            <w:sz w:val="14"/>
                          </w:rPr>
                          <w:t>residual</w:t>
                        </w:r>
                        <w:r>
                          <w:rPr>
                            <w:rFonts w:hAnsi="宋体" w:eastAsia="宋体" w:ascii="宋体"/>
                            <w:color w:val="231F20"/>
                            <w:spacing w:val="2"/>
                            <w:sz w:val="14"/>
                          </w:rPr>
                          <w:t> </w:t>
                        </w:r>
                        <w:r>
                          <w:rPr>
                            <w:rFonts w:hAnsi="宋体" w:eastAsia="宋体" w:ascii="宋体"/>
                            <w:color w:val="231F20"/>
                            <w:w w:val="104"/>
                            <w:sz w:val="14"/>
                          </w:rPr>
                          <w:t>disease</w:t>
                        </w:r>
                        <w:r>
                          <w:rPr>
                            <w:rFonts w:hAnsi="宋体" w:eastAsia="宋体" w:ascii="宋体"/>
                            <w:color w:val="231F20"/>
                            <w:spacing w:val="2"/>
                            <w:sz w:val="14"/>
                          </w:rPr>
                          <w:t> </w:t>
                        </w:r>
                        <w:r>
                          <w:rPr>
                            <w:rFonts w:hAnsi="宋体" w:eastAsia="宋体" w:ascii="宋体"/>
                            <w:color w:val="231F20"/>
                            <w:w w:val="72"/>
                            <w:sz w:val="14"/>
                          </w:rPr>
                          <w:t>(</w:t>
                        </w:r>
                        <w:r>
                          <w:rPr>
                            <w:rFonts w:hAnsi="宋体" w:eastAsia="宋体" w:ascii="宋体"/>
                            <w:color w:val="231F20"/>
                            <w:w w:val="151"/>
                            <w:sz w:val="14"/>
                          </w:rPr>
                          <w:t>≤</w:t>
                        </w:r>
                        <w:r>
                          <w:rPr>
                            <w:rFonts w:hAnsi="宋体" w:eastAsia="宋体" w:ascii="宋体"/>
                            <w:color w:val="231F20"/>
                            <w:spacing w:val="7"/>
                            <w:sz w:val="14"/>
                          </w:rPr>
                          <w:t> </w:t>
                        </w:r>
                        <w:r>
                          <w:rPr>
                            <w:rFonts w:hAnsi="宋体" w:eastAsia="宋体" w:ascii="宋体"/>
                            <w:color w:val="231F20"/>
                            <w:w w:val="101"/>
                            <w:sz w:val="14"/>
                          </w:rPr>
                          <w:t>1</w:t>
                        </w:r>
                        <w:r>
                          <w:rPr>
                            <w:rFonts w:hAnsi="宋体" w:eastAsia="宋体" w:ascii="宋体"/>
                            <w:color w:val="231F20"/>
                            <w:spacing w:val="2"/>
                            <w:sz w:val="14"/>
                          </w:rPr>
                          <w:t> </w:t>
                        </w:r>
                        <w:r>
                          <w:rPr>
                            <w:rFonts w:hAnsi="宋体" w:eastAsia="宋体" w:ascii="宋体"/>
                            <w:color w:val="231F20"/>
                            <w:w w:val="98"/>
                            <w:sz w:val="14"/>
                          </w:rPr>
                          <w:t>cm)</w:t>
                        </w:r>
                      </w:p>
                      <w:p>
                        <w:pPr>
                          <w:pStyle w:val="TableParagraph"/>
                          <w:tabs>
                            <w:tab w:pos="3242" w:val="left" w:leader="none"/>
                            <w:tab w:pos="4855" w:val="right" w:leader="none"/>
                          </w:tabs>
                          <w:spacing w:before="30"/>
                          <w:ind w:left="255"/>
                          <w:rPr>
                            <w:rFonts w:hAnsi="宋体" w:eastAsia="宋体" w:ascii="宋体"/>
                            <w:sz w:val="14"/>
                          </w:rPr>
                        </w:pPr>
                        <w:r>
                          <w:rPr>
                            <w:rFonts w:hAnsi="宋体" w:eastAsia="宋体" w:ascii="宋体"/>
                            <w:color w:val="231F20"/>
                            <w:w w:val="105"/>
                            <w:sz w:val="14"/>
                          </w:rPr>
                          <w:t>No</w:t>
                          <w:tab/>
                          <w:t>316</w:t>
                          <w:tab/>
                          <w:t>36.1</w:t>
                        </w:r>
                      </w:p>
                      <w:p>
                        <w:pPr>
                          <w:pStyle w:val="TableParagraph"/>
                          <w:tabs>
                            <w:tab w:pos="3242" w:val="left" w:leader="none"/>
                            <w:tab w:pos="4855" w:val="right" w:leader="none"/>
                          </w:tabs>
                          <w:spacing w:before="31"/>
                          <w:ind w:left="255"/>
                          <w:rPr>
                            <w:rFonts w:hAnsi="宋体" w:eastAsia="宋体" w:ascii="宋体"/>
                            <w:sz w:val="14"/>
                          </w:rPr>
                        </w:pPr>
                        <w:r>
                          <w:rPr>
                            <w:rFonts w:hAnsi="宋体" w:eastAsia="宋体" w:ascii="宋体"/>
                            <w:color w:val="231F20"/>
                            <w:w w:val="105"/>
                            <w:sz w:val="14"/>
                          </w:rPr>
                          <w:t>Yes</w:t>
                          <w:tab/>
                          <w:t>560</w:t>
                          <w:tab/>
                          <w:t>63.9</w:t>
                        </w:r>
                      </w:p>
                    </w:tc>
                  </w:tr>
                  <w:tr>
                    <w:trPr>
                      <w:trHeight w:val="560" w:hRule="atLeast"/>
                    </w:trPr>
                    <w:tc>
                      <w:tcPr>
                        <w:tcW w:w="4970" w:type="dxa"/>
                        <w:tcBorders>
                          <w:top w:val="nil"/>
                          <w:bottom w:val="nil"/>
                        </w:tcBorders>
                        <w:shd w:val="clear" w:color="auto" w:fill="E6E7E8"/>
                      </w:tcPr>
                      <w:p>
                        <w:pPr>
                          <w:pStyle w:val="TableParagraph"/>
                          <w:spacing w:line="149" w:lineRule="exact"/>
                          <w:ind w:left="115"/>
                          <w:rPr>
                            <w:rFonts w:hAnsi="宋体" w:eastAsia="宋体" w:ascii="宋体"/>
                            <w:sz w:val="14"/>
                          </w:rPr>
                        </w:pPr>
                        <w:r>
                          <w:rPr>
                            <w:rFonts w:hAnsi="宋体" w:eastAsia="宋体" w:ascii="宋体"/>
                            <w:color w:val="231F20"/>
                            <w:sz w:val="14"/>
                          </w:rPr>
                          <w:t>Treatment</w:t>
                        </w:r>
                      </w:p>
                      <w:p>
                        <w:pPr>
                          <w:pStyle w:val="TableParagraph"/>
                          <w:tabs>
                            <w:tab w:pos="3242" w:val="left" w:leader="none"/>
                            <w:tab w:pos="4855" w:val="right" w:leader="none"/>
                          </w:tabs>
                          <w:spacing w:before="31"/>
                          <w:ind w:left="255"/>
                          <w:rPr>
                            <w:rFonts w:hAnsi="宋体" w:eastAsia="宋体" w:ascii="宋体"/>
                            <w:sz w:val="14"/>
                          </w:rPr>
                        </w:pPr>
                        <w:r>
                          <w:rPr>
                            <w:rFonts w:hAnsi="宋体" w:eastAsia="宋体" w:ascii="宋体"/>
                            <w:color w:val="231F20"/>
                            <w:sz w:val="14"/>
                          </w:rPr>
                          <w:t>Intravenous</w:t>
                          <w:tab/>
                          <w:t>436</w:t>
                          <w:tab/>
                          <w:t>49.8</w:t>
                        </w:r>
                      </w:p>
                      <w:p>
                        <w:pPr>
                          <w:pStyle w:val="TableParagraph"/>
                          <w:tabs>
                            <w:tab w:pos="3242" w:val="left" w:leader="none"/>
                            <w:tab w:pos="4855" w:val="right" w:leader="none"/>
                          </w:tabs>
                          <w:spacing w:line="160" w:lineRule="exact" w:before="31"/>
                          <w:ind w:left="255"/>
                          <w:rPr>
                            <w:rFonts w:hAnsi="宋体" w:eastAsia="宋体" w:ascii="宋体"/>
                            <w:sz w:val="14"/>
                          </w:rPr>
                        </w:pPr>
                        <w:r>
                          <w:rPr>
                            <w:rFonts w:hAnsi="宋体" w:eastAsia="宋体" w:ascii="宋体"/>
                            <w:color w:val="231F20"/>
                            <w:sz w:val="14"/>
                          </w:rPr>
                          <w:t>Intraperitoneal</w:t>
                          <w:tab/>
                          <w:t>440</w:t>
                          <w:tab/>
                          <w:t>50.2</w:t>
                        </w:r>
                      </w:p>
                    </w:tc>
                  </w:tr>
                  <w:tr>
                    <w:trPr>
                      <w:trHeight w:val="1150" w:hRule="atLeast"/>
                    </w:trPr>
                    <w:tc>
                      <w:tcPr>
                        <w:tcW w:w="4970" w:type="dxa"/>
                        <w:tcBorders>
                          <w:top w:val="nil"/>
                        </w:tcBorders>
                      </w:tcPr>
                      <w:p>
                        <w:pPr>
                          <w:pStyle w:val="TableParagraph"/>
                          <w:spacing w:before="20"/>
                          <w:ind w:left="115"/>
                          <w:rPr>
                            <w:rFonts w:hAnsi="宋体" w:eastAsia="宋体" w:ascii="宋体"/>
                            <w:sz w:val="14"/>
                          </w:rPr>
                        </w:pPr>
                        <w:r>
                          <w:rPr>
                            <w:rFonts w:hAnsi="宋体" w:eastAsia="宋体" w:ascii="宋体"/>
                            <w:color w:val="231F20"/>
                            <w:w w:val="105"/>
                            <w:sz w:val="14"/>
                          </w:rPr>
                          <w:t>GOG</w:t>
                        </w:r>
                        <w:r>
                          <w:rPr>
                            <w:rFonts w:hAnsi="宋体" w:eastAsia="宋体" w:ascii="宋体"/>
                            <w:color w:val="231F20"/>
                            <w:spacing w:val="-5"/>
                            <w:w w:val="105"/>
                            <w:sz w:val="14"/>
                          </w:rPr>
                          <w:t> </w:t>
                        </w:r>
                        <w:r>
                          <w:rPr>
                            <w:rFonts w:hAnsi="宋体" w:eastAsia="宋体" w:ascii="宋体"/>
                            <w:color w:val="231F20"/>
                            <w:w w:val="105"/>
                            <w:sz w:val="14"/>
                          </w:rPr>
                          <w:t>protocol</w:t>
                        </w:r>
                      </w:p>
                      <w:p>
                        <w:pPr>
                          <w:pStyle w:val="TableParagraph"/>
                          <w:tabs>
                            <w:tab w:pos="3242" w:val="left" w:leader="none"/>
                            <w:tab w:pos="4582" w:val="left" w:leader="none"/>
                          </w:tabs>
                          <w:spacing w:before="31"/>
                          <w:ind w:left="255"/>
                          <w:rPr>
                            <w:rFonts w:hAnsi="宋体" w:eastAsia="宋体" w:ascii="宋体"/>
                            <w:sz w:val="14"/>
                          </w:rPr>
                        </w:pPr>
                        <w:r>
                          <w:rPr>
                            <w:rFonts w:hAnsi="宋体" w:eastAsia="宋体" w:ascii="宋体"/>
                            <w:color w:val="231F20"/>
                            <w:sz w:val="14"/>
                          </w:rPr>
                          <w:t>114</w:t>
                          <w:tab/>
                          <w:t>462</w:t>
                          <w:tab/>
                          <w:t>52.7</w:t>
                        </w:r>
                      </w:p>
                      <w:p>
                        <w:pPr>
                          <w:pStyle w:val="TableParagraph"/>
                          <w:tabs>
                            <w:tab w:pos="3242" w:val="left" w:leader="none"/>
                            <w:tab w:pos="4582" w:val="left" w:leader="none"/>
                          </w:tabs>
                          <w:spacing w:before="31"/>
                          <w:ind w:left="255"/>
                          <w:rPr>
                            <w:rFonts w:hAnsi="宋体" w:eastAsia="宋体" w:ascii="宋体"/>
                            <w:sz w:val="14"/>
                          </w:rPr>
                        </w:pPr>
                        <w:r>
                          <w:rPr>
                            <w:rFonts w:hAnsi="宋体" w:eastAsia="宋体" w:ascii="宋体"/>
                            <w:color w:val="231F20"/>
                            <w:sz w:val="14"/>
                          </w:rPr>
                          <w:t>172</w:t>
                          <w:tab/>
                          <w:t>414</w:t>
                          <w:tab/>
                          <w:t>47.3</w:t>
                        </w:r>
                      </w:p>
                      <w:p>
                        <w:pPr>
                          <w:pStyle w:val="TableParagraph"/>
                          <w:spacing w:line="228" w:lineRule="auto" w:before="128"/>
                          <w:ind w:left="54" w:right="92" w:firstLine="60"/>
                          <w:rPr>
                            <w:rFonts w:hAnsi="宋体" w:eastAsia="宋体" w:ascii="宋体"/>
                            <w:sz w:val="14"/>
                          </w:rPr>
                        </w:pPr>
                        <w:r>
                          <w:rPr>
                            <w:rFonts w:hAnsi="宋体" w:eastAsia="宋体" w:ascii="宋体"/>
                            <w:color w:val="231F20"/>
                            <w:sz w:val="14"/>
                          </w:rPr>
                          <w:t>Abbreviations:</w:t>
                        </w:r>
                        <w:r>
                          <w:rPr>
                            <w:rFonts w:hAnsi="宋体" w:eastAsia="宋体" w:ascii="宋体"/>
                            <w:color w:val="231F20"/>
                            <w:spacing w:val="36"/>
                            <w:sz w:val="14"/>
                          </w:rPr>
                          <w:t> </w:t>
                        </w:r>
                        <w:r>
                          <w:rPr>
                            <w:rFonts w:hAnsi="宋体" w:eastAsia="宋体" w:ascii="宋体"/>
                            <w:color w:val="231F20"/>
                            <w:sz w:val="14"/>
                          </w:rPr>
                          <w:t>BMI,</w:t>
                        </w:r>
                        <w:r>
                          <w:rPr>
                            <w:rFonts w:hAnsi="宋体" w:eastAsia="宋体" w:ascii="宋体"/>
                            <w:color w:val="231F20"/>
                            <w:spacing w:val="37"/>
                            <w:sz w:val="14"/>
                          </w:rPr>
                          <w:t> </w:t>
                        </w:r>
                        <w:r>
                          <w:rPr>
                            <w:rFonts w:hAnsi="宋体" w:eastAsia="宋体" w:ascii="宋体"/>
                            <w:color w:val="231F20"/>
                            <w:sz w:val="14"/>
                          </w:rPr>
                          <w:t>body</w:t>
                        </w:r>
                        <w:r>
                          <w:rPr>
                            <w:rFonts w:hAnsi="宋体" w:eastAsia="宋体" w:ascii="宋体"/>
                            <w:color w:val="231F20"/>
                            <w:spacing w:val="37"/>
                            <w:sz w:val="14"/>
                          </w:rPr>
                          <w:t> </w:t>
                        </w:r>
                        <w:r>
                          <w:rPr>
                            <w:rFonts w:hAnsi="宋体" w:eastAsia="宋体" w:ascii="宋体"/>
                            <w:color w:val="231F20"/>
                            <w:sz w:val="14"/>
                          </w:rPr>
                          <w:t>mass</w:t>
                        </w:r>
                        <w:r>
                          <w:rPr>
                            <w:rFonts w:hAnsi="宋体" w:eastAsia="宋体" w:ascii="宋体"/>
                            <w:color w:val="231F20"/>
                            <w:spacing w:val="36"/>
                            <w:sz w:val="14"/>
                          </w:rPr>
                          <w:t> </w:t>
                        </w:r>
                        <w:r>
                          <w:rPr>
                            <w:rFonts w:hAnsi="宋体" w:eastAsia="宋体" w:ascii="宋体"/>
                            <w:color w:val="231F20"/>
                            <w:sz w:val="14"/>
                          </w:rPr>
                          <w:t>index;</w:t>
                        </w:r>
                        <w:r>
                          <w:rPr>
                            <w:rFonts w:hAnsi="宋体" w:eastAsia="宋体" w:ascii="宋体"/>
                            <w:color w:val="231F20"/>
                            <w:spacing w:val="37"/>
                            <w:sz w:val="14"/>
                          </w:rPr>
                          <w:t> </w:t>
                        </w:r>
                        <w:r>
                          <w:rPr>
                            <w:rFonts w:hAnsi="宋体" w:eastAsia="宋体" w:ascii="宋体"/>
                            <w:color w:val="231F20"/>
                            <w:sz w:val="14"/>
                          </w:rPr>
                          <w:t>FIGO,</w:t>
                        </w:r>
                        <w:r>
                          <w:rPr>
                            <w:rFonts w:hAnsi="宋体" w:eastAsia="宋体" w:ascii="宋体"/>
                            <w:color w:val="231F20"/>
                            <w:spacing w:val="37"/>
                            <w:sz w:val="14"/>
                          </w:rPr>
                          <w:t> </w:t>
                        </w:r>
                        <w:r>
                          <w:rPr>
                            <w:rFonts w:hAnsi="宋体" w:eastAsia="宋体" w:ascii="宋体"/>
                            <w:color w:val="231F20"/>
                            <w:sz w:val="14"/>
                          </w:rPr>
                          <w:t>International</w:t>
                        </w:r>
                        <w:r>
                          <w:rPr>
                            <w:rFonts w:hAnsi="宋体" w:eastAsia="宋体" w:ascii="宋体"/>
                            <w:color w:val="231F20"/>
                            <w:spacing w:val="37"/>
                            <w:sz w:val="14"/>
                          </w:rPr>
                          <w:t> </w:t>
                        </w:r>
                        <w:r>
                          <w:rPr>
                            <w:rFonts w:hAnsi="宋体" w:eastAsia="宋体" w:ascii="宋体"/>
                            <w:color w:val="231F20"/>
                            <w:sz w:val="14"/>
                          </w:rPr>
                          <w:t>Federation</w:t>
                        </w:r>
                        <w:r>
                          <w:rPr>
                            <w:rFonts w:hAnsi="宋体" w:eastAsia="宋体" w:ascii="宋体"/>
                            <w:color w:val="231F20"/>
                            <w:spacing w:val="36"/>
                            <w:sz w:val="14"/>
                          </w:rPr>
                          <w:t> </w:t>
                        </w:r>
                        <w:r>
                          <w:rPr>
                            <w:rFonts w:hAnsi="宋体" w:eastAsia="宋体" w:ascii="宋体"/>
                            <w:color w:val="231F20"/>
                            <w:sz w:val="14"/>
                          </w:rPr>
                          <w:t>of</w:t>
                        </w:r>
                        <w:r>
                          <w:rPr>
                            <w:rFonts w:hAnsi="宋体" w:eastAsia="宋体" w:ascii="宋体"/>
                            <w:color w:val="231F20"/>
                            <w:spacing w:val="-40"/>
                            <w:sz w:val="14"/>
                          </w:rPr>
                          <w:t> </w:t>
                        </w:r>
                        <w:r>
                          <w:rPr>
                            <w:rFonts w:hAnsi="宋体" w:eastAsia="宋体" w:ascii="宋体"/>
                            <w:color w:val="231F20"/>
                            <w:sz w:val="14"/>
                          </w:rPr>
                          <w:t>Gynecology</w:t>
                        </w:r>
                        <w:r>
                          <w:rPr>
                            <w:rFonts w:hAnsi="宋体" w:eastAsia="宋体" w:ascii="宋体"/>
                            <w:color w:val="231F20"/>
                            <w:spacing w:val="6"/>
                            <w:sz w:val="14"/>
                          </w:rPr>
                          <w:t> </w:t>
                        </w:r>
                        <w:r>
                          <w:rPr>
                            <w:rFonts w:hAnsi="宋体" w:eastAsia="宋体" w:ascii="宋体"/>
                            <w:color w:val="231F20"/>
                            <w:sz w:val="14"/>
                          </w:rPr>
                          <w:t>and</w:t>
                        </w:r>
                        <w:r>
                          <w:rPr>
                            <w:rFonts w:hAnsi="宋体" w:eastAsia="宋体" w:ascii="宋体"/>
                            <w:color w:val="231F20"/>
                            <w:spacing w:val="7"/>
                            <w:sz w:val="14"/>
                          </w:rPr>
                          <w:t> </w:t>
                        </w:r>
                        <w:r>
                          <w:rPr>
                            <w:rFonts w:hAnsi="宋体" w:eastAsia="宋体" w:ascii="宋体"/>
                            <w:color w:val="231F20"/>
                            <w:sz w:val="14"/>
                          </w:rPr>
                          <w:t>Obstetrics;</w:t>
                        </w:r>
                        <w:r>
                          <w:rPr>
                            <w:rFonts w:hAnsi="宋体" w:eastAsia="宋体" w:ascii="宋体"/>
                            <w:color w:val="231F20"/>
                            <w:spacing w:val="6"/>
                            <w:sz w:val="14"/>
                          </w:rPr>
                          <w:t> </w:t>
                        </w:r>
                        <w:r>
                          <w:rPr>
                            <w:rFonts w:hAnsi="宋体" w:eastAsia="宋体" w:ascii="宋体"/>
                            <w:color w:val="231F20"/>
                            <w:sz w:val="14"/>
                          </w:rPr>
                          <w:t>GOG,</w:t>
                        </w:r>
                        <w:r>
                          <w:rPr>
                            <w:rFonts w:hAnsi="宋体" w:eastAsia="宋体" w:ascii="宋体"/>
                            <w:color w:val="231F20"/>
                            <w:spacing w:val="7"/>
                            <w:sz w:val="14"/>
                          </w:rPr>
                          <w:t> </w:t>
                        </w:r>
                        <w:r>
                          <w:rPr>
                            <w:rFonts w:hAnsi="宋体" w:eastAsia="宋体" w:ascii="宋体"/>
                            <w:color w:val="231F20"/>
                            <w:sz w:val="14"/>
                          </w:rPr>
                          <w:t>Gynecologic</w:t>
                        </w:r>
                        <w:r>
                          <w:rPr>
                            <w:rFonts w:hAnsi="宋体" w:eastAsia="宋体" w:ascii="宋体"/>
                            <w:color w:val="231F20"/>
                            <w:spacing w:val="6"/>
                            <w:sz w:val="14"/>
                          </w:rPr>
                          <w:t> </w:t>
                        </w:r>
                        <w:r>
                          <w:rPr>
                            <w:rFonts w:hAnsi="宋体" w:eastAsia="宋体" w:ascii="宋体"/>
                            <w:color w:val="231F20"/>
                            <w:sz w:val="14"/>
                          </w:rPr>
                          <w:t>Oncology</w:t>
                        </w:r>
                        <w:r>
                          <w:rPr>
                            <w:rFonts w:hAnsi="宋体" w:eastAsia="宋体" w:ascii="宋体"/>
                            <w:color w:val="231F20"/>
                            <w:spacing w:val="7"/>
                            <w:sz w:val="14"/>
                          </w:rPr>
                          <w:t> </w:t>
                        </w:r>
                        <w:r>
                          <w:rPr>
                            <w:rFonts w:hAnsi="宋体" w:eastAsia="宋体" w:ascii="宋体"/>
                            <w:color w:val="231F20"/>
                            <w:sz w:val="14"/>
                          </w:rPr>
                          <w:t>Group.</w:t>
                        </w:r>
                      </w:p>
                    </w:tc>
                  </w:tr>
                </w:tbl>
                <w:p>
                  <w:pPr>
                    <w:pStyle w:val="BodyText"/>
                  </w:pPr>
                </w:p>
              </w:txbxContent>
            </v:textbox>
            <w10:wrap type="none"/>
          </v:shape>
        </w:pict>
      </w:r>
      <w:bookmarkStart w:name="_bookmark2" w:id="7"/>
      <w:bookmarkEnd w:id="7"/>
      <w:r>
        <w:rPr/>
      </w:r>
      <w:r>
        <w:rPr>
          <w:rFonts w:ascii="Century Gothic"/>
          <w:b/>
          <w:color w:val="231F20"/>
          <w:spacing w:val="-2"/>
          <w:sz w:val="14"/>
        </w:rPr>
        <w:t>Fig</w:t>
      </w:r>
      <w:r>
        <w:rPr>
          <w:rFonts w:ascii="Century Gothic"/>
          <w:b/>
          <w:color w:val="231F20"/>
          <w:spacing w:val="1"/>
          <w:sz w:val="14"/>
        </w:rPr>
        <w:t> </w:t>
      </w:r>
      <w:r>
        <w:rPr>
          <w:rFonts w:ascii="Century Gothic"/>
          <w:b/>
          <w:color w:val="231F20"/>
          <w:spacing w:val="-2"/>
          <w:sz w:val="14"/>
        </w:rPr>
        <w:t>2.</w:t>
      </w:r>
      <w:r>
        <w:rPr>
          <w:rFonts w:ascii="Century Gothic"/>
          <w:b/>
          <w:color w:val="231F20"/>
          <w:spacing w:val="2"/>
          <w:sz w:val="14"/>
        </w:rPr>
        <w:t> </w:t>
      </w:r>
      <w:r>
        <w:rPr>
          <w:rFonts w:ascii="Tahoma"/>
          <w:color w:val="231F20"/>
          <w:spacing w:val="-2"/>
          <w:sz w:val="14"/>
        </w:rPr>
        <w:t>Long-term</w:t>
      </w:r>
      <w:r>
        <w:rPr>
          <w:rFonts w:ascii="Tahoma"/>
          <w:color w:val="231F20"/>
          <w:spacing w:val="-7"/>
          <w:sz w:val="14"/>
        </w:rPr>
        <w:t> </w:t>
      </w:r>
      <w:r>
        <w:rPr>
          <w:rFonts w:ascii="Tahoma"/>
          <w:color w:val="231F20"/>
          <w:spacing w:val="-2"/>
          <w:sz w:val="14"/>
        </w:rPr>
        <w:t>overall</w:t>
      </w:r>
      <w:r>
        <w:rPr>
          <w:rFonts w:ascii="Tahoma"/>
          <w:color w:val="231F20"/>
          <w:spacing w:val="-7"/>
          <w:sz w:val="14"/>
        </w:rPr>
        <w:t> </w:t>
      </w:r>
      <w:r>
        <w:rPr>
          <w:rFonts w:ascii="Tahoma"/>
          <w:color w:val="231F20"/>
          <w:spacing w:val="-2"/>
          <w:sz w:val="14"/>
        </w:rPr>
        <w:t>survival</w:t>
      </w:r>
      <w:r>
        <w:rPr>
          <w:rFonts w:ascii="Tahoma"/>
          <w:color w:val="231F20"/>
          <w:spacing w:val="-6"/>
          <w:sz w:val="14"/>
        </w:rPr>
        <w:t> </w:t>
      </w:r>
      <w:r>
        <w:rPr>
          <w:rFonts w:ascii="Tahoma"/>
          <w:color w:val="231F20"/>
          <w:spacing w:val="-2"/>
          <w:sz w:val="14"/>
        </w:rPr>
        <w:t>of</w:t>
      </w:r>
      <w:r>
        <w:rPr>
          <w:rFonts w:ascii="Tahoma"/>
          <w:color w:val="231F20"/>
          <w:spacing w:val="-7"/>
          <w:sz w:val="14"/>
        </w:rPr>
        <w:t> </w:t>
      </w:r>
      <w:r>
        <w:rPr>
          <w:rFonts w:ascii="Tahoma"/>
          <w:color w:val="231F20"/>
          <w:spacing w:val="-2"/>
          <w:sz w:val="14"/>
        </w:rPr>
        <w:t>patients</w:t>
      </w:r>
      <w:r>
        <w:rPr>
          <w:rFonts w:ascii="Tahoma"/>
          <w:color w:val="231F20"/>
          <w:spacing w:val="-7"/>
          <w:sz w:val="14"/>
        </w:rPr>
        <w:t> </w:t>
      </w:r>
      <w:r>
        <w:rPr>
          <w:rFonts w:ascii="Tahoma"/>
          <w:color w:val="231F20"/>
          <w:spacing w:val="-2"/>
          <w:sz w:val="14"/>
        </w:rPr>
        <w:t>treated</w:t>
      </w:r>
      <w:r>
        <w:rPr>
          <w:rFonts w:ascii="Tahoma"/>
          <w:color w:val="231F20"/>
          <w:spacing w:val="-7"/>
          <w:sz w:val="14"/>
        </w:rPr>
        <w:t> </w:t>
      </w:r>
      <w:r>
        <w:rPr>
          <w:rFonts w:ascii="Tahoma"/>
          <w:color w:val="231F20"/>
          <w:spacing w:val="-2"/>
          <w:sz w:val="14"/>
        </w:rPr>
        <w:t>with</w:t>
      </w:r>
      <w:r>
        <w:rPr>
          <w:rFonts w:ascii="Tahoma"/>
          <w:color w:val="231F20"/>
          <w:spacing w:val="-7"/>
          <w:sz w:val="14"/>
        </w:rPr>
        <w:t> </w:t>
      </w:r>
      <w:r>
        <w:rPr>
          <w:rFonts w:ascii="Tahoma"/>
          <w:color w:val="231F20"/>
          <w:spacing w:val="-2"/>
          <w:sz w:val="14"/>
        </w:rPr>
        <w:t>intravenous</w:t>
      </w:r>
      <w:r>
        <w:rPr>
          <w:rFonts w:ascii="Tahoma"/>
          <w:color w:val="231F20"/>
          <w:spacing w:val="-6"/>
          <w:sz w:val="14"/>
        </w:rPr>
        <w:t> </w:t>
      </w:r>
      <w:r>
        <w:rPr>
          <w:rFonts w:ascii="Tahoma"/>
          <w:color w:val="231F20"/>
          <w:spacing w:val="-1"/>
          <w:sz w:val="14"/>
        </w:rPr>
        <w:t>(IV)</w:t>
      </w:r>
      <w:r>
        <w:rPr>
          <w:rFonts w:ascii="Tahoma"/>
          <w:color w:val="231F20"/>
          <w:spacing w:val="-7"/>
          <w:sz w:val="14"/>
        </w:rPr>
        <w:t> </w:t>
      </w:r>
      <w:r>
        <w:rPr>
          <w:rFonts w:ascii="Tahoma"/>
          <w:color w:val="231F20"/>
          <w:spacing w:val="-1"/>
          <w:sz w:val="14"/>
        </w:rPr>
        <w:t>versus</w:t>
      </w:r>
      <w:r>
        <w:rPr>
          <w:rFonts w:ascii="Tahoma"/>
          <w:color w:val="231F20"/>
          <w:spacing w:val="-41"/>
          <w:sz w:val="14"/>
        </w:rPr>
        <w:t> </w:t>
      </w:r>
      <w:r>
        <w:rPr>
          <w:rFonts w:ascii="Tahoma"/>
          <w:color w:val="231F20"/>
          <w:w w:val="95"/>
          <w:sz w:val="14"/>
        </w:rPr>
        <w:t>intraperitoneal</w:t>
      </w:r>
      <w:r>
        <w:rPr>
          <w:rFonts w:ascii="Tahoma"/>
          <w:color w:val="231F20"/>
          <w:spacing w:val="-9"/>
          <w:w w:val="95"/>
          <w:sz w:val="14"/>
        </w:rPr>
        <w:t> </w:t>
      </w:r>
      <w:r>
        <w:rPr>
          <w:rFonts w:ascii="Tahoma"/>
          <w:color w:val="231F20"/>
          <w:w w:val="95"/>
          <w:sz w:val="14"/>
        </w:rPr>
        <w:t>(IP)</w:t>
      </w:r>
      <w:r>
        <w:rPr>
          <w:rFonts w:ascii="Tahoma"/>
          <w:color w:val="231F20"/>
          <w:spacing w:val="-8"/>
          <w:w w:val="95"/>
          <w:sz w:val="14"/>
        </w:rPr>
        <w:t> </w:t>
      </w:r>
      <w:r>
        <w:rPr>
          <w:rFonts w:ascii="Tahoma"/>
          <w:color w:val="231F20"/>
          <w:w w:val="95"/>
          <w:sz w:val="14"/>
        </w:rPr>
        <w:t>chemotherapy</w:t>
      </w:r>
      <w:r>
        <w:rPr>
          <w:rFonts w:ascii="Tahoma"/>
          <w:color w:val="231F20"/>
          <w:spacing w:val="-9"/>
          <w:w w:val="95"/>
          <w:sz w:val="14"/>
        </w:rPr>
        <w:t> </w:t>
      </w:r>
      <w:r>
        <w:rPr>
          <w:rFonts w:ascii="Tahoma"/>
          <w:color w:val="231F20"/>
          <w:w w:val="95"/>
          <w:sz w:val="14"/>
        </w:rPr>
        <w:t>(</w:t>
      </w:r>
      <w:r>
        <w:rPr>
          <w:rFonts w:ascii="Trebuchet MS"/>
          <w:i/>
          <w:color w:val="231F20"/>
          <w:w w:val="95"/>
          <w:sz w:val="14"/>
        </w:rPr>
        <w:t>P</w:t>
      </w:r>
      <w:r>
        <w:rPr>
          <w:rFonts w:ascii="Trebuchet MS"/>
          <w:i/>
          <w:color w:val="231F20"/>
          <w:spacing w:val="-6"/>
          <w:w w:val="95"/>
          <w:sz w:val="14"/>
        </w:rPr>
        <w:t> </w:t>
      </w:r>
      <w:r>
        <w:rPr>
          <w:rFonts w:ascii="STXinwei"/>
          <w:color w:val="231F20"/>
          <w:w w:val="95"/>
          <w:sz w:val="14"/>
        </w:rPr>
        <w:t>=</w:t>
      </w:r>
      <w:r>
        <w:rPr>
          <w:rFonts w:ascii="STXinwei"/>
          <w:color w:val="231F20"/>
          <w:spacing w:val="1"/>
          <w:w w:val="95"/>
          <w:sz w:val="14"/>
        </w:rPr>
        <w:t> </w:t>
      </w:r>
      <w:r>
        <w:rPr>
          <w:rFonts w:ascii="Tahoma"/>
          <w:color w:val="231F20"/>
          <w:w w:val="95"/>
          <w:sz w:val="14"/>
        </w:rPr>
        <w:t>.04).</w:t>
      </w:r>
    </w:p>
    <w:p>
      <w:pPr>
        <w:spacing w:line="235" w:lineRule="auto" w:before="82"/>
        <w:ind w:left="5410" w:right="0" w:firstLine="140"/>
        <w:jc w:val="left"/>
        <w:rPr>
          <w:rFonts w:hAnsi="宋体" w:eastAsia="宋体" w:ascii="宋体"/>
          <w:sz w:val="14"/>
        </w:rPr>
      </w:pPr>
      <w:r>
        <w:rPr>
          <w:rFonts w:hAnsi="宋体" w:eastAsia="宋体" w:ascii="宋体"/>
        </w:rPr>
        <w:pict>
          <v:group style="position:absolute;margin-left:342.084991pt;margin-top:-183.482681pt;width:194.65pt;height:127.1pt;mso-position-horizontal-relative:page;mso-position-vertical-relative:paragraph;z-index:-17358336" id="docshapegroup21" coordorigin="6842,-3670" coordsize="3893,2542">
            <v:shape style="position:absolute;left:6903;top:-3586;width:3655;height:1872" id="docshape22" coordorigin="6904,-3585" coordsize="3655,1872" path="m6904,-3585l6918,-3585,6918,-3580,6926,-3580,6926,-3574,6934,-3574,6934,-3569,6941,-3569,6941,-3560,6949,-3560,6949,-3554,6957,-3554,6957,-3543,6979,-3543,6979,-3538,6987,-3538,6987,-3527,7019,-3527,7019,-3523,7027,-3523,7027,-3512,7032,-3512,7032,-3501,7040,-3501,7040,-3491,7048,-3491,7048,-3486,7056,-3486,7056,-3481,7064,-3481,7064,-3470,7072,-3470,7072,-3465,7080,-3465,7080,-3459,7102,-3459,7102,-3445,7117,-3445,7117,-3439,7125,-3439,7125,-3428,7141,-3428,7141,-3417,7155,-3417,7155,-3412,7163,-3412,7163,-3408,7171,-3408,7171,-3386,7187,-3386,7187,-3376,7208,-3376,7208,-3361,7216,-3361,7216,-3339,7224,-3339,7224,-3335,7232,-3335,7232,-3330,7248,-3330,7248,-3319,7256,-3319,7256,-3308,7270,-3308,7270,-3302,7278,-3302,7278,-3288,7286,-3288,7286,-3282,7293,-3282,7293,-3271,7309,-3271,7309,-3266,7317,-3266,7317,-3261,7331,-3261,7331,-3246,7339,-3246,7339,-3235,7347,-3235,7347,-3209,7355,-3209,7355,-3204,7371,-3204,7371,-3198,7377,-3198,7377,-3187,7384,-3187,7384,-3183,7392,-3183,7392,-3178,7408,-3178,7408,-3167,7416,-3167,7416,-3156,7424,-3156,7424,-3151,7432,-3151,7432,-3146,7446,-3146,7446,-3131,7469,-3131,7469,-3125,7477,-3125,7477,-3114,7485,-3114,7485,-3089,7493,-3089,7493,-3078,7515,-3078,7515,-3068,7523,-3068,7523,-3058,7531,-3058,7531,-3047,7539,-3047,7539,-3041,7584,-3041,7584,-3026,7600,-3026,7600,-3016,7608,-3016,7608,-3010,7614,-3010,7614,-3005,7622,-3005,7622,-2995,7630,-2995,7630,-2990,7638,-2990,7638,-2974,7645,-2974,7645,-2963,7661,-2963,7661,-2957,7667,-2957,7667,-2953,7683,-2953,7683,-2948,7691,-2948,7691,-2937,7699,-2937,7699,-2932,7707,-2932,7707,-2926,7715,-2926,7715,-2921,7723,-2921,7723,-2917,7729,-2917,7729,-2890,7736,-2890,7736,-2875,7744,-2875,7744,-2870,7760,-2870,7760,-2864,7768,-2864,7768,-2859,7790,-2859,7790,-2848,7806,-2848,7806,-2838,7814,-2838,7814,-2828,7821,-2828,7821,-2811,7829,-2811,7829,-2796,7837,-2796,7837,-2786,7843,-2786,7843,-2775,7851,-2775,7851,-2769,7859,-2769,7859,-2760,7867,-2760,7867,-2744,7875,-2744,7875,-2723,7883,-2723,7883,-2713,7891,-2713,7891,-2696,7899,-2696,7899,-2687,7905,-2687,7905,-2681,7912,-2681,7912,-2676,7928,-2676,7928,-2665,7944,-2665,7944,-2660,7990,-2660,7990,-2654,7997,-2654,7997,-2639,8005,-2639,8005,-2618,8019,-2618,8019,-2608,8027,-2608,8027,-2603,8035,-2603,8035,-2598,8043,-2598,8043,-2592,8073,-2592,8073,-2577,8096,-2577,8096,-2556,8120,-2556,8120,-2550,8134,-2550,8134,-2545,8142,-2545,8142,-2541,8158,-2541,8158,-2530,8166,-2530,8166,-2524,8173,-2524,8173,-2504,8181,-2504,8181,-2499,8195,-2499,8195,-2493,8203,-2493,8203,-2483,8227,-2483,8227,-2472,8243,-2472,8243,-2462,8257,-2462,8257,-2457,8272,-2457,8272,-2451,8288,-2451,8288,-2446,8296,-2446,8296,-2430,8302,-2430,8302,-2420,8318,-2420,8318,-2409,8326,-2409,8326,-2404,8334,-2404,8334,-2393,8349,-2393,8349,-2384,8357,-2384,8357,-2378,8363,-2378,8363,-2373,8371,-2373,8371,-2368,8379,-2368,8379,-2357,8387,-2357,8387,-2353,8395,-2353,8395,-2336,8403,-2336,8403,-2331,8411,-2331,8411,-2326,8425,-2326,8425,-2315,8433,-2315,8433,-2311,8440,-2311,8440,-2305,8456,-2305,8456,-2300,8464,-2300,8464,-2294,8486,-2294,8486,-2289,8494,-2289,8494,-2284,8518,-2284,8518,-2274,8539,-2274,8539,-2263,8555,-2263,8555,-2247,8563,-2247,8563,-2242,8587,-2242,8587,-2232,8593,-2232,8593,-2211,8601,-2211,8601,-2205,8616,-2205,8616,-2196,8648,-2196,8648,-2190,8670,-2190,8670,-2185,8678,-2185,8678,-2179,8686,-2179,8686,-2174,8694,-2174,8694,-2169,8707,-2169,8707,-2163,8723,-2163,8723,-2159,8747,-2159,8747,-2148,8755,-2148,8755,-2143,8763,-2143,8763,-2138,8777,-2138,8777,-2127,8785,-2127,8785,-2123,8792,-2123,8792,-2117,8816,-2117,8816,-2112,8878,-2112,8878,-2106,8907,-2106,8907,-2096,8915,-2096,8915,-2090,8923,-2090,8923,-2086,8945,-2086,8945,-2081,8961,-2081,8961,-2075,8992,-2075,8992,-2070,8998,-2070,8998,-2054,9038,-2054,9038,-2044,9075,-2044,9075,-2039,9083,-2039,9083,-2028,9091,-2028,9091,-2017,9099,-2017,9099,-2013,9129,-2013,9129,-2008,9137,-2008,9137,-2002,9144,-2002,9144,-1997,9160,-1997,9160,-1981,9174,-1981,9174,-1975,9190,-1975,9190,-1971,9222,-1971,9222,-1949,9227,-1949,9227,-1944,9243,-1944,9243,-1939,9289,-1939,9289,-1935,9305,-1935,9305,-1918,9336,-1918,9336,-1913,9398,-1913,9398,-1908,9404,-1908,9404,-1902,9435,-1902,9435,-1893,9443,-1893,9443,-1887,9451,-1887,9451,-1876,9473,-1876,9473,-1866,9481,-1866,9481,-1861,9518,-1861,9518,-1856,9526,-1856,9526,-1840,9550,-1840,9550,-1834,9587,-1834,9587,-1829,9657,-1829,9657,-1820,9694,-1820,9694,-1814,9702,-1814,9702,-1809,9771,-1809,9771,-1803,9795,-1803,9795,-1792,9856,-1792,9856,-1787,9878,-1787,10032,-1787,10032,-1778,10086,-1778,10086,-1772,10100,-1772,10100,-1761,10147,-1761,10147,-1756,10177,-1756,10177,-1747,10201,-1747,10201,-1741,10208,-1741,10208,-1730,10337,-1730,10337,-1714,10353,-1714,10393,-1714,10433,-1714,10473,-1714,10513,-1714,10558,-1714e" filled="false" stroked="true" strokeweight="1.39101pt" strokecolor="#e7bb20">
              <v:path arrowok="t"/>
              <v:stroke dashstyle="solid"/>
            </v:shape>
            <v:shape style="position:absolute;left:6903;top:-3586;width:46;height:11" id="docshape23" coordorigin="6904,-3585" coordsize="46,11" path="m6904,-3585l6918,-3585,6918,-3574,6949,-3574e" filled="false" stroked="true" strokeweight="1.39101pt" strokecolor="#007dc3">
              <v:path arrowok="t"/>
              <v:stroke dashstyle="solid"/>
            </v:shape>
            <v:shape style="position:absolute;left:6979;top:-3555;width:48;height:11" id="docshape24" coordorigin="6979,-3554" coordsize="48,11" path="m6979,-3554l6979,-3543,7027,-3543e" filled="false" stroked="true" strokeweight="1.39101pt" strokecolor="#007dc3">
              <v:path arrowok="t"/>
              <v:stroke dashstyle="solid"/>
            </v:shape>
            <v:shape style="position:absolute;left:7056;top:-3524;width:32;height:22" id="docshape25" coordorigin="7056,-3523" coordsize="32,22" path="m7056,-3523l7064,-3523,7064,-3518,7072,-3518,7072,-3512,7080,-3512,7080,-3507,7088,-3507,7088,-3501e" filled="false" stroked="true" strokeweight="1.39101pt" strokecolor="#007dc3">
              <v:path arrowok="t"/>
              <v:stroke dashstyle="solid"/>
            </v:shape>
            <v:shape style="position:absolute;left:7125;top:-3487;width:22;height:28" id="docshape26" coordorigin="7125,-3486" coordsize="22,28" path="m7125,-3486l7133,-3486,7133,-3470,7141,-3470,7141,-3465,7147,-3465,7147,-3459e" filled="false" stroked="true" strokeweight="1.39101pt" strokecolor="#007dc3">
              <v:path arrowok="t"/>
              <v:stroke dashstyle="solid"/>
            </v:shape>
            <v:shape style="position:absolute;left:7170;top:-3434;width:46;height:11" id="docshape27" coordorigin="7171,-3434" coordsize="46,11" path="m7171,-3434l7195,-3434,7195,-3428,7208,-3428,7208,-3423,7216,-3423e" filled="false" stroked="true" strokeweight="1.39101pt" strokecolor="#007dc3">
              <v:path arrowok="t"/>
              <v:stroke dashstyle="solid"/>
            </v:shape>
            <v:shape style="position:absolute;left:7248;top:-3403;width:30;height:22" id="docshape28" coordorigin="7248,-3403" coordsize="30,22" path="m7248,-3403l7256,-3403,7256,-3386,7270,-3386,7270,-3381,7278,-3381e" filled="false" stroked="true" strokeweight="1.39101pt" strokecolor="#007dc3">
              <v:path arrowok="t"/>
              <v:stroke dashstyle="solid"/>
            </v:shape>
            <v:shape style="position:absolute;left:7317;top:-3367;width:22;height:28" id="docshape29" coordorigin="7317,-3366" coordsize="22,28" path="m7317,-3366l7317,-3355,7323,-3355,7323,-3344,7331,-3344,7331,-3339,7339,-3339e" filled="false" stroked="true" strokeweight="1.39101pt" strokecolor="#007dc3">
              <v:path arrowok="t"/>
              <v:stroke dashstyle="solid"/>
            </v:shape>
            <v:shape style="position:absolute;left:7362;top:-3314;width:38;height:17" id="docshape30" coordorigin="7363,-3313" coordsize="38,17" path="m7363,-3313l7363,-3308,7392,-3308,7392,-3297,7400,-3297e" filled="false" stroked="true" strokeweight="1.39101pt" strokecolor="#007dc3">
              <v:path arrowok="t"/>
              <v:stroke dashstyle="solid"/>
            </v:shape>
            <v:shape style="position:absolute;left:7416;top:-3266;width:38;height:15" id="docshape31" coordorigin="7416,-3266" coordsize="38,15" path="m7416,-3266l7432,-3266,7432,-3261,7446,-3261,7446,-3251,7454,-3251e" filled="false" stroked="true" strokeweight="1.39101pt" strokecolor="#007dc3">
              <v:path arrowok="t"/>
              <v:stroke dashstyle="solid"/>
            </v:shape>
            <v:shape style="position:absolute;left:7485;top:-3230;width:30;height:21" id="docshape32" coordorigin="7485,-3229" coordsize="30,21" path="m7485,-3229l7493,-3229,7493,-3224,7499,-3224,7499,-3220,7507,-3220,7507,-3209,7515,-3209e" filled="false" stroked="true" strokeweight="1.39101pt" strokecolor="#007dc3">
              <v:path arrowok="t"/>
              <v:stroke dashstyle="solid"/>
            </v:shape>
            <v:shape style="position:absolute;left:7546;top:-3188;width:14;height:32" id="docshape33" coordorigin="7547,-3187" coordsize="14,32" path="m7547,-3187l7547,-3183,7553,-3183,7553,-3173,7560,-3173,7560,-3156e" filled="false" stroked="true" strokeweight="1.39101pt" strokecolor="#007dc3">
              <v:path arrowok="t"/>
              <v:stroke dashstyle="solid"/>
            </v:shape>
            <v:shape style="position:absolute;left:7592;top:-3137;width:22;height:28" id="docshape34" coordorigin="7592,-3136" coordsize="22,28" path="m7592,-3136l7592,-3131,7600,-3131,7600,-3120,7608,-3120,7608,-3114,7614,-3114,7614,-3109e" filled="false" stroked="true" strokeweight="1.39101pt" strokecolor="#007dc3">
              <v:path arrowok="t"/>
              <v:stroke dashstyle="solid"/>
            </v:shape>
            <v:shape style="position:absolute;left:7645;top:-3089;width:22;height:26" id="docshape35" coordorigin="7645,-3089" coordsize="22,26" path="m7645,-3089l7661,-3089,7661,-3083,7667,-3083,7667,-3063e" filled="false" stroked="true" strokeweight="1.39101pt" strokecolor="#007dc3">
              <v:path arrowok="t"/>
              <v:stroke dashstyle="solid"/>
            </v:shape>
            <v:shape style="position:absolute;left:7714;top:-3053;width:38;height:17" id="docshape36" coordorigin="7715,-3052" coordsize="38,17" path="m7715,-3052l7744,-3052,7744,-3047,7752,-3047,7752,-3036e" filled="false" stroked="true" strokeweight="1.39101pt" strokecolor="#007dc3">
              <v:path arrowok="t"/>
              <v:stroke dashstyle="solid"/>
            </v:shape>
            <v:shape style="position:absolute;left:7768;top:-3005;width:30;height:21" id="docshape37" coordorigin="7768,-3005" coordsize="30,21" path="m7768,-3005l7768,-2999,7782,-2999,7782,-2995,7790,-2995,7790,-2984,7798,-2984e" filled="false" stroked="true" strokeweight="1.39101pt" strokecolor="#007dc3">
              <v:path arrowok="t"/>
              <v:stroke dashstyle="solid"/>
            </v:shape>
            <v:shape style="position:absolute;left:7813;top:-2954;width:30;height:22" id="docshape38" coordorigin="7814,-2953" coordsize="30,22" path="m7814,-2953l7821,-2953,7821,-2943,7837,-2943,7837,-2937,7843,-2937,7843,-2932e" filled="false" stroked="true" strokeweight="1.39101pt" strokecolor="#007dc3">
              <v:path arrowok="t"/>
              <v:stroke dashstyle="solid"/>
            </v:shape>
            <v:shape style="position:absolute;left:7890;top:-2921;width:38;height:15" id="docshape39" coordorigin="7891,-2921" coordsize="38,15" path="m7891,-2921l7928,-2921,7928,-2906e" filled="false" stroked="true" strokeweight="1.39101pt" strokecolor="#007dc3">
              <v:path arrowok="t"/>
              <v:stroke dashstyle="solid"/>
            </v:shape>
            <v:shape style="position:absolute;left:7957;top:-2885;width:32;height:21" id="docshape40" coordorigin="7958,-2884" coordsize="32,21" path="m7958,-2884l7958,-2880,7966,-2880,7966,-2875,7974,-2875,7974,-2869,7990,-2869,7990,-2864e" filled="false" stroked="true" strokeweight="1.39101pt" strokecolor="#007dc3">
              <v:path arrowok="t"/>
              <v:stroke dashstyle="solid"/>
            </v:shape>
            <v:shape style="position:absolute;left:8005;top:-2833;width:30;height:22" id="docshape41" coordorigin="8005,-2833" coordsize="30,22" path="m8005,-2833l8013,-2833,8013,-2822,8035,-2822,8035,-2811e" filled="false" stroked="true" strokeweight="1.39101pt" strokecolor="#007dc3">
              <v:path arrowok="t"/>
              <v:stroke dashstyle="solid"/>
            </v:shape>
            <v:shape style="position:absolute;left:8058;top:-2786;width:30;height:21" id="docshape42" coordorigin="8059,-2786" coordsize="30,21" path="m8059,-2786l8059,-2775,8073,-2775,8073,-2769,8080,-2769,8080,-2765,8088,-2765e" filled="false" stroked="true" strokeweight="1.39101pt" strokecolor="#007dc3">
              <v:path arrowok="t"/>
              <v:stroke dashstyle="solid"/>
            </v:shape>
            <v:shape style="position:absolute;left:8104;top:-2733;width:24;height:26" id="docshape43" coordorigin="8104,-2733" coordsize="24,26" path="m8104,-2733l8112,-2733,8112,-2718,8120,-2718,8120,-2713,8128,-2713,8128,-2707e" filled="false" stroked="true" strokeweight="1.39101pt" strokecolor="#007dc3">
              <v:path arrowok="t"/>
              <v:stroke dashstyle="solid"/>
            </v:shape>
            <v:shape style="position:absolute;left:8149;top:-2682;width:38;height:17" id="docshape44" coordorigin="8150,-2681" coordsize="38,17" path="m8150,-2681l8150,-2671,8173,-2671,8173,-2665,8187,-2665e" filled="false" stroked="true" strokeweight="1.39101pt" strokecolor="#007dc3">
              <v:path arrowok="t"/>
              <v:stroke dashstyle="solid"/>
            </v:shape>
            <v:shape style="position:absolute;left:8218;top:-2645;width:38;height:17" id="docshape45" coordorigin="8219,-2645" coordsize="38,17" path="m8219,-2645l8219,-2639,8227,-2639,8227,-2634,8249,-2634,8249,-2629,8257,-2629e" filled="false" stroked="true" strokeweight="1.39101pt" strokecolor="#007dc3">
              <v:path arrowok="t"/>
              <v:stroke dashstyle="solid"/>
            </v:shape>
            <v:shape style="position:absolute;left:8288;top:-2609;width:30;height:22" id="docshape46" coordorigin="8288,-2608" coordsize="30,22" path="m8288,-2608l8288,-2598,8302,-2598,8302,-2587,8318,-2587e" filled="false" stroked="true" strokeweight="1.39101pt" strokecolor="#007dc3">
              <v:path arrowok="t"/>
              <v:stroke dashstyle="solid"/>
            </v:shape>
            <v:shape style="position:absolute;left:8357;top:-2572;width:38;height:17" id="docshape47" coordorigin="8357,-2572" coordsize="38,17" path="m8357,-2572l8371,-2572,8371,-2566,8379,-2566,8379,-2561,8387,-2561,8387,-2556,8395,-2556e" filled="false" stroked="true" strokeweight="1.39101pt" strokecolor="#007dc3">
              <v:path arrowok="t"/>
              <v:stroke dashstyle="solid"/>
            </v:shape>
            <v:shape style="position:absolute;left:8418;top:-2530;width:30;height:22" id="docshape48" coordorigin="8419,-2530" coordsize="30,22" path="m8419,-2530l8425,-2530,8425,-2524,8433,-2524,8433,-2514,8440,-2514,8440,-2508,8448,-2508e" filled="false" stroked="true" strokeweight="1.39101pt" strokecolor="#007dc3">
              <v:path arrowok="t"/>
              <v:stroke dashstyle="solid"/>
            </v:shape>
            <v:shape style="position:absolute;left:8485;top:-2494;width:24;height:28" id="docshape49" coordorigin="8486,-2493" coordsize="24,28" path="m8486,-2493l8486,-2488,8502,-2488,8502,-2477,8510,-2477,8510,-2466e" filled="false" stroked="true" strokeweight="1.39101pt" strokecolor="#007dc3">
              <v:path arrowok="t"/>
              <v:stroke dashstyle="solid"/>
            </v:shape>
            <v:shape style="position:absolute;left:8539;top:-2446;width:40;height:17" id="docshape50" coordorigin="8539,-2446" coordsize="40,17" path="m8539,-2446l8547,-2446,8547,-2441,8571,-2441,8571,-2435,8579,-2435,8579,-2430e" filled="false" stroked="true" strokeweight="1.39101pt" strokecolor="#007dc3">
              <v:path arrowok="t"/>
              <v:stroke dashstyle="solid"/>
            </v:shape>
            <v:shape style="position:absolute;left:8600;top:-2405;width:40;height:15" id="docshape51" coordorigin="8601,-2404" coordsize="40,15" path="m8601,-2404l8601,-2399,8609,-2399,8609,-2393,8640,-2393,8640,-2389e" filled="false" stroked="true" strokeweight="1.39101pt" strokecolor="#007dc3">
              <v:path arrowok="t"/>
              <v:stroke dashstyle="solid"/>
            </v:shape>
            <v:shape style="position:absolute;left:8661;top:-2363;width:32;height:21" id="docshape52" coordorigin="8662,-2362" coordsize="32,21" path="m8662,-2362l8678,-2362,8678,-2353,8686,-2353,8686,-2342,8694,-2342e" filled="false" stroked="true" strokeweight="1.39101pt" strokecolor="#007dc3">
              <v:path arrowok="t"/>
              <v:stroke dashstyle="solid"/>
            </v:shape>
            <v:shape style="position:absolute;left:8731;top:-2326;width:54;height:6" id="docshape53" coordorigin="8731,-2326" coordsize="54,6" path="m8731,-2326l8747,-2326,8747,-2320,8784,-2320e" filled="false" stroked="true" strokeweight="1.39101pt" strokecolor="#007dc3">
              <v:path arrowok="t"/>
              <v:stroke dashstyle="solid"/>
            </v:shape>
            <v:shape style="position:absolute;left:8808;top:-2295;width:30;height:21" id="docshape54" coordorigin="8808,-2294" coordsize="30,21" path="m8808,-2294l8816,-2294,8816,-2289,8822,-2289,8822,-2284,8830,-2284,8830,-2274,8838,-2274e" filled="false" stroked="true" strokeweight="1.39101pt" strokecolor="#007dc3">
              <v:path arrowok="t"/>
              <v:stroke dashstyle="solid"/>
            </v:shape>
            <v:shape style="position:absolute;left:8869;top:-2253;width:38;height:15" id="docshape55" coordorigin="8870,-2252" coordsize="38,15" path="m8870,-2252l8870,-2247,8883,-2247,8883,-2242,8891,-2242,8891,-2238,8907,-2238e" filled="false" stroked="true" strokeweight="1.39101pt" strokecolor="#007dc3">
              <v:path arrowok="t"/>
              <v:stroke dashstyle="solid"/>
            </v:shape>
            <v:shape style="position:absolute;left:8930;top:-2211;width:46;height:10" id="docshape56" coordorigin="8931,-2211" coordsize="46,10" path="m8931,-2211l8945,-2211,8945,-2205,8968,-2205,8968,-2201,8976,-2201e" filled="false" stroked="true" strokeweight="1.39101pt" strokecolor="#007dc3">
              <v:path arrowok="t"/>
              <v:stroke dashstyle="solid"/>
            </v:shape>
            <v:shape style="position:absolute;left:9021;top:-2191;width:54;height:6" id="docshape57" coordorigin="9022,-2190" coordsize="54,6" path="m9022,-2190l9067,-2190,9067,-2185,9075,-2185e" filled="false" stroked="true" strokeweight="1.39101pt" strokecolor="#007dc3">
              <v:path arrowok="t"/>
              <v:stroke dashstyle="solid"/>
            </v:shape>
            <v:shape style="position:absolute;left:9112;top:-2169;width:56;height:6" id="docshape58" coordorigin="9113,-2169" coordsize="56,6" path="m9113,-2169l9144,-2169,9144,-2163,9168,-2163e" filled="false" stroked="true" strokeweight="1.39101pt" strokecolor="#007dc3">
              <v:path arrowok="t"/>
              <v:stroke dashstyle="solid"/>
            </v:shape>
            <v:shape style="position:absolute;left:9213;top:-2154;width:30;height:22" id="docshape59" coordorigin="9214,-2154" coordsize="30,22" path="m9214,-2154l9214,-2148,9243,-2148,9243,-2132e" filled="false" stroked="true" strokeweight="1.39101pt" strokecolor="#007dc3">
              <v:path arrowok="t"/>
              <v:stroke dashstyle="solid"/>
            </v:shape>
            <v:shape style="position:absolute;left:9282;top:-2118;width:38;height:17" id="docshape60" coordorigin="9283,-2117" coordsize="38,17" path="m9283,-2117l9283,-2101,9320,-2101e" filled="false" stroked="true" strokeweight="1.39101pt" strokecolor="#007dc3">
              <v:path arrowok="t"/>
              <v:stroke dashstyle="solid"/>
            </v:shape>
            <v:shape style="position:absolute;left:9358;top:-2087;width:40;height:17" id="docshape61" coordorigin="9358,-2086" coordsize="40,17" path="m9358,-2086l9366,-2086,9366,-2081,9390,-2081,9390,-2070,9398,-2070e" filled="false" stroked="true" strokeweight="1.39101pt" strokecolor="#007dc3">
              <v:path arrowok="t"/>
              <v:stroke dashstyle="solid"/>
            </v:shape>
            <v:shape style="position:absolute;left:9443;top:-2059;width:54;height:6" id="docshape62" coordorigin="9443,-2059" coordsize="54,6" path="m9443,-2059l9459,-2059,9459,-2054,9496,-2054e" filled="false" stroked="true" strokeweight="1.39101pt" strokecolor="#007dc3">
              <v:path arrowok="t"/>
              <v:stroke dashstyle="solid"/>
            </v:shape>
            <v:shape style="position:absolute;left:9526;top:-2034;width:40;height:17" id="docshape63" coordorigin="9526,-2033" coordsize="40,17" path="m9526,-2033l9534,-2033,9534,-2028,9542,-2028,9542,-2022,9558,-2022,9558,-2017,9566,-2017e" filled="false" stroked="true" strokeweight="1.39101pt" strokecolor="#007dc3">
              <v:path arrowok="t"/>
              <v:stroke dashstyle="solid"/>
            </v:shape>
            <v:shape style="position:absolute;left:9603;top:-2003;width:54;height:6" id="docshape64" coordorigin="9603,-2002" coordsize="54,6" path="m9603,-2002l9611,-2002,9611,-1997,9657,-1997e" filled="false" stroked="true" strokeweight="1.39101pt" strokecolor="#007dc3">
              <v:path arrowok="t"/>
              <v:stroke dashstyle="solid"/>
            </v:shape>
            <v:shape style="position:absolute;left:9702;top:-1986;width:54;height:6" id="docshape65" coordorigin="9702,-1986" coordsize="54,6" path="m9702,-1986l9755,-1986,9755,-1980e" filled="false" stroked="true" strokeweight="1.39101pt" strokecolor="#007dc3">
              <v:path arrowok="t"/>
              <v:stroke dashstyle="solid"/>
            </v:shape>
            <v:line style="position:absolute" from="9795,-1966" to="9856,-1966" stroked="true" strokeweight="1.39101pt" strokecolor="#007dc3">
              <v:stroke dashstyle="solid"/>
            </v:line>
            <v:shape style="position:absolute;left:9917;top:-1966;width:38;height:17" id="docshape66" coordorigin="9918,-1966" coordsize="38,17" path="m9918,-1966l9918,-1960,9939,-1960,9939,-1949,9955,-1949e" filled="false" stroked="true" strokeweight="1.39101pt" strokecolor="#007dc3">
              <v:path arrowok="t"/>
              <v:stroke dashstyle="solid"/>
            </v:shape>
            <v:shape style="position:absolute;left:10000;top:-1939;width:46;height:10" id="docshape67" coordorigin="10001,-1939" coordsize="46,10" path="m10001,-1939l10009,-1939,10009,-1929,10046,-1929e" filled="false" stroked="true" strokeweight="1.39101pt" strokecolor="#007dc3">
              <v:path arrowok="t"/>
              <v:stroke dashstyle="solid"/>
            </v:shape>
            <v:shape style="position:absolute;left:10099;top:-1924;width:24;height:26" id="docshape68" coordorigin="10100,-1924" coordsize="24,26" path="m10100,-1924l10100,-1907,10107,-1907,10107,-1902,10115,-1902,10115,-1898,10123,-1898e" filled="false" stroked="true" strokeweight="1.39101pt" strokecolor="#007dc3">
              <v:path arrowok="t"/>
              <v:stroke dashstyle="solid"/>
            </v:shape>
            <v:shape style="position:absolute;left:10168;top:-1888;width:32;height:22" id="docshape69" coordorigin="10169,-1887" coordsize="32,22" path="m10169,-1887l10177,-1887,10177,-1882,10185,-1882,10185,-1865,10200,-1865e" filled="false" stroked="true" strokeweight="1.39101pt" strokecolor="#007dc3">
              <v:path arrowok="t"/>
              <v:stroke dashstyle="solid"/>
            </v:shape>
            <v:shape style="position:absolute;left:10245;top:-1857;width:54;height:6" id="docshape70" coordorigin="10246,-1856" coordsize="54,6" path="m10246,-1856l10254,-1856,10254,-1851,10299,-1851e" filled="false" stroked="true" strokeweight="1.39101pt" strokecolor="#007dc3">
              <v:path arrowok="t"/>
              <v:stroke dashstyle="solid"/>
            </v:shape>
            <v:shape style="position:absolute;left:10352;top:-1846;width:46;height:11" id="docshape71" coordorigin="10353,-1845" coordsize="46,11" path="m10353,-1845l10353,-1840,10361,-1840,10361,-1834,10398,-1834e" filled="false" stroked="true" strokeweight="1.39101pt" strokecolor="#007dc3">
              <v:path arrowok="t"/>
              <v:stroke dashstyle="solid"/>
            </v:shape>
            <v:shape style="position:absolute;left:10443;top:-1824;width:56;height:5" id="docshape72" coordorigin="10444,-1824" coordsize="56,5" path="m10444,-1824l10491,-1824,10491,-1820,10499,-1820e" filled="false" stroked="true" strokeweight="1.39101pt" strokecolor="#007dc3">
              <v:path arrowok="t"/>
              <v:stroke dashstyle="solid"/>
            </v:shape>
            <v:line style="position:absolute" from="10544,-1809" to="10558,-1809" stroked="true" strokeweight="1.39101pt" strokecolor="#007dc3">
              <v:stroke dashstyle="solid"/>
            </v:line>
            <v:line style="position:absolute" from="9975,-3520" to="10151,-3520" stroked="true" strokeweight="1.39101pt" strokecolor="#e7bb20">
              <v:stroke dashstyle="solid"/>
            </v:line>
            <v:line style="position:absolute" from="9975,-3361" to="10036,-3361" stroked="true" strokeweight="1.39101pt" strokecolor="#007dc3">
              <v:stroke dashstyle="solid"/>
            </v:line>
            <v:line style="position:absolute" from="10098,-3361" to="10151,-3361" stroked="true" strokeweight="1.39101pt" strokecolor="#007dc3">
              <v:stroke dashstyle="solid"/>
            </v:line>
            <v:shape style="position:absolute;left:6903;top:-3663;width:3824;height:2483" id="docshape73" coordorigin="6903,-3662" coordsize="3824,2483" path="m10727,-1180l6903,-1180,6903,-3662e" filled="false" stroked="true" strokeweight=".75pt" strokecolor="#231f20">
              <v:path arrowok="t"/>
              <v:stroke dashstyle="solid"/>
            </v:shape>
            <v:line style="position:absolute" from="6903,-3580" to="6842,-3580" stroked="true" strokeweight=".5pt" strokecolor="#231f20">
              <v:stroke dashstyle="solid"/>
            </v:line>
            <v:line style="position:absolute" from="6903,-3100" to="6842,-3100" stroked="true" strokeweight=".5pt" strokecolor="#231f20">
              <v:stroke dashstyle="solid"/>
            </v:line>
            <v:line style="position:absolute" from="6903,-2620" to="6842,-2620" stroked="true" strokeweight=".5pt" strokecolor="#231f20">
              <v:stroke dashstyle="solid"/>
            </v:line>
            <v:line style="position:absolute" from="6903,-2140" to="6842,-2140" stroked="true" strokeweight=".5pt" strokecolor="#231f20">
              <v:stroke dashstyle="solid"/>
            </v:line>
            <v:line style="position:absolute" from="6903,-1659" to="6842,-1659" stroked="true" strokeweight=".5pt" strokecolor="#231f20">
              <v:stroke dashstyle="solid"/>
            </v:line>
            <v:line style="position:absolute" from="7746,-1178" to="7746,-1128" stroked="true" strokeweight=".5pt" strokecolor="#231f20">
              <v:stroke dashstyle="solid"/>
            </v:line>
            <v:line style="position:absolute" from="8590,-1178" to="8590,-1128" stroked="true" strokeweight=".5pt" strokecolor="#231f20">
              <v:stroke dashstyle="solid"/>
            </v:line>
            <v:line style="position:absolute" from="9430,-1178" to="9430,-1128" stroked="true" strokeweight=".5pt" strokecolor="#231f20">
              <v:stroke dashstyle="solid"/>
            </v:line>
            <v:line style="position:absolute" from="10276,-1178" to="10276,-1128" stroked="true" strokeweight=".5pt" strokecolor="#231f20">
              <v:stroke dashstyle="solid"/>
            </v:line>
            <w10:wrap type="none"/>
          </v:group>
        </w:pict>
      </w:r>
      <w:r>
        <w:rPr>
          <w:rFonts w:hAnsi="宋体" w:eastAsia="宋体" w:ascii="宋体"/>
        </w:rPr>
        <w:pict>
          <v:shape style="position:absolute;margin-left:309.201813pt;margin-top:-179.262787pt;width:14.4pt;height:114.75pt;mso-position-horizontal-relative:page;mso-position-vertical-relative:paragraph;z-index:-17357824" type="#_x0000_t202" id="docshape74" filled="false" stroked="false">
            <v:textbox inset="0,0,0,0" style="layout-flow:vertical;mso-layout-flow-alt:bottom-to-top">
              <w:txbxContent>
                <w:p>
                  <w:pPr>
                    <w:spacing w:before="17"/>
                    <w:ind w:left="20" w:right="0" w:firstLine="0"/>
                    <w:jc w:val="left"/>
                    <w:rPr>
                      <w:rFonts w:hAnsi="宋体" w:eastAsia="宋体" w:ascii="宋体"/>
                      <w:sz w:val="20"/>
                    </w:rPr>
                  </w:pPr>
                  <w:r>
                    <w:rPr>
                      <w:rFonts w:hAnsi="宋体" w:eastAsia="宋体" w:ascii="宋体"/>
                      <w:color w:val="231F20"/>
                      <w:w w:val="90"/>
                      <w:sz w:val="20"/>
                    </w:rPr>
                    <w:t>Overall</w:t>
                  </w:r>
                  <w:r>
                    <w:rPr>
                      <w:rFonts w:hAnsi="宋体" w:eastAsia="宋体" w:ascii="宋体"/>
                      <w:color w:val="231F20"/>
                      <w:spacing w:val="-3"/>
                      <w:w w:val="90"/>
                      <w:sz w:val="20"/>
                    </w:rPr>
                    <w:t> </w:t>
                  </w:r>
                  <w:r>
                    <w:rPr>
                      <w:rFonts w:hAnsi="宋体" w:eastAsia="宋体" w:ascii="宋体"/>
                      <w:color w:val="231F20"/>
                      <w:w w:val="90"/>
                      <w:sz w:val="20"/>
                    </w:rPr>
                    <w:t>Survival</w:t>
                  </w:r>
                  <w:r>
                    <w:rPr>
                      <w:rFonts w:hAnsi="宋体" w:eastAsia="宋体" w:ascii="宋体"/>
                      <w:color w:val="231F20"/>
                      <w:spacing w:val="-3"/>
                      <w:w w:val="90"/>
                      <w:sz w:val="20"/>
                    </w:rPr>
                    <w:t> </w:t>
                  </w:r>
                  <w:r>
                    <w:rPr>
                      <w:rFonts w:hAnsi="宋体" w:eastAsia="宋体" w:ascii="宋体"/>
                      <w:color w:val="231F20"/>
                      <w:w w:val="90"/>
                      <w:sz w:val="20"/>
                    </w:rPr>
                    <w:t>(probability)</w:t>
                  </w:r>
                </w:p>
              </w:txbxContent>
            </v:textbox>
            <w10:wrap type="none"/>
          </v:shape>
        </w:pict>
      </w:r>
      <w:r>
        <w:rPr>
          <w:rFonts w:hAnsi="宋体" w:eastAsia="宋体" w:ascii="宋体"/>
        </w:rPr>
        <w:pict>
          <v:shape style="position:absolute;margin-left:35.5pt;margin-top:-193.99968pt;width:249pt;height:440.5pt;mso-position-horizontal-relative:page;mso-position-vertical-relative:paragraph;z-index:15736832" type="#_x0000_t202" id="docshape75"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70"/>
                  </w:tblGrid>
                  <w:tr>
                    <w:trPr>
                      <w:trHeight w:val="680" w:hRule="atLeast"/>
                    </w:trPr>
                    <w:tc>
                      <w:tcPr>
                        <w:tcW w:w="4970" w:type="dxa"/>
                        <w:tcBorders>
                          <w:bottom w:val="nil"/>
                        </w:tcBorders>
                      </w:tcPr>
                      <w:p>
                        <w:pPr>
                          <w:pStyle w:val="TableParagraph"/>
                          <w:tabs>
                            <w:tab w:pos="3250" w:val="left" w:leader="none"/>
                            <w:tab w:pos="4648" w:val="left" w:leader="none"/>
                          </w:tabs>
                          <w:spacing w:line="324" w:lineRule="auto" w:before="117"/>
                          <w:ind w:left="701" w:right="169" w:firstLine="263"/>
                          <w:rPr>
                            <w:rFonts w:hAnsi="宋体" w:eastAsia="宋体" w:ascii="宋体"/>
                            <w:sz w:val="14"/>
                          </w:rPr>
                        </w:pPr>
                        <w:r>
                          <w:rPr>
                            <w:rFonts w:hAnsi="宋体" w:eastAsia="宋体" w:ascii="宋体"/>
                            <w:b/>
                            <w:color w:val="231F20"/>
                            <w:w w:val="95"/>
                            <w:sz w:val="14"/>
                          </w:rPr>
                          <w:t>Table</w:t>
                        </w:r>
                        <w:r>
                          <w:rPr>
                            <w:rFonts w:hAnsi="宋体" w:eastAsia="宋体" w:ascii="宋体"/>
                            <w:b/>
                            <w:color w:val="231F20"/>
                            <w:spacing w:val="15"/>
                            <w:w w:val="95"/>
                            <w:sz w:val="14"/>
                          </w:rPr>
                          <w:t> </w:t>
                        </w:r>
                        <w:r>
                          <w:rPr>
                            <w:rFonts w:hAnsi="宋体" w:eastAsia="宋体" w:ascii="宋体"/>
                            <w:b/>
                            <w:color w:val="231F20"/>
                            <w:w w:val="95"/>
                            <w:sz w:val="14"/>
                          </w:rPr>
                          <w:t>1.</w:t>
                        </w:r>
                        <w:r>
                          <w:rPr>
                            <w:rFonts w:hAnsi="宋体" w:eastAsia="宋体" w:ascii="宋体"/>
                            <w:b/>
                            <w:color w:val="231F20"/>
                            <w:spacing w:val="-2"/>
                            <w:w w:val="95"/>
                            <w:sz w:val="14"/>
                          </w:rPr>
                          <w:t> </w:t>
                        </w:r>
                        <w:r>
                          <w:rPr>
                            <w:rFonts w:hAnsi="宋体" w:eastAsia="宋体" w:ascii="宋体"/>
                            <w:color w:val="231F20"/>
                            <w:w w:val="95"/>
                            <w:sz w:val="14"/>
                          </w:rPr>
                          <w:t>Overall</w:t>
                        </w:r>
                        <w:r>
                          <w:rPr>
                            <w:rFonts w:hAnsi="宋体" w:eastAsia="宋体" w:ascii="宋体"/>
                            <w:color w:val="231F20"/>
                            <w:spacing w:val="10"/>
                            <w:w w:val="95"/>
                            <w:sz w:val="14"/>
                          </w:rPr>
                          <w:t> </w:t>
                        </w:r>
                        <w:r>
                          <w:rPr>
                            <w:rFonts w:hAnsi="宋体" w:eastAsia="宋体" w:ascii="宋体"/>
                            <w:color w:val="231F20"/>
                            <w:w w:val="95"/>
                            <w:sz w:val="14"/>
                          </w:rPr>
                          <w:t>Patient</w:t>
                        </w:r>
                        <w:r>
                          <w:rPr>
                            <w:rFonts w:hAnsi="宋体" w:eastAsia="宋体" w:ascii="宋体"/>
                            <w:color w:val="231F20"/>
                            <w:spacing w:val="11"/>
                            <w:w w:val="95"/>
                            <w:sz w:val="14"/>
                          </w:rPr>
                          <w:t> </w:t>
                        </w:r>
                        <w:r>
                          <w:rPr>
                            <w:rFonts w:hAnsi="宋体" w:eastAsia="宋体" w:ascii="宋体"/>
                            <w:color w:val="231F20"/>
                            <w:w w:val="95"/>
                            <w:sz w:val="14"/>
                          </w:rPr>
                          <w:t>Characteristics</w:t>
                        </w:r>
                        <w:r>
                          <w:rPr>
                            <w:rFonts w:hAnsi="宋体" w:eastAsia="宋体" w:ascii="宋体"/>
                            <w:color w:val="231F20"/>
                            <w:spacing w:val="10"/>
                            <w:w w:val="95"/>
                            <w:sz w:val="14"/>
                          </w:rPr>
                          <w:t> </w:t>
                        </w:r>
                        <w:r>
                          <w:rPr>
                            <w:rFonts w:hAnsi="宋体" w:eastAsia="宋体" w:ascii="宋体"/>
                            <w:color w:val="231F20"/>
                            <w:w w:val="95"/>
                            <w:sz w:val="14"/>
                          </w:rPr>
                          <w:t>(N</w:t>
                        </w:r>
                        <w:r>
                          <w:rPr>
                            <w:rFonts w:hAnsi="宋体" w:eastAsia="宋体" w:ascii="宋体"/>
                            <w:color w:val="231F20"/>
                            <w:spacing w:val="11"/>
                            <w:w w:val="95"/>
                            <w:sz w:val="14"/>
                          </w:rPr>
                          <w:t> </w:t>
                        </w:r>
                        <w:r>
                          <w:rPr>
                            <w:rFonts w:hAnsi="宋体" w:eastAsia="宋体" w:ascii="宋体"/>
                            <w:color w:val="231F20"/>
                            <w:w w:val="95"/>
                            <w:sz w:val="14"/>
                          </w:rPr>
                          <w:t>=</w:t>
                        </w:r>
                        <w:r>
                          <w:rPr>
                            <w:rFonts w:hAnsi="宋体" w:eastAsia="宋体" w:ascii="宋体"/>
                            <w:color w:val="231F20"/>
                            <w:spacing w:val="20"/>
                            <w:w w:val="95"/>
                            <w:sz w:val="14"/>
                          </w:rPr>
                          <w:t> </w:t>
                        </w:r>
                        <w:r>
                          <w:rPr>
                            <w:rFonts w:hAnsi="宋体" w:eastAsia="宋体" w:ascii="宋体"/>
                            <w:color w:val="231F20"/>
                            <w:w w:val="95"/>
                            <w:sz w:val="14"/>
                          </w:rPr>
                          <w:t>876)</w:t>
                        </w:r>
                        <w:r>
                          <w:rPr>
                            <w:rFonts w:hAnsi="宋体" w:eastAsia="宋体" w:ascii="宋体"/>
                            <w:color w:val="231F20"/>
                            <w:spacing w:val="1"/>
                            <w:w w:val="95"/>
                            <w:sz w:val="14"/>
                          </w:rPr>
                          <w:t> </w:t>
                        </w:r>
                        <w:r>
                          <w:rPr>
                            <w:rFonts w:hAnsi="宋体" w:eastAsia="宋体" w:ascii="宋体"/>
                            <w:color w:val="231F20"/>
                            <w:sz w:val="14"/>
                          </w:rPr>
                          <w:t>Characteristic</w:t>
                          <w:tab/>
                          <w:t>No.</w:t>
                          <w:tab/>
                        </w:r>
                        <w:r>
                          <w:rPr>
                            <w:rFonts w:hAnsi="宋体" w:eastAsia="宋体" w:ascii="宋体"/>
                            <w:color w:val="231F20"/>
                            <w:spacing w:val="-1"/>
                            <w:sz w:val="14"/>
                          </w:rPr>
                          <w:t>%</w:t>
                        </w:r>
                      </w:p>
                    </w:tc>
                  </w:tr>
                  <w:tr>
                    <w:trPr>
                      <w:trHeight w:val="960" w:hRule="atLeast"/>
                    </w:trPr>
                    <w:tc>
                      <w:tcPr>
                        <w:tcW w:w="4970" w:type="dxa"/>
                        <w:tcBorders>
                          <w:top w:val="nil"/>
                          <w:bottom w:val="nil"/>
                        </w:tcBorders>
                        <w:shd w:val="clear" w:color="auto" w:fill="E6E7E8"/>
                      </w:tcPr>
                      <w:p>
                        <w:pPr>
                          <w:pStyle w:val="TableParagraph"/>
                          <w:spacing w:line="149" w:lineRule="exact"/>
                          <w:ind w:left="114"/>
                          <w:rPr>
                            <w:rFonts w:hAnsi="宋体" w:eastAsia="宋体" w:ascii="宋体"/>
                            <w:sz w:val="14"/>
                          </w:rPr>
                        </w:pPr>
                        <w:r>
                          <w:rPr>
                            <w:rFonts w:hAnsi="宋体" w:eastAsia="宋体" w:ascii="宋体"/>
                            <w:color w:val="231F20"/>
                            <w:w w:val="105"/>
                            <w:sz w:val="14"/>
                          </w:rPr>
                          <w:t>Age,</w:t>
                        </w:r>
                        <w:r>
                          <w:rPr>
                            <w:rFonts w:hAnsi="宋体" w:eastAsia="宋体" w:ascii="宋体"/>
                            <w:color w:val="231F20"/>
                            <w:spacing w:val="-8"/>
                            <w:w w:val="105"/>
                            <w:sz w:val="14"/>
                          </w:rPr>
                          <w:t> </w:t>
                        </w:r>
                        <w:r>
                          <w:rPr>
                            <w:rFonts w:hAnsi="宋体" w:eastAsia="宋体" w:ascii="宋体"/>
                            <w:color w:val="231F20"/>
                            <w:w w:val="105"/>
                            <w:sz w:val="14"/>
                          </w:rPr>
                          <w:t>years</w:t>
                        </w:r>
                      </w:p>
                      <w:p>
                        <w:pPr>
                          <w:pStyle w:val="TableParagraph"/>
                          <w:tabs>
                            <w:tab w:pos="4185" w:val="right" w:leader="none"/>
                          </w:tabs>
                          <w:spacing w:before="31"/>
                          <w:ind w:left="254"/>
                          <w:rPr>
                            <w:rFonts w:hAnsi="宋体" w:eastAsia="宋体" w:ascii="宋体"/>
                            <w:sz w:val="14"/>
                          </w:rPr>
                        </w:pPr>
                        <w:r>
                          <w:rPr>
                            <w:rFonts w:hAnsi="宋体" w:eastAsia="宋体" w:ascii="宋体"/>
                            <w:color w:val="231F20"/>
                            <w:w w:val="105"/>
                            <w:sz w:val="14"/>
                          </w:rPr>
                          <w:t>Median</w:t>
                          <w:tab/>
                          <w:t>48.6</w:t>
                        </w:r>
                      </w:p>
                      <w:p>
                        <w:pPr>
                          <w:pStyle w:val="TableParagraph"/>
                          <w:tabs>
                            <w:tab w:pos="4340" w:val="right" w:leader="none"/>
                          </w:tabs>
                          <w:spacing w:before="31"/>
                          <w:ind w:left="254"/>
                          <w:rPr>
                            <w:rFonts w:hAnsi="宋体" w:eastAsia="宋体" w:ascii="宋体"/>
                            <w:sz w:val="14"/>
                          </w:rPr>
                        </w:pPr>
                        <w:r>
                          <w:rPr>
                            <w:rFonts w:hAnsi="宋体" w:eastAsia="宋体" w:ascii="宋体"/>
                            <w:color w:val="231F20"/>
                            <w:sz w:val="14"/>
                          </w:rPr>
                          <w:t>Range</w:t>
                          <w:tab/>
                          <w:t>48.6-65.6</w:t>
                        </w:r>
                      </w:p>
                      <w:p>
                        <w:pPr>
                          <w:pStyle w:val="TableParagraph"/>
                          <w:tabs>
                            <w:tab w:pos="3242" w:val="left" w:leader="none"/>
                            <w:tab w:pos="4582" w:val="left" w:leader="none"/>
                          </w:tabs>
                          <w:spacing w:before="31"/>
                          <w:ind w:left="254"/>
                          <w:rPr>
                            <w:rFonts w:hAnsi="宋体" w:eastAsia="宋体" w:ascii="宋体"/>
                            <w:sz w:val="14"/>
                          </w:rPr>
                        </w:pPr>
                        <w:r>
                          <w:rPr>
                            <w:rFonts w:hAnsi="宋体" w:eastAsia="宋体" w:ascii="宋体"/>
                            <w:color w:val="231F20"/>
                            <w:w w:val="125"/>
                            <w:sz w:val="14"/>
                          </w:rPr>
                          <w:t>≤</w:t>
                        </w:r>
                        <w:r>
                          <w:rPr>
                            <w:rFonts w:hAnsi="宋体" w:eastAsia="宋体" w:ascii="宋体"/>
                            <w:color w:val="231F20"/>
                            <w:spacing w:val="-5"/>
                            <w:w w:val="125"/>
                            <w:sz w:val="14"/>
                          </w:rPr>
                          <w:t> </w:t>
                        </w:r>
                        <w:r>
                          <w:rPr>
                            <w:rFonts w:hAnsi="宋体" w:eastAsia="宋体" w:ascii="宋体"/>
                            <w:color w:val="231F20"/>
                            <w:w w:val="110"/>
                            <w:sz w:val="14"/>
                          </w:rPr>
                          <w:t>55.0</w:t>
                          <w:tab/>
                          <w:t>391</w:t>
                          <w:tab/>
                          <w:t>44.6</w:t>
                        </w:r>
                      </w:p>
                      <w:p>
                        <w:pPr>
                          <w:pStyle w:val="TableParagraph"/>
                          <w:tabs>
                            <w:tab w:pos="3242" w:val="left" w:leader="none"/>
                            <w:tab w:pos="4582" w:val="left" w:leader="none"/>
                          </w:tabs>
                          <w:spacing w:line="160" w:lineRule="exact" w:before="30"/>
                          <w:ind w:left="254"/>
                          <w:rPr>
                            <w:rFonts w:hAnsi="宋体" w:eastAsia="宋体" w:ascii="宋体"/>
                            <w:sz w:val="14"/>
                          </w:rPr>
                        </w:pPr>
                        <w:r>
                          <w:rPr>
                            <w:rFonts w:hAnsi="宋体" w:eastAsia="宋体" w:ascii="宋体"/>
                            <w:color w:val="231F20"/>
                            <w:w w:val="125"/>
                            <w:sz w:val="14"/>
                          </w:rPr>
                          <w:t>≥</w:t>
                        </w:r>
                        <w:r>
                          <w:rPr>
                            <w:rFonts w:hAnsi="宋体" w:eastAsia="宋体" w:ascii="宋体"/>
                            <w:color w:val="231F20"/>
                            <w:spacing w:val="-5"/>
                            <w:w w:val="125"/>
                            <w:sz w:val="14"/>
                          </w:rPr>
                          <w:t> </w:t>
                        </w:r>
                        <w:r>
                          <w:rPr>
                            <w:rFonts w:hAnsi="宋体" w:eastAsia="宋体" w:ascii="宋体"/>
                            <w:color w:val="231F20"/>
                            <w:w w:val="110"/>
                            <w:sz w:val="14"/>
                          </w:rPr>
                          <w:t>55.0</w:t>
                          <w:tab/>
                          <w:t>485</w:t>
                          <w:tab/>
                          <w:t>55.4</w:t>
                        </w:r>
                      </w:p>
                    </w:tc>
                  </w:tr>
                  <w:tr>
                    <w:trPr>
                      <w:trHeight w:val="1240" w:hRule="atLeast"/>
                    </w:trPr>
                    <w:tc>
                      <w:tcPr>
                        <w:tcW w:w="4970" w:type="dxa"/>
                        <w:tcBorders>
                          <w:top w:val="nil"/>
                          <w:bottom w:val="nil"/>
                        </w:tcBorders>
                      </w:tcPr>
                      <w:p>
                        <w:pPr>
                          <w:pStyle w:val="TableParagraph"/>
                          <w:spacing w:before="20"/>
                          <w:ind w:left="114"/>
                          <w:rPr>
                            <w:rFonts w:hAnsi="宋体" w:eastAsia="宋体" w:ascii="宋体"/>
                            <w:sz w:val="14"/>
                          </w:rPr>
                        </w:pPr>
                        <w:r>
                          <w:rPr>
                            <w:rFonts w:hAnsi="宋体" w:eastAsia="宋体" w:ascii="宋体"/>
                            <w:color w:val="231F20"/>
                            <w:sz w:val="14"/>
                          </w:rPr>
                          <w:t>Race/ethnicity</w:t>
                        </w:r>
                      </w:p>
                      <w:p>
                        <w:pPr>
                          <w:pStyle w:val="TableParagraph"/>
                          <w:tabs>
                            <w:tab w:pos="3242" w:val="left" w:leader="none"/>
                            <w:tab w:pos="4855" w:val="right" w:leader="none"/>
                          </w:tabs>
                          <w:spacing w:before="31"/>
                          <w:ind w:left="254"/>
                          <w:rPr>
                            <w:rFonts w:hAnsi="宋体" w:eastAsia="宋体" w:ascii="宋体"/>
                            <w:sz w:val="14"/>
                          </w:rPr>
                        </w:pPr>
                        <w:r>
                          <w:rPr>
                            <w:rFonts w:hAnsi="宋体" w:eastAsia="宋体" w:ascii="宋体"/>
                            <w:color w:val="231F20"/>
                            <w:sz w:val="14"/>
                          </w:rPr>
                          <w:t>White</w:t>
                          <w:tab/>
                          <w:t>790</w:t>
                          <w:tab/>
                          <w:t>90.2</w:t>
                        </w:r>
                      </w:p>
                      <w:p>
                        <w:pPr>
                          <w:pStyle w:val="TableParagraph"/>
                          <w:tabs>
                            <w:tab w:pos="3320" w:val="left" w:leader="none"/>
                            <w:tab w:pos="4855" w:val="right" w:leader="none"/>
                          </w:tabs>
                          <w:spacing w:before="31"/>
                          <w:ind w:left="254"/>
                          <w:rPr>
                            <w:rFonts w:hAnsi="宋体" w:eastAsia="宋体" w:ascii="宋体"/>
                            <w:sz w:val="14"/>
                          </w:rPr>
                        </w:pPr>
                        <w:r>
                          <w:rPr>
                            <w:rFonts w:hAnsi="宋体" w:eastAsia="宋体" w:ascii="宋体"/>
                            <w:color w:val="231F20"/>
                            <w:sz w:val="14"/>
                          </w:rPr>
                          <w:t>Black</w:t>
                          <w:tab/>
                          <w:t>41</w:t>
                          <w:tab/>
                          <w:t>4.7</w:t>
                        </w:r>
                      </w:p>
                      <w:p>
                        <w:pPr>
                          <w:pStyle w:val="TableParagraph"/>
                          <w:tabs>
                            <w:tab w:pos="3320" w:val="left" w:leader="none"/>
                            <w:tab w:pos="4855" w:val="right" w:leader="none"/>
                          </w:tabs>
                          <w:spacing w:before="31"/>
                          <w:ind w:left="254"/>
                          <w:rPr>
                            <w:rFonts w:hAnsi="宋体" w:eastAsia="宋体" w:ascii="宋体"/>
                            <w:sz w:val="14"/>
                          </w:rPr>
                        </w:pPr>
                        <w:r>
                          <w:rPr>
                            <w:rFonts w:hAnsi="宋体" w:eastAsia="宋体" w:ascii="宋体"/>
                            <w:color w:val="231F20"/>
                            <w:sz w:val="14"/>
                          </w:rPr>
                          <w:t>Hispanic</w:t>
                          <w:tab/>
                          <w:t>28</w:t>
                          <w:tab/>
                          <w:t>3.2</w:t>
                        </w:r>
                      </w:p>
                      <w:p>
                        <w:pPr>
                          <w:pStyle w:val="TableParagraph"/>
                          <w:tabs>
                            <w:tab w:pos="3320" w:val="left" w:leader="none"/>
                            <w:tab w:pos="4855" w:val="right" w:leader="none"/>
                          </w:tabs>
                          <w:spacing w:before="31"/>
                          <w:ind w:left="254"/>
                          <w:rPr>
                            <w:rFonts w:hAnsi="宋体" w:eastAsia="宋体" w:ascii="宋体"/>
                            <w:sz w:val="14"/>
                          </w:rPr>
                        </w:pPr>
                        <w:r>
                          <w:rPr>
                            <w:rFonts w:hAnsi="宋体" w:eastAsia="宋体" w:ascii="宋体"/>
                            <w:color w:val="231F20"/>
                            <w:sz w:val="14"/>
                          </w:rPr>
                          <w:t>Asian</w:t>
                          <w:tab/>
                          <w:t>16</w:t>
                          <w:tab/>
                          <w:t>1.8</w:t>
                        </w:r>
                      </w:p>
                      <w:p>
                        <w:pPr>
                          <w:pStyle w:val="TableParagraph"/>
                          <w:tabs>
                            <w:tab w:pos="3398" w:val="left" w:leader="none"/>
                            <w:tab w:pos="4855" w:val="right" w:leader="none"/>
                          </w:tabs>
                          <w:spacing w:before="31"/>
                          <w:ind w:left="254"/>
                          <w:rPr>
                            <w:rFonts w:hAnsi="宋体" w:eastAsia="宋体" w:ascii="宋体"/>
                            <w:sz w:val="14"/>
                          </w:rPr>
                        </w:pPr>
                        <w:r>
                          <w:rPr>
                            <w:rFonts w:hAnsi="宋体" w:eastAsia="宋体" w:ascii="宋体"/>
                            <w:color w:val="231F20"/>
                            <w:sz w:val="14"/>
                          </w:rPr>
                          <w:t>Other</w:t>
                          <w:tab/>
                          <w:t>1</w:t>
                          <w:tab/>
                          <w:t>0.1</w:t>
                        </w:r>
                      </w:p>
                    </w:tc>
                  </w:tr>
                  <w:tr>
                    <w:trPr>
                      <w:trHeight w:val="560" w:hRule="atLeast"/>
                    </w:trPr>
                    <w:tc>
                      <w:tcPr>
                        <w:tcW w:w="4970" w:type="dxa"/>
                        <w:tcBorders>
                          <w:top w:val="nil"/>
                          <w:bottom w:val="nil"/>
                        </w:tcBorders>
                        <w:shd w:val="clear" w:color="auto" w:fill="E6E7E8"/>
                      </w:tcPr>
                      <w:p>
                        <w:pPr>
                          <w:pStyle w:val="TableParagraph"/>
                          <w:spacing w:line="149" w:lineRule="exact"/>
                          <w:ind w:left="114"/>
                          <w:rPr>
                            <w:rFonts w:hAnsi="宋体" w:eastAsia="宋体" w:ascii="宋体"/>
                            <w:sz w:val="14"/>
                          </w:rPr>
                        </w:pPr>
                        <w:r>
                          <w:rPr>
                            <w:rFonts w:hAnsi="宋体" w:eastAsia="宋体" w:ascii="宋体"/>
                            <w:color w:val="231F20"/>
                            <w:w w:val="105"/>
                            <w:sz w:val="14"/>
                          </w:rPr>
                          <w:t>BMI,</w:t>
                        </w:r>
                        <w:r>
                          <w:rPr>
                            <w:rFonts w:hAnsi="宋体" w:eastAsia="宋体" w:ascii="宋体"/>
                            <w:color w:val="231F20"/>
                            <w:spacing w:val="-5"/>
                            <w:w w:val="105"/>
                            <w:sz w:val="14"/>
                          </w:rPr>
                          <w:t> </w:t>
                        </w:r>
                        <w:r>
                          <w:rPr>
                            <w:rFonts w:hAnsi="宋体" w:eastAsia="宋体" w:ascii="宋体"/>
                            <w:color w:val="231F20"/>
                            <w:w w:val="105"/>
                            <w:sz w:val="14"/>
                          </w:rPr>
                          <w:t>kg/m</w:t>
                        </w:r>
                        <w:r>
                          <w:rPr>
                            <w:rFonts w:hAnsi="宋体" w:eastAsia="宋体" w:ascii="宋体"/>
                            <w:color w:val="231F20"/>
                            <w:w w:val="105"/>
                            <w:sz w:val="14"/>
                            <w:vertAlign w:val="superscript"/>
                          </w:rPr>
                          <w:t>2</w:t>
                        </w:r>
                      </w:p>
                      <w:p>
                        <w:pPr>
                          <w:pStyle w:val="TableParagraph"/>
                          <w:tabs>
                            <w:tab w:pos="4185" w:val="right" w:leader="none"/>
                          </w:tabs>
                          <w:spacing w:before="31"/>
                          <w:ind w:left="255"/>
                          <w:rPr>
                            <w:rFonts w:hAnsi="宋体" w:eastAsia="宋体" w:ascii="宋体"/>
                            <w:sz w:val="14"/>
                          </w:rPr>
                        </w:pPr>
                        <w:r>
                          <w:rPr>
                            <w:rFonts w:hAnsi="宋体" w:eastAsia="宋体" w:ascii="宋体"/>
                            <w:color w:val="231F20"/>
                            <w:w w:val="105"/>
                            <w:sz w:val="14"/>
                          </w:rPr>
                          <w:t>Median</w:t>
                          <w:tab/>
                          <w:t>24.7</w:t>
                        </w:r>
                      </w:p>
                      <w:p>
                        <w:pPr>
                          <w:pStyle w:val="TableParagraph"/>
                          <w:tabs>
                            <w:tab w:pos="4340" w:val="right" w:leader="none"/>
                          </w:tabs>
                          <w:spacing w:line="160" w:lineRule="exact" w:before="31"/>
                          <w:ind w:left="255"/>
                          <w:rPr>
                            <w:rFonts w:hAnsi="宋体" w:eastAsia="宋体" w:ascii="宋体"/>
                            <w:sz w:val="14"/>
                          </w:rPr>
                        </w:pPr>
                        <w:r>
                          <w:rPr>
                            <w:rFonts w:hAnsi="宋体" w:eastAsia="宋体" w:ascii="宋体"/>
                            <w:color w:val="231F20"/>
                            <w:sz w:val="14"/>
                          </w:rPr>
                          <w:t>Range</w:t>
                          <w:tab/>
                          <w:t>21.8-29.1</w:t>
                        </w:r>
                      </w:p>
                    </w:tc>
                  </w:tr>
                  <w:tr>
                    <w:trPr>
                      <w:trHeight w:val="840" w:hRule="atLeast"/>
                    </w:trPr>
                    <w:tc>
                      <w:tcPr>
                        <w:tcW w:w="4970" w:type="dxa"/>
                        <w:tcBorders>
                          <w:top w:val="nil"/>
                          <w:bottom w:val="nil"/>
                        </w:tcBorders>
                      </w:tcPr>
                      <w:p>
                        <w:pPr>
                          <w:pStyle w:val="TableParagraph"/>
                          <w:spacing w:before="20"/>
                          <w:ind w:left="115"/>
                          <w:rPr>
                            <w:rFonts w:hAnsi="宋体" w:eastAsia="宋体" w:ascii="宋体"/>
                            <w:sz w:val="14"/>
                          </w:rPr>
                        </w:pPr>
                        <w:r>
                          <w:rPr>
                            <w:rFonts w:hAnsi="宋体" w:eastAsia="宋体" w:ascii="宋体"/>
                            <w:color w:val="231F20"/>
                            <w:sz w:val="14"/>
                          </w:rPr>
                          <w:t>Performance</w:t>
                        </w:r>
                        <w:r>
                          <w:rPr>
                            <w:rFonts w:hAnsi="宋体" w:eastAsia="宋体" w:ascii="宋体"/>
                            <w:color w:val="231F20"/>
                            <w:spacing w:val="18"/>
                            <w:sz w:val="14"/>
                          </w:rPr>
                          <w:t> </w:t>
                        </w:r>
                        <w:r>
                          <w:rPr>
                            <w:rFonts w:hAnsi="宋体" w:eastAsia="宋体" w:ascii="宋体"/>
                            <w:color w:val="231F20"/>
                            <w:sz w:val="14"/>
                          </w:rPr>
                          <w:t>status</w:t>
                        </w:r>
                      </w:p>
                      <w:p>
                        <w:pPr>
                          <w:pStyle w:val="TableParagraph"/>
                          <w:tabs>
                            <w:tab w:pos="3242" w:val="left" w:leader="none"/>
                            <w:tab w:pos="4855" w:val="right" w:leader="none"/>
                          </w:tabs>
                          <w:spacing w:before="31"/>
                          <w:ind w:left="255"/>
                          <w:rPr>
                            <w:rFonts w:hAnsi="宋体" w:eastAsia="宋体" w:ascii="宋体"/>
                            <w:sz w:val="14"/>
                          </w:rPr>
                        </w:pPr>
                        <w:r>
                          <w:rPr>
                            <w:rFonts w:hAnsi="宋体" w:eastAsia="宋体" w:ascii="宋体"/>
                            <w:color w:val="231F20"/>
                            <w:sz w:val="14"/>
                          </w:rPr>
                          <w:t>Normal,</w:t>
                        </w:r>
                        <w:r>
                          <w:rPr>
                            <w:rFonts w:hAnsi="宋体" w:eastAsia="宋体" w:ascii="宋体"/>
                            <w:color w:val="231F20"/>
                            <w:spacing w:val="10"/>
                            <w:sz w:val="14"/>
                          </w:rPr>
                          <w:t> </w:t>
                        </w:r>
                        <w:r>
                          <w:rPr>
                            <w:rFonts w:hAnsi="宋体" w:eastAsia="宋体" w:ascii="宋体"/>
                            <w:color w:val="231F20"/>
                            <w:sz w:val="14"/>
                          </w:rPr>
                          <w:t>asymptomatic</w:t>
                          <w:tab/>
                          <w:t>387</w:t>
                          <w:tab/>
                          <w:t>44.2</w:t>
                        </w:r>
                      </w:p>
                      <w:p>
                        <w:pPr>
                          <w:pStyle w:val="TableParagraph"/>
                          <w:tabs>
                            <w:tab w:pos="3242" w:val="left" w:leader="none"/>
                            <w:tab w:pos="4855" w:val="right" w:leader="none"/>
                          </w:tabs>
                          <w:spacing w:before="31"/>
                          <w:ind w:left="255"/>
                          <w:rPr>
                            <w:rFonts w:hAnsi="宋体" w:eastAsia="宋体" w:ascii="宋体"/>
                            <w:sz w:val="14"/>
                          </w:rPr>
                        </w:pPr>
                        <w:r>
                          <w:rPr>
                            <w:rFonts w:hAnsi="宋体" w:eastAsia="宋体" w:ascii="宋体"/>
                            <w:color w:val="231F20"/>
                            <w:sz w:val="14"/>
                          </w:rPr>
                          <w:t>Symptomatic,</w:t>
                        </w:r>
                        <w:r>
                          <w:rPr>
                            <w:rFonts w:hAnsi="宋体" w:eastAsia="宋体" w:ascii="宋体"/>
                            <w:color w:val="231F20"/>
                            <w:spacing w:val="8"/>
                            <w:sz w:val="14"/>
                          </w:rPr>
                          <w:t> </w:t>
                        </w:r>
                        <w:r>
                          <w:rPr>
                            <w:rFonts w:hAnsi="宋体" w:eastAsia="宋体" w:ascii="宋体"/>
                            <w:color w:val="231F20"/>
                            <w:sz w:val="14"/>
                          </w:rPr>
                          <w:t>ambulatory</w:t>
                          <w:tab/>
                          <w:t>419</w:t>
                          <w:tab/>
                          <w:t>47.8</w:t>
                        </w:r>
                      </w:p>
                      <w:p>
                        <w:pPr>
                          <w:pStyle w:val="TableParagraph"/>
                          <w:tabs>
                            <w:tab w:pos="3320" w:val="left" w:leader="none"/>
                            <w:tab w:pos="4660" w:val="left" w:leader="none"/>
                          </w:tabs>
                          <w:spacing w:before="31"/>
                          <w:ind w:left="254"/>
                          <w:rPr>
                            <w:rFonts w:hAnsi="宋体" w:eastAsia="宋体" w:ascii="宋体"/>
                            <w:sz w:val="14"/>
                          </w:rPr>
                        </w:pPr>
                        <w:r>
                          <w:rPr>
                            <w:rFonts w:hAnsi="宋体" w:eastAsia="宋体" w:ascii="宋体"/>
                            <w:color w:val="231F20"/>
                            <w:w w:val="105"/>
                            <w:sz w:val="14"/>
                          </w:rPr>
                          <w:t>Symptomatic,</w:t>
                        </w:r>
                        <w:r>
                          <w:rPr>
                            <w:rFonts w:hAnsi="宋体" w:eastAsia="宋体" w:ascii="宋体"/>
                            <w:color w:val="231F20"/>
                            <w:spacing w:val="-2"/>
                            <w:w w:val="105"/>
                            <w:sz w:val="14"/>
                          </w:rPr>
                          <w:t> </w:t>
                        </w:r>
                        <w:r>
                          <w:rPr>
                            <w:rFonts w:hAnsi="宋体" w:eastAsia="宋体" w:ascii="宋体"/>
                            <w:color w:val="231F20"/>
                            <w:w w:val="105"/>
                            <w:sz w:val="14"/>
                          </w:rPr>
                          <w:t>in</w:t>
                        </w:r>
                        <w:r>
                          <w:rPr>
                            <w:rFonts w:hAnsi="宋体" w:eastAsia="宋体" w:ascii="宋体"/>
                            <w:color w:val="231F20"/>
                            <w:spacing w:val="-1"/>
                            <w:w w:val="105"/>
                            <w:sz w:val="14"/>
                          </w:rPr>
                          <w:t> </w:t>
                        </w:r>
                        <w:r>
                          <w:rPr>
                            <w:rFonts w:hAnsi="宋体" w:eastAsia="宋体" w:ascii="宋体"/>
                            <w:color w:val="231F20"/>
                            <w:w w:val="105"/>
                            <w:sz w:val="14"/>
                          </w:rPr>
                          <w:t>bed</w:t>
                        </w:r>
                        <w:r>
                          <w:rPr>
                            <w:rFonts w:hAnsi="宋体" w:eastAsia="宋体" w:ascii="宋体"/>
                            <w:color w:val="231F20"/>
                            <w:spacing w:val="-1"/>
                            <w:w w:val="105"/>
                            <w:sz w:val="14"/>
                          </w:rPr>
                          <w:t> </w:t>
                        </w:r>
                        <w:r>
                          <w:rPr>
                            <w:rFonts w:hAnsi="宋体" w:eastAsia="宋体" w:ascii="宋体"/>
                            <w:color w:val="231F20"/>
                            <w:w w:val="105"/>
                            <w:sz w:val="14"/>
                          </w:rPr>
                          <w:t>≤</w:t>
                        </w:r>
                        <w:r>
                          <w:rPr>
                            <w:rFonts w:hAnsi="宋体" w:eastAsia="宋体" w:ascii="宋体"/>
                            <w:color w:val="231F20"/>
                            <w:spacing w:val="4"/>
                            <w:w w:val="105"/>
                            <w:sz w:val="14"/>
                          </w:rPr>
                          <w:t> </w:t>
                        </w:r>
                        <w:r>
                          <w:rPr>
                            <w:rFonts w:hAnsi="宋体" w:eastAsia="宋体" w:ascii="宋体"/>
                            <w:color w:val="231F20"/>
                            <w:w w:val="105"/>
                            <w:sz w:val="14"/>
                          </w:rPr>
                          <w:t>50%</w:t>
                          <w:tab/>
                        </w:r>
                        <w:r>
                          <w:rPr>
                            <w:rFonts w:hAnsi="宋体" w:eastAsia="宋体" w:ascii="宋体"/>
                            <w:color w:val="231F20"/>
                            <w:w w:val="110"/>
                            <w:sz w:val="14"/>
                          </w:rPr>
                          <w:t>70</w:t>
                          <w:tab/>
                          <w:t>8.0</w:t>
                        </w:r>
                      </w:p>
                    </w:tc>
                  </w:tr>
                  <w:tr>
                    <w:trPr>
                      <w:trHeight w:val="160" w:hRule="atLeast"/>
                    </w:trPr>
                    <w:tc>
                      <w:tcPr>
                        <w:tcW w:w="4970" w:type="dxa"/>
                        <w:tcBorders>
                          <w:top w:val="nil"/>
                          <w:bottom w:val="nil"/>
                        </w:tcBorders>
                        <w:shd w:val="clear" w:color="auto" w:fill="E6E7E8"/>
                      </w:tcPr>
                      <w:p>
                        <w:pPr>
                          <w:pStyle w:val="TableParagraph"/>
                          <w:tabs>
                            <w:tab w:pos="3242" w:val="left" w:leader="none"/>
                            <w:tab w:pos="4738" w:val="right" w:leader="none"/>
                          </w:tabs>
                          <w:spacing w:line="140" w:lineRule="exact"/>
                          <w:ind w:left="114"/>
                          <w:rPr>
                            <w:rFonts w:hAnsi="宋体" w:eastAsia="宋体" w:ascii="宋体"/>
                            <w:sz w:val="14"/>
                          </w:rPr>
                        </w:pPr>
                        <w:r>
                          <w:rPr>
                            <w:rFonts w:hAnsi="宋体" w:eastAsia="宋体" w:ascii="宋体"/>
                            <w:color w:val="231F20"/>
                            <w:sz w:val="14"/>
                          </w:rPr>
                          <w:t>FIGO</w:t>
                        </w:r>
                        <w:r>
                          <w:rPr>
                            <w:rFonts w:hAnsi="宋体" w:eastAsia="宋体" w:ascii="宋体"/>
                            <w:color w:val="231F20"/>
                            <w:spacing w:val="-4"/>
                            <w:sz w:val="14"/>
                          </w:rPr>
                          <w:t> </w:t>
                        </w:r>
                        <w:r>
                          <w:rPr>
                            <w:rFonts w:hAnsi="宋体" w:eastAsia="宋体" w:ascii="宋体"/>
                            <w:color w:val="231F20"/>
                            <w:sz w:val="14"/>
                          </w:rPr>
                          <w:t>stage</w:t>
                        </w:r>
                        <w:r>
                          <w:rPr>
                            <w:rFonts w:hAnsi="宋体" w:eastAsia="宋体" w:ascii="宋体"/>
                            <w:color w:val="231F20"/>
                            <w:spacing w:val="-4"/>
                            <w:sz w:val="14"/>
                          </w:rPr>
                          <w:t> </w:t>
                        </w:r>
                        <w:r>
                          <w:rPr>
                            <w:rFonts w:hAnsi="宋体" w:eastAsia="宋体" w:ascii="宋体"/>
                            <w:color w:val="231F20"/>
                            <w:sz w:val="14"/>
                          </w:rPr>
                          <w:t>III</w:t>
                          <w:tab/>
                          <w:t>876</w:t>
                          <w:tab/>
                          <w:t>100</w:t>
                        </w:r>
                      </w:p>
                    </w:tc>
                  </w:tr>
                  <w:tr>
                    <w:trPr>
                      <w:trHeight w:val="840" w:hRule="atLeast"/>
                    </w:trPr>
                    <w:tc>
                      <w:tcPr>
                        <w:tcW w:w="4970" w:type="dxa"/>
                        <w:tcBorders>
                          <w:top w:val="nil"/>
                          <w:bottom w:val="nil"/>
                        </w:tcBorders>
                      </w:tcPr>
                      <w:p>
                        <w:pPr>
                          <w:pStyle w:val="TableParagraph"/>
                          <w:spacing w:before="20"/>
                          <w:ind w:left="114"/>
                          <w:rPr>
                            <w:rFonts w:hAnsi="宋体" w:eastAsia="宋体" w:ascii="宋体"/>
                            <w:sz w:val="14"/>
                          </w:rPr>
                        </w:pPr>
                        <w:r>
                          <w:rPr>
                            <w:rFonts w:hAnsi="宋体" w:eastAsia="宋体" w:ascii="宋体"/>
                            <w:color w:val="231F20"/>
                            <w:sz w:val="14"/>
                          </w:rPr>
                          <w:t>Tumor</w:t>
                        </w:r>
                        <w:r>
                          <w:rPr>
                            <w:rFonts w:hAnsi="宋体" w:eastAsia="宋体" w:ascii="宋体"/>
                            <w:color w:val="231F20"/>
                            <w:spacing w:val="1"/>
                            <w:sz w:val="14"/>
                          </w:rPr>
                          <w:t> </w:t>
                        </w:r>
                        <w:r>
                          <w:rPr>
                            <w:rFonts w:hAnsi="宋体" w:eastAsia="宋体" w:ascii="宋体"/>
                            <w:color w:val="231F20"/>
                            <w:sz w:val="14"/>
                          </w:rPr>
                          <w:t>grade</w:t>
                        </w:r>
                      </w:p>
                      <w:p>
                        <w:pPr>
                          <w:pStyle w:val="TableParagraph"/>
                          <w:tabs>
                            <w:tab w:pos="3242" w:val="left" w:leader="none"/>
                            <w:tab w:pos="4582" w:val="left" w:leader="none"/>
                          </w:tabs>
                          <w:spacing w:before="31"/>
                          <w:ind w:left="254"/>
                          <w:rPr>
                            <w:rFonts w:hAnsi="宋体" w:eastAsia="宋体" w:ascii="宋体"/>
                            <w:sz w:val="14"/>
                          </w:rPr>
                        </w:pPr>
                        <w:r>
                          <w:rPr>
                            <w:rFonts w:hAnsi="宋体" w:eastAsia="宋体" w:ascii="宋体"/>
                            <w:color w:val="231F20"/>
                            <w:sz w:val="14"/>
                          </w:rPr>
                          <w:t>1</w:t>
                          <w:tab/>
                          <w:t>100</w:t>
                          <w:tab/>
                          <w:t>11.4</w:t>
                        </w:r>
                      </w:p>
                      <w:p>
                        <w:pPr>
                          <w:pStyle w:val="TableParagraph"/>
                          <w:tabs>
                            <w:tab w:pos="3242" w:val="left" w:leader="none"/>
                            <w:tab w:pos="4582" w:val="left" w:leader="none"/>
                          </w:tabs>
                          <w:spacing w:before="31"/>
                          <w:ind w:left="254"/>
                          <w:rPr>
                            <w:rFonts w:hAnsi="宋体" w:eastAsia="宋体" w:ascii="宋体"/>
                            <w:sz w:val="14"/>
                          </w:rPr>
                        </w:pPr>
                        <w:r>
                          <w:rPr>
                            <w:rFonts w:hAnsi="宋体" w:eastAsia="宋体" w:ascii="宋体"/>
                            <w:color w:val="231F20"/>
                            <w:sz w:val="14"/>
                          </w:rPr>
                          <w:t>2</w:t>
                          <w:tab/>
                          <w:t>336</w:t>
                          <w:tab/>
                          <w:t>38.4</w:t>
                        </w:r>
                      </w:p>
                      <w:p>
                        <w:pPr>
                          <w:pStyle w:val="TableParagraph"/>
                          <w:tabs>
                            <w:tab w:pos="3242" w:val="left" w:leader="none"/>
                            <w:tab w:pos="4582" w:val="left" w:leader="none"/>
                          </w:tabs>
                          <w:spacing w:before="31"/>
                          <w:ind w:left="254"/>
                          <w:rPr>
                            <w:rFonts w:hAnsi="宋体" w:eastAsia="宋体" w:ascii="宋体"/>
                            <w:sz w:val="14"/>
                          </w:rPr>
                        </w:pPr>
                        <w:r>
                          <w:rPr>
                            <w:rFonts w:hAnsi="宋体" w:eastAsia="宋体" w:ascii="宋体"/>
                            <w:color w:val="231F20"/>
                            <w:sz w:val="14"/>
                          </w:rPr>
                          <w:t>3</w:t>
                          <w:tab/>
                          <w:t>440</w:t>
                          <w:tab/>
                          <w:t>50.2</w:t>
                        </w:r>
                      </w:p>
                    </w:tc>
                  </w:tr>
                  <w:tr>
                    <w:trPr>
                      <w:trHeight w:val="1160" w:hRule="atLeast"/>
                    </w:trPr>
                    <w:tc>
                      <w:tcPr>
                        <w:tcW w:w="4970" w:type="dxa"/>
                        <w:tcBorders>
                          <w:top w:val="nil"/>
                          <w:bottom w:val="nil"/>
                        </w:tcBorders>
                        <w:shd w:val="clear" w:color="auto" w:fill="E6E7E8"/>
                      </w:tcPr>
                      <w:p>
                        <w:pPr>
                          <w:pStyle w:val="TableParagraph"/>
                          <w:spacing w:line="149" w:lineRule="exact"/>
                          <w:ind w:left="114"/>
                          <w:rPr>
                            <w:rFonts w:hAnsi="宋体" w:eastAsia="宋体" w:ascii="宋体"/>
                            <w:sz w:val="14"/>
                          </w:rPr>
                        </w:pPr>
                        <w:r>
                          <w:rPr>
                            <w:rFonts w:hAnsi="宋体" w:eastAsia="宋体" w:ascii="宋体"/>
                            <w:color w:val="231F20"/>
                            <w:w w:val="105"/>
                            <w:sz w:val="14"/>
                          </w:rPr>
                          <w:t>Histology</w:t>
                        </w:r>
                      </w:p>
                      <w:p>
                        <w:pPr>
                          <w:pStyle w:val="TableParagraph"/>
                          <w:tabs>
                            <w:tab w:pos="3242" w:val="left" w:leader="none"/>
                            <w:tab w:pos="4855" w:val="right" w:leader="none"/>
                          </w:tabs>
                          <w:spacing w:before="31"/>
                          <w:ind w:left="254"/>
                          <w:rPr>
                            <w:rFonts w:hAnsi="宋体" w:eastAsia="宋体" w:ascii="宋体"/>
                            <w:sz w:val="14"/>
                          </w:rPr>
                        </w:pPr>
                        <w:r>
                          <w:rPr>
                            <w:rFonts w:hAnsi="宋体" w:eastAsia="宋体" w:ascii="宋体"/>
                            <w:color w:val="231F20"/>
                            <w:sz w:val="14"/>
                          </w:rPr>
                          <w:t>Serous</w:t>
                          <w:tab/>
                          <w:t>635</w:t>
                          <w:tab/>
                          <w:t>72.5</w:t>
                        </w:r>
                      </w:p>
                      <w:p>
                        <w:pPr>
                          <w:pStyle w:val="TableParagraph"/>
                          <w:tabs>
                            <w:tab w:pos="3320" w:val="left" w:leader="none"/>
                            <w:tab w:pos="4855" w:val="right" w:leader="none"/>
                          </w:tabs>
                          <w:spacing w:before="31"/>
                          <w:ind w:left="254"/>
                          <w:rPr>
                            <w:rFonts w:hAnsi="宋体" w:eastAsia="宋体" w:ascii="宋体"/>
                            <w:sz w:val="14"/>
                          </w:rPr>
                        </w:pPr>
                        <w:r>
                          <w:rPr>
                            <w:rFonts w:hAnsi="宋体" w:eastAsia="宋体" w:ascii="宋体"/>
                            <w:color w:val="231F20"/>
                            <w:sz w:val="14"/>
                          </w:rPr>
                          <w:t>Endometrioid</w:t>
                          <w:tab/>
                          <w:t>83</w:t>
                          <w:tab/>
                          <w:t>9.5</w:t>
                        </w:r>
                      </w:p>
                      <w:p>
                        <w:pPr>
                          <w:pStyle w:val="TableParagraph"/>
                          <w:tabs>
                            <w:tab w:pos="3320" w:val="left" w:leader="none"/>
                            <w:tab w:pos="4660" w:val="left" w:leader="none"/>
                          </w:tabs>
                          <w:spacing w:before="31"/>
                          <w:ind w:left="254"/>
                          <w:rPr>
                            <w:rFonts w:hAnsi="宋体" w:eastAsia="宋体" w:ascii="宋体"/>
                            <w:sz w:val="14"/>
                          </w:rPr>
                        </w:pPr>
                        <w:r>
                          <w:rPr>
                            <w:rFonts w:hAnsi="宋体" w:eastAsia="宋体" w:ascii="宋体"/>
                            <w:color w:val="231F20"/>
                            <w:sz w:val="14"/>
                          </w:rPr>
                          <w:t>Clear</w:t>
                        </w:r>
                        <w:r>
                          <w:rPr>
                            <w:rFonts w:hAnsi="宋体" w:eastAsia="宋体" w:ascii="宋体"/>
                            <w:color w:val="231F20"/>
                            <w:spacing w:val="6"/>
                            <w:sz w:val="14"/>
                          </w:rPr>
                          <w:t> </w:t>
                        </w:r>
                        <w:r>
                          <w:rPr>
                            <w:rFonts w:hAnsi="宋体" w:eastAsia="宋体" w:ascii="宋体"/>
                            <w:color w:val="231F20"/>
                            <w:sz w:val="14"/>
                          </w:rPr>
                          <w:t>cell</w:t>
                          <w:tab/>
                          <w:t>35</w:t>
                          <w:tab/>
                          <w:t>4.0</w:t>
                        </w:r>
                      </w:p>
                      <w:p>
                        <w:pPr>
                          <w:pStyle w:val="TableParagraph"/>
                          <w:tabs>
                            <w:tab w:pos="3320" w:val="left" w:leader="none"/>
                            <w:tab w:pos="4855" w:val="right" w:leader="none"/>
                          </w:tabs>
                          <w:spacing w:before="31"/>
                          <w:ind w:left="255"/>
                          <w:rPr>
                            <w:rFonts w:hAnsi="宋体" w:eastAsia="宋体" w:ascii="宋体"/>
                            <w:sz w:val="14"/>
                          </w:rPr>
                        </w:pPr>
                        <w:r>
                          <w:rPr>
                            <w:rFonts w:hAnsi="宋体" w:eastAsia="宋体" w:ascii="宋体"/>
                            <w:color w:val="231F20"/>
                            <w:w w:val="105"/>
                            <w:sz w:val="14"/>
                          </w:rPr>
                          <w:t>Mucinous</w:t>
                          <w:tab/>
                          <w:t>16</w:t>
                          <w:tab/>
                          <w:t>1.8</w:t>
                        </w:r>
                      </w:p>
                      <w:p>
                        <w:pPr>
                          <w:pStyle w:val="TableParagraph"/>
                          <w:tabs>
                            <w:tab w:pos="3242" w:val="left" w:leader="none"/>
                            <w:tab w:pos="4855" w:val="right" w:leader="none"/>
                          </w:tabs>
                          <w:spacing w:line="160" w:lineRule="exact" w:before="31"/>
                          <w:ind w:left="255"/>
                          <w:rPr>
                            <w:rFonts w:hAnsi="宋体" w:eastAsia="宋体" w:ascii="宋体"/>
                            <w:sz w:val="14"/>
                          </w:rPr>
                        </w:pPr>
                        <w:r>
                          <w:rPr>
                            <w:rFonts w:hAnsi="宋体" w:eastAsia="宋体" w:ascii="宋体"/>
                            <w:color w:val="231F20"/>
                            <w:sz w:val="14"/>
                          </w:rPr>
                          <w:t>Other</w:t>
                          <w:tab/>
                          <w:t>107</w:t>
                          <w:tab/>
                          <w:t>12.2</w:t>
                        </w:r>
                      </w:p>
                    </w:tc>
                  </w:tr>
                  <w:tr>
                    <w:trPr>
                      <w:trHeight w:val="640" w:hRule="atLeast"/>
                    </w:trPr>
                    <w:tc>
                      <w:tcPr>
                        <w:tcW w:w="4970" w:type="dxa"/>
                        <w:tcBorders>
                          <w:top w:val="nil"/>
                          <w:bottom w:val="nil"/>
                        </w:tcBorders>
                      </w:tcPr>
                      <w:p>
                        <w:pPr>
                          <w:pStyle w:val="TableParagraph"/>
                          <w:spacing w:before="20"/>
                          <w:ind w:left="115"/>
                          <w:rPr>
                            <w:rFonts w:hAnsi="宋体" w:eastAsia="宋体" w:ascii="宋体"/>
                            <w:sz w:val="14"/>
                          </w:rPr>
                        </w:pPr>
                        <w:r>
                          <w:rPr>
                            <w:rFonts w:hAnsi="宋体" w:eastAsia="宋体" w:ascii="宋体"/>
                            <w:color w:val="231F20"/>
                            <w:w w:val="105"/>
                            <w:sz w:val="14"/>
                          </w:rPr>
                          <w:t>Gross</w:t>
                        </w:r>
                        <w:r>
                          <w:rPr>
                            <w:rFonts w:hAnsi="宋体" w:eastAsia="宋体" w:ascii="宋体"/>
                            <w:color w:val="231F20"/>
                            <w:spacing w:val="2"/>
                            <w:sz w:val="14"/>
                          </w:rPr>
                          <w:t> </w:t>
                        </w:r>
                        <w:r>
                          <w:rPr>
                            <w:rFonts w:hAnsi="宋体" w:eastAsia="宋体" w:ascii="宋体"/>
                            <w:color w:val="231F20"/>
                            <w:w w:val="100"/>
                            <w:sz w:val="14"/>
                          </w:rPr>
                          <w:t>residual</w:t>
                        </w:r>
                        <w:r>
                          <w:rPr>
                            <w:rFonts w:hAnsi="宋体" w:eastAsia="宋体" w:ascii="宋体"/>
                            <w:color w:val="231F20"/>
                            <w:spacing w:val="2"/>
                            <w:sz w:val="14"/>
                          </w:rPr>
                          <w:t> </w:t>
                        </w:r>
                        <w:r>
                          <w:rPr>
                            <w:rFonts w:hAnsi="宋体" w:eastAsia="宋体" w:ascii="宋体"/>
                            <w:color w:val="231F20"/>
                            <w:w w:val="104"/>
                            <w:sz w:val="14"/>
                          </w:rPr>
                          <w:t>disease</w:t>
                        </w:r>
                        <w:r>
                          <w:rPr>
                            <w:rFonts w:hAnsi="宋体" w:eastAsia="宋体" w:ascii="宋体"/>
                            <w:color w:val="231F20"/>
                            <w:spacing w:val="2"/>
                            <w:sz w:val="14"/>
                          </w:rPr>
                          <w:t> </w:t>
                        </w:r>
                        <w:r>
                          <w:rPr>
                            <w:rFonts w:hAnsi="宋体" w:eastAsia="宋体" w:ascii="宋体"/>
                            <w:color w:val="231F20"/>
                            <w:w w:val="72"/>
                            <w:sz w:val="14"/>
                          </w:rPr>
                          <w:t>(</w:t>
                        </w:r>
                        <w:r>
                          <w:rPr>
                            <w:rFonts w:hAnsi="宋体" w:eastAsia="宋体" w:ascii="宋体"/>
                            <w:color w:val="231F20"/>
                            <w:w w:val="151"/>
                            <w:sz w:val="14"/>
                          </w:rPr>
                          <w:t>≤</w:t>
                        </w:r>
                        <w:r>
                          <w:rPr>
                            <w:rFonts w:hAnsi="宋体" w:eastAsia="宋体" w:ascii="宋体"/>
                            <w:color w:val="231F20"/>
                            <w:spacing w:val="7"/>
                            <w:sz w:val="14"/>
                          </w:rPr>
                          <w:t> </w:t>
                        </w:r>
                        <w:r>
                          <w:rPr>
                            <w:rFonts w:hAnsi="宋体" w:eastAsia="宋体" w:ascii="宋体"/>
                            <w:color w:val="231F20"/>
                            <w:w w:val="101"/>
                            <w:sz w:val="14"/>
                          </w:rPr>
                          <w:t>1</w:t>
                        </w:r>
                        <w:r>
                          <w:rPr>
                            <w:rFonts w:hAnsi="宋体" w:eastAsia="宋体" w:ascii="宋体"/>
                            <w:color w:val="231F20"/>
                            <w:spacing w:val="2"/>
                            <w:sz w:val="14"/>
                          </w:rPr>
                          <w:t> </w:t>
                        </w:r>
                        <w:r>
                          <w:rPr>
                            <w:rFonts w:hAnsi="宋体" w:eastAsia="宋体" w:ascii="宋体"/>
                            <w:color w:val="231F20"/>
                            <w:w w:val="98"/>
                            <w:sz w:val="14"/>
                          </w:rPr>
                          <w:t>cm)</w:t>
                        </w:r>
                      </w:p>
                      <w:p>
                        <w:pPr>
                          <w:pStyle w:val="TableParagraph"/>
                          <w:tabs>
                            <w:tab w:pos="3242" w:val="left" w:leader="none"/>
                            <w:tab w:pos="4855" w:val="right" w:leader="none"/>
                          </w:tabs>
                          <w:spacing w:before="30"/>
                          <w:ind w:left="255"/>
                          <w:rPr>
                            <w:rFonts w:hAnsi="宋体" w:eastAsia="宋体" w:ascii="宋体"/>
                            <w:sz w:val="14"/>
                          </w:rPr>
                        </w:pPr>
                        <w:r>
                          <w:rPr>
                            <w:rFonts w:hAnsi="宋体" w:eastAsia="宋体" w:ascii="宋体"/>
                            <w:color w:val="231F20"/>
                            <w:w w:val="105"/>
                            <w:sz w:val="14"/>
                          </w:rPr>
                          <w:t>No</w:t>
                          <w:tab/>
                          <w:t>316</w:t>
                          <w:tab/>
                          <w:t>36.1</w:t>
                        </w:r>
                      </w:p>
                      <w:p>
                        <w:pPr>
                          <w:pStyle w:val="TableParagraph"/>
                          <w:tabs>
                            <w:tab w:pos="3242" w:val="left" w:leader="none"/>
                            <w:tab w:pos="4855" w:val="right" w:leader="none"/>
                          </w:tabs>
                          <w:spacing w:before="31"/>
                          <w:ind w:left="255"/>
                          <w:rPr>
                            <w:rFonts w:hAnsi="宋体" w:eastAsia="宋体" w:ascii="宋体"/>
                            <w:sz w:val="14"/>
                          </w:rPr>
                        </w:pPr>
                        <w:r>
                          <w:rPr>
                            <w:rFonts w:hAnsi="宋体" w:eastAsia="宋体" w:ascii="宋体"/>
                            <w:color w:val="231F20"/>
                            <w:w w:val="105"/>
                            <w:sz w:val="14"/>
                          </w:rPr>
                          <w:t>Yes</w:t>
                          <w:tab/>
                          <w:t>560</w:t>
                          <w:tab/>
                          <w:t>63.9</w:t>
                        </w:r>
                      </w:p>
                    </w:tc>
                  </w:tr>
                  <w:tr>
                    <w:trPr>
                      <w:trHeight w:val="560" w:hRule="atLeast"/>
                    </w:trPr>
                    <w:tc>
                      <w:tcPr>
                        <w:tcW w:w="4970" w:type="dxa"/>
                        <w:tcBorders>
                          <w:top w:val="nil"/>
                          <w:bottom w:val="nil"/>
                        </w:tcBorders>
                        <w:shd w:val="clear" w:color="auto" w:fill="E6E7E8"/>
                      </w:tcPr>
                      <w:p>
                        <w:pPr>
                          <w:pStyle w:val="TableParagraph"/>
                          <w:spacing w:line="149" w:lineRule="exact"/>
                          <w:ind w:left="115"/>
                          <w:rPr>
                            <w:rFonts w:hAnsi="宋体" w:eastAsia="宋体" w:ascii="宋体"/>
                            <w:sz w:val="14"/>
                          </w:rPr>
                        </w:pPr>
                        <w:r>
                          <w:rPr>
                            <w:rFonts w:hAnsi="宋体" w:eastAsia="宋体" w:ascii="宋体"/>
                            <w:color w:val="231F20"/>
                            <w:sz w:val="14"/>
                          </w:rPr>
                          <w:t>Treatment</w:t>
                        </w:r>
                      </w:p>
                      <w:p>
                        <w:pPr>
                          <w:pStyle w:val="TableParagraph"/>
                          <w:tabs>
                            <w:tab w:pos="3242" w:val="left" w:leader="none"/>
                            <w:tab w:pos="4855" w:val="right" w:leader="none"/>
                          </w:tabs>
                          <w:spacing w:before="31"/>
                          <w:ind w:left="255"/>
                          <w:rPr>
                            <w:rFonts w:hAnsi="宋体" w:eastAsia="宋体" w:ascii="宋体"/>
                            <w:sz w:val="14"/>
                          </w:rPr>
                        </w:pPr>
                        <w:r>
                          <w:rPr>
                            <w:rFonts w:hAnsi="宋体" w:eastAsia="宋体" w:ascii="宋体"/>
                            <w:color w:val="231F20"/>
                            <w:sz w:val="14"/>
                          </w:rPr>
                          <w:t>Intravenous</w:t>
                          <w:tab/>
                          <w:t>436</w:t>
                          <w:tab/>
                          <w:t>49.8</w:t>
                        </w:r>
                      </w:p>
                      <w:p>
                        <w:pPr>
                          <w:pStyle w:val="TableParagraph"/>
                          <w:tabs>
                            <w:tab w:pos="3242" w:val="left" w:leader="none"/>
                            <w:tab w:pos="4855" w:val="right" w:leader="none"/>
                          </w:tabs>
                          <w:spacing w:line="160" w:lineRule="exact" w:before="31"/>
                          <w:ind w:left="255"/>
                          <w:rPr>
                            <w:rFonts w:hAnsi="宋体" w:eastAsia="宋体" w:ascii="宋体"/>
                            <w:sz w:val="14"/>
                          </w:rPr>
                        </w:pPr>
                        <w:r>
                          <w:rPr>
                            <w:rFonts w:hAnsi="宋体" w:eastAsia="宋体" w:ascii="宋体"/>
                            <w:color w:val="231F20"/>
                            <w:sz w:val="14"/>
                          </w:rPr>
                          <w:t>Intraperitoneal</w:t>
                          <w:tab/>
                          <w:t>440</w:t>
                          <w:tab/>
                          <w:t>50.2</w:t>
                        </w:r>
                      </w:p>
                    </w:tc>
                  </w:tr>
                  <w:tr>
                    <w:trPr>
                      <w:trHeight w:val="1150" w:hRule="atLeast"/>
                    </w:trPr>
                    <w:tc>
                      <w:tcPr>
                        <w:tcW w:w="4970" w:type="dxa"/>
                        <w:tcBorders>
                          <w:top w:val="nil"/>
                        </w:tcBorders>
                      </w:tcPr>
                      <w:p>
                        <w:pPr>
                          <w:pStyle w:val="TableParagraph"/>
                          <w:spacing w:before="20"/>
                          <w:ind w:left="115"/>
                          <w:rPr>
                            <w:rFonts w:hAnsi="宋体" w:eastAsia="宋体" w:ascii="宋体"/>
                            <w:sz w:val="14"/>
                          </w:rPr>
                        </w:pPr>
                        <w:r>
                          <w:rPr>
                            <w:rFonts w:hAnsi="宋体" w:eastAsia="宋体" w:ascii="宋体"/>
                            <w:color w:val="231F20"/>
                            <w:w w:val="105"/>
                            <w:sz w:val="14"/>
                          </w:rPr>
                          <w:t>GOG</w:t>
                        </w:r>
                        <w:r>
                          <w:rPr>
                            <w:rFonts w:hAnsi="宋体" w:eastAsia="宋体" w:ascii="宋体"/>
                            <w:color w:val="231F20"/>
                            <w:spacing w:val="-5"/>
                            <w:w w:val="105"/>
                            <w:sz w:val="14"/>
                          </w:rPr>
                          <w:t> </w:t>
                        </w:r>
                        <w:r>
                          <w:rPr>
                            <w:rFonts w:hAnsi="宋体" w:eastAsia="宋体" w:ascii="宋体"/>
                            <w:color w:val="231F20"/>
                            <w:w w:val="105"/>
                            <w:sz w:val="14"/>
                          </w:rPr>
                          <w:t>protocol</w:t>
                        </w:r>
                      </w:p>
                      <w:p>
                        <w:pPr>
                          <w:pStyle w:val="TableParagraph"/>
                          <w:tabs>
                            <w:tab w:pos="3242" w:val="left" w:leader="none"/>
                            <w:tab w:pos="4582" w:val="left" w:leader="none"/>
                          </w:tabs>
                          <w:spacing w:before="31"/>
                          <w:ind w:left="255"/>
                          <w:rPr>
                            <w:rFonts w:hAnsi="宋体" w:eastAsia="宋体" w:ascii="宋体"/>
                            <w:sz w:val="14"/>
                          </w:rPr>
                        </w:pPr>
                        <w:r>
                          <w:rPr>
                            <w:rFonts w:hAnsi="宋体" w:eastAsia="宋体" w:ascii="宋体"/>
                            <w:color w:val="231F20"/>
                            <w:sz w:val="14"/>
                          </w:rPr>
                          <w:t>114</w:t>
                          <w:tab/>
                          <w:t>462</w:t>
                          <w:tab/>
                          <w:t>52.7</w:t>
                        </w:r>
                      </w:p>
                      <w:p>
                        <w:pPr>
                          <w:pStyle w:val="TableParagraph"/>
                          <w:tabs>
                            <w:tab w:pos="3242" w:val="left" w:leader="none"/>
                            <w:tab w:pos="4582" w:val="left" w:leader="none"/>
                          </w:tabs>
                          <w:spacing w:before="31"/>
                          <w:ind w:left="255"/>
                          <w:rPr>
                            <w:rFonts w:hAnsi="宋体" w:eastAsia="宋体" w:ascii="宋体"/>
                            <w:sz w:val="14"/>
                          </w:rPr>
                        </w:pPr>
                        <w:r>
                          <w:rPr>
                            <w:rFonts w:hAnsi="宋体" w:eastAsia="宋体" w:ascii="宋体"/>
                            <w:color w:val="231F20"/>
                            <w:sz w:val="14"/>
                          </w:rPr>
                          <w:t>172</w:t>
                          <w:tab/>
                          <w:t>414</w:t>
                          <w:tab/>
                          <w:t>47.3</w:t>
                        </w:r>
                      </w:p>
                      <w:p>
                        <w:pPr>
                          <w:pStyle w:val="TableParagraph"/>
                          <w:spacing w:line="228" w:lineRule="auto" w:before="128"/>
                          <w:ind w:left="54" w:right="92" w:firstLine="60"/>
                          <w:rPr>
                            <w:rFonts w:hAnsi="宋体" w:eastAsia="宋体" w:ascii="宋体"/>
                            <w:sz w:val="14"/>
                          </w:rPr>
                        </w:pPr>
                        <w:r>
                          <w:rPr>
                            <w:rFonts w:hAnsi="宋体" w:eastAsia="宋体" w:ascii="宋体"/>
                            <w:color w:val="231F20"/>
                            <w:sz w:val="14"/>
                          </w:rPr>
                          <w:t>Abbreviations:</w:t>
                        </w:r>
                        <w:r>
                          <w:rPr>
                            <w:rFonts w:hAnsi="宋体" w:eastAsia="宋体" w:ascii="宋体"/>
                            <w:color w:val="231F20"/>
                            <w:spacing w:val="36"/>
                            <w:sz w:val="14"/>
                          </w:rPr>
                          <w:t> </w:t>
                        </w:r>
                        <w:r>
                          <w:rPr>
                            <w:rFonts w:hAnsi="宋体" w:eastAsia="宋体" w:ascii="宋体"/>
                            <w:color w:val="231F20"/>
                            <w:sz w:val="14"/>
                          </w:rPr>
                          <w:t>BMI,</w:t>
                        </w:r>
                        <w:r>
                          <w:rPr>
                            <w:rFonts w:hAnsi="宋体" w:eastAsia="宋体" w:ascii="宋体"/>
                            <w:color w:val="231F20"/>
                            <w:spacing w:val="37"/>
                            <w:sz w:val="14"/>
                          </w:rPr>
                          <w:t> </w:t>
                        </w:r>
                        <w:r>
                          <w:rPr>
                            <w:rFonts w:hAnsi="宋体" w:eastAsia="宋体" w:ascii="宋体"/>
                            <w:color w:val="231F20"/>
                            <w:sz w:val="14"/>
                          </w:rPr>
                          <w:t>body</w:t>
                        </w:r>
                        <w:r>
                          <w:rPr>
                            <w:rFonts w:hAnsi="宋体" w:eastAsia="宋体" w:ascii="宋体"/>
                            <w:color w:val="231F20"/>
                            <w:spacing w:val="37"/>
                            <w:sz w:val="14"/>
                          </w:rPr>
                          <w:t> </w:t>
                        </w:r>
                        <w:r>
                          <w:rPr>
                            <w:rFonts w:hAnsi="宋体" w:eastAsia="宋体" w:ascii="宋体"/>
                            <w:color w:val="231F20"/>
                            <w:sz w:val="14"/>
                          </w:rPr>
                          <w:t>mass</w:t>
                        </w:r>
                        <w:r>
                          <w:rPr>
                            <w:rFonts w:hAnsi="宋体" w:eastAsia="宋体" w:ascii="宋体"/>
                            <w:color w:val="231F20"/>
                            <w:spacing w:val="36"/>
                            <w:sz w:val="14"/>
                          </w:rPr>
                          <w:t> </w:t>
                        </w:r>
                        <w:r>
                          <w:rPr>
                            <w:rFonts w:hAnsi="宋体" w:eastAsia="宋体" w:ascii="宋体"/>
                            <w:color w:val="231F20"/>
                            <w:sz w:val="14"/>
                          </w:rPr>
                          <w:t>index;</w:t>
                        </w:r>
                        <w:r>
                          <w:rPr>
                            <w:rFonts w:hAnsi="宋体" w:eastAsia="宋体" w:ascii="宋体"/>
                            <w:color w:val="231F20"/>
                            <w:spacing w:val="37"/>
                            <w:sz w:val="14"/>
                          </w:rPr>
                          <w:t> </w:t>
                        </w:r>
                        <w:r>
                          <w:rPr>
                            <w:rFonts w:hAnsi="宋体" w:eastAsia="宋体" w:ascii="宋体"/>
                            <w:color w:val="231F20"/>
                            <w:sz w:val="14"/>
                          </w:rPr>
                          <w:t>FIGO,</w:t>
                        </w:r>
                        <w:r>
                          <w:rPr>
                            <w:rFonts w:hAnsi="宋体" w:eastAsia="宋体" w:ascii="宋体"/>
                            <w:color w:val="231F20"/>
                            <w:spacing w:val="37"/>
                            <w:sz w:val="14"/>
                          </w:rPr>
                          <w:t> </w:t>
                        </w:r>
                        <w:r>
                          <w:rPr>
                            <w:rFonts w:hAnsi="宋体" w:eastAsia="宋体" w:ascii="宋体"/>
                            <w:color w:val="231F20"/>
                            <w:sz w:val="14"/>
                          </w:rPr>
                          <w:t>International</w:t>
                        </w:r>
                        <w:r>
                          <w:rPr>
                            <w:rFonts w:hAnsi="宋体" w:eastAsia="宋体" w:ascii="宋体"/>
                            <w:color w:val="231F20"/>
                            <w:spacing w:val="37"/>
                            <w:sz w:val="14"/>
                          </w:rPr>
                          <w:t> </w:t>
                        </w:r>
                        <w:r>
                          <w:rPr>
                            <w:rFonts w:hAnsi="宋体" w:eastAsia="宋体" w:ascii="宋体"/>
                            <w:color w:val="231F20"/>
                            <w:sz w:val="14"/>
                          </w:rPr>
                          <w:t>Federation</w:t>
                        </w:r>
                        <w:r>
                          <w:rPr>
                            <w:rFonts w:hAnsi="宋体" w:eastAsia="宋体" w:ascii="宋体"/>
                            <w:color w:val="231F20"/>
                            <w:spacing w:val="36"/>
                            <w:sz w:val="14"/>
                          </w:rPr>
                          <w:t> </w:t>
                        </w:r>
                        <w:r>
                          <w:rPr>
                            <w:rFonts w:hAnsi="宋体" w:eastAsia="宋体" w:ascii="宋体"/>
                            <w:color w:val="231F20"/>
                            <w:sz w:val="14"/>
                          </w:rPr>
                          <w:t>of</w:t>
                        </w:r>
                        <w:r>
                          <w:rPr>
                            <w:rFonts w:hAnsi="宋体" w:eastAsia="宋体" w:ascii="宋体"/>
                            <w:color w:val="231F20"/>
                            <w:spacing w:val="-40"/>
                            <w:sz w:val="14"/>
                          </w:rPr>
                          <w:t> </w:t>
                        </w:r>
                        <w:r>
                          <w:rPr>
                            <w:rFonts w:hAnsi="宋体" w:eastAsia="宋体" w:ascii="宋体"/>
                            <w:color w:val="231F20"/>
                            <w:sz w:val="14"/>
                          </w:rPr>
                          <w:t>Gynecology</w:t>
                        </w:r>
                        <w:r>
                          <w:rPr>
                            <w:rFonts w:hAnsi="宋体" w:eastAsia="宋体" w:ascii="宋体"/>
                            <w:color w:val="231F20"/>
                            <w:spacing w:val="6"/>
                            <w:sz w:val="14"/>
                          </w:rPr>
                          <w:t> </w:t>
                        </w:r>
                        <w:r>
                          <w:rPr>
                            <w:rFonts w:hAnsi="宋体" w:eastAsia="宋体" w:ascii="宋体"/>
                            <w:color w:val="231F20"/>
                            <w:sz w:val="14"/>
                          </w:rPr>
                          <w:t>and</w:t>
                        </w:r>
                        <w:r>
                          <w:rPr>
                            <w:rFonts w:hAnsi="宋体" w:eastAsia="宋体" w:ascii="宋体"/>
                            <w:color w:val="231F20"/>
                            <w:spacing w:val="7"/>
                            <w:sz w:val="14"/>
                          </w:rPr>
                          <w:t> </w:t>
                        </w:r>
                        <w:r>
                          <w:rPr>
                            <w:rFonts w:hAnsi="宋体" w:eastAsia="宋体" w:ascii="宋体"/>
                            <w:color w:val="231F20"/>
                            <w:sz w:val="14"/>
                          </w:rPr>
                          <w:t>Obstetrics;</w:t>
                        </w:r>
                        <w:r>
                          <w:rPr>
                            <w:rFonts w:hAnsi="宋体" w:eastAsia="宋体" w:ascii="宋体"/>
                            <w:color w:val="231F20"/>
                            <w:spacing w:val="6"/>
                            <w:sz w:val="14"/>
                          </w:rPr>
                          <w:t> </w:t>
                        </w:r>
                        <w:r>
                          <w:rPr>
                            <w:rFonts w:hAnsi="宋体" w:eastAsia="宋体" w:ascii="宋体"/>
                            <w:color w:val="231F20"/>
                            <w:sz w:val="14"/>
                          </w:rPr>
                          <w:t>GOG,</w:t>
                        </w:r>
                        <w:r>
                          <w:rPr>
                            <w:rFonts w:hAnsi="宋体" w:eastAsia="宋体" w:ascii="宋体"/>
                            <w:color w:val="231F20"/>
                            <w:spacing w:val="7"/>
                            <w:sz w:val="14"/>
                          </w:rPr>
                          <w:t> </w:t>
                        </w:r>
                        <w:r>
                          <w:rPr>
                            <w:rFonts w:hAnsi="宋体" w:eastAsia="宋体" w:ascii="宋体"/>
                            <w:color w:val="231F20"/>
                            <w:sz w:val="14"/>
                          </w:rPr>
                          <w:t>Gynecologic</w:t>
                        </w:r>
                        <w:r>
                          <w:rPr>
                            <w:rFonts w:hAnsi="宋体" w:eastAsia="宋体" w:ascii="宋体"/>
                            <w:color w:val="231F20"/>
                            <w:spacing w:val="6"/>
                            <w:sz w:val="14"/>
                          </w:rPr>
                          <w:t> </w:t>
                        </w:r>
                        <w:r>
                          <w:rPr>
                            <w:rFonts w:hAnsi="宋体" w:eastAsia="宋体" w:ascii="宋体"/>
                            <w:color w:val="231F20"/>
                            <w:sz w:val="14"/>
                          </w:rPr>
                          <w:t>Oncology</w:t>
                        </w:r>
                        <w:r>
                          <w:rPr>
                            <w:rFonts w:hAnsi="宋体" w:eastAsia="宋体" w:ascii="宋体"/>
                            <w:color w:val="231F20"/>
                            <w:spacing w:val="7"/>
                            <w:sz w:val="14"/>
                          </w:rPr>
                          <w:t> </w:t>
                        </w:r>
                        <w:r>
                          <w:rPr>
                            <w:rFonts w:hAnsi="宋体" w:eastAsia="宋体" w:ascii="宋体"/>
                            <w:color w:val="231F20"/>
                            <w:sz w:val="14"/>
                          </w:rPr>
                          <w:t>Group.</w:t>
                        </w:r>
                      </w:p>
                    </w:tc>
                  </w:tr>
                </w:tbl>
                <w:p>
                  <w:pPr>
                    <w:pStyle w:val="BodyText"/>
                  </w:pPr>
                </w:p>
              </w:txbxContent>
            </v:textbox>
            <w10:wrap type="none"/>
          </v:shape>
        </w:pict>
      </w:r>
      <w:bookmarkStart w:name="_bookmark2" w:id="7"/>
      <w:bookmarkEnd w:id="7"/>
      <w:r>
        <w:rPr>
          <w:rFonts w:hAnsi="宋体" w:eastAsia="宋体" w:ascii="宋体"/>
        </w:rPr>
      </w:r>
      <w:r>
        <w:rPr>
          <w:rFonts w:hAnsi="宋体" w:eastAsia="宋体" w:ascii="宋体"/>
          <w:color w:val="231F20"/>
          <w:spacing w:val="-2"/>
          <w:sz w:val="14"/>
        </w:rPr>
        <w:t>图2。静脉(静脉)化疗与腹腔(静脉)化疗患者的长期总生存期(P = .04)。</w:t>
      </w:r>
    </w:p>
    <w:p>
      <w:pPr>
        <w:pStyle w:val="BodyText"/>
        <w:rPr>
          <w:rFonts w:ascii="Tahoma"/>
          <w:sz w:val="20"/>
        </w:rPr>
      </w:pPr>
    </w:p>
    <w:p>
      <w:pPr>
        <w:pStyle w:val="BodyText"/>
        <w:rPr>
          <w:rFonts w:hAnsi="宋体" w:eastAsia="宋体" w:ascii="宋体"/>
          <w:sz w:val="20"/>
        </w:rPr>
      </w:pPr>
    </w:p>
    <w:p>
      <w:pPr>
        <w:pStyle w:val="BodyText"/>
        <w:rPr>
          <w:rFonts w:ascii="Tahoma"/>
          <w:sz w:val="24"/>
        </w:rPr>
      </w:pPr>
    </w:p>
    <w:p>
      <w:pPr>
        <w:pStyle w:val="BodyText"/>
        <w:rPr>
          <w:rFonts w:hAnsi="宋体" w:eastAsia="宋体" w:ascii="宋体"/>
          <w:sz w:val="24"/>
        </w:rPr>
      </w:pPr>
    </w:p>
    <w:p/>
    <w:p>
      <w:pPr>
        <w:spacing w:after="0"/>
        <w:rPr>
          <w:rFonts w:hAnsi="宋体" w:eastAsia="宋体" w:ascii="宋体"/>
          <w:sz w:val="24"/>
        </w:rPr>
        <w:sectPr>
          <w:pgSz w:w="11700" w:h="15660"/>
          <w:pgMar w:header="525" w:footer="766" w:top="720" w:bottom="960" w:left="600" w:right="600"/>
        </w:sect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spacing w:before="12"/>
        <w:rPr>
          <w:rFonts w:ascii="Tahoma"/>
          <w:sz w:val="24"/>
        </w:rPr>
      </w:pPr>
    </w:p>
    <w:p>
      <w:pPr>
        <w:pStyle w:val="BodyText"/>
        <w:spacing w:before="12"/>
        <w:rPr>
          <w:rFonts w:hAnsi="宋体" w:eastAsia="宋体" w:ascii="宋体"/>
          <w:sz w:val="24"/>
        </w:rPr>
      </w:pPr>
    </w:p>
    <w:p>
      <w:pPr>
        <w:pStyle w:val="BodyText"/>
        <w:spacing w:line="20" w:lineRule="exact"/>
        <w:ind w:left="230"/>
        <w:rPr>
          <w:rFonts w:ascii="Tahoma"/>
          <w:sz w:val="2"/>
        </w:rPr>
      </w:pPr>
      <w:r>
        <w:rPr>
          <w:rFonts w:ascii="Tahoma"/>
          <w:sz w:val="2"/>
        </w:rPr>
        <w:pict>
          <v:group style="width:237pt;height:.5pt;mso-position-horizontal-relative:char;mso-position-vertical-relative:line" id="docshapegroup76" coordorigin="0,0" coordsize="4740,10">
            <v:line style="position:absolute" from="0,5" to="4740,5" stroked="true" strokeweight=".5pt" strokecolor="#231f20">
              <v:stroke dashstyle="solid"/>
            </v:line>
          </v:group>
        </w:pict>
      </w:r>
      <w:r>
        <w:rPr>
          <w:rFonts w:ascii="Tahoma"/>
          <w:sz w:val="2"/>
        </w:rPr>
      </w:r>
    </w:p>
    <w:p>
      <w:pPr>
        <w:pStyle w:val="BodyText"/>
        <w:spacing w:line="20" w:lineRule="exact"/>
        <w:ind w:left="230"/>
        <w:rPr>
          <w:rFonts w:hAnsi="宋体" w:eastAsia="宋体" w:ascii="宋体"/>
          <w:sz w:val="2"/>
        </w:rPr>
      </w:pPr>
      <w:r>
        <w:rPr>
          <w:rFonts w:hAnsi="宋体" w:eastAsia="宋体" w:ascii="宋体"/>
          <w:sz w:val="2"/>
        </w:rPr>
        <w:pict>
          <v:group style="width:237pt;height:.5pt;mso-position-horizontal-relative:char;mso-position-vertical-relative:line" id="docshapegroup76" coordorigin="0,0" coordsize="4740,10">
            <v:line style="position:absolute" from="0,5" to="4740,5" stroked="true" strokeweight=".5pt" strokecolor="#231f20">
              <v:stroke dashstyle="solid"/>
            </v:line>
          </v:group>
        </w:pict>
      </w:r>
      <w:r>
        <w:rPr>
          <w:rFonts w:hAnsi="宋体" w:eastAsia="宋体" w:ascii="宋体"/>
          <w:sz w:val="2"/>
        </w:rPr>
      </w: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spacing w:before="1"/>
        <w:rPr>
          <w:rFonts w:ascii="Tahoma"/>
          <w:sz w:val="25"/>
        </w:rPr>
      </w:pPr>
    </w:p>
    <w:p>
      <w:pPr>
        <w:pStyle w:val="BodyText"/>
        <w:spacing w:before="1"/>
        <w:rPr>
          <w:rFonts w:hAnsi="宋体" w:eastAsia="宋体" w:ascii="宋体"/>
          <w:sz w:val="25"/>
        </w:rPr>
      </w:pPr>
    </w:p>
    <w:p>
      <w:pPr>
        <w:pStyle w:val="BodyText"/>
        <w:spacing w:line="220" w:lineRule="auto"/>
        <w:ind w:left="109" w:right="38"/>
        <w:jc w:val="both"/>
      </w:pPr>
      <w:r>
        <w:rPr/>
        <w:pict>
          <v:line style="position:absolute;mso-position-horizontal-relative:page;mso-position-vertical-relative:paragraph;z-index:-17361408" from="41.5pt,89.63858pt" to="543.5pt,89.63858pt" stroked="true" strokeweight=".5pt" strokecolor="#231f20">
            <v:stroke dashstyle="solid"/>
            <w10:wrap type="none"/>
          </v:line>
        </w:pict>
      </w:r>
      <w:r>
        <w:rPr/>
        <w:pict>
          <v:line style="position:absolute;mso-position-horizontal-relative:page;mso-position-vertical-relative:paragraph;z-index:-17360896" from="102.155998pt,104.13858pt" to="313.692998pt,104.13858pt" stroked="true" strokeweight=".5pt" strokecolor="#231f20">
            <v:stroke dashstyle="solid"/>
            <w10:wrap type="none"/>
          </v:line>
        </w:pict>
      </w:r>
      <w:r>
        <w:rPr/>
        <w:pict>
          <v:line style="position:absolute;mso-position-horizontal-relative:page;mso-position-vertical-relative:paragraph;z-index:-17360384" from="331.966003pt,104.13858pt" to="543.500003pt,104.13858pt" stroked="true" strokeweight=".5pt" strokecolor="#231f20">
            <v:stroke dashstyle="solid"/>
            <w10:wrap type="none"/>
          </v:line>
        </w:pict>
      </w:r>
      <w:r>
        <w:rPr/>
        <w:pict>
          <v:line style="position:absolute;mso-position-horizontal-relative:page;mso-position-vertical-relative:paragraph;z-index:-17359872" from="41.5pt,128.138580pt" to="543.5pt,128.138580pt" stroked="true" strokeweight=".5pt" strokecolor="#231f20">
            <v:stroke dashstyle="solid"/>
            <w10:wrap type="none"/>
          </v:line>
        </w:pict>
      </w:r>
      <w:r>
        <w:rPr>
          <w:color w:val="231F20"/>
          <w:spacing w:val="-1"/>
        </w:rPr>
        <w:t>disease</w:t>
      </w:r>
      <w:r>
        <w:rPr>
          <w:color w:val="231F20"/>
          <w:spacing w:val="-11"/>
        </w:rPr>
        <w:t> </w:t>
      </w:r>
      <w:r>
        <w:rPr>
          <w:color w:val="231F20"/>
          <w:spacing w:val="-1"/>
        </w:rPr>
        <w:t>(AHR,</w:t>
      </w:r>
      <w:r>
        <w:rPr>
          <w:color w:val="231F20"/>
          <w:spacing w:val="-11"/>
        </w:rPr>
        <w:t> </w:t>
      </w:r>
      <w:r>
        <w:rPr>
          <w:color w:val="231F20"/>
          <w:spacing w:val="-1"/>
        </w:rPr>
        <w:t>0.75;</w:t>
      </w:r>
      <w:r>
        <w:rPr>
          <w:color w:val="231F20"/>
          <w:spacing w:val="-10"/>
        </w:rPr>
        <w:t> </w:t>
      </w:r>
      <w:r>
        <w:rPr>
          <w:color w:val="231F20"/>
        </w:rPr>
        <w:t>95%</w:t>
      </w:r>
      <w:r>
        <w:rPr>
          <w:color w:val="231F20"/>
          <w:spacing w:val="-11"/>
        </w:rPr>
        <w:t> </w:t>
      </w:r>
      <w:r>
        <w:rPr>
          <w:color w:val="231F20"/>
        </w:rPr>
        <w:t>CI,</w:t>
      </w:r>
      <w:r>
        <w:rPr>
          <w:color w:val="231F20"/>
          <w:spacing w:val="-11"/>
        </w:rPr>
        <w:t> </w:t>
      </w:r>
      <w:r>
        <w:rPr>
          <w:color w:val="231F20"/>
        </w:rPr>
        <w:t>0.62</w:t>
      </w:r>
      <w:r>
        <w:rPr>
          <w:color w:val="231F20"/>
          <w:spacing w:val="-10"/>
        </w:rPr>
        <w:t> </w:t>
      </w:r>
      <w:r>
        <w:rPr>
          <w:color w:val="231F20"/>
        </w:rPr>
        <w:t>to</w:t>
      </w:r>
      <w:r>
        <w:rPr>
          <w:color w:val="231F20"/>
          <w:spacing w:val="-11"/>
        </w:rPr>
        <w:t> </w:t>
      </w:r>
      <w:r>
        <w:rPr>
          <w:color w:val="231F20"/>
        </w:rPr>
        <w:t>0.92;</w:t>
      </w:r>
      <w:r>
        <w:rPr>
          <w:color w:val="231F20"/>
          <w:spacing w:val="-11"/>
        </w:rPr>
        <w:t> </w:t>
      </w:r>
      <w:r>
        <w:rPr>
          <w:rFonts w:ascii="Calibri"/>
          <w:i/>
          <w:color w:val="231F20"/>
        </w:rPr>
        <w:t>P</w:t>
      </w:r>
      <w:r>
        <w:rPr>
          <w:rFonts w:ascii="Calibri"/>
          <w:i/>
          <w:color w:val="231F20"/>
          <w:spacing w:val="-6"/>
        </w:rPr>
        <w:t> </w:t>
      </w:r>
      <w:r>
        <w:rPr>
          <w:rFonts w:ascii="STXinwei"/>
          <w:color w:val="231F20"/>
        </w:rPr>
        <w:t>=</w:t>
      </w:r>
      <w:r>
        <w:rPr>
          <w:rFonts w:ascii="STXinwei"/>
          <w:color w:val="231F20"/>
          <w:spacing w:val="-10"/>
        </w:rPr>
        <w:t> </w:t>
      </w:r>
      <w:r>
        <w:rPr>
          <w:color w:val="231F20"/>
        </w:rPr>
        <w:t>.006;</w:t>
      </w:r>
      <w:r>
        <w:rPr>
          <w:color w:val="231F20"/>
          <w:spacing w:val="-11"/>
        </w:rPr>
        <w:t> </w:t>
      </w:r>
      <w:hyperlink w:history="true" w:anchor="_bookmark6">
        <w:r>
          <w:rPr>
            <w:color w:val="0000FF"/>
          </w:rPr>
          <w:t>Fig</w:t>
        </w:r>
        <w:r>
          <w:rPr>
            <w:color w:val="0000FF"/>
            <w:spacing w:val="-10"/>
          </w:rPr>
          <w:t> </w:t>
        </w:r>
        <w:r>
          <w:rPr>
            <w:color w:val="0000FF"/>
          </w:rPr>
          <w:t>3</w:t>
        </w:r>
      </w:hyperlink>
      <w:r>
        <w:rPr>
          <w:color w:val="231F20"/>
        </w:rPr>
        <w:t>).</w:t>
      </w:r>
      <w:r>
        <w:rPr>
          <w:color w:val="231F20"/>
          <w:spacing w:val="-11"/>
        </w:rPr>
        <w:t> </w:t>
      </w:r>
      <w:r>
        <w:rPr>
          <w:color w:val="231F20"/>
        </w:rPr>
        <w:t>Neverthe-</w:t>
      </w:r>
      <w:r>
        <w:rPr>
          <w:color w:val="231F20"/>
          <w:spacing w:val="-45"/>
        </w:rPr>
        <w:t> </w:t>
      </w:r>
      <w:r>
        <w:rPr>
          <w:color w:val="231F20"/>
          <w:spacing w:val="-4"/>
          <w:w w:val="105"/>
        </w:rPr>
        <w:t>less,</w:t>
      </w:r>
      <w:r>
        <w:rPr>
          <w:color w:val="231F20"/>
          <w:spacing w:val="-19"/>
          <w:w w:val="105"/>
        </w:rPr>
        <w:t> </w:t>
      </w:r>
      <w:r>
        <w:rPr>
          <w:color w:val="231F20"/>
          <w:spacing w:val="-4"/>
          <w:w w:val="105"/>
        </w:rPr>
        <w:t>it</w:t>
      </w:r>
      <w:r>
        <w:rPr>
          <w:color w:val="231F20"/>
          <w:spacing w:val="-18"/>
          <w:w w:val="105"/>
        </w:rPr>
        <w:t> </w:t>
      </w:r>
      <w:r>
        <w:rPr>
          <w:color w:val="231F20"/>
          <w:spacing w:val="-4"/>
          <w:w w:val="105"/>
        </w:rPr>
        <w:t>is</w:t>
      </w:r>
      <w:r>
        <w:rPr>
          <w:color w:val="231F20"/>
          <w:spacing w:val="-18"/>
          <w:w w:val="105"/>
        </w:rPr>
        <w:t> </w:t>
      </w:r>
      <w:r>
        <w:rPr>
          <w:color w:val="231F20"/>
          <w:spacing w:val="-4"/>
          <w:w w:val="105"/>
        </w:rPr>
        <w:t>important</w:t>
      </w:r>
      <w:r>
        <w:rPr>
          <w:color w:val="231F20"/>
          <w:spacing w:val="-19"/>
          <w:w w:val="105"/>
        </w:rPr>
        <w:t> </w:t>
      </w:r>
      <w:r>
        <w:rPr>
          <w:color w:val="231F20"/>
          <w:spacing w:val="-4"/>
          <w:w w:val="105"/>
        </w:rPr>
        <w:t>to</w:t>
      </w:r>
      <w:r>
        <w:rPr>
          <w:color w:val="231F20"/>
          <w:spacing w:val="-18"/>
          <w:w w:val="105"/>
        </w:rPr>
        <w:t> </w:t>
      </w:r>
      <w:r>
        <w:rPr>
          <w:color w:val="231F20"/>
          <w:spacing w:val="-4"/>
          <w:w w:val="105"/>
        </w:rPr>
        <w:t>note</w:t>
      </w:r>
      <w:r>
        <w:rPr>
          <w:color w:val="231F20"/>
          <w:spacing w:val="-18"/>
          <w:w w:val="105"/>
        </w:rPr>
        <w:t> </w:t>
      </w:r>
      <w:r>
        <w:rPr>
          <w:color w:val="231F20"/>
          <w:spacing w:val="-4"/>
          <w:w w:val="105"/>
        </w:rPr>
        <w:t>that</w:t>
      </w:r>
      <w:r>
        <w:rPr>
          <w:color w:val="231F20"/>
          <w:spacing w:val="-18"/>
          <w:w w:val="105"/>
        </w:rPr>
        <w:t> </w:t>
      </w:r>
      <w:r>
        <w:rPr>
          <w:color w:val="231F20"/>
          <w:spacing w:val="-3"/>
          <w:w w:val="105"/>
        </w:rPr>
        <w:t>those</w:t>
      </w:r>
      <w:r>
        <w:rPr>
          <w:color w:val="231F20"/>
          <w:spacing w:val="-19"/>
          <w:w w:val="105"/>
        </w:rPr>
        <w:t> </w:t>
      </w:r>
      <w:r>
        <w:rPr>
          <w:color w:val="231F20"/>
          <w:spacing w:val="-3"/>
          <w:w w:val="105"/>
        </w:rPr>
        <w:t>with</w:t>
      </w:r>
      <w:r>
        <w:rPr>
          <w:color w:val="231F20"/>
          <w:spacing w:val="-18"/>
          <w:w w:val="105"/>
        </w:rPr>
        <w:t> </w:t>
      </w:r>
      <w:r>
        <w:rPr>
          <w:color w:val="231F20"/>
          <w:spacing w:val="-3"/>
          <w:w w:val="105"/>
        </w:rPr>
        <w:t>gross</w:t>
      </w:r>
      <w:r>
        <w:rPr>
          <w:color w:val="231F20"/>
          <w:spacing w:val="-18"/>
          <w:w w:val="105"/>
        </w:rPr>
        <w:t> </w:t>
      </w:r>
      <w:r>
        <w:rPr>
          <w:color w:val="231F20"/>
          <w:spacing w:val="-3"/>
          <w:w w:val="105"/>
        </w:rPr>
        <w:t>residual</w:t>
      </w:r>
      <w:r>
        <w:rPr>
          <w:color w:val="231F20"/>
          <w:spacing w:val="-19"/>
          <w:w w:val="105"/>
        </w:rPr>
        <w:t> </w:t>
      </w:r>
      <w:r>
        <w:rPr>
          <w:color w:val="231F20"/>
          <w:spacing w:val="-3"/>
          <w:w w:val="105"/>
        </w:rPr>
        <w:t>disease</w:t>
      </w:r>
      <w:r>
        <w:rPr>
          <w:color w:val="231F20"/>
          <w:spacing w:val="-18"/>
          <w:w w:val="105"/>
        </w:rPr>
        <w:t> </w:t>
      </w:r>
      <w:r>
        <w:rPr>
          <w:color w:val="231F20"/>
          <w:spacing w:val="-3"/>
          <w:w w:val="105"/>
        </w:rPr>
        <w:t>had</w:t>
      </w:r>
      <w:r>
        <w:rPr>
          <w:color w:val="231F20"/>
          <w:spacing w:val="-18"/>
          <w:w w:val="105"/>
        </w:rPr>
        <w:t> </w:t>
      </w:r>
      <w:r>
        <w:rPr>
          <w:color w:val="231F20"/>
          <w:spacing w:val="-3"/>
          <w:w w:val="105"/>
        </w:rPr>
        <w:t>a</w:t>
      </w:r>
      <w:r>
        <w:rPr>
          <w:color w:val="231F20"/>
          <w:spacing w:val="-48"/>
          <w:w w:val="105"/>
        </w:rPr>
        <w:t> </w:t>
      </w:r>
      <w:r>
        <w:rPr>
          <w:color w:val="231F20"/>
          <w:spacing w:val="-1"/>
          <w:w w:val="105"/>
        </w:rPr>
        <w:t>1.89-fold</w:t>
      </w:r>
      <w:r>
        <w:rPr>
          <w:color w:val="231F20"/>
          <w:spacing w:val="-12"/>
          <w:w w:val="105"/>
        </w:rPr>
        <w:t> </w:t>
      </w:r>
      <w:r>
        <w:rPr>
          <w:color w:val="231F20"/>
          <w:spacing w:val="-1"/>
          <w:w w:val="105"/>
        </w:rPr>
        <w:t>increase</w:t>
      </w:r>
      <w:r>
        <w:rPr>
          <w:color w:val="231F20"/>
          <w:spacing w:val="-11"/>
          <w:w w:val="105"/>
        </w:rPr>
        <w:t> </w:t>
      </w:r>
      <w:r>
        <w:rPr>
          <w:color w:val="231F20"/>
          <w:spacing w:val="-1"/>
          <w:w w:val="105"/>
        </w:rPr>
        <w:t>in</w:t>
      </w:r>
      <w:r>
        <w:rPr>
          <w:color w:val="231F20"/>
          <w:spacing w:val="-11"/>
          <w:w w:val="105"/>
        </w:rPr>
        <w:t> </w:t>
      </w:r>
      <w:r>
        <w:rPr>
          <w:color w:val="231F20"/>
          <w:spacing w:val="-1"/>
          <w:w w:val="105"/>
        </w:rPr>
        <w:t>risk</w:t>
      </w:r>
      <w:r>
        <w:rPr>
          <w:color w:val="231F20"/>
          <w:spacing w:val="-11"/>
          <w:w w:val="105"/>
        </w:rPr>
        <w:t> </w:t>
      </w:r>
      <w:r>
        <w:rPr>
          <w:color w:val="231F20"/>
          <w:w w:val="105"/>
        </w:rPr>
        <w:t>of</w:t>
      </w:r>
      <w:r>
        <w:rPr>
          <w:color w:val="231F20"/>
          <w:spacing w:val="-12"/>
          <w:w w:val="105"/>
        </w:rPr>
        <w:t> </w:t>
      </w:r>
      <w:r>
        <w:rPr>
          <w:color w:val="231F20"/>
          <w:w w:val="105"/>
        </w:rPr>
        <w:t>death</w:t>
      </w:r>
      <w:r>
        <w:rPr>
          <w:color w:val="231F20"/>
          <w:spacing w:val="-11"/>
          <w:w w:val="105"/>
        </w:rPr>
        <w:t> </w:t>
      </w:r>
      <w:r>
        <w:rPr>
          <w:color w:val="231F20"/>
          <w:w w:val="105"/>
        </w:rPr>
        <w:t>(95%</w:t>
      </w:r>
      <w:r>
        <w:rPr>
          <w:color w:val="231F20"/>
          <w:spacing w:val="-11"/>
          <w:w w:val="105"/>
        </w:rPr>
        <w:t> </w:t>
      </w:r>
      <w:r>
        <w:rPr>
          <w:color w:val="231F20"/>
          <w:w w:val="105"/>
        </w:rPr>
        <w:t>CI,</w:t>
      </w:r>
      <w:r>
        <w:rPr>
          <w:color w:val="231F20"/>
          <w:spacing w:val="-11"/>
          <w:w w:val="105"/>
        </w:rPr>
        <w:t> </w:t>
      </w:r>
      <w:r>
        <w:rPr>
          <w:color w:val="231F20"/>
          <w:w w:val="105"/>
        </w:rPr>
        <w:t>1.48</w:t>
      </w:r>
      <w:r>
        <w:rPr>
          <w:color w:val="231F20"/>
          <w:spacing w:val="-11"/>
          <w:w w:val="105"/>
        </w:rPr>
        <w:t> </w:t>
      </w:r>
      <w:r>
        <w:rPr>
          <w:color w:val="231F20"/>
          <w:w w:val="105"/>
        </w:rPr>
        <w:t>to</w:t>
      </w:r>
      <w:r>
        <w:rPr>
          <w:color w:val="231F20"/>
          <w:spacing w:val="-12"/>
          <w:w w:val="105"/>
        </w:rPr>
        <w:t> </w:t>
      </w:r>
      <w:r>
        <w:rPr>
          <w:color w:val="231F20"/>
          <w:w w:val="105"/>
        </w:rPr>
        <w:t>2.43;</w:t>
      </w:r>
      <w:r>
        <w:rPr>
          <w:color w:val="231F20"/>
          <w:spacing w:val="-10"/>
          <w:w w:val="105"/>
        </w:rPr>
        <w:t> </w:t>
      </w:r>
      <w:r>
        <w:rPr>
          <w:rFonts w:ascii="Calibri"/>
          <w:i/>
          <w:color w:val="231F20"/>
          <w:w w:val="105"/>
        </w:rPr>
        <w:t>P</w:t>
      </w:r>
      <w:r>
        <w:rPr>
          <w:rFonts w:ascii="Calibri"/>
          <w:i/>
          <w:color w:val="231F20"/>
          <w:spacing w:val="-6"/>
          <w:w w:val="105"/>
        </w:rPr>
        <w:t> </w:t>
      </w:r>
      <w:r>
        <w:rPr>
          <w:rFonts w:ascii="STXinwei"/>
          <w:color w:val="231F20"/>
          <w:w w:val="105"/>
        </w:rPr>
        <w:t>&lt;</w:t>
      </w:r>
      <w:r>
        <w:rPr>
          <w:rFonts w:ascii="STXinwei"/>
          <w:color w:val="231F20"/>
          <w:spacing w:val="-10"/>
          <w:w w:val="105"/>
        </w:rPr>
        <w:t> </w:t>
      </w:r>
      <w:r>
        <w:rPr>
          <w:color w:val="231F20"/>
          <w:w w:val="105"/>
        </w:rPr>
        <w:t>.001)</w:t>
      </w:r>
      <w:r>
        <w:rPr>
          <w:color w:val="231F20"/>
          <w:spacing w:val="-48"/>
          <w:w w:val="105"/>
        </w:rPr>
        <w:t> </w:t>
      </w:r>
      <w:r>
        <w:rPr>
          <w:color w:val="231F20"/>
          <w:spacing w:val="-1"/>
        </w:rPr>
        <w:t>compared</w:t>
      </w:r>
      <w:r>
        <w:rPr>
          <w:color w:val="231F20"/>
          <w:spacing w:val="-12"/>
        </w:rPr>
        <w:t> </w:t>
      </w:r>
      <w:r>
        <w:rPr>
          <w:color w:val="231F20"/>
        </w:rPr>
        <w:t>with</w:t>
      </w:r>
      <w:r>
        <w:rPr>
          <w:color w:val="231F20"/>
          <w:spacing w:val="-12"/>
        </w:rPr>
        <w:t> </w:t>
      </w:r>
      <w:r>
        <w:rPr>
          <w:color w:val="231F20"/>
        </w:rPr>
        <w:t>patients</w:t>
      </w:r>
      <w:r>
        <w:rPr>
          <w:color w:val="231F20"/>
          <w:spacing w:val="-12"/>
        </w:rPr>
        <w:t> </w:t>
      </w:r>
      <w:r>
        <w:rPr>
          <w:color w:val="231F20"/>
        </w:rPr>
        <w:t>with</w:t>
      </w:r>
      <w:r>
        <w:rPr>
          <w:color w:val="231F20"/>
          <w:spacing w:val="-12"/>
        </w:rPr>
        <w:t> </w:t>
      </w:r>
      <w:r>
        <w:rPr>
          <w:color w:val="231F20"/>
        </w:rPr>
        <w:t>no</w:t>
      </w:r>
      <w:r>
        <w:rPr>
          <w:color w:val="231F20"/>
          <w:spacing w:val="-12"/>
        </w:rPr>
        <w:t> </w:t>
      </w:r>
      <w:r>
        <w:rPr>
          <w:color w:val="231F20"/>
        </w:rPr>
        <w:t>visible</w:t>
      </w:r>
      <w:r>
        <w:rPr>
          <w:color w:val="231F20"/>
          <w:spacing w:val="-12"/>
        </w:rPr>
        <w:t> </w:t>
      </w:r>
      <w:r>
        <w:rPr>
          <w:color w:val="231F20"/>
        </w:rPr>
        <w:t>disease.</w:t>
      </w:r>
    </w:p>
    <w:p>
      <w:pPr>
        <w:pStyle w:val="BodyText"/>
        <w:spacing w:line="220" w:lineRule="auto"/>
        <w:ind w:left="109" w:right="38"/>
        <w:jc w:val="both"/>
      </w:pPr>
      <w:r>
        <w:rPr>
          <w:rFonts w:hAnsi="宋体" w:eastAsia="宋体" w:ascii="宋体"/>
        </w:rPr>
        <w:pict>
          <v:line style="position:absolute;mso-position-horizontal-relative:page;mso-position-vertical-relative:paragraph;z-index:-17361408" from="41.5pt,89.63858pt" to="543.5pt,89.63858pt" stroked="true" strokeweight=".5pt" strokecolor="#231f20">
            <v:stroke dashstyle="solid"/>
            <w10:wrap type="none"/>
          </v:line>
        </w:pict>
      </w:r>
      <w:r>
        <w:rPr>
          <w:rFonts w:hAnsi="宋体" w:eastAsia="宋体" w:ascii="宋体"/>
        </w:rPr>
        <w:pict>
          <v:line style="position:absolute;mso-position-horizontal-relative:page;mso-position-vertical-relative:paragraph;z-index:-17360896" from="102.155998pt,104.13858pt" to="313.692998pt,104.13858pt" stroked="true" strokeweight=".5pt" strokecolor="#231f20">
            <v:stroke dashstyle="solid"/>
            <w10:wrap type="none"/>
          </v:line>
        </w:pict>
      </w:r>
      <w:r>
        <w:rPr>
          <w:rFonts w:hAnsi="宋体" w:eastAsia="宋体" w:ascii="宋体"/>
        </w:rPr>
        <w:pict>
          <v:line style="position:absolute;mso-position-horizontal-relative:page;mso-position-vertical-relative:paragraph;z-index:-17360384" from="331.966003pt,104.13858pt" to="543.500003pt,104.13858pt" stroked="true" strokeweight=".5pt" strokecolor="#231f20">
            <v:stroke dashstyle="solid"/>
            <w10:wrap type="none"/>
          </v:line>
        </w:pict>
      </w:r>
      <w:r>
        <w:rPr>
          <w:rFonts w:hAnsi="宋体" w:eastAsia="宋体" w:ascii="宋体"/>
        </w:rPr>
        <w:pict>
          <v:line style="position:absolute;mso-position-horizontal-relative:page;mso-position-vertical-relative:paragraph;z-index:-17359872" from="41.5pt,128.138580pt" to="543.5pt,128.138580pt" stroked="true" strokeweight=".5pt" strokecolor="#231f20">
            <v:stroke dashstyle="solid"/>
            <w10:wrap type="none"/>
          </v:line>
        </w:pict>
      </w:r>
      <w:r>
        <w:rPr>
          <w:rFonts w:hAnsi="宋体" w:eastAsia="宋体" w:ascii="宋体"/>
          <w:color w:val="231F20"/>
          <w:spacing w:val="-1"/>
        </w:rPr>
        <w:t>疾病(AHR，0.75；95%置信区间，0.62至0.92；P = .006</w:t>
      </w:r>
      <w:hyperlink w:history="true" w:anchor="_bookmark6">
        <w:r>
          <w:rPr>
            <w:rFonts w:hAnsi="宋体" w:eastAsia="宋体" w:ascii="宋体"/>
            <w:color w:val="0000FF"/>
          </w:rPr>
          <w:t>Fig</w:t>
        </w:r>
        <w:r>
          <w:rPr>
            <w:rFonts w:hAnsi="宋体" w:eastAsia="宋体" w:ascii="宋体"/>
            <w:color w:val="0000FF"/>
            <w:spacing w:val="-10"/>
          </w:rPr>
          <w:t> </w:t>
        </w:r>
        <w:r>
          <w:rPr>
            <w:rFonts w:hAnsi="宋体" w:eastAsia="宋体" w:ascii="宋体"/>
            <w:color w:val="0000FF"/>
          </w:rPr>
          <w:t>3</w:t>
        </w:r>
      </w:hyperlink>
    </w:p>
    <w:p>
      <w:pPr>
        <w:pStyle w:val="BodyText"/>
        <w:spacing w:line="232" w:lineRule="exact" w:before="69"/>
        <w:ind w:left="109" w:right="107" w:firstLine="360"/>
        <w:jc w:val="right"/>
      </w:pPr>
      <w:r>
        <w:rPr/>
        <w:br w:type="column"/>
      </w:r>
      <w:r>
        <w:rPr>
          <w:color w:val="231F20"/>
          <w:spacing w:val="-1"/>
        </w:rPr>
        <w:t>The</w:t>
      </w:r>
      <w:r>
        <w:rPr>
          <w:color w:val="231F20"/>
          <w:spacing w:val="-14"/>
        </w:rPr>
        <w:t> </w:t>
      </w:r>
      <w:r>
        <w:rPr>
          <w:color w:val="231F20"/>
          <w:spacing w:val="-1"/>
        </w:rPr>
        <w:t>overall</w:t>
      </w:r>
      <w:r>
        <w:rPr>
          <w:color w:val="231F20"/>
          <w:spacing w:val="-14"/>
        </w:rPr>
        <w:t> </w:t>
      </w:r>
      <w:r>
        <w:rPr>
          <w:color w:val="231F20"/>
          <w:spacing w:val="-1"/>
        </w:rPr>
        <w:t>study</w:t>
      </w:r>
      <w:r>
        <w:rPr>
          <w:color w:val="231F20"/>
          <w:spacing w:val="-13"/>
        </w:rPr>
        <w:t> </w:t>
      </w:r>
      <w:r>
        <w:rPr>
          <w:color w:val="231F20"/>
        </w:rPr>
        <w:t>group</w:t>
      </w:r>
      <w:r>
        <w:rPr>
          <w:color w:val="231F20"/>
          <w:spacing w:val="-14"/>
        </w:rPr>
        <w:t> </w:t>
      </w:r>
      <w:r>
        <w:rPr>
          <w:color w:val="231F20"/>
        </w:rPr>
        <w:t>of</w:t>
      </w:r>
      <w:r>
        <w:rPr>
          <w:color w:val="231F20"/>
          <w:spacing w:val="-14"/>
        </w:rPr>
        <w:t> </w:t>
      </w:r>
      <w:r>
        <w:rPr>
          <w:color w:val="231F20"/>
        </w:rPr>
        <w:t>both</w:t>
      </w:r>
      <w:r>
        <w:rPr>
          <w:color w:val="231F20"/>
          <w:spacing w:val="-13"/>
        </w:rPr>
        <w:t> </w:t>
      </w:r>
      <w:r>
        <w:rPr>
          <w:color w:val="231F20"/>
        </w:rPr>
        <w:t>trials</w:t>
      </w:r>
      <w:r>
        <w:rPr>
          <w:color w:val="231F20"/>
          <w:spacing w:val="-14"/>
        </w:rPr>
        <w:t> </w:t>
      </w:r>
      <w:r>
        <w:rPr>
          <w:color w:val="231F20"/>
        </w:rPr>
        <w:t>showed</w:t>
      </w:r>
      <w:r>
        <w:rPr>
          <w:color w:val="231F20"/>
          <w:spacing w:val="-14"/>
        </w:rPr>
        <w:t> </w:t>
      </w:r>
      <w:r>
        <w:rPr>
          <w:color w:val="231F20"/>
        </w:rPr>
        <w:t>50%</w:t>
      </w:r>
      <w:r>
        <w:rPr>
          <w:color w:val="231F20"/>
          <w:spacing w:val="-13"/>
        </w:rPr>
        <w:t> </w:t>
      </w:r>
      <w:r>
        <w:rPr>
          <w:color w:val="231F20"/>
        </w:rPr>
        <w:t>of</w:t>
      </w:r>
      <w:r>
        <w:rPr>
          <w:color w:val="231F20"/>
          <w:spacing w:val="-14"/>
        </w:rPr>
        <w:t> </w:t>
      </w:r>
      <w:r>
        <w:rPr>
          <w:color w:val="231F20"/>
        </w:rPr>
        <w:t>patients</w:t>
      </w:r>
      <w:r>
        <w:rPr>
          <w:color w:val="231F20"/>
          <w:spacing w:val="-14"/>
        </w:rPr>
        <w:t> </w:t>
      </w:r>
      <w:r>
        <w:rPr>
          <w:color w:val="231F20"/>
        </w:rPr>
        <w:t>in</w:t>
      </w:r>
      <w:r>
        <w:rPr>
          <w:color w:val="231F20"/>
          <w:spacing w:val="-44"/>
        </w:rPr>
        <w:t> </w:t>
      </w:r>
      <w:r>
        <w:rPr>
          <w:color w:val="231F20"/>
        </w:rPr>
        <w:t>the</w:t>
      </w:r>
      <w:r>
        <w:rPr>
          <w:color w:val="231F20"/>
          <w:spacing w:val="-7"/>
        </w:rPr>
        <w:t> </w:t>
      </w:r>
      <w:r>
        <w:rPr>
          <w:color w:val="231F20"/>
        </w:rPr>
        <w:t>IP</w:t>
      </w:r>
      <w:r>
        <w:rPr>
          <w:color w:val="231F20"/>
          <w:spacing w:val="-6"/>
        </w:rPr>
        <w:t> </w:t>
      </w:r>
      <w:r>
        <w:rPr>
          <w:color w:val="231F20"/>
        </w:rPr>
        <w:t>arm</w:t>
      </w:r>
      <w:r>
        <w:rPr>
          <w:color w:val="231F20"/>
          <w:spacing w:val="-6"/>
        </w:rPr>
        <w:t> </w:t>
      </w:r>
      <w:r>
        <w:rPr>
          <w:color w:val="231F20"/>
        </w:rPr>
        <w:t>completed</w:t>
      </w:r>
      <w:r>
        <w:rPr>
          <w:color w:val="231F20"/>
          <w:spacing w:val="-6"/>
        </w:rPr>
        <w:t> </w:t>
      </w:r>
      <w:r>
        <w:rPr>
          <w:color w:val="231F20"/>
        </w:rPr>
        <w:t>six</w:t>
      </w:r>
      <w:r>
        <w:rPr>
          <w:color w:val="231F20"/>
          <w:spacing w:val="-6"/>
        </w:rPr>
        <w:t> </w:t>
      </w:r>
      <w:r>
        <w:rPr>
          <w:color w:val="231F20"/>
        </w:rPr>
        <w:t>cycles</w:t>
      </w:r>
      <w:r>
        <w:rPr>
          <w:color w:val="231F20"/>
          <w:spacing w:val="-7"/>
        </w:rPr>
        <w:t> </w:t>
      </w:r>
      <w:r>
        <w:rPr>
          <w:color w:val="231F20"/>
        </w:rPr>
        <w:t>of</w:t>
      </w:r>
      <w:r>
        <w:rPr>
          <w:color w:val="231F20"/>
          <w:spacing w:val="-6"/>
        </w:rPr>
        <w:t> </w:t>
      </w:r>
      <w:r>
        <w:rPr>
          <w:color w:val="231F20"/>
        </w:rPr>
        <w:t>IP</w:t>
      </w:r>
      <w:r>
        <w:rPr>
          <w:color w:val="231F20"/>
          <w:spacing w:val="-6"/>
        </w:rPr>
        <w:t> </w:t>
      </w:r>
      <w:r>
        <w:rPr>
          <w:color w:val="231F20"/>
        </w:rPr>
        <w:t>therapy</w:t>
      </w:r>
      <w:r>
        <w:rPr>
          <w:color w:val="231F20"/>
          <w:spacing w:val="-6"/>
        </w:rPr>
        <w:t> </w:t>
      </w:r>
      <w:r>
        <w:rPr>
          <w:color w:val="231F20"/>
        </w:rPr>
        <w:t>required</w:t>
      </w:r>
      <w:r>
        <w:rPr>
          <w:color w:val="231F20"/>
          <w:spacing w:val="-6"/>
        </w:rPr>
        <w:t> </w:t>
      </w:r>
      <w:r>
        <w:rPr>
          <w:color w:val="231F20"/>
        </w:rPr>
        <w:t>by</w:t>
      </w:r>
      <w:r>
        <w:rPr>
          <w:color w:val="231F20"/>
          <w:spacing w:val="-7"/>
        </w:rPr>
        <w:t> </w:t>
      </w:r>
      <w:r>
        <w:rPr>
          <w:color w:val="231F20"/>
        </w:rPr>
        <w:t>the</w:t>
      </w:r>
      <w:r>
        <w:rPr>
          <w:color w:val="231F20"/>
          <w:spacing w:val="-6"/>
        </w:rPr>
        <w:t> </w:t>
      </w:r>
      <w:r>
        <w:rPr>
          <w:color w:val="231F20"/>
        </w:rPr>
        <w:t>proto-</w:t>
      </w:r>
      <w:r>
        <w:rPr>
          <w:color w:val="231F20"/>
          <w:spacing w:val="-44"/>
        </w:rPr>
        <w:t> </w:t>
      </w:r>
      <w:r>
        <w:rPr>
          <w:color w:val="231F20"/>
          <w:w w:val="105"/>
        </w:rPr>
        <w:t>cols.</w:t>
      </w:r>
      <w:r>
        <w:rPr>
          <w:color w:val="231F20"/>
          <w:spacing w:val="-4"/>
          <w:w w:val="105"/>
        </w:rPr>
        <w:t> </w:t>
      </w:r>
      <w:r>
        <w:rPr>
          <w:color w:val="231F20"/>
          <w:w w:val="105"/>
        </w:rPr>
        <w:t>Because</w:t>
      </w:r>
      <w:r>
        <w:rPr>
          <w:color w:val="231F20"/>
          <w:spacing w:val="-4"/>
          <w:w w:val="105"/>
        </w:rPr>
        <w:t> </w:t>
      </w:r>
      <w:r>
        <w:rPr>
          <w:color w:val="231F20"/>
          <w:w w:val="105"/>
        </w:rPr>
        <w:t>only</w:t>
      </w:r>
      <w:r>
        <w:rPr>
          <w:color w:val="231F20"/>
          <w:spacing w:val="-4"/>
          <w:w w:val="105"/>
        </w:rPr>
        <w:t> </w:t>
      </w:r>
      <w:r>
        <w:rPr>
          <w:color w:val="231F20"/>
          <w:w w:val="105"/>
        </w:rPr>
        <w:t>a</w:t>
      </w:r>
      <w:r>
        <w:rPr>
          <w:color w:val="231F20"/>
          <w:spacing w:val="-4"/>
          <w:w w:val="105"/>
        </w:rPr>
        <w:t> </w:t>
      </w:r>
      <w:r>
        <w:rPr>
          <w:color w:val="231F20"/>
          <w:w w:val="105"/>
        </w:rPr>
        <w:t>fraction</w:t>
      </w:r>
      <w:r>
        <w:rPr>
          <w:color w:val="231F20"/>
          <w:spacing w:val="-4"/>
          <w:w w:val="105"/>
        </w:rPr>
        <w:t> </w:t>
      </w:r>
      <w:r>
        <w:rPr>
          <w:color w:val="231F20"/>
          <w:w w:val="105"/>
        </w:rPr>
        <w:t>of</w:t>
      </w:r>
      <w:r>
        <w:rPr>
          <w:color w:val="231F20"/>
          <w:spacing w:val="-4"/>
          <w:w w:val="105"/>
        </w:rPr>
        <w:t> </w:t>
      </w:r>
      <w:r>
        <w:rPr>
          <w:color w:val="231F20"/>
          <w:w w:val="105"/>
        </w:rPr>
        <w:t>patients</w:t>
      </w:r>
      <w:r>
        <w:rPr>
          <w:color w:val="231F20"/>
          <w:spacing w:val="-4"/>
          <w:w w:val="105"/>
        </w:rPr>
        <w:t> </w:t>
      </w:r>
      <w:r>
        <w:rPr>
          <w:color w:val="231F20"/>
          <w:w w:val="105"/>
        </w:rPr>
        <w:t>was</w:t>
      </w:r>
      <w:r>
        <w:rPr>
          <w:color w:val="231F20"/>
          <w:spacing w:val="-4"/>
          <w:w w:val="105"/>
        </w:rPr>
        <w:t> </w:t>
      </w:r>
      <w:r>
        <w:rPr>
          <w:color w:val="231F20"/>
          <w:w w:val="105"/>
        </w:rPr>
        <w:t>able</w:t>
      </w:r>
      <w:r>
        <w:rPr>
          <w:color w:val="231F20"/>
          <w:spacing w:val="-4"/>
          <w:w w:val="105"/>
        </w:rPr>
        <w:t> </w:t>
      </w:r>
      <w:r>
        <w:rPr>
          <w:color w:val="231F20"/>
          <w:w w:val="105"/>
        </w:rPr>
        <w:t>to</w:t>
      </w:r>
      <w:r>
        <w:rPr>
          <w:color w:val="231F20"/>
          <w:spacing w:val="-4"/>
          <w:w w:val="105"/>
        </w:rPr>
        <w:t> </w:t>
      </w:r>
      <w:r>
        <w:rPr>
          <w:color w:val="231F20"/>
          <w:w w:val="105"/>
        </w:rPr>
        <w:t>complete</w:t>
      </w:r>
      <w:r>
        <w:rPr>
          <w:color w:val="231F20"/>
          <w:spacing w:val="-4"/>
          <w:w w:val="105"/>
        </w:rPr>
        <w:t> </w:t>
      </w:r>
      <w:r>
        <w:rPr>
          <w:color w:val="231F20"/>
          <w:w w:val="105"/>
        </w:rPr>
        <w:t>the</w:t>
      </w:r>
      <w:r>
        <w:rPr>
          <w:color w:val="231F20"/>
          <w:spacing w:val="-47"/>
          <w:w w:val="105"/>
        </w:rPr>
        <w:t> </w:t>
      </w:r>
      <w:r>
        <w:rPr>
          <w:color w:val="231F20"/>
          <w:spacing w:val="-1"/>
        </w:rPr>
        <w:t>planned</w:t>
      </w:r>
      <w:r>
        <w:rPr>
          <w:color w:val="231F20"/>
          <w:spacing w:val="-11"/>
        </w:rPr>
        <w:t> </w:t>
      </w:r>
      <w:r>
        <w:rPr>
          <w:color w:val="231F20"/>
          <w:spacing w:val="-1"/>
        </w:rPr>
        <w:t>treatment,</w:t>
      </w:r>
      <w:r>
        <w:rPr>
          <w:color w:val="231F20"/>
          <w:spacing w:val="-11"/>
        </w:rPr>
        <w:t> </w:t>
      </w:r>
      <w:r>
        <w:rPr>
          <w:color w:val="231F20"/>
        </w:rPr>
        <w:t>we</w:t>
      </w:r>
      <w:r>
        <w:rPr>
          <w:color w:val="231F20"/>
          <w:spacing w:val="-11"/>
        </w:rPr>
        <w:t> </w:t>
      </w:r>
      <w:r>
        <w:rPr>
          <w:color w:val="231F20"/>
        </w:rPr>
        <w:t>considered</w:t>
      </w:r>
      <w:r>
        <w:rPr>
          <w:color w:val="231F20"/>
          <w:spacing w:val="-11"/>
        </w:rPr>
        <w:t> </w:t>
      </w:r>
      <w:r>
        <w:rPr>
          <w:color w:val="231F20"/>
        </w:rPr>
        <w:t>the</w:t>
      </w:r>
      <w:r>
        <w:rPr>
          <w:color w:val="231F20"/>
          <w:spacing w:val="-11"/>
        </w:rPr>
        <w:t> </w:t>
      </w:r>
      <w:r>
        <w:rPr>
          <w:color w:val="231F20"/>
        </w:rPr>
        <w:t>effect</w:t>
      </w:r>
      <w:r>
        <w:rPr>
          <w:color w:val="231F20"/>
          <w:spacing w:val="-10"/>
        </w:rPr>
        <w:t> </w:t>
      </w:r>
      <w:r>
        <w:rPr>
          <w:color w:val="231F20"/>
        </w:rPr>
        <w:t>of</w:t>
      </w:r>
      <w:r>
        <w:rPr>
          <w:color w:val="231F20"/>
          <w:spacing w:val="-11"/>
        </w:rPr>
        <w:t> </w:t>
      </w:r>
      <w:r>
        <w:rPr>
          <w:color w:val="231F20"/>
        </w:rPr>
        <w:t>treatment</w:t>
      </w:r>
      <w:r>
        <w:rPr>
          <w:color w:val="231F20"/>
          <w:spacing w:val="-11"/>
        </w:rPr>
        <w:t> </w:t>
      </w:r>
      <w:r>
        <w:rPr>
          <w:color w:val="231F20"/>
        </w:rPr>
        <w:t>completion</w:t>
      </w:r>
      <w:r>
        <w:rPr>
          <w:color w:val="231F20"/>
          <w:spacing w:val="-44"/>
        </w:rPr>
        <w:t> </w:t>
      </w:r>
      <w:r>
        <w:rPr>
          <w:color w:val="231F20"/>
        </w:rPr>
        <w:t>on</w:t>
      </w:r>
      <w:r>
        <w:rPr>
          <w:color w:val="231F20"/>
          <w:spacing w:val="-11"/>
        </w:rPr>
        <w:t> </w:t>
      </w:r>
      <w:r>
        <w:rPr>
          <w:color w:val="231F20"/>
        </w:rPr>
        <w:t>survival.</w:t>
      </w:r>
      <w:r>
        <w:rPr>
          <w:color w:val="231F20"/>
          <w:spacing w:val="-11"/>
        </w:rPr>
        <w:t> </w:t>
      </w:r>
      <w:r>
        <w:rPr>
          <w:color w:val="231F20"/>
        </w:rPr>
        <w:t>To</w:t>
      </w:r>
      <w:r>
        <w:rPr>
          <w:color w:val="231F20"/>
          <w:spacing w:val="-11"/>
        </w:rPr>
        <w:t> </w:t>
      </w:r>
      <w:r>
        <w:rPr>
          <w:color w:val="231F20"/>
        </w:rPr>
        <w:t>account</w:t>
      </w:r>
      <w:r>
        <w:rPr>
          <w:color w:val="231F20"/>
          <w:spacing w:val="-11"/>
        </w:rPr>
        <w:t> </w:t>
      </w:r>
      <w:r>
        <w:rPr>
          <w:color w:val="231F20"/>
        </w:rPr>
        <w:t>for</w:t>
      </w:r>
      <w:r>
        <w:rPr>
          <w:color w:val="231F20"/>
          <w:spacing w:val="-11"/>
        </w:rPr>
        <w:t> </w:t>
      </w:r>
      <w:r>
        <w:rPr>
          <w:color w:val="231F20"/>
        </w:rPr>
        <w:t>the</w:t>
      </w:r>
      <w:r>
        <w:rPr>
          <w:color w:val="231F20"/>
          <w:spacing w:val="-10"/>
        </w:rPr>
        <w:t> </w:t>
      </w:r>
      <w:r>
        <w:rPr>
          <w:color w:val="231F20"/>
        </w:rPr>
        <w:t>changing</w:t>
      </w:r>
      <w:r>
        <w:rPr>
          <w:color w:val="231F20"/>
          <w:spacing w:val="-11"/>
        </w:rPr>
        <w:t> </w:t>
      </w:r>
      <w:r>
        <w:rPr>
          <w:color w:val="231F20"/>
        </w:rPr>
        <w:t>risk</w:t>
      </w:r>
      <w:r>
        <w:rPr>
          <w:color w:val="231F20"/>
          <w:spacing w:val="-11"/>
        </w:rPr>
        <w:t> </w:t>
      </w:r>
      <w:r>
        <w:rPr>
          <w:color w:val="231F20"/>
        </w:rPr>
        <w:t>associated</w:t>
      </w:r>
      <w:r>
        <w:rPr>
          <w:color w:val="231F20"/>
          <w:spacing w:val="-11"/>
        </w:rPr>
        <w:t> </w:t>
      </w:r>
      <w:r>
        <w:rPr>
          <w:color w:val="231F20"/>
        </w:rPr>
        <w:t>with</w:t>
      </w:r>
      <w:r>
        <w:rPr>
          <w:color w:val="231F20"/>
          <w:spacing w:val="-11"/>
        </w:rPr>
        <w:t> </w:t>
      </w:r>
      <w:r>
        <w:rPr>
          <w:color w:val="231F20"/>
        </w:rPr>
        <w:t>chemo-</w:t>
      </w:r>
      <w:r>
        <w:rPr>
          <w:color w:val="231F20"/>
          <w:spacing w:val="-44"/>
        </w:rPr>
        <w:t> </w:t>
      </w:r>
      <w:r>
        <w:rPr>
          <w:color w:val="231F20"/>
        </w:rPr>
        <w:t>therapy</w:t>
      </w:r>
      <w:r>
        <w:rPr>
          <w:color w:val="231F20"/>
          <w:spacing w:val="-9"/>
        </w:rPr>
        <w:t> </w:t>
      </w:r>
      <w:r>
        <w:rPr>
          <w:color w:val="231F20"/>
        </w:rPr>
        <w:t>over</w:t>
      </w:r>
      <w:r>
        <w:rPr>
          <w:color w:val="231F20"/>
          <w:spacing w:val="-9"/>
        </w:rPr>
        <w:t> </w:t>
      </w:r>
      <w:r>
        <w:rPr>
          <w:color w:val="231F20"/>
        </w:rPr>
        <w:t>time,</w:t>
      </w:r>
      <w:r>
        <w:rPr>
          <w:color w:val="231F20"/>
          <w:spacing w:val="-9"/>
        </w:rPr>
        <w:t> </w:t>
      </w:r>
      <w:r>
        <w:rPr>
          <w:color w:val="231F20"/>
        </w:rPr>
        <w:t>the</w:t>
      </w:r>
      <w:r>
        <w:rPr>
          <w:color w:val="231F20"/>
          <w:spacing w:val="-9"/>
        </w:rPr>
        <w:t> </w:t>
      </w:r>
      <w:r>
        <w:rPr>
          <w:color w:val="231F20"/>
        </w:rPr>
        <w:t>number</w:t>
      </w:r>
      <w:r>
        <w:rPr>
          <w:color w:val="231F20"/>
          <w:spacing w:val="-9"/>
        </w:rPr>
        <w:t> </w:t>
      </w:r>
      <w:r>
        <w:rPr>
          <w:color w:val="231F20"/>
        </w:rPr>
        <w:t>of</w:t>
      </w:r>
      <w:r>
        <w:rPr>
          <w:color w:val="231F20"/>
          <w:spacing w:val="-9"/>
        </w:rPr>
        <w:t> </w:t>
      </w:r>
      <w:r>
        <w:rPr>
          <w:color w:val="231F20"/>
        </w:rPr>
        <w:t>cycles</w:t>
      </w:r>
      <w:r>
        <w:rPr>
          <w:color w:val="231F20"/>
          <w:spacing w:val="-9"/>
        </w:rPr>
        <w:t> </w:t>
      </w:r>
      <w:r>
        <w:rPr>
          <w:color w:val="231F20"/>
        </w:rPr>
        <w:t>of</w:t>
      </w:r>
      <w:r>
        <w:rPr>
          <w:color w:val="231F20"/>
          <w:spacing w:val="-8"/>
        </w:rPr>
        <w:t> </w:t>
      </w:r>
      <w:r>
        <w:rPr>
          <w:color w:val="231F20"/>
        </w:rPr>
        <w:t>chemotherapy</w:t>
      </w:r>
      <w:r>
        <w:rPr>
          <w:color w:val="231F20"/>
          <w:spacing w:val="-9"/>
        </w:rPr>
        <w:t> </w:t>
      </w:r>
      <w:r>
        <w:rPr>
          <w:color w:val="231F20"/>
        </w:rPr>
        <w:t>completed</w:t>
      </w:r>
      <w:r>
        <w:rPr>
          <w:color w:val="231F20"/>
          <w:spacing w:val="-45"/>
        </w:rPr>
        <w:t> </w:t>
      </w:r>
      <w:r>
        <w:rPr>
          <w:color w:val="231F20"/>
          <w:w w:val="105"/>
        </w:rPr>
        <w:t>was</w:t>
      </w:r>
      <w:r>
        <w:rPr>
          <w:color w:val="231F20"/>
          <w:spacing w:val="4"/>
          <w:w w:val="105"/>
        </w:rPr>
        <w:t> </w:t>
      </w:r>
      <w:r>
        <w:rPr>
          <w:color w:val="231F20"/>
          <w:w w:val="105"/>
        </w:rPr>
        <w:t>entered</w:t>
      </w:r>
      <w:r>
        <w:rPr>
          <w:color w:val="231F20"/>
          <w:spacing w:val="5"/>
          <w:w w:val="105"/>
        </w:rPr>
        <w:t> </w:t>
      </w:r>
      <w:r>
        <w:rPr>
          <w:color w:val="231F20"/>
          <w:w w:val="105"/>
        </w:rPr>
        <w:t>into</w:t>
      </w:r>
      <w:r>
        <w:rPr>
          <w:color w:val="231F20"/>
          <w:spacing w:val="5"/>
          <w:w w:val="105"/>
        </w:rPr>
        <w:t> </w:t>
      </w:r>
      <w:r>
        <w:rPr>
          <w:color w:val="231F20"/>
          <w:w w:val="105"/>
        </w:rPr>
        <w:t>the</w:t>
      </w:r>
      <w:r>
        <w:rPr>
          <w:color w:val="231F20"/>
          <w:spacing w:val="5"/>
          <w:w w:val="105"/>
        </w:rPr>
        <w:t> </w:t>
      </w:r>
      <w:r>
        <w:rPr>
          <w:color w:val="231F20"/>
          <w:w w:val="105"/>
        </w:rPr>
        <w:t>Cox</w:t>
      </w:r>
      <w:r>
        <w:rPr>
          <w:color w:val="231F20"/>
          <w:spacing w:val="5"/>
          <w:w w:val="105"/>
        </w:rPr>
        <w:t> </w:t>
      </w:r>
      <w:r>
        <w:rPr>
          <w:color w:val="231F20"/>
          <w:w w:val="105"/>
        </w:rPr>
        <w:t>proportional</w:t>
      </w:r>
      <w:r>
        <w:rPr>
          <w:color w:val="231F20"/>
          <w:spacing w:val="5"/>
          <w:w w:val="105"/>
        </w:rPr>
        <w:t> </w:t>
      </w:r>
      <w:r>
        <w:rPr>
          <w:color w:val="231F20"/>
          <w:w w:val="105"/>
        </w:rPr>
        <w:t>hazards</w:t>
      </w:r>
      <w:r>
        <w:rPr>
          <w:color w:val="231F20"/>
          <w:spacing w:val="4"/>
          <w:w w:val="105"/>
        </w:rPr>
        <w:t> </w:t>
      </w:r>
      <w:r>
        <w:rPr>
          <w:color w:val="231F20"/>
          <w:w w:val="105"/>
        </w:rPr>
        <w:t>model</w:t>
      </w:r>
      <w:r>
        <w:rPr>
          <w:color w:val="231F20"/>
          <w:spacing w:val="5"/>
          <w:w w:val="105"/>
        </w:rPr>
        <w:t> </w:t>
      </w:r>
      <w:r>
        <w:rPr>
          <w:color w:val="231F20"/>
          <w:w w:val="105"/>
        </w:rPr>
        <w:t>as</w:t>
      </w:r>
      <w:r>
        <w:rPr>
          <w:color w:val="231F20"/>
          <w:spacing w:val="5"/>
          <w:w w:val="105"/>
        </w:rPr>
        <w:t> </w:t>
      </w:r>
      <w:r>
        <w:rPr>
          <w:color w:val="231F20"/>
          <w:w w:val="105"/>
        </w:rPr>
        <w:t>a</w:t>
      </w:r>
      <w:r>
        <w:rPr>
          <w:color w:val="231F20"/>
          <w:spacing w:val="5"/>
          <w:w w:val="105"/>
        </w:rPr>
        <w:t> </w:t>
      </w:r>
      <w:r>
        <w:rPr>
          <w:color w:val="231F20"/>
          <w:w w:val="105"/>
        </w:rPr>
        <w:t>time-</w:t>
      </w:r>
      <w:r>
        <w:rPr>
          <w:color w:val="231F20"/>
          <w:spacing w:val="-47"/>
          <w:w w:val="105"/>
        </w:rPr>
        <w:t> </w:t>
      </w:r>
      <w:r>
        <w:rPr>
          <w:color w:val="231F20"/>
        </w:rPr>
        <w:t>varying</w:t>
      </w:r>
      <w:r>
        <w:rPr>
          <w:color w:val="231F20"/>
          <w:spacing w:val="-9"/>
        </w:rPr>
        <w:t> </w:t>
      </w:r>
      <w:r>
        <w:rPr>
          <w:color w:val="231F20"/>
        </w:rPr>
        <w:t>covariate.</w:t>
      </w:r>
      <w:r>
        <w:rPr>
          <w:color w:val="231F20"/>
          <w:spacing w:val="-8"/>
        </w:rPr>
        <w:t> </w:t>
      </w:r>
      <w:r>
        <w:rPr>
          <w:color w:val="231F20"/>
        </w:rPr>
        <w:t>In</w:t>
      </w:r>
      <w:r>
        <w:rPr>
          <w:color w:val="231F20"/>
          <w:spacing w:val="-8"/>
        </w:rPr>
        <w:t> </w:t>
      </w:r>
      <w:r>
        <w:rPr>
          <w:color w:val="231F20"/>
        </w:rPr>
        <w:t>our</w:t>
      </w:r>
      <w:r>
        <w:rPr>
          <w:color w:val="231F20"/>
          <w:spacing w:val="-8"/>
        </w:rPr>
        <w:t> </w:t>
      </w:r>
      <w:r>
        <w:rPr>
          <w:color w:val="231F20"/>
        </w:rPr>
        <w:t>analysis,</w:t>
      </w:r>
      <w:r>
        <w:rPr>
          <w:color w:val="231F20"/>
          <w:spacing w:val="-8"/>
        </w:rPr>
        <w:t> </w:t>
      </w:r>
      <w:r>
        <w:rPr>
          <w:color w:val="231F20"/>
        </w:rPr>
        <w:t>risk</w:t>
      </w:r>
      <w:r>
        <w:rPr>
          <w:color w:val="231F20"/>
          <w:spacing w:val="-8"/>
        </w:rPr>
        <w:t> </w:t>
      </w:r>
      <w:r>
        <w:rPr>
          <w:color w:val="231F20"/>
        </w:rPr>
        <w:t>of</w:t>
      </w:r>
      <w:r>
        <w:rPr>
          <w:color w:val="231F20"/>
          <w:spacing w:val="-9"/>
        </w:rPr>
        <w:t> </w:t>
      </w:r>
      <w:r>
        <w:rPr>
          <w:color w:val="231F20"/>
        </w:rPr>
        <w:t>death</w:t>
      </w:r>
      <w:r>
        <w:rPr>
          <w:color w:val="231F20"/>
          <w:spacing w:val="-8"/>
        </w:rPr>
        <w:t> </w:t>
      </w:r>
      <w:r>
        <w:rPr>
          <w:color w:val="231F20"/>
        </w:rPr>
        <w:t>decreased</w:t>
      </w:r>
      <w:r>
        <w:rPr>
          <w:color w:val="231F20"/>
          <w:spacing w:val="-8"/>
        </w:rPr>
        <w:t> </w:t>
      </w:r>
      <w:r>
        <w:rPr>
          <w:color w:val="231F20"/>
        </w:rPr>
        <w:t>by</w:t>
      </w:r>
      <w:r>
        <w:rPr>
          <w:color w:val="231F20"/>
          <w:spacing w:val="-8"/>
        </w:rPr>
        <w:t> </w:t>
      </w:r>
      <w:r>
        <w:rPr>
          <w:color w:val="231F20"/>
        </w:rPr>
        <w:t>12%</w:t>
      </w:r>
      <w:r>
        <w:rPr>
          <w:color w:val="231F20"/>
          <w:spacing w:val="-8"/>
        </w:rPr>
        <w:t> </w:t>
      </w:r>
      <w:r>
        <w:rPr>
          <w:color w:val="231F20"/>
        </w:rPr>
        <w:t>for</w:t>
      </w:r>
      <w:r>
        <w:rPr>
          <w:color w:val="231F20"/>
          <w:spacing w:val="-45"/>
        </w:rPr>
        <w:t> </w:t>
      </w:r>
      <w:r>
        <w:rPr>
          <w:color w:val="231F20"/>
          <w:spacing w:val="-1"/>
        </w:rPr>
        <w:t>each</w:t>
      </w:r>
      <w:r>
        <w:rPr>
          <w:color w:val="231F20"/>
          <w:spacing w:val="-12"/>
        </w:rPr>
        <w:t> </w:t>
      </w:r>
      <w:r>
        <w:rPr>
          <w:color w:val="231F20"/>
          <w:spacing w:val="-1"/>
        </w:rPr>
        <w:t>cycle</w:t>
      </w:r>
      <w:r>
        <w:rPr>
          <w:color w:val="231F20"/>
          <w:spacing w:val="-12"/>
        </w:rPr>
        <w:t> </w:t>
      </w:r>
      <w:r>
        <w:rPr>
          <w:color w:val="231F20"/>
          <w:spacing w:val="-1"/>
        </w:rPr>
        <w:t>of</w:t>
      </w:r>
      <w:r>
        <w:rPr>
          <w:color w:val="231F20"/>
          <w:spacing w:val="-12"/>
        </w:rPr>
        <w:t> </w:t>
      </w:r>
      <w:r>
        <w:rPr>
          <w:color w:val="231F20"/>
          <w:spacing w:val="-1"/>
        </w:rPr>
        <w:t>IP</w:t>
      </w:r>
      <w:r>
        <w:rPr>
          <w:color w:val="231F20"/>
          <w:spacing w:val="-12"/>
        </w:rPr>
        <w:t> </w:t>
      </w:r>
      <w:r>
        <w:rPr>
          <w:color w:val="231F20"/>
        </w:rPr>
        <w:t>chemotherapy</w:t>
      </w:r>
      <w:r>
        <w:rPr>
          <w:color w:val="231F20"/>
          <w:spacing w:val="-12"/>
        </w:rPr>
        <w:t> </w:t>
      </w:r>
      <w:r>
        <w:rPr>
          <w:color w:val="231F20"/>
        </w:rPr>
        <w:t>completed</w:t>
      </w:r>
      <w:r>
        <w:rPr>
          <w:color w:val="231F20"/>
          <w:spacing w:val="-12"/>
        </w:rPr>
        <w:t> </w:t>
      </w:r>
      <w:r>
        <w:rPr>
          <w:color w:val="231F20"/>
        </w:rPr>
        <w:t>by</w:t>
      </w:r>
      <w:r>
        <w:rPr>
          <w:color w:val="231F20"/>
          <w:spacing w:val="-12"/>
        </w:rPr>
        <w:t> </w:t>
      </w:r>
      <w:r>
        <w:rPr>
          <w:color w:val="231F20"/>
        </w:rPr>
        <w:t>any</w:t>
      </w:r>
      <w:r>
        <w:rPr>
          <w:color w:val="231F20"/>
          <w:spacing w:val="-12"/>
        </w:rPr>
        <w:t> </w:t>
      </w:r>
      <w:r>
        <w:rPr>
          <w:color w:val="231F20"/>
        </w:rPr>
        <w:t>patient</w:t>
      </w:r>
      <w:r>
        <w:rPr>
          <w:color w:val="231F20"/>
          <w:spacing w:val="-12"/>
        </w:rPr>
        <w:t> </w:t>
      </w:r>
      <w:r>
        <w:rPr>
          <w:color w:val="231F20"/>
        </w:rPr>
        <w:t>(AHR,</w:t>
      </w:r>
      <w:r>
        <w:rPr>
          <w:color w:val="231F20"/>
          <w:spacing w:val="-12"/>
        </w:rPr>
        <w:t> </w:t>
      </w:r>
      <w:r>
        <w:rPr>
          <w:color w:val="231F20"/>
        </w:rPr>
        <w:t>0.88;</w:t>
      </w:r>
      <w:r>
        <w:rPr>
          <w:color w:val="231F20"/>
          <w:spacing w:val="-44"/>
        </w:rPr>
        <w:t> </w:t>
      </w:r>
      <w:r>
        <w:rPr>
          <w:color w:val="231F20"/>
          <w:spacing w:val="-2"/>
          <w:w w:val="105"/>
        </w:rPr>
        <w:t>95%</w:t>
      </w:r>
      <w:r>
        <w:rPr>
          <w:color w:val="231F20"/>
          <w:spacing w:val="-11"/>
          <w:w w:val="105"/>
        </w:rPr>
        <w:t> </w:t>
      </w:r>
      <w:r>
        <w:rPr>
          <w:color w:val="231F20"/>
          <w:spacing w:val="-2"/>
          <w:w w:val="105"/>
        </w:rPr>
        <w:t>CI,</w:t>
      </w:r>
      <w:r>
        <w:rPr>
          <w:color w:val="231F20"/>
          <w:spacing w:val="-10"/>
          <w:w w:val="105"/>
        </w:rPr>
        <w:t> </w:t>
      </w:r>
      <w:r>
        <w:rPr>
          <w:color w:val="231F20"/>
          <w:spacing w:val="-2"/>
          <w:w w:val="105"/>
        </w:rPr>
        <w:t>0.83</w:t>
      </w:r>
      <w:r>
        <w:rPr>
          <w:color w:val="231F20"/>
          <w:spacing w:val="-10"/>
          <w:w w:val="105"/>
        </w:rPr>
        <w:t> </w:t>
      </w:r>
      <w:r>
        <w:rPr>
          <w:color w:val="231F20"/>
          <w:spacing w:val="-2"/>
          <w:w w:val="105"/>
        </w:rPr>
        <w:t>to</w:t>
      </w:r>
      <w:r>
        <w:rPr>
          <w:color w:val="231F20"/>
          <w:spacing w:val="-10"/>
          <w:w w:val="105"/>
        </w:rPr>
        <w:t> </w:t>
      </w:r>
      <w:r>
        <w:rPr>
          <w:color w:val="231F20"/>
          <w:spacing w:val="-2"/>
          <w:w w:val="105"/>
        </w:rPr>
        <w:t>0.94;</w:t>
      </w:r>
      <w:r>
        <w:rPr>
          <w:color w:val="231F20"/>
          <w:spacing w:val="-11"/>
          <w:w w:val="105"/>
        </w:rPr>
        <w:t> </w:t>
      </w:r>
      <w:r>
        <w:rPr>
          <w:rFonts w:ascii="Calibri"/>
          <w:i/>
          <w:color w:val="231F20"/>
          <w:spacing w:val="-2"/>
          <w:w w:val="105"/>
        </w:rPr>
        <w:t>P</w:t>
      </w:r>
      <w:r>
        <w:rPr>
          <w:rFonts w:ascii="Calibri"/>
          <w:i/>
          <w:color w:val="231F20"/>
          <w:spacing w:val="-5"/>
          <w:w w:val="105"/>
        </w:rPr>
        <w:t> </w:t>
      </w:r>
      <w:r>
        <w:rPr>
          <w:rFonts w:ascii="STXinwei"/>
          <w:color w:val="231F20"/>
          <w:spacing w:val="-2"/>
          <w:w w:val="105"/>
        </w:rPr>
        <w:t>&lt;</w:t>
      </w:r>
      <w:r>
        <w:rPr>
          <w:rFonts w:ascii="STXinwei"/>
          <w:color w:val="231F20"/>
          <w:spacing w:val="-9"/>
          <w:w w:val="105"/>
        </w:rPr>
        <w:t> </w:t>
      </w:r>
      <w:r>
        <w:rPr>
          <w:color w:val="231F20"/>
          <w:spacing w:val="-2"/>
          <w:w w:val="105"/>
        </w:rPr>
        <w:t>.001).</w:t>
      </w:r>
      <w:r>
        <w:rPr>
          <w:color w:val="231F20"/>
          <w:spacing w:val="-10"/>
          <w:w w:val="105"/>
        </w:rPr>
        <w:t> </w:t>
      </w:r>
      <w:r>
        <w:rPr>
          <w:color w:val="231F20"/>
          <w:spacing w:val="-2"/>
          <w:w w:val="105"/>
        </w:rPr>
        <w:t>The</w:t>
      </w:r>
      <w:r>
        <w:rPr>
          <w:color w:val="231F20"/>
          <w:spacing w:val="-10"/>
          <w:w w:val="105"/>
        </w:rPr>
        <w:t> </w:t>
      </w:r>
      <w:r>
        <w:rPr>
          <w:color w:val="231F20"/>
          <w:spacing w:val="-2"/>
          <w:w w:val="105"/>
        </w:rPr>
        <w:t>survival</w:t>
      </w:r>
      <w:r>
        <w:rPr>
          <w:color w:val="231F20"/>
          <w:spacing w:val="-11"/>
          <w:w w:val="105"/>
        </w:rPr>
        <w:t> </w:t>
      </w:r>
      <w:r>
        <w:rPr>
          <w:color w:val="231F20"/>
          <w:spacing w:val="-1"/>
          <w:w w:val="105"/>
        </w:rPr>
        <w:t>rates</w:t>
      </w:r>
      <w:r>
        <w:rPr>
          <w:color w:val="231F20"/>
          <w:spacing w:val="-10"/>
          <w:w w:val="105"/>
        </w:rPr>
        <w:t> </w:t>
      </w:r>
      <w:r>
        <w:rPr>
          <w:color w:val="231F20"/>
          <w:spacing w:val="-1"/>
          <w:w w:val="105"/>
        </w:rPr>
        <w:t>of</w:t>
      </w:r>
      <w:r>
        <w:rPr>
          <w:color w:val="231F20"/>
          <w:spacing w:val="-10"/>
          <w:w w:val="105"/>
        </w:rPr>
        <w:t> </w:t>
      </w:r>
      <w:r>
        <w:rPr>
          <w:color w:val="231F20"/>
          <w:spacing w:val="-1"/>
          <w:w w:val="105"/>
        </w:rPr>
        <w:t>subgroups</w:t>
      </w:r>
      <w:r>
        <w:rPr>
          <w:color w:val="231F20"/>
          <w:spacing w:val="-10"/>
          <w:w w:val="105"/>
        </w:rPr>
        <w:t> </w:t>
      </w:r>
      <w:r>
        <w:rPr>
          <w:color w:val="231F20"/>
          <w:spacing w:val="-1"/>
          <w:w w:val="105"/>
        </w:rPr>
        <w:t>of</w:t>
      </w:r>
      <w:r>
        <w:rPr>
          <w:color w:val="231F20"/>
          <w:spacing w:val="-47"/>
          <w:w w:val="105"/>
        </w:rPr>
        <w:t> </w:t>
      </w:r>
      <w:r>
        <w:rPr>
          <w:color w:val="231F20"/>
        </w:rPr>
        <w:t>patients</w:t>
      </w:r>
      <w:r>
        <w:rPr>
          <w:color w:val="231F20"/>
          <w:spacing w:val="-12"/>
        </w:rPr>
        <w:t> </w:t>
      </w:r>
      <w:r>
        <w:rPr>
          <w:color w:val="231F20"/>
        </w:rPr>
        <w:t>in</w:t>
      </w:r>
      <w:r>
        <w:rPr>
          <w:color w:val="231F20"/>
          <w:spacing w:val="-11"/>
        </w:rPr>
        <w:t> </w:t>
      </w:r>
      <w:r>
        <w:rPr>
          <w:color w:val="231F20"/>
        </w:rPr>
        <w:t>GOG</w:t>
      </w:r>
      <w:r>
        <w:rPr>
          <w:color w:val="231F20"/>
          <w:spacing w:val="-11"/>
        </w:rPr>
        <w:t> </w:t>
      </w:r>
      <w:r>
        <w:rPr>
          <w:color w:val="231F20"/>
        </w:rPr>
        <w:t>0172</w:t>
      </w:r>
      <w:r>
        <w:rPr>
          <w:color w:val="231F20"/>
          <w:spacing w:val="-11"/>
        </w:rPr>
        <w:t> </w:t>
      </w:r>
      <w:r>
        <w:rPr>
          <w:color w:val="231F20"/>
        </w:rPr>
        <w:t>who</w:t>
      </w:r>
      <w:r>
        <w:rPr>
          <w:color w:val="231F20"/>
          <w:spacing w:val="-11"/>
        </w:rPr>
        <w:t> </w:t>
      </w:r>
      <w:r>
        <w:rPr>
          <w:color w:val="231F20"/>
        </w:rPr>
        <w:t>completed</w:t>
      </w:r>
      <w:r>
        <w:rPr>
          <w:color w:val="231F20"/>
          <w:spacing w:val="-11"/>
        </w:rPr>
        <w:t> </w:t>
      </w:r>
      <w:r>
        <w:rPr>
          <w:color w:val="231F20"/>
        </w:rPr>
        <w:t>all</w:t>
      </w:r>
      <w:r>
        <w:rPr>
          <w:color w:val="231F20"/>
          <w:spacing w:val="-11"/>
        </w:rPr>
        <w:t> </w:t>
      </w:r>
      <w:r>
        <w:rPr>
          <w:color w:val="231F20"/>
        </w:rPr>
        <w:t>six</w:t>
      </w:r>
      <w:r>
        <w:rPr>
          <w:color w:val="231F20"/>
          <w:spacing w:val="-11"/>
        </w:rPr>
        <w:t> </w:t>
      </w:r>
      <w:r>
        <w:rPr>
          <w:color w:val="231F20"/>
        </w:rPr>
        <w:t>cycles</w:t>
      </w:r>
      <w:r>
        <w:rPr>
          <w:color w:val="231F20"/>
          <w:spacing w:val="-11"/>
        </w:rPr>
        <w:t> </w:t>
      </w:r>
      <w:r>
        <w:rPr>
          <w:color w:val="231F20"/>
        </w:rPr>
        <w:t>of</w:t>
      </w:r>
      <w:r>
        <w:rPr>
          <w:color w:val="231F20"/>
          <w:spacing w:val="-11"/>
        </w:rPr>
        <w:t> </w:t>
      </w:r>
      <w:r>
        <w:rPr>
          <w:color w:val="231F20"/>
        </w:rPr>
        <w:t>chemotherapy</w:t>
      </w:r>
      <w:r>
        <w:rPr>
          <w:color w:val="231F20"/>
          <w:spacing w:val="-44"/>
        </w:rPr>
        <w:t> </w:t>
      </w:r>
      <w:r>
        <w:rPr>
          <w:color w:val="231F20"/>
          <w:spacing w:val="-1"/>
        </w:rPr>
        <w:t>are</w:t>
      </w:r>
      <w:r>
        <w:rPr>
          <w:color w:val="231F20"/>
          <w:spacing w:val="-16"/>
        </w:rPr>
        <w:t> </w:t>
      </w:r>
      <w:r>
        <w:rPr>
          <w:color w:val="231F20"/>
          <w:spacing w:val="-1"/>
        </w:rPr>
        <w:t>shown</w:t>
      </w:r>
      <w:r>
        <w:rPr>
          <w:color w:val="231F20"/>
          <w:spacing w:val="-16"/>
        </w:rPr>
        <w:t> </w:t>
      </w:r>
      <w:r>
        <w:rPr>
          <w:color w:val="231F20"/>
          <w:spacing w:val="-1"/>
        </w:rPr>
        <w:t>in</w:t>
      </w:r>
      <w:r>
        <w:rPr>
          <w:color w:val="231F20"/>
          <w:spacing w:val="-16"/>
        </w:rPr>
        <w:t> </w:t>
      </w:r>
      <w:hyperlink w:history="true" w:anchor="_bookmark5">
        <w:r>
          <w:rPr>
            <w:color w:val="0000FF"/>
            <w:spacing w:val="-1"/>
          </w:rPr>
          <w:t>Figure</w:t>
        </w:r>
        <w:r>
          <w:rPr>
            <w:color w:val="0000FF"/>
            <w:spacing w:val="-16"/>
          </w:rPr>
          <w:t> </w:t>
        </w:r>
        <w:r>
          <w:rPr>
            <w:color w:val="0000FF"/>
            <w:spacing w:val="-1"/>
          </w:rPr>
          <w:t>4</w:t>
        </w:r>
      </w:hyperlink>
      <w:r>
        <w:rPr>
          <w:color w:val="231F20"/>
          <w:spacing w:val="-1"/>
        </w:rPr>
        <w:t>.</w:t>
      </w:r>
      <w:r>
        <w:rPr>
          <w:color w:val="231F20"/>
          <w:spacing w:val="-16"/>
        </w:rPr>
        <w:t> </w:t>
      </w:r>
      <w:r>
        <w:rPr>
          <w:color w:val="231F20"/>
          <w:spacing w:val="-1"/>
        </w:rPr>
        <w:t>Of</w:t>
      </w:r>
      <w:r>
        <w:rPr>
          <w:color w:val="231F20"/>
          <w:spacing w:val="-16"/>
        </w:rPr>
        <w:t> </w:t>
      </w:r>
      <w:r>
        <w:rPr>
          <w:color w:val="231F20"/>
          <w:spacing w:val="-1"/>
        </w:rPr>
        <w:t>these</w:t>
      </w:r>
      <w:r>
        <w:rPr>
          <w:color w:val="231F20"/>
          <w:spacing w:val="-15"/>
        </w:rPr>
        <w:t> </w:t>
      </w:r>
      <w:r>
        <w:rPr>
          <w:color w:val="231F20"/>
          <w:spacing w:val="-1"/>
        </w:rPr>
        <w:t>patients,</w:t>
      </w:r>
      <w:r>
        <w:rPr>
          <w:color w:val="231F20"/>
          <w:spacing w:val="-16"/>
        </w:rPr>
        <w:t> </w:t>
      </w:r>
      <w:r>
        <w:rPr>
          <w:color w:val="231F20"/>
          <w:spacing w:val="-1"/>
        </w:rPr>
        <w:t>completion</w:t>
      </w:r>
      <w:r>
        <w:rPr>
          <w:color w:val="231F20"/>
          <w:spacing w:val="-16"/>
        </w:rPr>
        <w:t> </w:t>
      </w:r>
      <w:r>
        <w:rPr>
          <w:color w:val="231F20"/>
          <w:spacing w:val="-1"/>
        </w:rPr>
        <w:t>of</w:t>
      </w:r>
      <w:r>
        <w:rPr>
          <w:color w:val="231F20"/>
          <w:spacing w:val="-16"/>
        </w:rPr>
        <w:t> </w:t>
      </w:r>
      <w:r>
        <w:rPr>
          <w:color w:val="231F20"/>
          <w:spacing w:val="-1"/>
        </w:rPr>
        <w:t>six</w:t>
      </w:r>
      <w:r>
        <w:rPr>
          <w:color w:val="231F20"/>
          <w:spacing w:val="-16"/>
        </w:rPr>
        <w:t> </w:t>
      </w:r>
      <w:r>
        <w:rPr>
          <w:color w:val="231F20"/>
          <w:spacing w:val="-1"/>
        </w:rPr>
        <w:t>cycles</w:t>
      </w:r>
      <w:r>
        <w:rPr>
          <w:color w:val="231F20"/>
          <w:spacing w:val="-16"/>
        </w:rPr>
        <w:t> </w:t>
      </w:r>
      <w:r>
        <w:rPr>
          <w:color w:val="231F20"/>
        </w:rPr>
        <w:t>of</w:t>
      </w:r>
      <w:r>
        <w:rPr>
          <w:color w:val="231F20"/>
          <w:spacing w:val="-15"/>
        </w:rPr>
        <w:t> </w:t>
      </w:r>
      <w:r>
        <w:rPr>
          <w:color w:val="231F20"/>
        </w:rPr>
        <w:t>IP</w:t>
      </w:r>
      <w:r>
        <w:rPr>
          <w:color w:val="231F20"/>
          <w:spacing w:val="-45"/>
        </w:rPr>
        <w:t> </w:t>
      </w:r>
      <w:r>
        <w:rPr>
          <w:color w:val="231F20"/>
          <w:spacing w:val="-1"/>
          <w:w w:val="105"/>
        </w:rPr>
        <w:t>chemotherapy</w:t>
      </w:r>
      <w:r>
        <w:rPr>
          <w:color w:val="231F20"/>
          <w:w w:val="105"/>
        </w:rPr>
        <w:t> </w:t>
      </w:r>
      <w:r>
        <w:rPr>
          <w:color w:val="231F20"/>
          <w:spacing w:val="-1"/>
          <w:w w:val="105"/>
        </w:rPr>
        <w:t>was</w:t>
      </w:r>
      <w:r>
        <w:rPr>
          <w:color w:val="231F20"/>
          <w:spacing w:val="1"/>
          <w:w w:val="105"/>
        </w:rPr>
        <w:t> </w:t>
      </w:r>
      <w:r>
        <w:rPr>
          <w:color w:val="231F20"/>
          <w:spacing w:val="-1"/>
          <w:w w:val="105"/>
        </w:rPr>
        <w:t>associated</w:t>
      </w:r>
      <w:r>
        <w:rPr>
          <w:color w:val="231F20"/>
          <w:w w:val="105"/>
        </w:rPr>
        <w:t> </w:t>
      </w:r>
      <w:r>
        <w:rPr>
          <w:color w:val="231F20"/>
          <w:spacing w:val="-1"/>
          <w:w w:val="105"/>
        </w:rPr>
        <w:t>with</w:t>
      </w:r>
      <w:r>
        <w:rPr>
          <w:color w:val="231F20"/>
          <w:spacing w:val="1"/>
          <w:w w:val="105"/>
        </w:rPr>
        <w:t> </w:t>
      </w:r>
      <w:r>
        <w:rPr>
          <w:color w:val="231F20"/>
          <w:spacing w:val="-1"/>
          <w:w w:val="105"/>
        </w:rPr>
        <w:t>better</w:t>
      </w:r>
      <w:r>
        <w:rPr>
          <w:color w:val="231F20"/>
          <w:spacing w:val="1"/>
          <w:w w:val="105"/>
        </w:rPr>
        <w:t> </w:t>
      </w:r>
      <w:r>
        <w:rPr>
          <w:color w:val="231F20"/>
          <w:spacing w:val="-1"/>
          <w:w w:val="105"/>
        </w:rPr>
        <w:t>survival</w:t>
      </w:r>
      <w:r>
        <w:rPr>
          <w:color w:val="231F20"/>
          <w:w w:val="105"/>
        </w:rPr>
        <w:t> compared</w:t>
      </w:r>
      <w:r>
        <w:rPr>
          <w:color w:val="231F20"/>
          <w:spacing w:val="1"/>
          <w:w w:val="105"/>
        </w:rPr>
        <w:t> </w:t>
      </w:r>
      <w:r>
        <w:rPr>
          <w:color w:val="231F20"/>
          <w:w w:val="105"/>
        </w:rPr>
        <w:t>with</w:t>
      </w:r>
      <w:r>
        <w:rPr>
          <w:color w:val="231F20"/>
          <w:spacing w:val="-47"/>
          <w:w w:val="105"/>
        </w:rPr>
        <w:t> </w:t>
      </w:r>
      <w:r>
        <w:rPr>
          <w:color w:val="231F20"/>
          <w:spacing w:val="-1"/>
        </w:rPr>
        <w:t>three</w:t>
      </w:r>
      <w:r>
        <w:rPr>
          <w:color w:val="231F20"/>
          <w:spacing w:val="-12"/>
        </w:rPr>
        <w:t> </w:t>
      </w:r>
      <w:r>
        <w:rPr>
          <w:color w:val="231F20"/>
          <w:spacing w:val="-1"/>
        </w:rPr>
        <w:t>cycles</w:t>
      </w:r>
      <w:r>
        <w:rPr>
          <w:color w:val="231F20"/>
          <w:spacing w:val="-12"/>
        </w:rPr>
        <w:t> </w:t>
      </w:r>
      <w:r>
        <w:rPr>
          <w:color w:val="231F20"/>
          <w:spacing w:val="-1"/>
        </w:rPr>
        <w:t>of</w:t>
      </w:r>
      <w:r>
        <w:rPr>
          <w:color w:val="231F20"/>
          <w:spacing w:val="-12"/>
        </w:rPr>
        <w:t> </w:t>
      </w:r>
      <w:r>
        <w:rPr>
          <w:color w:val="231F20"/>
          <w:spacing w:val="-1"/>
        </w:rPr>
        <w:t>IP</w:t>
      </w:r>
      <w:r>
        <w:rPr>
          <w:color w:val="231F20"/>
          <w:spacing w:val="-12"/>
        </w:rPr>
        <w:t> </w:t>
      </w:r>
      <w:r>
        <w:rPr>
          <w:color w:val="231F20"/>
          <w:spacing w:val="-1"/>
        </w:rPr>
        <w:t>followed</w:t>
      </w:r>
      <w:r>
        <w:rPr>
          <w:color w:val="231F20"/>
          <w:spacing w:val="-12"/>
        </w:rPr>
        <w:t> </w:t>
      </w:r>
      <w:r>
        <w:rPr>
          <w:color w:val="231F20"/>
          <w:spacing w:val="-1"/>
        </w:rPr>
        <w:t>by</w:t>
      </w:r>
      <w:r>
        <w:rPr>
          <w:color w:val="231F20"/>
          <w:spacing w:val="-12"/>
        </w:rPr>
        <w:t> </w:t>
      </w:r>
      <w:r>
        <w:rPr>
          <w:color w:val="231F20"/>
          <w:spacing w:val="-1"/>
        </w:rPr>
        <w:t>three</w:t>
      </w:r>
      <w:r>
        <w:rPr>
          <w:color w:val="231F20"/>
          <w:spacing w:val="-12"/>
        </w:rPr>
        <w:t> </w:t>
      </w:r>
      <w:r>
        <w:rPr>
          <w:color w:val="231F20"/>
          <w:spacing w:val="-1"/>
        </w:rPr>
        <w:t>cycles</w:t>
      </w:r>
      <w:r>
        <w:rPr>
          <w:color w:val="231F20"/>
          <w:spacing w:val="-12"/>
        </w:rPr>
        <w:t> </w:t>
      </w:r>
      <w:r>
        <w:rPr>
          <w:color w:val="231F20"/>
          <w:spacing w:val="-1"/>
        </w:rPr>
        <w:t>of</w:t>
      </w:r>
      <w:r>
        <w:rPr>
          <w:color w:val="231F20"/>
          <w:spacing w:val="-12"/>
        </w:rPr>
        <w:t> </w:t>
      </w:r>
      <w:r>
        <w:rPr>
          <w:color w:val="231F20"/>
        </w:rPr>
        <w:t>IV</w:t>
      </w:r>
      <w:r>
        <w:rPr>
          <w:color w:val="231F20"/>
          <w:spacing w:val="-12"/>
        </w:rPr>
        <w:t> </w:t>
      </w:r>
      <w:r>
        <w:rPr>
          <w:color w:val="231F20"/>
        </w:rPr>
        <w:t>treatment</w:t>
      </w:r>
      <w:r>
        <w:rPr>
          <w:color w:val="231F20"/>
          <w:spacing w:val="-12"/>
        </w:rPr>
        <w:t> </w:t>
      </w:r>
      <w:r>
        <w:rPr>
          <w:color w:val="231F20"/>
        </w:rPr>
        <w:t>(</w:t>
      </w:r>
      <w:r>
        <w:rPr>
          <w:rFonts w:ascii="Calibri"/>
          <w:i/>
          <w:color w:val="231F20"/>
        </w:rPr>
        <w:t>P</w:t>
      </w:r>
      <w:r>
        <w:rPr>
          <w:rFonts w:ascii="Calibri"/>
          <w:i/>
          <w:color w:val="231F20"/>
          <w:spacing w:val="-8"/>
        </w:rPr>
        <w:t> </w:t>
      </w:r>
      <w:r>
        <w:rPr>
          <w:rFonts w:ascii="STXinwei"/>
          <w:color w:val="231F20"/>
        </w:rPr>
        <w:t>=</w:t>
      </w:r>
      <w:r>
        <w:rPr>
          <w:rFonts w:ascii="STXinwei"/>
          <w:color w:val="231F20"/>
          <w:spacing w:val="-10"/>
        </w:rPr>
        <w:t> </w:t>
      </w:r>
      <w:r>
        <w:rPr>
          <w:color w:val="231F20"/>
        </w:rPr>
        <w:t>.032).</w:t>
      </w:r>
      <w:r>
        <w:rPr>
          <w:color w:val="231F20"/>
          <w:spacing w:val="-45"/>
        </w:rPr>
        <w:t> </w:t>
      </w:r>
      <w:r>
        <w:rPr>
          <w:color w:val="231F20"/>
          <w:spacing w:val="-1"/>
          <w:w w:val="105"/>
        </w:rPr>
        <w:t>Because those who completed </w:t>
      </w:r>
      <w:r>
        <w:rPr>
          <w:color w:val="231F20"/>
          <w:w w:val="105"/>
        </w:rPr>
        <w:t>more cycles of IP therapy had a</w:t>
      </w:r>
      <w:r>
        <w:rPr>
          <w:color w:val="231F20"/>
          <w:spacing w:val="1"/>
          <w:w w:val="105"/>
        </w:rPr>
        <w:t> </w:t>
      </w:r>
      <w:r>
        <w:rPr>
          <w:color w:val="231F20"/>
          <w:spacing w:val="-2"/>
          <w:w w:val="105"/>
        </w:rPr>
        <w:t>lower</w:t>
      </w:r>
      <w:r>
        <w:rPr>
          <w:color w:val="231F20"/>
          <w:spacing w:val="-11"/>
          <w:w w:val="105"/>
        </w:rPr>
        <w:t> </w:t>
      </w:r>
      <w:r>
        <w:rPr>
          <w:color w:val="231F20"/>
          <w:spacing w:val="-2"/>
          <w:w w:val="105"/>
        </w:rPr>
        <w:t>risk</w:t>
      </w:r>
      <w:r>
        <w:rPr>
          <w:color w:val="231F20"/>
          <w:spacing w:val="-10"/>
          <w:w w:val="105"/>
        </w:rPr>
        <w:t> </w:t>
      </w:r>
      <w:r>
        <w:rPr>
          <w:color w:val="231F20"/>
          <w:spacing w:val="-2"/>
          <w:w w:val="105"/>
        </w:rPr>
        <w:t>of</w:t>
      </w:r>
      <w:r>
        <w:rPr>
          <w:color w:val="231F20"/>
          <w:spacing w:val="-11"/>
          <w:w w:val="105"/>
        </w:rPr>
        <w:t> </w:t>
      </w:r>
      <w:r>
        <w:rPr>
          <w:color w:val="231F20"/>
          <w:spacing w:val="-2"/>
          <w:w w:val="105"/>
        </w:rPr>
        <w:t>death,</w:t>
      </w:r>
      <w:r>
        <w:rPr>
          <w:color w:val="231F20"/>
          <w:spacing w:val="-10"/>
          <w:w w:val="105"/>
        </w:rPr>
        <w:t> </w:t>
      </w:r>
      <w:r>
        <w:rPr>
          <w:color w:val="231F20"/>
          <w:spacing w:val="-2"/>
          <w:w w:val="105"/>
        </w:rPr>
        <w:t>we</w:t>
      </w:r>
      <w:r>
        <w:rPr>
          <w:color w:val="231F20"/>
          <w:spacing w:val="-10"/>
          <w:w w:val="105"/>
        </w:rPr>
        <w:t> </w:t>
      </w:r>
      <w:r>
        <w:rPr>
          <w:color w:val="231F20"/>
          <w:spacing w:val="-2"/>
          <w:w w:val="105"/>
        </w:rPr>
        <w:t>also</w:t>
      </w:r>
      <w:r>
        <w:rPr>
          <w:color w:val="231F20"/>
          <w:spacing w:val="-11"/>
          <w:w w:val="105"/>
        </w:rPr>
        <w:t> </w:t>
      </w:r>
      <w:r>
        <w:rPr>
          <w:color w:val="231F20"/>
          <w:spacing w:val="-2"/>
          <w:w w:val="105"/>
        </w:rPr>
        <w:t>evaluated</w:t>
      </w:r>
      <w:r>
        <w:rPr>
          <w:color w:val="231F20"/>
          <w:spacing w:val="-10"/>
          <w:w w:val="105"/>
        </w:rPr>
        <w:t> </w:t>
      </w:r>
      <w:r>
        <w:rPr>
          <w:color w:val="231F20"/>
          <w:spacing w:val="-2"/>
          <w:w w:val="105"/>
        </w:rPr>
        <w:t>the</w:t>
      </w:r>
      <w:r>
        <w:rPr>
          <w:color w:val="231F20"/>
          <w:spacing w:val="-10"/>
          <w:w w:val="105"/>
        </w:rPr>
        <w:t> </w:t>
      </w:r>
      <w:r>
        <w:rPr>
          <w:color w:val="231F20"/>
          <w:spacing w:val="-2"/>
          <w:w w:val="105"/>
        </w:rPr>
        <w:t>demographic</w:t>
      </w:r>
      <w:r>
        <w:rPr>
          <w:color w:val="231F20"/>
          <w:spacing w:val="-11"/>
          <w:w w:val="105"/>
        </w:rPr>
        <w:t> </w:t>
      </w:r>
      <w:r>
        <w:rPr>
          <w:color w:val="231F20"/>
          <w:spacing w:val="-2"/>
          <w:w w:val="105"/>
        </w:rPr>
        <w:t>and</w:t>
      </w:r>
      <w:r>
        <w:rPr>
          <w:color w:val="231F20"/>
          <w:spacing w:val="-10"/>
          <w:w w:val="105"/>
        </w:rPr>
        <w:t> </w:t>
      </w:r>
      <w:r>
        <w:rPr>
          <w:color w:val="231F20"/>
          <w:spacing w:val="-2"/>
          <w:w w:val="105"/>
        </w:rPr>
        <w:t>clinico-</w:t>
      </w:r>
      <w:r>
        <w:rPr>
          <w:color w:val="231F20"/>
          <w:spacing w:val="-47"/>
          <w:w w:val="105"/>
        </w:rPr>
        <w:t> </w:t>
      </w:r>
      <w:r>
        <w:rPr>
          <w:color w:val="231F20"/>
        </w:rPr>
        <w:t>pathologic</w:t>
      </w:r>
      <w:r>
        <w:rPr>
          <w:color w:val="231F20"/>
          <w:spacing w:val="-12"/>
        </w:rPr>
        <w:t> </w:t>
      </w:r>
      <w:r>
        <w:rPr>
          <w:color w:val="231F20"/>
        </w:rPr>
        <w:t>factors</w:t>
      </w:r>
      <w:r>
        <w:rPr>
          <w:color w:val="231F20"/>
          <w:spacing w:val="-11"/>
        </w:rPr>
        <w:t> </w:t>
      </w:r>
      <w:r>
        <w:rPr>
          <w:color w:val="231F20"/>
        </w:rPr>
        <w:t>associated</w:t>
      </w:r>
      <w:r>
        <w:rPr>
          <w:color w:val="231F20"/>
          <w:spacing w:val="-11"/>
        </w:rPr>
        <w:t> </w:t>
      </w:r>
      <w:r>
        <w:rPr>
          <w:color w:val="231F20"/>
        </w:rPr>
        <w:t>with</w:t>
      </w:r>
      <w:r>
        <w:rPr>
          <w:color w:val="231F20"/>
          <w:spacing w:val="-11"/>
        </w:rPr>
        <w:t> </w:t>
      </w:r>
      <w:r>
        <w:rPr>
          <w:color w:val="231F20"/>
        </w:rPr>
        <w:t>completing</w:t>
      </w:r>
      <w:r>
        <w:rPr>
          <w:color w:val="231F20"/>
          <w:spacing w:val="-11"/>
        </w:rPr>
        <w:t> </w:t>
      </w:r>
      <w:r>
        <w:rPr>
          <w:color w:val="231F20"/>
        </w:rPr>
        <w:t>all</w:t>
      </w:r>
      <w:r>
        <w:rPr>
          <w:color w:val="231F20"/>
          <w:spacing w:val="-12"/>
        </w:rPr>
        <w:t> </w:t>
      </w:r>
      <w:r>
        <w:rPr>
          <w:color w:val="231F20"/>
        </w:rPr>
        <w:t>six</w:t>
      </w:r>
      <w:r>
        <w:rPr>
          <w:color w:val="231F20"/>
          <w:spacing w:val="-11"/>
        </w:rPr>
        <w:t> </w:t>
      </w:r>
      <w:r>
        <w:rPr>
          <w:color w:val="231F20"/>
        </w:rPr>
        <w:t>cycles</w:t>
      </w:r>
      <w:r>
        <w:rPr>
          <w:color w:val="231F20"/>
          <w:spacing w:val="-11"/>
        </w:rPr>
        <w:t> </w:t>
      </w:r>
      <w:r>
        <w:rPr>
          <w:color w:val="231F20"/>
        </w:rPr>
        <w:t>of</w:t>
      </w:r>
      <w:r>
        <w:rPr>
          <w:color w:val="231F20"/>
          <w:spacing w:val="-11"/>
        </w:rPr>
        <w:t> </w:t>
      </w:r>
      <w:r>
        <w:rPr>
          <w:color w:val="231F20"/>
        </w:rPr>
        <w:t>IP</w:t>
      </w:r>
      <w:r>
        <w:rPr>
          <w:color w:val="231F20"/>
          <w:spacing w:val="-11"/>
        </w:rPr>
        <w:t> </w:t>
      </w:r>
      <w:r>
        <w:rPr>
          <w:color w:val="231F20"/>
        </w:rPr>
        <w:t>che-</w:t>
      </w:r>
      <w:r>
        <w:rPr>
          <w:color w:val="231F20"/>
          <w:spacing w:val="-45"/>
        </w:rPr>
        <w:t> </w:t>
      </w:r>
      <w:r>
        <w:rPr>
          <w:color w:val="231F20"/>
          <w:spacing w:val="-4"/>
          <w:w w:val="105"/>
        </w:rPr>
        <w:t>motherapy</w:t>
      </w:r>
      <w:r>
        <w:rPr>
          <w:color w:val="231F20"/>
          <w:spacing w:val="-9"/>
          <w:w w:val="105"/>
        </w:rPr>
        <w:t> </w:t>
      </w:r>
      <w:r>
        <w:rPr>
          <w:color w:val="231F20"/>
          <w:spacing w:val="-4"/>
          <w:w w:val="105"/>
        </w:rPr>
        <w:t>and</w:t>
      </w:r>
      <w:r>
        <w:rPr>
          <w:color w:val="231F20"/>
          <w:spacing w:val="-8"/>
          <w:w w:val="105"/>
        </w:rPr>
        <w:t> </w:t>
      </w:r>
      <w:r>
        <w:rPr>
          <w:color w:val="231F20"/>
          <w:spacing w:val="-4"/>
          <w:w w:val="105"/>
        </w:rPr>
        <w:t>found</w:t>
      </w:r>
      <w:r>
        <w:rPr>
          <w:color w:val="231F20"/>
          <w:spacing w:val="-8"/>
          <w:w w:val="105"/>
        </w:rPr>
        <w:t> </w:t>
      </w:r>
      <w:r>
        <w:rPr>
          <w:color w:val="231F20"/>
          <w:spacing w:val="-4"/>
          <w:w w:val="105"/>
        </w:rPr>
        <w:t>that</w:t>
      </w:r>
      <w:r>
        <w:rPr>
          <w:color w:val="231F20"/>
          <w:spacing w:val="-8"/>
          <w:w w:val="105"/>
        </w:rPr>
        <w:t> </w:t>
      </w:r>
      <w:r>
        <w:rPr>
          <w:color w:val="231F20"/>
          <w:spacing w:val="-3"/>
          <w:w w:val="105"/>
        </w:rPr>
        <w:t>younger</w:t>
      </w:r>
      <w:r>
        <w:rPr>
          <w:color w:val="231F20"/>
          <w:spacing w:val="-8"/>
          <w:w w:val="105"/>
        </w:rPr>
        <w:t> </w:t>
      </w:r>
      <w:r>
        <w:rPr>
          <w:color w:val="231F20"/>
          <w:spacing w:val="-3"/>
          <w:w w:val="105"/>
        </w:rPr>
        <w:t>age</w:t>
      </w:r>
      <w:r>
        <w:rPr>
          <w:color w:val="231F20"/>
          <w:spacing w:val="-8"/>
          <w:w w:val="105"/>
        </w:rPr>
        <w:t> </w:t>
      </w:r>
      <w:r>
        <w:rPr>
          <w:color w:val="231F20"/>
          <w:spacing w:val="-3"/>
          <w:w w:val="105"/>
        </w:rPr>
        <w:t>was</w:t>
      </w:r>
      <w:r>
        <w:rPr>
          <w:color w:val="231F20"/>
          <w:spacing w:val="-9"/>
          <w:w w:val="105"/>
        </w:rPr>
        <w:t> </w:t>
      </w:r>
      <w:r>
        <w:rPr>
          <w:color w:val="231F20"/>
          <w:spacing w:val="-3"/>
          <w:w w:val="105"/>
        </w:rPr>
        <w:t>associated</w:t>
      </w:r>
      <w:r>
        <w:rPr>
          <w:color w:val="231F20"/>
          <w:spacing w:val="-8"/>
          <w:w w:val="105"/>
        </w:rPr>
        <w:t> </w:t>
      </w:r>
      <w:r>
        <w:rPr>
          <w:color w:val="231F20"/>
          <w:spacing w:val="-3"/>
          <w:w w:val="105"/>
        </w:rPr>
        <w:t>with</w:t>
      </w:r>
      <w:r>
        <w:rPr>
          <w:color w:val="231F20"/>
          <w:spacing w:val="-8"/>
          <w:w w:val="105"/>
        </w:rPr>
        <w:t> </w:t>
      </w:r>
      <w:r>
        <w:rPr>
          <w:color w:val="231F20"/>
          <w:spacing w:val="-3"/>
          <w:w w:val="105"/>
        </w:rPr>
        <w:t>a</w:t>
      </w:r>
      <w:r>
        <w:rPr>
          <w:color w:val="231F20"/>
          <w:spacing w:val="-8"/>
          <w:w w:val="105"/>
        </w:rPr>
        <w:t> </w:t>
      </w:r>
      <w:r>
        <w:rPr>
          <w:color w:val="231F20"/>
          <w:spacing w:val="-3"/>
          <w:w w:val="105"/>
        </w:rPr>
        <w:t>higher</w:t>
      </w:r>
      <w:r>
        <w:rPr>
          <w:color w:val="231F20"/>
          <w:spacing w:val="-47"/>
          <w:w w:val="105"/>
        </w:rPr>
        <w:t> </w:t>
      </w:r>
      <w:r>
        <w:rPr>
          <w:color w:val="231F20"/>
          <w:spacing w:val="-1"/>
          <w:w w:val="105"/>
        </w:rPr>
        <w:t>likelihood</w:t>
      </w:r>
      <w:r>
        <w:rPr>
          <w:color w:val="231F20"/>
          <w:spacing w:val="-12"/>
          <w:w w:val="105"/>
        </w:rPr>
        <w:t> </w:t>
      </w:r>
      <w:r>
        <w:rPr>
          <w:color w:val="231F20"/>
          <w:spacing w:val="-1"/>
          <w:w w:val="105"/>
        </w:rPr>
        <w:t>of</w:t>
      </w:r>
      <w:r>
        <w:rPr>
          <w:color w:val="231F20"/>
          <w:spacing w:val="-11"/>
          <w:w w:val="105"/>
        </w:rPr>
        <w:t> </w:t>
      </w:r>
      <w:r>
        <w:rPr>
          <w:color w:val="231F20"/>
          <w:spacing w:val="-1"/>
          <w:w w:val="105"/>
        </w:rPr>
        <w:t>completing</w:t>
      </w:r>
      <w:r>
        <w:rPr>
          <w:color w:val="231F20"/>
          <w:spacing w:val="-12"/>
          <w:w w:val="105"/>
        </w:rPr>
        <w:t> </w:t>
      </w:r>
      <w:r>
        <w:rPr>
          <w:color w:val="231F20"/>
          <w:spacing w:val="-1"/>
          <w:w w:val="105"/>
        </w:rPr>
        <w:t>IP</w:t>
      </w:r>
      <w:r>
        <w:rPr>
          <w:color w:val="231F20"/>
          <w:spacing w:val="-11"/>
          <w:w w:val="105"/>
        </w:rPr>
        <w:t> </w:t>
      </w:r>
      <w:r>
        <w:rPr>
          <w:color w:val="231F20"/>
          <w:spacing w:val="-1"/>
          <w:w w:val="105"/>
        </w:rPr>
        <w:t>therapy.</w:t>
      </w:r>
      <w:r>
        <w:rPr>
          <w:color w:val="231F20"/>
          <w:spacing w:val="-11"/>
          <w:w w:val="105"/>
        </w:rPr>
        <w:t> </w:t>
      </w:r>
      <w:r>
        <w:rPr>
          <w:color w:val="231F20"/>
          <w:spacing w:val="-1"/>
          <w:w w:val="105"/>
        </w:rPr>
        <w:t>More</w:t>
      </w:r>
      <w:r>
        <w:rPr>
          <w:color w:val="231F20"/>
          <w:spacing w:val="-12"/>
          <w:w w:val="105"/>
        </w:rPr>
        <w:t> </w:t>
      </w:r>
      <w:r>
        <w:rPr>
          <w:color w:val="231F20"/>
          <w:spacing w:val="-1"/>
          <w:w w:val="105"/>
        </w:rPr>
        <w:t>specifically,</w:t>
      </w:r>
      <w:r>
        <w:rPr>
          <w:color w:val="231F20"/>
          <w:spacing w:val="-11"/>
          <w:w w:val="105"/>
        </w:rPr>
        <w:t> </w:t>
      </w:r>
      <w:r>
        <w:rPr>
          <w:color w:val="231F20"/>
          <w:spacing w:val="-1"/>
          <w:w w:val="105"/>
        </w:rPr>
        <w:t>the</w:t>
      </w:r>
      <w:r>
        <w:rPr>
          <w:color w:val="231F20"/>
          <w:spacing w:val="-11"/>
          <w:w w:val="105"/>
        </w:rPr>
        <w:t> </w:t>
      </w:r>
      <w:r>
        <w:rPr>
          <w:color w:val="231F20"/>
          <w:spacing w:val="-1"/>
          <w:w w:val="105"/>
        </w:rPr>
        <w:t>odds</w:t>
      </w:r>
      <w:r>
        <w:rPr>
          <w:color w:val="231F20"/>
          <w:spacing w:val="-12"/>
          <w:w w:val="105"/>
        </w:rPr>
        <w:t> </w:t>
      </w:r>
      <w:r>
        <w:rPr>
          <w:color w:val="231F20"/>
          <w:w w:val="105"/>
        </w:rPr>
        <w:t>of</w:t>
      </w:r>
      <w:r>
        <w:rPr>
          <w:color w:val="231F20"/>
          <w:spacing w:val="-47"/>
          <w:w w:val="105"/>
        </w:rPr>
        <w:t> </w:t>
      </w:r>
      <w:r>
        <w:rPr>
          <w:color w:val="231F20"/>
        </w:rPr>
        <w:t>completing</w:t>
      </w:r>
      <w:r>
        <w:rPr>
          <w:color w:val="231F20"/>
          <w:spacing w:val="-12"/>
        </w:rPr>
        <w:t> </w:t>
      </w:r>
      <w:r>
        <w:rPr>
          <w:color w:val="231F20"/>
        </w:rPr>
        <w:t>IP</w:t>
      </w:r>
      <w:r>
        <w:rPr>
          <w:color w:val="231F20"/>
          <w:spacing w:val="-11"/>
        </w:rPr>
        <w:t> </w:t>
      </w:r>
      <w:r>
        <w:rPr>
          <w:color w:val="231F20"/>
        </w:rPr>
        <w:t>therapy</w:t>
      </w:r>
      <w:r>
        <w:rPr>
          <w:color w:val="231F20"/>
          <w:spacing w:val="-11"/>
        </w:rPr>
        <w:t> </w:t>
      </w:r>
      <w:r>
        <w:rPr>
          <w:color w:val="231F20"/>
        </w:rPr>
        <w:t>decreased</w:t>
      </w:r>
      <w:r>
        <w:rPr>
          <w:color w:val="231F20"/>
          <w:spacing w:val="-11"/>
        </w:rPr>
        <w:t> </w:t>
      </w:r>
      <w:r>
        <w:rPr>
          <w:color w:val="231F20"/>
        </w:rPr>
        <w:t>approximately</w:t>
      </w:r>
      <w:r>
        <w:rPr>
          <w:color w:val="231F20"/>
          <w:spacing w:val="-11"/>
        </w:rPr>
        <w:t> </w:t>
      </w:r>
      <w:r>
        <w:rPr>
          <w:color w:val="231F20"/>
        </w:rPr>
        <w:t>5%</w:t>
      </w:r>
      <w:r>
        <w:rPr>
          <w:color w:val="231F20"/>
          <w:spacing w:val="-11"/>
        </w:rPr>
        <w:t> </w:t>
      </w:r>
      <w:r>
        <w:rPr>
          <w:color w:val="231F20"/>
        </w:rPr>
        <w:t>for</w:t>
      </w:r>
      <w:r>
        <w:rPr>
          <w:color w:val="231F20"/>
          <w:spacing w:val="-11"/>
        </w:rPr>
        <w:t> </w:t>
      </w:r>
      <w:r>
        <w:rPr>
          <w:color w:val="231F20"/>
        </w:rPr>
        <w:t>each</w:t>
      </w:r>
      <w:r>
        <w:rPr>
          <w:color w:val="231F20"/>
          <w:spacing w:val="-11"/>
        </w:rPr>
        <w:t> </w:t>
      </w:r>
      <w:r>
        <w:rPr>
          <w:color w:val="231F20"/>
        </w:rPr>
        <w:t>increas-</w:t>
      </w:r>
      <w:r>
        <w:rPr>
          <w:color w:val="231F20"/>
          <w:spacing w:val="-44"/>
        </w:rPr>
        <w:t> </w:t>
      </w:r>
      <w:r>
        <w:rPr>
          <w:color w:val="231F20"/>
          <w:spacing w:val="-3"/>
          <w:w w:val="105"/>
        </w:rPr>
        <w:t>ing</w:t>
      </w:r>
      <w:r>
        <w:rPr>
          <w:color w:val="231F20"/>
          <w:spacing w:val="-10"/>
          <w:w w:val="105"/>
        </w:rPr>
        <w:t> </w:t>
      </w:r>
      <w:r>
        <w:rPr>
          <w:color w:val="231F20"/>
          <w:spacing w:val="-3"/>
          <w:w w:val="105"/>
        </w:rPr>
        <w:t>year</w:t>
      </w:r>
      <w:r>
        <w:rPr>
          <w:color w:val="231F20"/>
          <w:spacing w:val="-9"/>
          <w:w w:val="105"/>
        </w:rPr>
        <w:t> </w:t>
      </w:r>
      <w:r>
        <w:rPr>
          <w:color w:val="231F20"/>
          <w:spacing w:val="-3"/>
          <w:w w:val="105"/>
        </w:rPr>
        <w:t>of</w:t>
      </w:r>
      <w:r>
        <w:rPr>
          <w:color w:val="231F20"/>
          <w:spacing w:val="-9"/>
          <w:w w:val="105"/>
        </w:rPr>
        <w:t> </w:t>
      </w:r>
      <w:r>
        <w:rPr>
          <w:color w:val="231F20"/>
          <w:spacing w:val="-3"/>
          <w:w w:val="105"/>
        </w:rPr>
        <w:t>age</w:t>
      </w:r>
      <w:r>
        <w:rPr>
          <w:color w:val="231F20"/>
          <w:spacing w:val="-10"/>
          <w:w w:val="105"/>
        </w:rPr>
        <w:t> </w:t>
      </w:r>
      <w:r>
        <w:rPr>
          <w:color w:val="231F20"/>
          <w:spacing w:val="-3"/>
          <w:w w:val="105"/>
        </w:rPr>
        <w:t>at</w:t>
      </w:r>
      <w:r>
        <w:rPr>
          <w:color w:val="231F20"/>
          <w:spacing w:val="-9"/>
          <w:w w:val="105"/>
        </w:rPr>
        <w:t> </w:t>
      </w:r>
      <w:r>
        <w:rPr>
          <w:color w:val="231F20"/>
          <w:spacing w:val="-3"/>
          <w:w w:val="105"/>
        </w:rPr>
        <w:t>enrollment</w:t>
      </w:r>
      <w:r>
        <w:rPr>
          <w:color w:val="231F20"/>
          <w:spacing w:val="-9"/>
          <w:w w:val="105"/>
        </w:rPr>
        <w:t> </w:t>
      </w:r>
      <w:r>
        <w:rPr>
          <w:color w:val="231F20"/>
          <w:spacing w:val="-3"/>
          <w:w w:val="105"/>
        </w:rPr>
        <w:t>(odds</w:t>
      </w:r>
      <w:r>
        <w:rPr>
          <w:color w:val="231F20"/>
          <w:spacing w:val="-9"/>
          <w:w w:val="105"/>
        </w:rPr>
        <w:t> </w:t>
      </w:r>
      <w:r>
        <w:rPr>
          <w:color w:val="231F20"/>
          <w:spacing w:val="-3"/>
          <w:w w:val="105"/>
        </w:rPr>
        <w:t>ratio,</w:t>
      </w:r>
      <w:r>
        <w:rPr>
          <w:color w:val="231F20"/>
          <w:spacing w:val="-10"/>
          <w:w w:val="105"/>
        </w:rPr>
        <w:t> </w:t>
      </w:r>
      <w:r>
        <w:rPr>
          <w:color w:val="231F20"/>
          <w:spacing w:val="-3"/>
          <w:w w:val="105"/>
        </w:rPr>
        <w:t>0.95;</w:t>
      </w:r>
      <w:r>
        <w:rPr>
          <w:color w:val="231F20"/>
          <w:spacing w:val="-9"/>
          <w:w w:val="105"/>
        </w:rPr>
        <w:t> </w:t>
      </w:r>
      <w:r>
        <w:rPr>
          <w:color w:val="231F20"/>
          <w:spacing w:val="-2"/>
          <w:w w:val="105"/>
        </w:rPr>
        <w:t>95%</w:t>
      </w:r>
      <w:r>
        <w:rPr>
          <w:color w:val="231F20"/>
          <w:spacing w:val="-9"/>
          <w:w w:val="105"/>
        </w:rPr>
        <w:t> </w:t>
      </w:r>
      <w:r>
        <w:rPr>
          <w:color w:val="231F20"/>
          <w:spacing w:val="-2"/>
          <w:w w:val="105"/>
        </w:rPr>
        <w:t>CI,</w:t>
      </w:r>
      <w:r>
        <w:rPr>
          <w:color w:val="231F20"/>
          <w:spacing w:val="-10"/>
          <w:w w:val="105"/>
        </w:rPr>
        <w:t> </w:t>
      </w:r>
      <w:r>
        <w:rPr>
          <w:color w:val="231F20"/>
          <w:spacing w:val="-2"/>
          <w:w w:val="105"/>
        </w:rPr>
        <w:t>0.93</w:t>
      </w:r>
      <w:r>
        <w:rPr>
          <w:color w:val="231F20"/>
          <w:spacing w:val="-9"/>
          <w:w w:val="105"/>
        </w:rPr>
        <w:t> </w:t>
      </w:r>
      <w:r>
        <w:rPr>
          <w:color w:val="231F20"/>
          <w:spacing w:val="-2"/>
          <w:w w:val="105"/>
        </w:rPr>
        <w:t>to</w:t>
      </w:r>
      <w:r>
        <w:rPr>
          <w:color w:val="231F20"/>
          <w:spacing w:val="-9"/>
          <w:w w:val="105"/>
        </w:rPr>
        <w:t> </w:t>
      </w:r>
      <w:r>
        <w:rPr>
          <w:color w:val="231F20"/>
          <w:spacing w:val="-2"/>
          <w:w w:val="105"/>
        </w:rPr>
        <w:t>0.96;</w:t>
      </w:r>
      <w:r>
        <w:rPr>
          <w:color w:val="231F20"/>
          <w:spacing w:val="-47"/>
          <w:w w:val="105"/>
        </w:rPr>
        <w:t> </w:t>
      </w:r>
      <w:r>
        <w:rPr>
          <w:rFonts w:ascii="Calibri"/>
          <w:i/>
          <w:color w:val="231F20"/>
          <w:spacing w:val="-4"/>
          <w:w w:val="105"/>
        </w:rPr>
        <w:t>P</w:t>
      </w:r>
      <w:r>
        <w:rPr>
          <w:rFonts w:ascii="Calibri"/>
          <w:i/>
          <w:color w:val="231F20"/>
          <w:spacing w:val="-8"/>
          <w:w w:val="105"/>
        </w:rPr>
        <w:t> </w:t>
      </w:r>
      <w:r>
        <w:rPr>
          <w:rFonts w:ascii="STXinwei"/>
          <w:color w:val="231F20"/>
          <w:spacing w:val="-4"/>
          <w:w w:val="105"/>
        </w:rPr>
        <w:t>&lt;</w:t>
      </w:r>
      <w:r>
        <w:rPr>
          <w:rFonts w:ascii="STXinwei"/>
          <w:color w:val="231F20"/>
          <w:spacing w:val="-10"/>
          <w:w w:val="105"/>
        </w:rPr>
        <w:t> </w:t>
      </w:r>
      <w:r>
        <w:rPr>
          <w:color w:val="231F20"/>
          <w:spacing w:val="-4"/>
          <w:w w:val="105"/>
        </w:rPr>
        <w:t>.001).</w:t>
      </w:r>
      <w:r>
        <w:rPr>
          <w:color w:val="231F20"/>
          <w:spacing w:val="-12"/>
          <w:w w:val="105"/>
        </w:rPr>
        <w:t> </w:t>
      </w:r>
      <w:r>
        <w:rPr>
          <w:color w:val="231F20"/>
          <w:spacing w:val="-4"/>
          <w:w w:val="105"/>
        </w:rPr>
        <w:t>Other</w:t>
      </w:r>
      <w:r>
        <w:rPr>
          <w:color w:val="231F20"/>
          <w:spacing w:val="-11"/>
          <w:w w:val="105"/>
        </w:rPr>
        <w:t> </w:t>
      </w:r>
      <w:r>
        <w:rPr>
          <w:color w:val="231F20"/>
          <w:spacing w:val="-4"/>
          <w:w w:val="105"/>
        </w:rPr>
        <w:t>demographic</w:t>
      </w:r>
      <w:r>
        <w:rPr>
          <w:color w:val="231F20"/>
          <w:spacing w:val="-12"/>
          <w:w w:val="105"/>
        </w:rPr>
        <w:t> </w:t>
      </w:r>
      <w:r>
        <w:rPr>
          <w:color w:val="231F20"/>
          <w:spacing w:val="-4"/>
          <w:w w:val="105"/>
        </w:rPr>
        <w:t>and</w:t>
      </w:r>
      <w:r>
        <w:rPr>
          <w:color w:val="231F20"/>
          <w:spacing w:val="-11"/>
          <w:w w:val="105"/>
        </w:rPr>
        <w:t> </w:t>
      </w:r>
      <w:r>
        <w:rPr>
          <w:color w:val="231F20"/>
          <w:spacing w:val="-4"/>
          <w:w w:val="105"/>
        </w:rPr>
        <w:t>clinicopathologic</w:t>
      </w:r>
      <w:r>
        <w:rPr>
          <w:color w:val="231F20"/>
          <w:spacing w:val="-12"/>
          <w:w w:val="105"/>
        </w:rPr>
        <w:t> </w:t>
      </w:r>
      <w:r>
        <w:rPr>
          <w:color w:val="231F20"/>
          <w:spacing w:val="-3"/>
          <w:w w:val="105"/>
        </w:rPr>
        <w:t>factors,</w:t>
      </w:r>
      <w:r>
        <w:rPr>
          <w:color w:val="231F20"/>
          <w:spacing w:val="-11"/>
          <w:w w:val="105"/>
        </w:rPr>
        <w:t> </w:t>
      </w:r>
      <w:r>
        <w:rPr>
          <w:color w:val="231F20"/>
          <w:spacing w:val="-3"/>
          <w:w w:val="105"/>
        </w:rPr>
        <w:t>includ-</w:t>
      </w:r>
      <w:r>
        <w:rPr>
          <w:color w:val="231F20"/>
          <w:spacing w:val="-47"/>
          <w:w w:val="105"/>
        </w:rPr>
        <w:t> </w:t>
      </w:r>
      <w:r>
        <w:rPr>
          <w:color w:val="231F20"/>
          <w:spacing w:val="-1"/>
        </w:rPr>
        <w:t>ing</w:t>
      </w:r>
      <w:r>
        <w:rPr>
          <w:color w:val="231F20"/>
          <w:spacing w:val="-23"/>
        </w:rPr>
        <w:t> </w:t>
      </w:r>
      <w:r>
        <w:rPr>
          <w:color w:val="231F20"/>
          <w:spacing w:val="-1"/>
        </w:rPr>
        <w:t>performance</w:t>
      </w:r>
      <w:r>
        <w:rPr>
          <w:color w:val="231F20"/>
          <w:spacing w:val="-23"/>
        </w:rPr>
        <w:t> </w:t>
      </w:r>
      <w:r>
        <w:rPr>
          <w:color w:val="231F20"/>
          <w:spacing w:val="-1"/>
        </w:rPr>
        <w:t>status,</w:t>
      </w:r>
      <w:r>
        <w:rPr>
          <w:color w:val="231F20"/>
          <w:spacing w:val="-22"/>
        </w:rPr>
        <w:t> </w:t>
      </w:r>
      <w:r>
        <w:rPr>
          <w:color w:val="231F20"/>
        </w:rPr>
        <w:t>were</w:t>
      </w:r>
      <w:r>
        <w:rPr>
          <w:color w:val="231F20"/>
          <w:spacing w:val="-23"/>
        </w:rPr>
        <w:t> </w:t>
      </w:r>
      <w:r>
        <w:rPr>
          <w:color w:val="231F20"/>
        </w:rPr>
        <w:t>not</w:t>
      </w:r>
      <w:r>
        <w:rPr>
          <w:color w:val="231F20"/>
          <w:spacing w:val="-22"/>
        </w:rPr>
        <w:t> </w:t>
      </w:r>
      <w:r>
        <w:rPr>
          <w:color w:val="231F20"/>
        </w:rPr>
        <w:t>prognostic</w:t>
      </w:r>
      <w:r>
        <w:rPr>
          <w:color w:val="231F20"/>
          <w:spacing w:val="-23"/>
        </w:rPr>
        <w:t> </w:t>
      </w:r>
      <w:r>
        <w:rPr>
          <w:color w:val="231F20"/>
        </w:rPr>
        <w:t>of</w:t>
      </w:r>
      <w:r>
        <w:rPr>
          <w:color w:val="231F20"/>
          <w:spacing w:val="-22"/>
        </w:rPr>
        <w:t> </w:t>
      </w:r>
      <w:r>
        <w:rPr>
          <w:color w:val="231F20"/>
        </w:rPr>
        <w:t>completing</w:t>
      </w:r>
      <w:r>
        <w:rPr>
          <w:color w:val="231F20"/>
          <w:spacing w:val="-23"/>
        </w:rPr>
        <w:t> </w:t>
      </w:r>
      <w:r>
        <w:rPr>
          <w:color w:val="231F20"/>
        </w:rPr>
        <w:t>IP</w:t>
      </w:r>
      <w:r>
        <w:rPr>
          <w:color w:val="231F20"/>
          <w:spacing w:val="-22"/>
        </w:rPr>
        <w:t> </w:t>
      </w:r>
      <w:r>
        <w:rPr>
          <w:color w:val="231F20"/>
        </w:rPr>
        <w:t>therapy.</w:t>
      </w:r>
    </w:p>
    <w:p>
      <w:pPr>
        <w:pStyle w:val="BodyText"/>
        <w:spacing w:line="232" w:lineRule="exact" w:before="69"/>
        <w:ind w:left="109" w:right="107" w:firstLine="360"/>
        <w:jc w:val="right"/>
      </w:pPr>
      <w:r>
        <w:rPr>
          <w:rFonts w:hAnsi="宋体" w:eastAsia="宋体" w:ascii="宋体"/>
        </w:rPr>
        <w:br w:type="column"/>
      </w:r>
      <w:r>
        <w:rPr>
          <w:rFonts w:hAnsi="宋体" w:eastAsia="宋体" w:ascii="宋体"/>
          <w:color w:val="231F20"/>
          <w:spacing w:val="-1"/>
        </w:rPr>
        <w:t>两项试验的总体研究组显示，IP组中50%的患者完成了原型组所需的六个周期的IP治疗。因为只有一小部分患者能够完成计划的治疗，我们考虑了治疗完成对生存率的影响。为了说明随着时间的推移化疗相关风险的变化，已完成化疗的周期数作为时变协变量被输入Cox比例风险模型。在我们的分析中，任何患者完成的IP化疗每个周期的死亡风险降低了12%(AHR，0.88；95%置信区间，0.83至0.94；P &lt; .001)。GOG 0172患者亚组中完成所有六个化疗周期的生存率如所示</w:t>
      </w:r>
      <w:hyperlink w:history="true" w:anchor="_bookmark5">
        <w:r>
          <w:rPr>
            <w:rFonts w:hAnsi="宋体" w:eastAsia="宋体" w:ascii="宋体"/>
            <w:color w:val="0000FF"/>
            <w:spacing w:val="-1"/>
          </w:rPr>
          <w:t>Figure</w:t>
        </w:r>
        <w:r>
          <w:rPr>
            <w:rFonts w:hAnsi="宋体" w:eastAsia="宋体" w:ascii="宋体"/>
            <w:color w:val="0000FF"/>
            <w:spacing w:val="-16"/>
          </w:rPr>
          <w:t> </w:t>
        </w:r>
        <w:r>
          <w:rPr>
            <w:rFonts w:hAnsi="宋体" w:eastAsia="宋体" w:ascii="宋体"/>
            <w:color w:val="0000FF"/>
            <w:spacing w:val="-1"/>
          </w:rPr>
          <w:t>4</w:t>
        </w:r>
      </w:hyperlink>
    </w:p>
    <w:p/>
    <w:p>
      <w:pPr>
        <w:spacing w:after="0" w:line="232" w:lineRule="exact"/>
        <w:jc w:val="right"/>
        <w:sectPr>
          <w:type w:val="continuous"/>
          <w:pgSz w:w="11700" w:h="15660"/>
          <w:pgMar w:header="525" w:footer="766" w:top="140" w:bottom="0" w:left="600" w:right="600"/>
          <w:cols w:num="2" w:equalWidth="0">
            <w:col w:w="5130" w:space="170"/>
            <w:col w:w="5200"/>
          </w:cols>
        </w:sectPr>
      </w:pPr>
    </w:p>
    <w:p>
      <w:pPr>
        <w:pStyle w:val="BodyText"/>
        <w:rPr>
          <w:sz w:val="20"/>
        </w:rPr>
      </w:pPr>
      <w:r>
        <w:rPr/>
        <w:pict>
          <v:line style="position:absolute;mso-position-horizontal-relative:page;mso-position-vertical-relative:page;z-index:15734784" from="41.5pt,72.75pt" to="278.5pt,72.75pt" stroked="true" strokeweight=".5pt" strokecolor="#231f20">
            <v:stroke dashstyle="solid"/>
            <w10:wrap type="none"/>
          </v:line>
        </w:pict>
      </w:r>
      <w:r>
        <w:rPr/>
        <w:pict>
          <v:line style="position:absolute;mso-position-horizontal-relative:page;mso-position-vertical-relative:page;z-index:15735296" from="41.5pt,88.25pt" to="278.5pt,88.25pt" stroked="true" strokeweight=".5pt" strokecolor="#231f20">
            <v:stroke dashstyle="solid"/>
            <w10:wrap type="none"/>
          </v:line>
        </w:pict>
      </w:r>
    </w:p>
    <w:p>
      <w:pPr>
        <w:pStyle w:val="BodyText"/>
        <w:rPr>
          <w:rFonts w:hAnsi="宋体" w:eastAsia="宋体" w:ascii="宋体"/>
          <w:sz w:val="20"/>
        </w:rPr>
      </w:pPr>
      <w:r>
        <w:rPr>
          <w:rFonts w:hAnsi="宋体" w:eastAsia="宋体" w:ascii="宋体"/>
        </w:rPr>
        <w:pict>
          <v:line style="position:absolute;mso-position-horizontal-relative:page;mso-position-vertical-relative:page;z-index:15734784" from="41.5pt,72.75pt" to="278.5pt,72.75pt" stroked="true" strokeweight=".5pt" strokecolor="#231f20">
            <v:stroke dashstyle="solid"/>
            <w10:wrap type="none"/>
          </v:line>
        </w:pict>
      </w:r>
      <w:r>
        <w:rPr>
          <w:rFonts w:hAnsi="宋体" w:eastAsia="宋体" w:ascii="宋体"/>
        </w:rPr>
        <w:pict>
          <v:line style="position:absolute;mso-position-horizontal-relative:page;mso-position-vertical-relative:page;z-index:15735296" from="41.5pt,88.25pt" to="278.5pt,88.25pt" stroked="true" strokeweight=".5pt" strokecolor="#231f20">
            <v:stroke dashstyle="solid"/>
            <w10:wrap type="none"/>
          </v:line>
        </w:pict>
      </w:r>
    </w:p>
    <w:p>
      <w:pPr>
        <w:pStyle w:val="BodyText"/>
        <w:spacing w:before="11"/>
        <w:rPr>
          <w:sz w:val="27"/>
        </w:rPr>
      </w:pPr>
    </w:p>
    <w:p>
      <w:pPr>
        <w:pStyle w:val="BodyText"/>
        <w:spacing w:before="11"/>
        <w:rPr>
          <w:rFonts w:hAnsi="宋体" w:eastAsia="宋体" w:ascii="宋体"/>
          <w:sz w:val="27"/>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6"/>
        <w:gridCol w:w="918"/>
        <w:gridCol w:w="949"/>
        <w:gridCol w:w="910"/>
        <w:gridCol w:w="1105"/>
        <w:gridCol w:w="786"/>
        <w:gridCol w:w="778"/>
        <w:gridCol w:w="1146"/>
        <w:gridCol w:w="783"/>
        <w:gridCol w:w="1104"/>
        <w:gridCol w:w="647"/>
      </w:tblGrid>
      <w:tr>
        <w:trPr>
          <w:trHeight w:val="1140" w:hRule="atLeast"/>
        </w:trPr>
        <w:tc>
          <w:tcPr>
            <w:tcW w:w="1146" w:type="dxa"/>
            <w:tcBorders>
              <w:top w:val="single" w:sz="4" w:space="0" w:color="231F20"/>
              <w:left w:val="single" w:sz="4" w:space="0" w:color="231F20"/>
            </w:tcBorders>
          </w:tcPr>
          <w:p>
            <w:pPr>
              <w:pStyle w:val="TableParagraph"/>
              <w:rPr>
                <w:rFonts w:ascii="Garamond"/>
                <w:sz w:val="16"/>
              </w:rPr>
            </w:pPr>
          </w:p>
          <w:p>
            <w:pPr>
              <w:pStyle w:val="TableParagraph"/>
              <w:rPr>
                <w:rFonts w:ascii="Garamond"/>
                <w:sz w:val="16"/>
              </w:rPr>
            </w:pPr>
          </w:p>
          <w:p>
            <w:pPr>
              <w:pStyle w:val="TableParagraph"/>
              <w:rPr>
                <w:rFonts w:ascii="Garamond"/>
                <w:sz w:val="16"/>
              </w:rPr>
            </w:pPr>
          </w:p>
          <w:p>
            <w:pPr>
              <w:pStyle w:val="TableParagraph"/>
              <w:rPr>
                <w:rFonts w:ascii="Garamond"/>
                <w:sz w:val="16"/>
              </w:rPr>
            </w:pPr>
          </w:p>
          <w:p>
            <w:pPr>
              <w:pStyle w:val="TableParagraph"/>
              <w:spacing w:before="140"/>
              <w:ind w:left="98" w:right="153"/>
              <w:jc w:val="center"/>
              <w:rPr>
                <w:sz w:val="14"/>
              </w:rPr>
            </w:pPr>
            <w:r>
              <w:rPr>
                <w:color w:val="231F20"/>
                <w:sz w:val="14"/>
              </w:rPr>
              <w:t>Therapy</w:t>
            </w:r>
            <w:r>
              <w:rPr>
                <w:color w:val="231F20"/>
                <w:spacing w:val="-1"/>
                <w:sz w:val="14"/>
              </w:rPr>
              <w:t> </w:t>
            </w:r>
            <w:r>
              <w:rPr>
                <w:color w:val="231F20"/>
                <w:sz w:val="14"/>
              </w:rPr>
              <w:t>Type</w:t>
            </w:r>
          </w:p>
        </w:tc>
        <w:tc>
          <w:tcPr>
            <w:tcW w:w="918" w:type="dxa"/>
            <w:tcBorders>
              <w:top w:val="single" w:sz="4" w:space="0" w:color="231F20"/>
            </w:tcBorders>
          </w:tcPr>
          <w:p>
            <w:pPr>
              <w:pStyle w:val="TableParagraph"/>
              <w:rPr>
                <w:rFonts w:ascii="Garamond"/>
                <w:sz w:val="16"/>
              </w:rPr>
            </w:pPr>
          </w:p>
          <w:p>
            <w:pPr>
              <w:pStyle w:val="TableParagraph"/>
              <w:rPr>
                <w:rFonts w:ascii="Garamond"/>
                <w:sz w:val="16"/>
              </w:rPr>
            </w:pPr>
          </w:p>
          <w:p>
            <w:pPr>
              <w:pStyle w:val="TableParagraph"/>
              <w:rPr>
                <w:rFonts w:ascii="Garamond"/>
                <w:sz w:val="16"/>
              </w:rPr>
            </w:pPr>
          </w:p>
          <w:p>
            <w:pPr>
              <w:pStyle w:val="TableParagraph"/>
              <w:spacing w:before="9"/>
              <w:rPr>
                <w:rFonts w:ascii="Garamond"/>
                <w:sz w:val="14"/>
              </w:rPr>
            </w:pPr>
          </w:p>
          <w:p>
            <w:pPr>
              <w:pStyle w:val="TableParagraph"/>
              <w:spacing w:line="228" w:lineRule="auto"/>
              <w:ind w:left="187" w:right="173" w:firstLine="42"/>
              <w:rPr>
                <w:sz w:val="14"/>
              </w:rPr>
            </w:pPr>
            <w:r>
              <w:rPr>
                <w:color w:val="231F20"/>
                <w:sz w:val="14"/>
              </w:rPr>
              <w:t>Median</w:t>
            </w:r>
            <w:r>
              <w:rPr>
                <w:color w:val="231F20"/>
                <w:spacing w:val="1"/>
                <w:sz w:val="14"/>
              </w:rPr>
              <w:t> </w:t>
            </w:r>
            <w:r>
              <w:rPr>
                <w:color w:val="231F20"/>
                <w:w w:val="95"/>
                <w:sz w:val="14"/>
              </w:rPr>
              <w:t>(months)</w:t>
            </w:r>
          </w:p>
        </w:tc>
        <w:tc>
          <w:tcPr>
            <w:tcW w:w="5674" w:type="dxa"/>
            <w:gridSpan w:val="6"/>
            <w:tcBorders>
              <w:top w:val="single" w:sz="4" w:space="0" w:color="231F20"/>
            </w:tcBorders>
          </w:tcPr>
          <w:p>
            <w:pPr>
              <w:pStyle w:val="TableParagraph"/>
              <w:spacing w:line="324" w:lineRule="auto" w:before="117"/>
              <w:ind w:left="1260" w:hanging="727"/>
              <w:rPr>
                <w:sz w:val="14"/>
              </w:rPr>
            </w:pPr>
            <w:r>
              <w:rPr>
                <w:rFonts w:ascii="Century Gothic"/>
                <w:b/>
                <w:color w:val="231F20"/>
                <w:w w:val="95"/>
                <w:sz w:val="14"/>
              </w:rPr>
              <w:t>Table</w:t>
            </w:r>
            <w:r>
              <w:rPr>
                <w:rFonts w:ascii="Century Gothic"/>
                <w:b/>
                <w:color w:val="231F20"/>
                <w:spacing w:val="21"/>
                <w:w w:val="95"/>
                <w:sz w:val="14"/>
              </w:rPr>
              <w:t> </w:t>
            </w:r>
            <w:r>
              <w:rPr>
                <w:rFonts w:ascii="Century Gothic"/>
                <w:b/>
                <w:color w:val="231F20"/>
                <w:w w:val="95"/>
                <w:sz w:val="14"/>
              </w:rPr>
              <w:t>2.</w:t>
            </w:r>
            <w:r>
              <w:rPr>
                <w:rFonts w:ascii="Century Gothic"/>
                <w:b/>
                <w:color w:val="231F20"/>
                <w:spacing w:val="2"/>
                <w:w w:val="95"/>
                <w:sz w:val="14"/>
              </w:rPr>
              <w:t> </w:t>
            </w:r>
            <w:r>
              <w:rPr>
                <w:color w:val="231F20"/>
                <w:w w:val="95"/>
                <w:sz w:val="14"/>
              </w:rPr>
              <w:t>Long-Term</w:t>
            </w:r>
            <w:r>
              <w:rPr>
                <w:color w:val="231F20"/>
                <w:spacing w:val="17"/>
                <w:w w:val="95"/>
                <w:sz w:val="14"/>
              </w:rPr>
              <w:t> </w:t>
            </w:r>
            <w:r>
              <w:rPr>
                <w:color w:val="231F20"/>
                <w:w w:val="95"/>
                <w:sz w:val="14"/>
              </w:rPr>
              <w:t>PFS</w:t>
            </w:r>
            <w:r>
              <w:rPr>
                <w:color w:val="231F20"/>
                <w:spacing w:val="17"/>
                <w:w w:val="95"/>
                <w:sz w:val="14"/>
              </w:rPr>
              <w:t> </w:t>
            </w:r>
            <w:r>
              <w:rPr>
                <w:color w:val="231F20"/>
                <w:w w:val="95"/>
                <w:sz w:val="14"/>
              </w:rPr>
              <w:t>and</w:t>
            </w:r>
            <w:r>
              <w:rPr>
                <w:color w:val="231F20"/>
                <w:spacing w:val="17"/>
                <w:w w:val="95"/>
                <w:sz w:val="14"/>
              </w:rPr>
              <w:t> </w:t>
            </w:r>
            <w:r>
              <w:rPr>
                <w:color w:val="231F20"/>
                <w:w w:val="95"/>
                <w:sz w:val="14"/>
              </w:rPr>
              <w:t>OS</w:t>
            </w:r>
            <w:r>
              <w:rPr>
                <w:color w:val="231F20"/>
                <w:spacing w:val="17"/>
                <w:w w:val="95"/>
                <w:sz w:val="14"/>
              </w:rPr>
              <w:t> </w:t>
            </w:r>
            <w:r>
              <w:rPr>
                <w:color w:val="231F20"/>
                <w:w w:val="95"/>
                <w:sz w:val="14"/>
              </w:rPr>
              <w:t>of</w:t>
            </w:r>
            <w:r>
              <w:rPr>
                <w:color w:val="231F20"/>
                <w:spacing w:val="17"/>
                <w:w w:val="95"/>
                <w:sz w:val="14"/>
              </w:rPr>
              <w:t> </w:t>
            </w:r>
            <w:bookmarkStart w:name="_bookmark3" w:id="8"/>
            <w:bookmarkEnd w:id="8"/>
            <w:r>
              <w:rPr>
                <w:color w:val="231F20"/>
                <w:w w:val="95"/>
                <w:sz w:val="14"/>
              </w:rPr>
              <w:t>Patients</w:t>
            </w:r>
            <w:r>
              <w:rPr>
                <w:color w:val="231F20"/>
                <w:spacing w:val="17"/>
                <w:w w:val="95"/>
                <w:sz w:val="14"/>
              </w:rPr>
              <w:t> </w:t>
            </w:r>
            <w:r>
              <w:rPr>
                <w:color w:val="231F20"/>
                <w:w w:val="95"/>
                <w:sz w:val="14"/>
              </w:rPr>
              <w:t>After</w:t>
            </w:r>
            <w:r>
              <w:rPr>
                <w:color w:val="231F20"/>
                <w:spacing w:val="17"/>
                <w:w w:val="95"/>
                <w:sz w:val="14"/>
              </w:rPr>
              <w:t> </w:t>
            </w:r>
            <w:r>
              <w:rPr>
                <w:color w:val="231F20"/>
                <w:w w:val="95"/>
                <w:sz w:val="14"/>
              </w:rPr>
              <w:t>IV</w:t>
            </w:r>
            <w:r>
              <w:rPr>
                <w:color w:val="231F20"/>
                <w:spacing w:val="17"/>
                <w:w w:val="95"/>
                <w:sz w:val="14"/>
              </w:rPr>
              <w:t> </w:t>
            </w:r>
            <w:r>
              <w:rPr>
                <w:color w:val="231F20"/>
                <w:w w:val="95"/>
                <w:sz w:val="14"/>
              </w:rPr>
              <w:t>Versus</w:t>
            </w:r>
            <w:r>
              <w:rPr>
                <w:color w:val="231F20"/>
                <w:spacing w:val="17"/>
                <w:w w:val="95"/>
                <w:sz w:val="14"/>
              </w:rPr>
              <w:t> </w:t>
            </w:r>
            <w:r>
              <w:rPr>
                <w:color w:val="231F20"/>
                <w:w w:val="95"/>
                <w:sz w:val="14"/>
              </w:rPr>
              <w:t>IP</w:t>
            </w:r>
            <w:r>
              <w:rPr>
                <w:color w:val="231F20"/>
                <w:spacing w:val="17"/>
                <w:w w:val="95"/>
                <w:sz w:val="14"/>
              </w:rPr>
              <w:t> </w:t>
            </w:r>
            <w:r>
              <w:rPr>
                <w:color w:val="231F20"/>
                <w:w w:val="95"/>
                <w:sz w:val="14"/>
              </w:rPr>
              <w:t>Therapy</w:t>
            </w:r>
            <w:r>
              <w:rPr>
                <w:color w:val="231F20"/>
                <w:spacing w:val="17"/>
                <w:w w:val="95"/>
                <w:sz w:val="14"/>
              </w:rPr>
              <w:t> </w:t>
            </w:r>
            <w:r>
              <w:rPr>
                <w:color w:val="231F20"/>
                <w:w w:val="95"/>
                <w:sz w:val="14"/>
              </w:rPr>
              <w:t>(N</w:t>
            </w:r>
            <w:r>
              <w:rPr>
                <w:color w:val="231F20"/>
                <w:spacing w:val="18"/>
                <w:w w:val="95"/>
                <w:sz w:val="14"/>
              </w:rPr>
              <w:t> </w:t>
            </w:r>
            <w:r>
              <w:rPr>
                <w:rFonts w:ascii="STXinwei"/>
                <w:color w:val="231F20"/>
                <w:w w:val="95"/>
                <w:sz w:val="14"/>
              </w:rPr>
              <w:t>=</w:t>
            </w:r>
            <w:r>
              <w:rPr>
                <w:rFonts w:ascii="STXinwei"/>
                <w:color w:val="231F20"/>
                <w:spacing w:val="26"/>
                <w:w w:val="95"/>
                <w:sz w:val="14"/>
              </w:rPr>
              <w:t> </w:t>
            </w:r>
            <w:r>
              <w:rPr>
                <w:color w:val="231F20"/>
                <w:w w:val="95"/>
                <w:sz w:val="14"/>
              </w:rPr>
              <w:t>876)</w:t>
            </w:r>
            <w:r>
              <w:rPr>
                <w:color w:val="231F20"/>
                <w:spacing w:val="-38"/>
                <w:w w:val="95"/>
                <w:sz w:val="14"/>
              </w:rPr>
              <w:t> </w:t>
            </w:r>
            <w:r>
              <w:rPr>
                <w:color w:val="231F20"/>
                <w:sz w:val="14"/>
              </w:rPr>
              <w:t>PFS</w:t>
            </w:r>
          </w:p>
          <w:p>
            <w:pPr>
              <w:pStyle w:val="TableParagraph"/>
              <w:tabs>
                <w:tab w:pos="3908" w:val="left" w:leader="none"/>
                <w:tab w:pos="4876" w:val="left" w:leader="none"/>
              </w:tabs>
              <w:spacing w:line="164" w:lineRule="exact" w:before="73"/>
              <w:ind w:left="280"/>
              <w:rPr>
                <w:sz w:val="14"/>
              </w:rPr>
            </w:pPr>
            <w:r>
              <w:rPr>
                <w:color w:val="231F20"/>
                <w:w w:val="105"/>
                <w:sz w:val="14"/>
              </w:rPr>
              <w:t>Range</w:t>
              <w:tab/>
              <w:t>Median</w:t>
              <w:tab/>
              <w:t>Range</w:t>
            </w:r>
          </w:p>
          <w:p>
            <w:pPr>
              <w:pStyle w:val="TableParagraph"/>
              <w:tabs>
                <w:tab w:pos="1263" w:val="left" w:leader="none"/>
                <w:tab w:pos="2177" w:val="left" w:leader="none"/>
                <w:tab w:pos="3281" w:val="left" w:leader="none"/>
                <w:tab w:pos="3865" w:val="left" w:leader="none"/>
                <w:tab w:pos="4798" w:val="left" w:leader="none"/>
              </w:tabs>
              <w:spacing w:line="167" w:lineRule="exact"/>
              <w:ind w:left="202"/>
              <w:rPr>
                <w:sz w:val="14"/>
              </w:rPr>
            </w:pPr>
            <w:r>
              <w:rPr>
                <w:color w:val="231F20"/>
                <w:sz w:val="14"/>
              </w:rPr>
              <w:t>(months)</w:t>
              <w:tab/>
              <w:t>AHR</w:t>
              <w:tab/>
              <w:t>95%</w:t>
            </w:r>
            <w:r>
              <w:rPr>
                <w:color w:val="231F20"/>
                <w:spacing w:val="2"/>
                <w:sz w:val="14"/>
              </w:rPr>
              <w:t> </w:t>
            </w:r>
            <w:r>
              <w:rPr>
                <w:color w:val="231F20"/>
                <w:sz w:val="14"/>
              </w:rPr>
              <w:t>CI</w:t>
              <w:tab/>
            </w:r>
            <w:r>
              <w:rPr>
                <w:rFonts w:ascii="Trebuchet MS"/>
                <w:i/>
                <w:color w:val="231F20"/>
                <w:sz w:val="14"/>
              </w:rPr>
              <w:t>P</w:t>
              <w:tab/>
            </w:r>
            <w:r>
              <w:rPr>
                <w:color w:val="231F20"/>
                <w:sz w:val="14"/>
              </w:rPr>
              <w:t>(months)</w:t>
              <w:tab/>
              <w:t>(months)</w:t>
            </w:r>
          </w:p>
        </w:tc>
        <w:tc>
          <w:tcPr>
            <w:tcW w:w="783" w:type="dxa"/>
            <w:tcBorders>
              <w:top w:val="single" w:sz="4" w:space="0" w:color="231F20"/>
            </w:tcBorders>
          </w:tcPr>
          <w:p>
            <w:pPr>
              <w:pStyle w:val="TableParagraph"/>
              <w:spacing w:line="460" w:lineRule="atLeast" w:before="109"/>
              <w:ind w:left="186" w:right="298" w:firstLine="23"/>
              <w:rPr>
                <w:sz w:val="14"/>
              </w:rPr>
            </w:pPr>
            <w:r>
              <w:rPr>
                <w:color w:val="231F20"/>
                <w:w w:val="110"/>
                <w:sz w:val="14"/>
              </w:rPr>
              <w:t>OS</w:t>
            </w:r>
            <w:r>
              <w:rPr>
                <w:color w:val="231F20"/>
                <w:spacing w:val="1"/>
                <w:w w:val="110"/>
                <w:sz w:val="14"/>
              </w:rPr>
              <w:t> </w:t>
            </w:r>
            <w:r>
              <w:rPr>
                <w:color w:val="231F20"/>
                <w:w w:val="105"/>
                <w:sz w:val="14"/>
              </w:rPr>
              <w:t>AHR</w:t>
            </w:r>
          </w:p>
        </w:tc>
        <w:tc>
          <w:tcPr>
            <w:tcW w:w="1104" w:type="dxa"/>
            <w:tcBorders>
              <w:top w:val="single" w:sz="4" w:space="0" w:color="231F20"/>
            </w:tcBorders>
          </w:tcPr>
          <w:p>
            <w:pPr>
              <w:pStyle w:val="TableParagraph"/>
              <w:rPr>
                <w:rFonts w:ascii="Garamond"/>
                <w:sz w:val="16"/>
              </w:rPr>
            </w:pPr>
          </w:p>
          <w:p>
            <w:pPr>
              <w:pStyle w:val="TableParagraph"/>
              <w:rPr>
                <w:rFonts w:ascii="Garamond"/>
                <w:sz w:val="16"/>
              </w:rPr>
            </w:pPr>
          </w:p>
          <w:p>
            <w:pPr>
              <w:pStyle w:val="TableParagraph"/>
              <w:rPr>
                <w:rFonts w:ascii="Garamond"/>
                <w:sz w:val="16"/>
              </w:rPr>
            </w:pPr>
          </w:p>
          <w:p>
            <w:pPr>
              <w:pStyle w:val="TableParagraph"/>
              <w:rPr>
                <w:rFonts w:ascii="Garamond"/>
                <w:sz w:val="16"/>
              </w:rPr>
            </w:pPr>
          </w:p>
          <w:p>
            <w:pPr>
              <w:pStyle w:val="TableParagraph"/>
              <w:spacing w:before="140"/>
              <w:ind w:left="297" w:right="293"/>
              <w:jc w:val="center"/>
              <w:rPr>
                <w:sz w:val="14"/>
              </w:rPr>
            </w:pPr>
            <w:r>
              <w:rPr>
                <w:color w:val="231F20"/>
                <w:sz w:val="14"/>
              </w:rPr>
              <w:t>95%</w:t>
            </w:r>
            <w:r>
              <w:rPr>
                <w:color w:val="231F20"/>
                <w:spacing w:val="3"/>
                <w:sz w:val="14"/>
              </w:rPr>
              <w:t> </w:t>
            </w:r>
            <w:r>
              <w:rPr>
                <w:color w:val="231F20"/>
                <w:sz w:val="14"/>
              </w:rPr>
              <w:t>CI</w:t>
            </w:r>
          </w:p>
        </w:tc>
        <w:tc>
          <w:tcPr>
            <w:tcW w:w="647" w:type="dxa"/>
            <w:tcBorders>
              <w:top w:val="single" w:sz="4" w:space="0" w:color="231F20"/>
              <w:right w:val="single" w:sz="4" w:space="0" w:color="231F20"/>
            </w:tcBorders>
          </w:tcPr>
          <w:p>
            <w:pPr>
              <w:pStyle w:val="TableParagraph"/>
              <w:rPr>
                <w:rFonts w:ascii="Garamond"/>
                <w:sz w:val="16"/>
              </w:rPr>
            </w:pPr>
          </w:p>
          <w:p>
            <w:pPr>
              <w:pStyle w:val="TableParagraph"/>
              <w:rPr>
                <w:rFonts w:ascii="Garamond"/>
                <w:sz w:val="16"/>
              </w:rPr>
            </w:pPr>
          </w:p>
          <w:p>
            <w:pPr>
              <w:pStyle w:val="TableParagraph"/>
              <w:rPr>
                <w:rFonts w:ascii="Garamond"/>
                <w:sz w:val="16"/>
              </w:rPr>
            </w:pPr>
          </w:p>
          <w:p>
            <w:pPr>
              <w:pStyle w:val="TableParagraph"/>
              <w:rPr>
                <w:rFonts w:ascii="Garamond"/>
                <w:sz w:val="16"/>
              </w:rPr>
            </w:pPr>
          </w:p>
          <w:p>
            <w:pPr>
              <w:pStyle w:val="TableParagraph"/>
              <w:spacing w:before="2"/>
              <w:rPr>
                <w:rFonts w:ascii="Garamond"/>
                <w:sz w:val="13"/>
              </w:rPr>
            </w:pPr>
          </w:p>
          <w:p>
            <w:pPr>
              <w:pStyle w:val="TableParagraph"/>
              <w:ind w:left="73"/>
              <w:jc w:val="center"/>
              <w:rPr>
                <w:rFonts w:ascii="Trebuchet MS"/>
                <w:i/>
                <w:sz w:val="14"/>
              </w:rPr>
            </w:pPr>
            <w:r>
              <w:rPr>
                <w:rFonts w:ascii="Trebuchet MS"/>
                <w:i/>
                <w:color w:val="231F20"/>
                <w:w w:val="112"/>
                <w:sz w:val="14"/>
              </w:rPr>
              <w:t>P</w:t>
            </w:r>
          </w:p>
        </w:tc>
      </w:tr>
      <w:tr>
        <w:trPr>
          <w:trHeight w:val="160" w:hRule="atLeast"/>
        </w:trPr>
        <w:tc>
          <w:tcPr>
            <w:tcW w:w="1146" w:type="dxa"/>
            <w:tcBorders>
              <w:left w:val="single" w:sz="4" w:space="0" w:color="231F20"/>
            </w:tcBorders>
            <w:shd w:val="clear" w:color="auto" w:fill="E6E7E8"/>
          </w:tcPr>
          <w:p>
            <w:pPr>
              <w:pStyle w:val="TableParagraph"/>
              <w:spacing w:line="140" w:lineRule="exact"/>
              <w:ind w:left="66" w:right="153"/>
              <w:jc w:val="center"/>
              <w:rPr>
                <w:sz w:val="14"/>
              </w:rPr>
            </w:pPr>
            <w:r>
              <w:rPr>
                <w:color w:val="231F20"/>
                <w:sz w:val="14"/>
              </w:rPr>
              <w:t>IV</w:t>
            </w:r>
          </w:p>
        </w:tc>
        <w:tc>
          <w:tcPr>
            <w:tcW w:w="918" w:type="dxa"/>
            <w:shd w:val="clear" w:color="auto" w:fill="E6E7E8"/>
          </w:tcPr>
          <w:p>
            <w:pPr>
              <w:pStyle w:val="TableParagraph"/>
              <w:spacing w:line="140" w:lineRule="exact"/>
              <w:ind w:left="385"/>
              <w:rPr>
                <w:sz w:val="14"/>
              </w:rPr>
            </w:pPr>
            <w:r>
              <w:rPr>
                <w:color w:val="231F20"/>
                <w:sz w:val="14"/>
              </w:rPr>
              <w:t>20</w:t>
            </w:r>
          </w:p>
        </w:tc>
        <w:tc>
          <w:tcPr>
            <w:tcW w:w="949" w:type="dxa"/>
            <w:shd w:val="clear" w:color="auto" w:fill="E6E7E8"/>
          </w:tcPr>
          <w:p>
            <w:pPr>
              <w:pStyle w:val="TableParagraph"/>
              <w:spacing w:line="140" w:lineRule="exact"/>
              <w:ind w:left="161" w:right="153"/>
              <w:jc w:val="center"/>
              <w:rPr>
                <w:sz w:val="14"/>
              </w:rPr>
            </w:pPr>
            <w:r>
              <w:rPr>
                <w:color w:val="231F20"/>
                <w:sz w:val="14"/>
              </w:rPr>
              <w:t>17.7-23.5</w:t>
            </w:r>
          </w:p>
        </w:tc>
        <w:tc>
          <w:tcPr>
            <w:tcW w:w="910" w:type="dxa"/>
            <w:shd w:val="clear" w:color="auto" w:fill="E6E7E8"/>
          </w:tcPr>
          <w:p>
            <w:pPr>
              <w:pStyle w:val="TableParagraph"/>
              <w:spacing w:line="140" w:lineRule="exact"/>
              <w:ind w:left="161" w:right="153"/>
              <w:jc w:val="center"/>
              <w:rPr>
                <w:sz w:val="14"/>
              </w:rPr>
            </w:pPr>
            <w:r>
              <w:rPr>
                <w:color w:val="231F20"/>
                <w:w w:val="105"/>
                <w:sz w:val="14"/>
              </w:rPr>
              <w:t>Referent</w:t>
            </w:r>
          </w:p>
        </w:tc>
        <w:tc>
          <w:tcPr>
            <w:tcW w:w="1105" w:type="dxa"/>
            <w:shd w:val="clear" w:color="auto" w:fill="E6E7E8"/>
          </w:tcPr>
          <w:p>
            <w:pPr>
              <w:pStyle w:val="TableParagraph"/>
              <w:rPr>
                <w:rFonts w:ascii="Times New Roman"/>
                <w:sz w:val="10"/>
              </w:rPr>
            </w:pPr>
          </w:p>
        </w:tc>
        <w:tc>
          <w:tcPr>
            <w:tcW w:w="786" w:type="dxa"/>
            <w:shd w:val="clear" w:color="auto" w:fill="E6E7E8"/>
          </w:tcPr>
          <w:p>
            <w:pPr>
              <w:pStyle w:val="TableParagraph"/>
              <w:spacing w:line="140" w:lineRule="exact"/>
              <w:ind w:right="62"/>
              <w:jc w:val="center"/>
              <w:rPr>
                <w:sz w:val="14"/>
              </w:rPr>
            </w:pPr>
            <w:r>
              <w:rPr>
                <w:color w:val="231F20"/>
                <w:w w:val="109"/>
                <w:sz w:val="14"/>
              </w:rPr>
              <w:t>—</w:t>
            </w:r>
          </w:p>
        </w:tc>
        <w:tc>
          <w:tcPr>
            <w:tcW w:w="778" w:type="dxa"/>
            <w:shd w:val="clear" w:color="auto" w:fill="E6E7E8"/>
          </w:tcPr>
          <w:p>
            <w:pPr>
              <w:pStyle w:val="TableParagraph"/>
              <w:spacing w:line="140" w:lineRule="exact"/>
              <w:ind w:left="255"/>
              <w:rPr>
                <w:sz w:val="14"/>
              </w:rPr>
            </w:pPr>
            <w:r>
              <w:rPr>
                <w:color w:val="231F20"/>
                <w:sz w:val="14"/>
              </w:rPr>
              <w:t>51.4</w:t>
            </w:r>
          </w:p>
        </w:tc>
        <w:tc>
          <w:tcPr>
            <w:tcW w:w="1146" w:type="dxa"/>
            <w:shd w:val="clear" w:color="auto" w:fill="E6E7E8"/>
          </w:tcPr>
          <w:p>
            <w:pPr>
              <w:pStyle w:val="TableParagraph"/>
              <w:spacing w:line="140" w:lineRule="exact"/>
              <w:ind w:left="254"/>
              <w:rPr>
                <w:sz w:val="14"/>
              </w:rPr>
            </w:pPr>
            <w:r>
              <w:rPr>
                <w:color w:val="231F20"/>
                <w:sz w:val="14"/>
              </w:rPr>
              <w:t>46.0-58.2</w:t>
            </w:r>
          </w:p>
        </w:tc>
        <w:tc>
          <w:tcPr>
            <w:tcW w:w="783" w:type="dxa"/>
            <w:shd w:val="clear" w:color="auto" w:fill="E6E7E8"/>
          </w:tcPr>
          <w:p>
            <w:pPr>
              <w:pStyle w:val="TableParagraph"/>
              <w:spacing w:line="140" w:lineRule="exact"/>
              <w:ind w:left="34" w:right="154"/>
              <w:jc w:val="center"/>
              <w:rPr>
                <w:sz w:val="14"/>
              </w:rPr>
            </w:pPr>
            <w:r>
              <w:rPr>
                <w:color w:val="231F20"/>
                <w:w w:val="105"/>
                <w:sz w:val="14"/>
              </w:rPr>
              <w:t>Referent</w:t>
            </w:r>
          </w:p>
        </w:tc>
        <w:tc>
          <w:tcPr>
            <w:tcW w:w="1104" w:type="dxa"/>
            <w:shd w:val="clear" w:color="auto" w:fill="E6E7E8"/>
          </w:tcPr>
          <w:p>
            <w:pPr>
              <w:pStyle w:val="TableParagraph"/>
              <w:rPr>
                <w:rFonts w:ascii="Times New Roman"/>
                <w:sz w:val="10"/>
              </w:rPr>
            </w:pPr>
          </w:p>
        </w:tc>
        <w:tc>
          <w:tcPr>
            <w:tcW w:w="647" w:type="dxa"/>
            <w:tcBorders>
              <w:right w:val="single" w:sz="4" w:space="0" w:color="231F20"/>
            </w:tcBorders>
            <w:shd w:val="clear" w:color="auto" w:fill="E6E7E8"/>
          </w:tcPr>
          <w:p>
            <w:pPr>
              <w:pStyle w:val="TableParagraph"/>
              <w:spacing w:line="140" w:lineRule="exact"/>
              <w:ind w:left="72"/>
              <w:jc w:val="center"/>
              <w:rPr>
                <w:sz w:val="14"/>
              </w:rPr>
            </w:pPr>
            <w:r>
              <w:rPr>
                <w:color w:val="231F20"/>
                <w:w w:val="109"/>
                <w:sz w:val="14"/>
              </w:rPr>
              <w:t>—</w:t>
            </w:r>
          </w:p>
        </w:tc>
      </w:tr>
      <w:tr>
        <w:trPr>
          <w:trHeight w:val="240" w:hRule="atLeast"/>
        </w:trPr>
        <w:tc>
          <w:tcPr>
            <w:tcW w:w="1146" w:type="dxa"/>
            <w:tcBorders>
              <w:left w:val="single" w:sz="4" w:space="0" w:color="231F20"/>
            </w:tcBorders>
          </w:tcPr>
          <w:p>
            <w:pPr>
              <w:pStyle w:val="TableParagraph"/>
              <w:spacing w:before="20"/>
              <w:ind w:left="66" w:right="153"/>
              <w:jc w:val="center"/>
              <w:rPr>
                <w:sz w:val="14"/>
              </w:rPr>
            </w:pPr>
            <w:r>
              <w:rPr>
                <w:color w:val="231F20"/>
                <w:sz w:val="14"/>
              </w:rPr>
              <w:t>IP</w:t>
            </w:r>
          </w:p>
        </w:tc>
        <w:tc>
          <w:tcPr>
            <w:tcW w:w="918" w:type="dxa"/>
          </w:tcPr>
          <w:p>
            <w:pPr>
              <w:pStyle w:val="TableParagraph"/>
              <w:spacing w:before="20"/>
              <w:ind w:left="385"/>
              <w:rPr>
                <w:sz w:val="14"/>
              </w:rPr>
            </w:pPr>
            <w:r>
              <w:rPr>
                <w:color w:val="231F20"/>
                <w:sz w:val="14"/>
              </w:rPr>
              <w:t>25</w:t>
            </w:r>
          </w:p>
        </w:tc>
        <w:tc>
          <w:tcPr>
            <w:tcW w:w="949" w:type="dxa"/>
          </w:tcPr>
          <w:p>
            <w:pPr>
              <w:pStyle w:val="TableParagraph"/>
              <w:spacing w:before="20"/>
              <w:ind w:left="161" w:right="153"/>
              <w:jc w:val="center"/>
              <w:rPr>
                <w:sz w:val="14"/>
              </w:rPr>
            </w:pPr>
            <w:r>
              <w:rPr>
                <w:color w:val="231F20"/>
                <w:sz w:val="14"/>
              </w:rPr>
              <w:t>23.0-29.0</w:t>
            </w:r>
          </w:p>
        </w:tc>
        <w:tc>
          <w:tcPr>
            <w:tcW w:w="910" w:type="dxa"/>
          </w:tcPr>
          <w:p>
            <w:pPr>
              <w:pStyle w:val="TableParagraph"/>
              <w:spacing w:before="20"/>
              <w:ind w:left="160" w:right="153"/>
              <w:jc w:val="center"/>
              <w:rPr>
                <w:sz w:val="14"/>
              </w:rPr>
            </w:pPr>
            <w:r>
              <w:rPr>
                <w:color w:val="231F20"/>
                <w:sz w:val="14"/>
              </w:rPr>
              <w:t>0.79</w:t>
            </w:r>
          </w:p>
        </w:tc>
        <w:tc>
          <w:tcPr>
            <w:tcW w:w="1105" w:type="dxa"/>
          </w:tcPr>
          <w:p>
            <w:pPr>
              <w:pStyle w:val="TableParagraph"/>
              <w:spacing w:before="20"/>
              <w:ind w:left="186"/>
              <w:rPr>
                <w:sz w:val="14"/>
              </w:rPr>
            </w:pPr>
            <w:r>
              <w:rPr>
                <w:color w:val="231F20"/>
                <w:sz w:val="14"/>
              </w:rPr>
              <w:t>0.67</w:t>
            </w:r>
            <w:r>
              <w:rPr>
                <w:color w:val="231F20"/>
                <w:spacing w:val="-9"/>
                <w:sz w:val="14"/>
              </w:rPr>
              <w:t> </w:t>
            </w:r>
            <w:r>
              <w:rPr>
                <w:color w:val="231F20"/>
                <w:sz w:val="14"/>
              </w:rPr>
              <w:t>to</w:t>
            </w:r>
            <w:r>
              <w:rPr>
                <w:color w:val="231F20"/>
                <w:spacing w:val="-8"/>
                <w:sz w:val="14"/>
              </w:rPr>
              <w:t> </w:t>
            </w:r>
            <w:r>
              <w:rPr>
                <w:color w:val="231F20"/>
                <w:sz w:val="14"/>
              </w:rPr>
              <w:t>0.92</w:t>
            </w:r>
          </w:p>
        </w:tc>
        <w:tc>
          <w:tcPr>
            <w:tcW w:w="786" w:type="dxa"/>
          </w:tcPr>
          <w:p>
            <w:pPr>
              <w:pStyle w:val="TableParagraph"/>
              <w:spacing w:before="20"/>
              <w:ind w:left="145" w:right="229"/>
              <w:jc w:val="center"/>
              <w:rPr>
                <w:rFonts w:ascii="Calibri"/>
                <w:sz w:val="14"/>
              </w:rPr>
            </w:pPr>
            <w:r>
              <w:rPr>
                <w:color w:val="231F20"/>
                <w:w w:val="105"/>
                <w:sz w:val="14"/>
              </w:rPr>
              <w:t>.003</w:t>
            </w:r>
            <w:r>
              <w:rPr>
                <w:rFonts w:ascii="Calibri"/>
                <w:color w:val="231F20"/>
                <w:w w:val="105"/>
                <w:sz w:val="14"/>
                <w:vertAlign w:val="superscript"/>
              </w:rPr>
              <w:t>*</w:t>
            </w:r>
          </w:p>
        </w:tc>
        <w:tc>
          <w:tcPr>
            <w:tcW w:w="778" w:type="dxa"/>
          </w:tcPr>
          <w:p>
            <w:pPr>
              <w:pStyle w:val="TableParagraph"/>
              <w:spacing w:before="20"/>
              <w:ind w:left="255"/>
              <w:rPr>
                <w:sz w:val="14"/>
              </w:rPr>
            </w:pPr>
            <w:r>
              <w:rPr>
                <w:color w:val="231F20"/>
                <w:sz w:val="14"/>
              </w:rPr>
              <w:t>61.8</w:t>
            </w:r>
          </w:p>
        </w:tc>
        <w:tc>
          <w:tcPr>
            <w:tcW w:w="1146" w:type="dxa"/>
          </w:tcPr>
          <w:p>
            <w:pPr>
              <w:pStyle w:val="TableParagraph"/>
              <w:spacing w:before="20"/>
              <w:ind w:left="254"/>
              <w:rPr>
                <w:sz w:val="14"/>
              </w:rPr>
            </w:pPr>
            <w:r>
              <w:rPr>
                <w:color w:val="231F20"/>
                <w:sz w:val="14"/>
              </w:rPr>
              <w:t>55.5-69.5</w:t>
            </w:r>
          </w:p>
        </w:tc>
        <w:tc>
          <w:tcPr>
            <w:tcW w:w="783" w:type="dxa"/>
          </w:tcPr>
          <w:p>
            <w:pPr>
              <w:pStyle w:val="TableParagraph"/>
              <w:spacing w:before="20"/>
              <w:ind w:left="34" w:right="154"/>
              <w:jc w:val="center"/>
              <w:rPr>
                <w:sz w:val="14"/>
              </w:rPr>
            </w:pPr>
            <w:r>
              <w:rPr>
                <w:color w:val="231F20"/>
                <w:sz w:val="14"/>
              </w:rPr>
              <w:t>0.76</w:t>
            </w:r>
          </w:p>
        </w:tc>
        <w:tc>
          <w:tcPr>
            <w:tcW w:w="1104" w:type="dxa"/>
          </w:tcPr>
          <w:p>
            <w:pPr>
              <w:pStyle w:val="TableParagraph"/>
              <w:spacing w:before="20"/>
              <w:ind w:left="184"/>
              <w:rPr>
                <w:sz w:val="14"/>
              </w:rPr>
            </w:pPr>
            <w:r>
              <w:rPr>
                <w:color w:val="231F20"/>
                <w:sz w:val="14"/>
              </w:rPr>
              <w:t>0.65</w:t>
            </w:r>
            <w:r>
              <w:rPr>
                <w:color w:val="231F20"/>
                <w:spacing w:val="-9"/>
                <w:sz w:val="14"/>
              </w:rPr>
              <w:t> </w:t>
            </w:r>
            <w:r>
              <w:rPr>
                <w:color w:val="231F20"/>
                <w:sz w:val="14"/>
              </w:rPr>
              <w:t>to</w:t>
            </w:r>
            <w:r>
              <w:rPr>
                <w:color w:val="231F20"/>
                <w:spacing w:val="-8"/>
                <w:sz w:val="14"/>
              </w:rPr>
              <w:t> </w:t>
            </w:r>
            <w:r>
              <w:rPr>
                <w:color w:val="231F20"/>
                <w:sz w:val="14"/>
              </w:rPr>
              <w:t>0.90</w:t>
            </w:r>
          </w:p>
        </w:tc>
        <w:tc>
          <w:tcPr>
            <w:tcW w:w="647" w:type="dxa"/>
            <w:tcBorders>
              <w:right w:val="single" w:sz="4" w:space="0" w:color="231F20"/>
            </w:tcBorders>
          </w:tcPr>
          <w:p>
            <w:pPr>
              <w:pStyle w:val="TableParagraph"/>
              <w:spacing w:before="20"/>
              <w:ind w:left="140" w:right="90"/>
              <w:jc w:val="center"/>
              <w:rPr>
                <w:rFonts w:ascii="Calibri"/>
                <w:sz w:val="14"/>
              </w:rPr>
            </w:pPr>
            <w:r>
              <w:rPr>
                <w:color w:val="231F20"/>
                <w:w w:val="105"/>
                <w:sz w:val="14"/>
              </w:rPr>
              <w:t>.002</w:t>
            </w:r>
            <w:r>
              <w:rPr>
                <w:rFonts w:ascii="Calibri"/>
                <w:color w:val="231F20"/>
                <w:w w:val="105"/>
                <w:sz w:val="14"/>
                <w:vertAlign w:val="superscript"/>
              </w:rPr>
              <w:t>*</w:t>
            </w:r>
          </w:p>
        </w:tc>
      </w:tr>
      <w:tr>
        <w:trPr>
          <w:trHeight w:val="160" w:hRule="atLeast"/>
        </w:trPr>
        <w:tc>
          <w:tcPr>
            <w:tcW w:w="1146" w:type="dxa"/>
            <w:tcBorders>
              <w:left w:val="single" w:sz="4" w:space="0" w:color="231F20"/>
            </w:tcBorders>
            <w:shd w:val="clear" w:color="auto" w:fill="E6E7E8"/>
          </w:tcPr>
          <w:p>
            <w:pPr>
              <w:pStyle w:val="TableParagraph"/>
              <w:spacing w:line="140" w:lineRule="exact"/>
              <w:ind w:left="97" w:right="153"/>
              <w:jc w:val="center"/>
              <w:rPr>
                <w:sz w:val="14"/>
              </w:rPr>
            </w:pPr>
            <w:r>
              <w:rPr>
                <w:color w:val="231F20"/>
                <w:w w:val="105"/>
                <w:sz w:val="14"/>
              </w:rPr>
              <w:t>All</w:t>
            </w:r>
          </w:p>
        </w:tc>
        <w:tc>
          <w:tcPr>
            <w:tcW w:w="918" w:type="dxa"/>
            <w:shd w:val="clear" w:color="auto" w:fill="E6E7E8"/>
          </w:tcPr>
          <w:p>
            <w:pPr>
              <w:pStyle w:val="TableParagraph"/>
              <w:spacing w:line="140" w:lineRule="exact"/>
              <w:ind w:left="385"/>
              <w:rPr>
                <w:sz w:val="14"/>
              </w:rPr>
            </w:pPr>
            <w:r>
              <w:rPr>
                <w:color w:val="231F20"/>
                <w:sz w:val="14"/>
              </w:rPr>
              <w:t>23</w:t>
            </w:r>
          </w:p>
        </w:tc>
        <w:tc>
          <w:tcPr>
            <w:tcW w:w="949" w:type="dxa"/>
            <w:shd w:val="clear" w:color="auto" w:fill="E6E7E8"/>
          </w:tcPr>
          <w:p>
            <w:pPr>
              <w:pStyle w:val="TableParagraph"/>
              <w:spacing w:line="140" w:lineRule="exact"/>
              <w:ind w:left="161" w:right="153"/>
              <w:jc w:val="center"/>
              <w:rPr>
                <w:sz w:val="14"/>
              </w:rPr>
            </w:pPr>
            <w:r>
              <w:rPr>
                <w:color w:val="231F20"/>
                <w:sz w:val="14"/>
              </w:rPr>
              <w:t>21.8-24.5</w:t>
            </w:r>
          </w:p>
        </w:tc>
        <w:tc>
          <w:tcPr>
            <w:tcW w:w="910" w:type="dxa"/>
            <w:shd w:val="clear" w:color="auto" w:fill="E6E7E8"/>
          </w:tcPr>
          <w:p>
            <w:pPr>
              <w:pStyle w:val="TableParagraph"/>
              <w:spacing w:line="140" w:lineRule="exact"/>
              <w:ind w:left="7"/>
              <w:jc w:val="center"/>
              <w:rPr>
                <w:sz w:val="14"/>
              </w:rPr>
            </w:pPr>
            <w:r>
              <w:rPr>
                <w:color w:val="231F20"/>
                <w:w w:val="109"/>
                <w:sz w:val="14"/>
              </w:rPr>
              <w:t>—</w:t>
            </w:r>
          </w:p>
        </w:tc>
        <w:tc>
          <w:tcPr>
            <w:tcW w:w="1105" w:type="dxa"/>
            <w:shd w:val="clear" w:color="auto" w:fill="E6E7E8"/>
          </w:tcPr>
          <w:p>
            <w:pPr>
              <w:pStyle w:val="TableParagraph"/>
              <w:rPr>
                <w:rFonts w:ascii="Times New Roman"/>
                <w:sz w:val="10"/>
              </w:rPr>
            </w:pPr>
          </w:p>
        </w:tc>
        <w:tc>
          <w:tcPr>
            <w:tcW w:w="786" w:type="dxa"/>
            <w:shd w:val="clear" w:color="auto" w:fill="E6E7E8"/>
          </w:tcPr>
          <w:p>
            <w:pPr>
              <w:pStyle w:val="TableParagraph"/>
              <w:spacing w:line="140" w:lineRule="exact"/>
              <w:ind w:left="164" w:right="226"/>
              <w:jc w:val="center"/>
              <w:rPr>
                <w:sz w:val="14"/>
              </w:rPr>
            </w:pPr>
            <w:r>
              <w:rPr>
                <w:color w:val="231F20"/>
                <w:sz w:val="14"/>
              </w:rPr>
              <w:t>.019†</w:t>
            </w:r>
          </w:p>
        </w:tc>
        <w:tc>
          <w:tcPr>
            <w:tcW w:w="778" w:type="dxa"/>
            <w:shd w:val="clear" w:color="auto" w:fill="E6E7E8"/>
          </w:tcPr>
          <w:p>
            <w:pPr>
              <w:pStyle w:val="TableParagraph"/>
              <w:spacing w:line="140" w:lineRule="exact"/>
              <w:ind w:left="255"/>
              <w:rPr>
                <w:sz w:val="14"/>
              </w:rPr>
            </w:pPr>
            <w:r>
              <w:rPr>
                <w:color w:val="231F20"/>
                <w:sz w:val="14"/>
              </w:rPr>
              <w:t>56.3</w:t>
            </w:r>
          </w:p>
        </w:tc>
        <w:tc>
          <w:tcPr>
            <w:tcW w:w="1146" w:type="dxa"/>
            <w:shd w:val="clear" w:color="auto" w:fill="E6E7E8"/>
          </w:tcPr>
          <w:p>
            <w:pPr>
              <w:pStyle w:val="TableParagraph"/>
              <w:spacing w:line="140" w:lineRule="exact"/>
              <w:ind w:left="254"/>
              <w:rPr>
                <w:sz w:val="14"/>
              </w:rPr>
            </w:pPr>
            <w:r>
              <w:rPr>
                <w:color w:val="231F20"/>
                <w:sz w:val="14"/>
              </w:rPr>
              <w:t>52.4-60.7</w:t>
            </w:r>
          </w:p>
        </w:tc>
        <w:tc>
          <w:tcPr>
            <w:tcW w:w="783" w:type="dxa"/>
            <w:shd w:val="clear" w:color="auto" w:fill="E6E7E8"/>
          </w:tcPr>
          <w:p>
            <w:pPr>
              <w:pStyle w:val="TableParagraph"/>
              <w:spacing w:line="140" w:lineRule="exact"/>
              <w:ind w:right="121"/>
              <w:jc w:val="center"/>
              <w:rPr>
                <w:sz w:val="14"/>
              </w:rPr>
            </w:pPr>
            <w:r>
              <w:rPr>
                <w:color w:val="231F20"/>
                <w:w w:val="109"/>
                <w:sz w:val="14"/>
              </w:rPr>
              <w:t>—</w:t>
            </w:r>
          </w:p>
        </w:tc>
        <w:tc>
          <w:tcPr>
            <w:tcW w:w="1104" w:type="dxa"/>
            <w:shd w:val="clear" w:color="auto" w:fill="E6E7E8"/>
          </w:tcPr>
          <w:p>
            <w:pPr>
              <w:pStyle w:val="TableParagraph"/>
              <w:rPr>
                <w:rFonts w:ascii="Times New Roman"/>
                <w:sz w:val="10"/>
              </w:rPr>
            </w:pPr>
          </w:p>
        </w:tc>
        <w:tc>
          <w:tcPr>
            <w:tcW w:w="647" w:type="dxa"/>
            <w:tcBorders>
              <w:right w:val="single" w:sz="4" w:space="0" w:color="231F20"/>
            </w:tcBorders>
            <w:shd w:val="clear" w:color="auto" w:fill="E6E7E8"/>
          </w:tcPr>
          <w:p>
            <w:pPr>
              <w:pStyle w:val="TableParagraph"/>
              <w:spacing w:line="140" w:lineRule="exact"/>
              <w:ind w:left="159" w:right="86"/>
              <w:jc w:val="center"/>
              <w:rPr>
                <w:sz w:val="14"/>
              </w:rPr>
            </w:pPr>
            <w:r>
              <w:rPr>
                <w:color w:val="231F20"/>
                <w:sz w:val="14"/>
              </w:rPr>
              <w:t>.042†</w:t>
            </w:r>
          </w:p>
        </w:tc>
      </w:tr>
      <w:tr>
        <w:trPr>
          <w:trHeight w:val="710" w:hRule="atLeast"/>
        </w:trPr>
        <w:tc>
          <w:tcPr>
            <w:tcW w:w="10272" w:type="dxa"/>
            <w:gridSpan w:val="11"/>
            <w:tcBorders>
              <w:left w:val="single" w:sz="4" w:space="0" w:color="231F20"/>
              <w:bottom w:val="single" w:sz="4" w:space="0" w:color="231F20"/>
              <w:right w:val="single" w:sz="4" w:space="0" w:color="231F20"/>
            </w:tcBorders>
          </w:tcPr>
          <w:p>
            <w:pPr>
              <w:pStyle w:val="TableParagraph"/>
              <w:spacing w:before="10"/>
              <w:rPr>
                <w:rFonts w:ascii="Garamond"/>
                <w:sz w:val="4"/>
              </w:rPr>
            </w:pPr>
          </w:p>
          <w:p>
            <w:pPr>
              <w:pStyle w:val="TableParagraph"/>
              <w:spacing w:line="20" w:lineRule="exact"/>
              <w:ind w:left="115"/>
              <w:rPr>
                <w:rFonts w:ascii="Garamond"/>
                <w:sz w:val="2"/>
              </w:rPr>
            </w:pPr>
            <w:r>
              <w:rPr>
                <w:rFonts w:ascii="Garamond"/>
                <w:sz w:val="2"/>
              </w:rPr>
              <w:pict>
                <v:group style="width:502pt;height:.5pt;mso-position-horizontal-relative:char;mso-position-vertical-relative:line" id="docshapegroup77" coordorigin="0,0" coordsize="10040,10">
                  <v:line style="position:absolute" from="0,5" to="10040,5" stroked="true" strokeweight=".5pt" strokecolor="#231f20">
                    <v:stroke dashstyle="solid"/>
                  </v:line>
                </v:group>
              </w:pict>
            </w:r>
            <w:r>
              <w:rPr>
                <w:rFonts w:ascii="Garamond"/>
                <w:sz w:val="2"/>
              </w:rPr>
            </w:r>
          </w:p>
          <w:p>
            <w:pPr>
              <w:pStyle w:val="TableParagraph"/>
              <w:spacing w:line="164" w:lineRule="exact" w:before="35"/>
              <w:ind w:left="115"/>
              <w:rPr>
                <w:sz w:val="14"/>
              </w:rPr>
            </w:pPr>
            <w:r>
              <w:rPr>
                <w:color w:val="231F20"/>
                <w:sz w:val="14"/>
              </w:rPr>
              <w:t>Abbreviations:</w:t>
            </w:r>
            <w:r>
              <w:rPr>
                <w:color w:val="231F20"/>
                <w:spacing w:val="-1"/>
                <w:sz w:val="14"/>
              </w:rPr>
              <w:t> </w:t>
            </w:r>
            <w:r>
              <w:rPr>
                <w:color w:val="231F20"/>
                <w:sz w:val="14"/>
              </w:rPr>
              <w:t>AHR, adjusted hazard ratio; IP, intraperitoneal; IV, intravenous; OS, overall survival; PFS, progression-free survival.</w:t>
            </w:r>
          </w:p>
          <w:p>
            <w:pPr>
              <w:pStyle w:val="TableParagraph"/>
              <w:spacing w:line="164" w:lineRule="exact"/>
              <w:ind w:left="115"/>
              <w:rPr>
                <w:sz w:val="14"/>
              </w:rPr>
            </w:pPr>
            <w:r>
              <w:rPr>
                <w:rFonts w:ascii="Calibri"/>
                <w:color w:val="231F20"/>
                <w:sz w:val="14"/>
                <w:vertAlign w:val="superscript"/>
              </w:rPr>
              <w:t>*</w:t>
            </w:r>
            <w:r>
              <w:rPr>
                <w:color w:val="231F20"/>
                <w:sz w:val="14"/>
                <w:vertAlign w:val="baseline"/>
              </w:rPr>
              <w:t>Log-rank</w:t>
            </w:r>
            <w:r>
              <w:rPr>
                <w:color w:val="231F20"/>
                <w:spacing w:val="6"/>
                <w:sz w:val="14"/>
                <w:vertAlign w:val="baseline"/>
              </w:rPr>
              <w:t> </w:t>
            </w:r>
            <w:r>
              <w:rPr>
                <w:color w:val="231F20"/>
                <w:sz w:val="14"/>
                <w:vertAlign w:val="baseline"/>
              </w:rPr>
              <w:t>test.</w:t>
            </w:r>
          </w:p>
          <w:p>
            <w:pPr>
              <w:pStyle w:val="TableParagraph"/>
              <w:spacing w:line="160" w:lineRule="exact"/>
              <w:ind w:left="114"/>
              <w:rPr>
                <w:sz w:val="14"/>
              </w:rPr>
            </w:pPr>
            <w:r>
              <w:rPr>
                <w:color w:val="231F20"/>
                <w:w w:val="105"/>
                <w:sz w:val="14"/>
              </w:rPr>
              <w:t>†Wald</w:t>
            </w:r>
            <w:r>
              <w:rPr>
                <w:color w:val="231F20"/>
                <w:spacing w:val="-8"/>
                <w:w w:val="105"/>
                <w:sz w:val="14"/>
              </w:rPr>
              <w:t> </w:t>
            </w:r>
            <w:r>
              <w:rPr>
                <w:color w:val="231F20"/>
                <w:w w:val="105"/>
                <w:sz w:val="14"/>
              </w:rPr>
              <w:t>test.</w:t>
            </w:r>
          </w:p>
        </w:tc>
      </w:tr>
    </w:tbl>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6"/>
        <w:gridCol w:w="918"/>
        <w:gridCol w:w="949"/>
        <w:gridCol w:w="910"/>
        <w:gridCol w:w="1105"/>
        <w:gridCol w:w="786"/>
        <w:gridCol w:w="778"/>
        <w:gridCol w:w="1146"/>
        <w:gridCol w:w="783"/>
        <w:gridCol w:w="1104"/>
        <w:gridCol w:w="647"/>
      </w:tblGrid>
      <w:tr>
        <w:trPr>
          <w:trHeight w:val="1140" w:hRule="atLeast"/>
        </w:trPr>
        <w:tc>
          <w:tcPr>
            <w:tcW w:w="1146" w:type="dxa"/>
            <w:tcBorders>
              <w:top w:val="single" w:sz="4" w:space="0" w:color="231F20"/>
              <w:left w:val="single" w:sz="4" w:space="0" w:color="231F20"/>
            </w:tcBorders>
          </w:tcPr>
          <w:p>
            <w:pPr>
              <w:pStyle w:val="TableParagraph"/>
              <w:rPr>
                <w:rFonts w:hAnsi="宋体" w:eastAsia="宋体" w:ascii="宋体"/>
                <w:sz w:val="16"/>
              </w:rPr>
            </w:pPr>
          </w:p>
          <w:p>
            <w:pPr>
              <w:pStyle w:val="TableParagraph"/>
              <w:rPr>
                <w:rFonts w:hAnsi="宋体" w:eastAsia="宋体" w:ascii="宋体"/>
                <w:sz w:val="16"/>
              </w:rPr>
            </w:pPr>
          </w:p>
          <w:p>
            <w:pPr>
              <w:pStyle w:val="TableParagraph"/>
              <w:rPr>
                <w:rFonts w:hAnsi="宋体" w:eastAsia="宋体" w:ascii="宋体"/>
                <w:sz w:val="16"/>
              </w:rPr>
            </w:pPr>
          </w:p>
          <w:p>
            <w:pPr>
              <w:pStyle w:val="TableParagraph"/>
              <w:rPr>
                <w:rFonts w:hAnsi="宋体" w:eastAsia="宋体" w:ascii="宋体"/>
                <w:sz w:val="16"/>
              </w:rPr>
            </w:pPr>
          </w:p>
          <w:p>
            <w:pPr>
              <w:pStyle w:val="TableParagraph"/>
              <w:spacing w:before="140"/>
              <w:ind w:left="98" w:right="153"/>
              <w:jc w:val="center"/>
              <w:rPr>
                <w:rFonts w:hAnsi="宋体" w:eastAsia="宋体" w:ascii="宋体"/>
                <w:sz w:val="14"/>
              </w:rPr>
            </w:pPr>
            <w:r>
              <w:rPr>
                <w:rFonts w:hAnsi="宋体" w:eastAsia="宋体" w:ascii="宋体"/>
                <w:color w:val="231F20"/>
                <w:sz w:val="14"/>
              </w:rPr>
              <w:t>治疗类型</w:t>
            </w:r>
          </w:p>
        </w:tc>
        <w:tc>
          <w:tcPr>
            <w:tcW w:w="918" w:type="dxa"/>
            <w:tcBorders>
              <w:top w:val="single" w:sz="4" w:space="0" w:color="231F20"/>
            </w:tcBorders>
          </w:tcPr>
          <w:p>
            <w:pPr>
              <w:pStyle w:val="TableParagraph"/>
              <w:rPr>
                <w:rFonts w:hAnsi="宋体" w:eastAsia="宋体" w:ascii="宋体"/>
                <w:sz w:val="16"/>
              </w:rPr>
            </w:pPr>
          </w:p>
          <w:p>
            <w:pPr>
              <w:pStyle w:val="TableParagraph"/>
              <w:rPr>
                <w:rFonts w:hAnsi="宋体" w:eastAsia="宋体" w:ascii="宋体"/>
                <w:sz w:val="16"/>
              </w:rPr>
            </w:pPr>
          </w:p>
          <w:p>
            <w:pPr>
              <w:pStyle w:val="TableParagraph"/>
              <w:rPr>
                <w:rFonts w:hAnsi="宋体" w:eastAsia="宋体" w:ascii="宋体"/>
                <w:sz w:val="16"/>
              </w:rPr>
            </w:pPr>
          </w:p>
          <w:p>
            <w:pPr>
              <w:pStyle w:val="TableParagraph"/>
              <w:spacing w:before="9"/>
              <w:rPr>
                <w:rFonts w:hAnsi="宋体" w:eastAsia="宋体" w:ascii="宋体"/>
                <w:sz w:val="14"/>
              </w:rPr>
            </w:pPr>
          </w:p>
          <w:p>
            <w:pPr>
              <w:pStyle w:val="TableParagraph"/>
              <w:spacing w:line="228" w:lineRule="auto"/>
              <w:ind w:left="187" w:right="173" w:firstLine="42"/>
              <w:rPr>
                <w:rFonts w:hAnsi="宋体" w:eastAsia="宋体" w:ascii="宋体"/>
                <w:sz w:val="14"/>
              </w:rPr>
            </w:pPr>
            <w:r>
              <w:rPr>
                <w:rFonts w:hAnsi="宋体" w:eastAsia="宋体" w:ascii="宋体"/>
                <w:color w:val="231F20"/>
                <w:sz w:val="14"/>
              </w:rPr>
              <w:t>中位数(月)</w:t>
            </w:r>
          </w:p>
        </w:tc>
        <w:tc>
          <w:tcPr>
            <w:tcW w:w="5674" w:type="dxa"/>
            <w:gridSpan w:val="6"/>
            <w:tcBorders>
              <w:top w:val="single" w:sz="4" w:space="0" w:color="231F20"/>
            </w:tcBorders>
          </w:tcPr>
          <w:p>
            <w:pPr>
              <w:pStyle w:val="TableParagraph"/>
              <w:spacing w:line="324" w:lineRule="auto" w:before="117"/>
              <w:ind w:left="1260" w:hanging="727"/>
              <w:rPr>
                <w:rFonts w:hAnsi="宋体" w:eastAsia="宋体" w:ascii="宋体"/>
                <w:sz w:val="14"/>
              </w:rPr>
            </w:pPr>
            <w:r>
              <w:rPr>
                <w:rFonts w:hAnsi="宋体" w:eastAsia="宋体" w:ascii="宋体"/>
                <w:color w:val="231F20"/>
                <w:w w:val="95"/>
                <w:sz w:val="14"/>
              </w:rPr>
              <w:t>表2。静脉注射与静脉注射治疗后患者的长期全氟辛烷磺酸和OS(N = 876)</w:t>
            </w:r>
            <w:bookmarkStart w:name="_bookmark3" w:id="8"/>
            <w:bookmarkEnd w:id="8"/>
          </w:p>
          <w:p>
            <w:pPr>
              <w:pStyle w:val="TableParagraph"/>
              <w:tabs>
                <w:tab w:pos="3908" w:val="left" w:leader="none"/>
                <w:tab w:pos="4876" w:val="left" w:leader="none"/>
              </w:tabs>
              <w:spacing w:line="164" w:lineRule="exact" w:before="73"/>
              <w:ind w:left="280"/>
              <w:rPr>
                <w:rFonts w:hAnsi="宋体" w:eastAsia="宋体" w:ascii="宋体"/>
                <w:sz w:val="14"/>
              </w:rPr>
            </w:pPr>
            <w:r>
              <w:rPr>
                <w:rFonts w:hAnsi="宋体" w:eastAsia="宋体" w:ascii="宋体"/>
                <w:color w:val="231F20"/>
                <w:w w:val="105"/>
                <w:sz w:val="14"/>
              </w:rPr>
              <w:t>范围中位数范围</w:t>
            </w:r>
          </w:p>
          <w:p>
            <w:pPr>
              <w:pStyle w:val="TableParagraph"/>
              <w:tabs>
                <w:tab w:pos="1263" w:val="left" w:leader="none"/>
                <w:tab w:pos="2177" w:val="left" w:leader="none"/>
                <w:tab w:pos="3281" w:val="left" w:leader="none"/>
                <w:tab w:pos="3865" w:val="left" w:leader="none"/>
                <w:tab w:pos="4798" w:val="left" w:leader="none"/>
              </w:tabs>
              <w:spacing w:line="167" w:lineRule="exact"/>
              <w:ind w:left="202"/>
              <w:rPr>
                <w:rFonts w:hAnsi="宋体" w:eastAsia="宋体" w:ascii="宋体"/>
                <w:sz w:val="14"/>
              </w:rPr>
            </w:pPr>
            <w:r>
              <w:rPr>
                <w:rFonts w:hAnsi="宋体" w:eastAsia="宋体" w:ascii="宋体"/>
                <w:color w:val="231F20"/>
                <w:sz w:val="14"/>
              </w:rPr>
              <w:t>(月)AHR 95%置信区间P(月)(月)</w:t>
            </w:r>
          </w:p>
        </w:tc>
        <w:tc>
          <w:tcPr>
            <w:tcW w:w="783" w:type="dxa"/>
            <w:tcBorders>
              <w:top w:val="single" w:sz="4" w:space="0" w:color="231F20"/>
            </w:tcBorders>
          </w:tcPr>
          <w:p>
            <w:pPr>
              <w:pStyle w:val="TableParagraph"/>
              <w:spacing w:line="460" w:lineRule="atLeast" w:before="109"/>
              <w:ind w:left="186" w:right="298" w:firstLine="23"/>
              <w:rPr>
                <w:rFonts w:hAnsi="宋体" w:eastAsia="宋体" w:ascii="宋体"/>
                <w:sz w:val="14"/>
              </w:rPr>
            </w:pPr>
            <w:r>
              <w:rPr>
                <w:rFonts w:hAnsi="宋体" w:eastAsia="宋体" w:ascii="宋体"/>
                <w:color w:val="231F20"/>
                <w:w w:val="110"/>
                <w:sz w:val="14"/>
              </w:rPr>
              <w:t>AHR操作系统</w:t>
            </w:r>
          </w:p>
        </w:tc>
        <w:tc>
          <w:tcPr>
            <w:tcW w:w="1104" w:type="dxa"/>
            <w:tcBorders>
              <w:top w:val="single" w:sz="4" w:space="0" w:color="231F20"/>
            </w:tcBorders>
          </w:tcPr>
          <w:p>
            <w:pPr>
              <w:pStyle w:val="TableParagraph"/>
              <w:rPr>
                <w:rFonts w:hAnsi="宋体" w:eastAsia="宋体" w:ascii="宋体"/>
                <w:sz w:val="16"/>
              </w:rPr>
            </w:pPr>
          </w:p>
          <w:p>
            <w:pPr>
              <w:pStyle w:val="TableParagraph"/>
              <w:rPr>
                <w:rFonts w:hAnsi="宋体" w:eastAsia="宋体" w:ascii="宋体"/>
                <w:sz w:val="16"/>
              </w:rPr>
            </w:pPr>
          </w:p>
          <w:p>
            <w:pPr>
              <w:pStyle w:val="TableParagraph"/>
              <w:rPr>
                <w:rFonts w:hAnsi="宋体" w:eastAsia="宋体" w:ascii="宋体"/>
                <w:sz w:val="16"/>
              </w:rPr>
            </w:pPr>
          </w:p>
          <w:p>
            <w:pPr>
              <w:pStyle w:val="TableParagraph"/>
              <w:rPr>
                <w:rFonts w:hAnsi="宋体" w:eastAsia="宋体" w:ascii="宋体"/>
                <w:sz w:val="16"/>
              </w:rPr>
            </w:pPr>
          </w:p>
          <w:p>
            <w:pPr>
              <w:pStyle w:val="TableParagraph"/>
              <w:spacing w:before="140"/>
              <w:ind w:left="297" w:right="293"/>
              <w:jc w:val="center"/>
              <w:rPr>
                <w:rFonts w:hAnsi="宋体" w:eastAsia="宋体" w:ascii="宋体"/>
                <w:sz w:val="14"/>
              </w:rPr>
            </w:pPr>
            <w:r>
              <w:rPr>
                <w:rFonts w:hAnsi="宋体" w:eastAsia="宋体" w:ascii="宋体"/>
                <w:color w:val="231F20"/>
                <w:sz w:val="14"/>
              </w:rPr>
              <w:t>95%置信区间</w:t>
            </w:r>
          </w:p>
        </w:tc>
        <w:tc>
          <w:tcPr>
            <w:tcW w:w="647" w:type="dxa"/>
            <w:tcBorders>
              <w:top w:val="single" w:sz="4" w:space="0" w:color="231F20"/>
              <w:right w:val="single" w:sz="4" w:space="0" w:color="231F20"/>
            </w:tcBorders>
          </w:tcPr>
          <w:p>
            <w:pPr>
              <w:pStyle w:val="TableParagraph"/>
              <w:rPr>
                <w:rFonts w:hAnsi="宋体" w:eastAsia="宋体" w:ascii="宋体"/>
                <w:sz w:val="16"/>
              </w:rPr>
            </w:pPr>
          </w:p>
          <w:p>
            <w:pPr>
              <w:pStyle w:val="TableParagraph"/>
              <w:rPr>
                <w:rFonts w:hAnsi="宋体" w:eastAsia="宋体" w:ascii="宋体"/>
                <w:sz w:val="16"/>
              </w:rPr>
            </w:pPr>
          </w:p>
          <w:p>
            <w:pPr>
              <w:pStyle w:val="TableParagraph"/>
              <w:rPr>
                <w:rFonts w:hAnsi="宋体" w:eastAsia="宋体" w:ascii="宋体"/>
                <w:sz w:val="16"/>
              </w:rPr>
            </w:pPr>
          </w:p>
          <w:p>
            <w:pPr>
              <w:pStyle w:val="TableParagraph"/>
              <w:rPr>
                <w:rFonts w:hAnsi="宋体" w:eastAsia="宋体" w:ascii="宋体"/>
                <w:sz w:val="16"/>
              </w:rPr>
            </w:pPr>
          </w:p>
          <w:p>
            <w:pPr>
              <w:pStyle w:val="TableParagraph"/>
              <w:spacing w:before="2"/>
              <w:rPr>
                <w:rFonts w:hAnsi="宋体" w:eastAsia="宋体" w:ascii="宋体"/>
                <w:sz w:val="13"/>
              </w:rPr>
            </w:pPr>
          </w:p>
          <w:p>
            <w:pPr>
              <w:pStyle w:val="TableParagraph"/>
              <w:ind w:left="73"/>
              <w:jc w:val="center"/>
              <w:rPr>
                <w:rFonts w:hAnsi="宋体" w:eastAsia="宋体" w:ascii="宋体"/>
                <w:i/>
                <w:sz w:val="14"/>
              </w:rPr>
            </w:pPr>
            <w:r>
              <w:rPr>
                <w:rFonts w:hAnsi="宋体" w:eastAsia="宋体" w:ascii="宋体"/>
                <w:i/>
                <w:color w:val="231F20"/>
                <w:w w:val="112"/>
                <w:sz w:val="14"/>
              </w:rPr>
              <w:t>P</w:t>
            </w:r>
          </w:p>
        </w:tc>
      </w:tr>
      <w:tr>
        <w:trPr>
          <w:trHeight w:val="160" w:hRule="atLeast"/>
        </w:trPr>
        <w:tc>
          <w:tcPr>
            <w:tcW w:w="1146" w:type="dxa"/>
            <w:tcBorders>
              <w:left w:val="single" w:sz="4" w:space="0" w:color="231F20"/>
            </w:tcBorders>
            <w:shd w:val="clear" w:color="auto" w:fill="E6E7E8"/>
          </w:tcPr>
          <w:p>
            <w:pPr>
              <w:pStyle w:val="TableParagraph"/>
              <w:spacing w:line="140" w:lineRule="exact"/>
              <w:ind w:left="66" w:right="153"/>
              <w:jc w:val="center"/>
              <w:rPr>
                <w:rFonts w:hAnsi="宋体" w:eastAsia="宋体" w:ascii="宋体"/>
                <w:sz w:val="14"/>
              </w:rPr>
            </w:pPr>
            <w:r>
              <w:rPr>
                <w:rFonts w:hAnsi="宋体" w:eastAsia="宋体" w:ascii="宋体"/>
                <w:color w:val="231F20"/>
                <w:sz w:val="14"/>
              </w:rPr>
              <w:t>注入静脉的</w:t>
            </w:r>
          </w:p>
        </w:tc>
        <w:tc>
          <w:tcPr>
            <w:tcW w:w="918" w:type="dxa"/>
            <w:shd w:val="clear" w:color="auto" w:fill="E6E7E8"/>
          </w:tcPr>
          <w:p>
            <w:pPr>
              <w:pStyle w:val="TableParagraph"/>
              <w:spacing w:line="140" w:lineRule="exact"/>
              <w:ind w:left="385"/>
              <w:rPr>
                <w:rFonts w:hAnsi="宋体" w:eastAsia="宋体" w:ascii="宋体"/>
                <w:sz w:val="14"/>
              </w:rPr>
            </w:pPr>
            <w:r>
              <w:rPr>
                <w:rFonts w:hAnsi="宋体" w:eastAsia="宋体" w:ascii="宋体"/>
                <w:color w:val="231F20"/>
                <w:sz w:val="14"/>
              </w:rPr>
              <w:t>20</w:t>
            </w:r>
          </w:p>
        </w:tc>
        <w:tc>
          <w:tcPr>
            <w:tcW w:w="949" w:type="dxa"/>
            <w:shd w:val="clear" w:color="auto" w:fill="E6E7E8"/>
          </w:tcPr>
          <w:p>
            <w:pPr>
              <w:pStyle w:val="TableParagraph"/>
              <w:spacing w:line="140" w:lineRule="exact"/>
              <w:ind w:left="161" w:right="153"/>
              <w:jc w:val="center"/>
              <w:rPr>
                <w:rFonts w:hAnsi="宋体" w:eastAsia="宋体" w:ascii="宋体"/>
                <w:sz w:val="14"/>
              </w:rPr>
            </w:pPr>
            <w:r>
              <w:rPr>
                <w:rFonts w:hAnsi="宋体" w:eastAsia="宋体" w:ascii="宋体"/>
                <w:color w:val="231F20"/>
                <w:sz w:val="14"/>
              </w:rPr>
              <w:t>17.7-23.5</w:t>
            </w:r>
          </w:p>
        </w:tc>
        <w:tc>
          <w:tcPr>
            <w:tcW w:w="910" w:type="dxa"/>
            <w:shd w:val="clear" w:color="auto" w:fill="E6E7E8"/>
          </w:tcPr>
          <w:p>
            <w:pPr>
              <w:pStyle w:val="TableParagraph"/>
              <w:spacing w:line="140" w:lineRule="exact"/>
              <w:ind w:left="161" w:right="153"/>
              <w:jc w:val="center"/>
              <w:rPr>
                <w:rFonts w:hAnsi="宋体" w:eastAsia="宋体" w:ascii="宋体"/>
                <w:sz w:val="14"/>
              </w:rPr>
            </w:pPr>
            <w:r>
              <w:rPr>
                <w:rFonts w:hAnsi="宋体" w:eastAsia="宋体" w:ascii="宋体"/>
                <w:color w:val="231F20"/>
                <w:w w:val="105"/>
                <w:sz w:val="14"/>
              </w:rPr>
              <w:t>指示物</w:t>
            </w:r>
          </w:p>
        </w:tc>
        <w:tc>
          <w:tcPr>
            <w:tcW w:w="1105" w:type="dxa"/>
            <w:shd w:val="clear" w:color="auto" w:fill="E6E7E8"/>
          </w:tcPr>
          <w:p>
            <w:pPr>
              <w:pStyle w:val="TableParagraph"/>
              <w:rPr>
                <w:rFonts w:hAnsi="宋体" w:eastAsia="宋体" w:ascii="宋体"/>
                <w:sz w:val="10"/>
              </w:rPr>
            </w:pPr>
          </w:p>
        </w:tc>
        <w:tc>
          <w:tcPr>
            <w:tcW w:w="786" w:type="dxa"/>
            <w:shd w:val="clear" w:color="auto" w:fill="E6E7E8"/>
          </w:tcPr>
          <w:p>
            <w:pPr>
              <w:pStyle w:val="TableParagraph"/>
              <w:spacing w:line="140" w:lineRule="exact"/>
              <w:ind w:right="62"/>
              <w:jc w:val="center"/>
              <w:rPr>
                <w:rFonts w:hAnsi="宋体" w:eastAsia="宋体" w:ascii="宋体"/>
                <w:sz w:val="14"/>
              </w:rPr>
            </w:pPr>
            <w:r>
              <w:rPr>
                <w:rFonts w:hAnsi="宋体" w:eastAsia="宋体" w:ascii="宋体"/>
                <w:color w:val="231F20"/>
                <w:w w:val="109"/>
                <w:sz w:val="14"/>
              </w:rPr>
              <w:t>—</w:t>
            </w:r>
          </w:p>
        </w:tc>
        <w:tc>
          <w:tcPr>
            <w:tcW w:w="778" w:type="dxa"/>
            <w:shd w:val="clear" w:color="auto" w:fill="E6E7E8"/>
          </w:tcPr>
          <w:p>
            <w:pPr>
              <w:pStyle w:val="TableParagraph"/>
              <w:spacing w:line="140" w:lineRule="exact"/>
              <w:ind w:left="255"/>
              <w:rPr>
                <w:rFonts w:hAnsi="宋体" w:eastAsia="宋体" w:ascii="宋体"/>
                <w:sz w:val="14"/>
              </w:rPr>
            </w:pPr>
            <w:r>
              <w:rPr>
                <w:rFonts w:hAnsi="宋体" w:eastAsia="宋体" w:ascii="宋体"/>
                <w:color w:val="231F20"/>
                <w:sz w:val="14"/>
              </w:rPr>
              <w:t>51.4</w:t>
            </w:r>
          </w:p>
        </w:tc>
        <w:tc>
          <w:tcPr>
            <w:tcW w:w="1146" w:type="dxa"/>
            <w:shd w:val="clear" w:color="auto" w:fill="E6E7E8"/>
          </w:tcPr>
          <w:p>
            <w:pPr>
              <w:pStyle w:val="TableParagraph"/>
              <w:spacing w:line="140" w:lineRule="exact"/>
              <w:ind w:left="254"/>
              <w:rPr>
                <w:rFonts w:hAnsi="宋体" w:eastAsia="宋体" w:ascii="宋体"/>
                <w:sz w:val="14"/>
              </w:rPr>
            </w:pPr>
            <w:r>
              <w:rPr>
                <w:rFonts w:hAnsi="宋体" w:eastAsia="宋体" w:ascii="宋体"/>
                <w:color w:val="231F20"/>
                <w:sz w:val="14"/>
              </w:rPr>
              <w:t>46.0-58.2</w:t>
            </w:r>
          </w:p>
        </w:tc>
        <w:tc>
          <w:tcPr>
            <w:tcW w:w="783" w:type="dxa"/>
            <w:shd w:val="clear" w:color="auto" w:fill="E6E7E8"/>
          </w:tcPr>
          <w:p>
            <w:pPr>
              <w:pStyle w:val="TableParagraph"/>
              <w:spacing w:line="140" w:lineRule="exact"/>
              <w:ind w:left="34" w:right="154"/>
              <w:jc w:val="center"/>
              <w:rPr>
                <w:rFonts w:hAnsi="宋体" w:eastAsia="宋体" w:ascii="宋体"/>
                <w:sz w:val="14"/>
              </w:rPr>
            </w:pPr>
            <w:r>
              <w:rPr>
                <w:rFonts w:hAnsi="宋体" w:eastAsia="宋体" w:ascii="宋体"/>
                <w:color w:val="231F20"/>
                <w:w w:val="105"/>
                <w:sz w:val="14"/>
              </w:rPr>
              <w:t>指示物</w:t>
            </w:r>
          </w:p>
        </w:tc>
        <w:tc>
          <w:tcPr>
            <w:tcW w:w="1104" w:type="dxa"/>
            <w:shd w:val="clear" w:color="auto" w:fill="E6E7E8"/>
          </w:tcPr>
          <w:p>
            <w:pPr>
              <w:pStyle w:val="TableParagraph"/>
              <w:rPr>
                <w:rFonts w:hAnsi="宋体" w:eastAsia="宋体" w:ascii="宋体"/>
                <w:sz w:val="10"/>
              </w:rPr>
            </w:pPr>
          </w:p>
        </w:tc>
        <w:tc>
          <w:tcPr>
            <w:tcW w:w="647" w:type="dxa"/>
            <w:tcBorders>
              <w:right w:val="single" w:sz="4" w:space="0" w:color="231F20"/>
            </w:tcBorders>
            <w:shd w:val="clear" w:color="auto" w:fill="E6E7E8"/>
          </w:tcPr>
          <w:p>
            <w:pPr>
              <w:pStyle w:val="TableParagraph"/>
              <w:spacing w:line="140" w:lineRule="exact"/>
              <w:ind w:left="72"/>
              <w:jc w:val="center"/>
              <w:rPr>
                <w:rFonts w:hAnsi="宋体" w:eastAsia="宋体" w:ascii="宋体"/>
                <w:sz w:val="14"/>
              </w:rPr>
            </w:pPr>
            <w:r>
              <w:rPr>
                <w:rFonts w:hAnsi="宋体" w:eastAsia="宋体" w:ascii="宋体"/>
                <w:color w:val="231F20"/>
                <w:w w:val="109"/>
                <w:sz w:val="14"/>
              </w:rPr>
              <w:t>—</w:t>
            </w:r>
          </w:p>
        </w:tc>
      </w:tr>
      <w:tr>
        <w:trPr>
          <w:trHeight w:val="240" w:hRule="atLeast"/>
        </w:trPr>
        <w:tc>
          <w:tcPr>
            <w:tcW w:w="1146" w:type="dxa"/>
            <w:tcBorders>
              <w:left w:val="single" w:sz="4" w:space="0" w:color="231F20"/>
            </w:tcBorders>
          </w:tcPr>
          <w:p>
            <w:pPr>
              <w:pStyle w:val="TableParagraph"/>
              <w:spacing w:before="20"/>
              <w:ind w:left="66" w:right="153"/>
              <w:jc w:val="center"/>
              <w:rPr>
                <w:rFonts w:hAnsi="宋体" w:eastAsia="宋体" w:ascii="宋体"/>
                <w:sz w:val="14"/>
              </w:rPr>
            </w:pPr>
            <w:r>
              <w:rPr>
                <w:rFonts w:hAnsi="宋体" w:eastAsia="宋体" w:ascii="宋体"/>
                <w:color w:val="231F20"/>
                <w:sz w:val="14"/>
              </w:rPr>
              <w:t>互联网协议(Internet Protocol)</w:t>
            </w:r>
          </w:p>
        </w:tc>
        <w:tc>
          <w:tcPr>
            <w:tcW w:w="918" w:type="dxa"/>
          </w:tcPr>
          <w:p>
            <w:pPr>
              <w:pStyle w:val="TableParagraph"/>
              <w:spacing w:before="20"/>
              <w:ind w:left="385"/>
              <w:rPr>
                <w:rFonts w:hAnsi="宋体" w:eastAsia="宋体" w:ascii="宋体"/>
                <w:sz w:val="14"/>
              </w:rPr>
            </w:pPr>
            <w:r>
              <w:rPr>
                <w:rFonts w:hAnsi="宋体" w:eastAsia="宋体" w:ascii="宋体"/>
                <w:color w:val="231F20"/>
                <w:sz w:val="14"/>
              </w:rPr>
              <w:t>25</w:t>
            </w:r>
          </w:p>
        </w:tc>
        <w:tc>
          <w:tcPr>
            <w:tcW w:w="949" w:type="dxa"/>
          </w:tcPr>
          <w:p>
            <w:pPr>
              <w:pStyle w:val="TableParagraph"/>
              <w:spacing w:before="20"/>
              <w:ind w:left="161" w:right="153"/>
              <w:jc w:val="center"/>
              <w:rPr>
                <w:rFonts w:hAnsi="宋体" w:eastAsia="宋体" w:ascii="宋体"/>
                <w:sz w:val="14"/>
              </w:rPr>
            </w:pPr>
            <w:r>
              <w:rPr>
                <w:rFonts w:hAnsi="宋体" w:eastAsia="宋体" w:ascii="宋体"/>
                <w:color w:val="231F20"/>
                <w:sz w:val="14"/>
              </w:rPr>
              <w:t>23.0-29.0</w:t>
            </w:r>
          </w:p>
        </w:tc>
        <w:tc>
          <w:tcPr>
            <w:tcW w:w="910" w:type="dxa"/>
          </w:tcPr>
          <w:p>
            <w:pPr>
              <w:pStyle w:val="TableParagraph"/>
              <w:spacing w:before="20"/>
              <w:ind w:left="160" w:right="153"/>
              <w:jc w:val="center"/>
              <w:rPr>
                <w:rFonts w:hAnsi="宋体" w:eastAsia="宋体" w:ascii="宋体"/>
                <w:sz w:val="14"/>
              </w:rPr>
            </w:pPr>
            <w:r>
              <w:rPr>
                <w:rFonts w:hAnsi="宋体" w:eastAsia="宋体" w:ascii="宋体"/>
                <w:color w:val="231F20"/>
                <w:sz w:val="14"/>
              </w:rPr>
              <w:t>0.79</w:t>
            </w:r>
          </w:p>
        </w:tc>
        <w:tc>
          <w:tcPr>
            <w:tcW w:w="1105" w:type="dxa"/>
          </w:tcPr>
          <w:p>
            <w:pPr>
              <w:pStyle w:val="TableParagraph"/>
              <w:spacing w:before="20"/>
              <w:ind w:left="186"/>
              <w:rPr>
                <w:rFonts w:hAnsi="宋体" w:eastAsia="宋体" w:ascii="宋体"/>
                <w:sz w:val="14"/>
              </w:rPr>
            </w:pPr>
            <w:r>
              <w:rPr>
                <w:rFonts w:hAnsi="宋体" w:eastAsia="宋体" w:ascii="宋体"/>
                <w:color w:val="231F20"/>
                <w:sz w:val="14"/>
              </w:rPr>
              <w:t>0.67至0.92</w:t>
            </w:r>
          </w:p>
        </w:tc>
        <w:tc>
          <w:tcPr>
            <w:tcW w:w="786" w:type="dxa"/>
          </w:tcPr>
          <w:p>
            <w:pPr>
              <w:pStyle w:val="TableParagraph"/>
              <w:spacing w:before="20"/>
              <w:ind w:left="145" w:right="229"/>
              <w:jc w:val="center"/>
              <w:rPr>
                <w:rFonts w:hAnsi="宋体" w:eastAsia="宋体" w:ascii="宋体"/>
                <w:sz w:val="14"/>
              </w:rPr>
            </w:pPr>
            <w:r>
              <w:rPr>
                <w:rFonts w:hAnsi="宋体" w:eastAsia="宋体" w:ascii="宋体"/>
                <w:color w:val="231F20"/>
                <w:w w:val="105"/>
                <w:sz w:val="14"/>
              </w:rPr>
              <w:t>.003*</w:t>
            </w:r>
          </w:p>
        </w:tc>
        <w:tc>
          <w:tcPr>
            <w:tcW w:w="778" w:type="dxa"/>
          </w:tcPr>
          <w:p>
            <w:pPr>
              <w:pStyle w:val="TableParagraph"/>
              <w:spacing w:before="20"/>
              <w:ind w:left="255"/>
              <w:rPr>
                <w:rFonts w:hAnsi="宋体" w:eastAsia="宋体" w:ascii="宋体"/>
                <w:sz w:val="14"/>
              </w:rPr>
            </w:pPr>
            <w:r>
              <w:rPr>
                <w:rFonts w:hAnsi="宋体" w:eastAsia="宋体" w:ascii="宋体"/>
                <w:color w:val="231F20"/>
                <w:sz w:val="14"/>
              </w:rPr>
              <w:t>61.8</w:t>
            </w:r>
          </w:p>
        </w:tc>
        <w:tc>
          <w:tcPr>
            <w:tcW w:w="1146" w:type="dxa"/>
          </w:tcPr>
          <w:p>
            <w:pPr>
              <w:pStyle w:val="TableParagraph"/>
              <w:spacing w:before="20"/>
              <w:ind w:left="254"/>
              <w:rPr>
                <w:rFonts w:hAnsi="宋体" w:eastAsia="宋体" w:ascii="宋体"/>
                <w:sz w:val="14"/>
              </w:rPr>
            </w:pPr>
            <w:r>
              <w:rPr>
                <w:rFonts w:hAnsi="宋体" w:eastAsia="宋体" w:ascii="宋体"/>
                <w:color w:val="231F20"/>
                <w:sz w:val="14"/>
              </w:rPr>
              <w:t>55.5-69.5</w:t>
            </w:r>
          </w:p>
        </w:tc>
        <w:tc>
          <w:tcPr>
            <w:tcW w:w="783" w:type="dxa"/>
          </w:tcPr>
          <w:p>
            <w:pPr>
              <w:pStyle w:val="TableParagraph"/>
              <w:spacing w:before="20"/>
              <w:ind w:left="34" w:right="154"/>
              <w:jc w:val="center"/>
              <w:rPr>
                <w:rFonts w:hAnsi="宋体" w:eastAsia="宋体" w:ascii="宋体"/>
                <w:sz w:val="14"/>
              </w:rPr>
            </w:pPr>
            <w:r>
              <w:rPr>
                <w:rFonts w:hAnsi="宋体" w:eastAsia="宋体" w:ascii="宋体"/>
                <w:color w:val="231F20"/>
                <w:sz w:val="14"/>
              </w:rPr>
              <w:t>0.76</w:t>
            </w:r>
          </w:p>
        </w:tc>
        <w:tc>
          <w:tcPr>
            <w:tcW w:w="1104" w:type="dxa"/>
          </w:tcPr>
          <w:p>
            <w:pPr>
              <w:pStyle w:val="TableParagraph"/>
              <w:spacing w:before="20"/>
              <w:ind w:left="184"/>
              <w:rPr>
                <w:rFonts w:hAnsi="宋体" w:eastAsia="宋体" w:ascii="宋体"/>
                <w:sz w:val="14"/>
              </w:rPr>
            </w:pPr>
            <w:r>
              <w:rPr>
                <w:rFonts w:hAnsi="宋体" w:eastAsia="宋体" w:ascii="宋体"/>
                <w:color w:val="231F20"/>
                <w:sz w:val="14"/>
              </w:rPr>
              <w:t>0.65至0.90</w:t>
            </w:r>
          </w:p>
        </w:tc>
        <w:tc>
          <w:tcPr>
            <w:tcW w:w="647" w:type="dxa"/>
            <w:tcBorders>
              <w:right w:val="single" w:sz="4" w:space="0" w:color="231F20"/>
            </w:tcBorders>
          </w:tcPr>
          <w:p>
            <w:pPr>
              <w:pStyle w:val="TableParagraph"/>
              <w:spacing w:before="20"/>
              <w:ind w:left="140" w:right="90"/>
              <w:jc w:val="center"/>
              <w:rPr>
                <w:rFonts w:hAnsi="宋体" w:eastAsia="宋体" w:ascii="宋体"/>
                <w:sz w:val="14"/>
              </w:rPr>
            </w:pPr>
            <w:r>
              <w:rPr>
                <w:rFonts w:hAnsi="宋体" w:eastAsia="宋体" w:ascii="宋体"/>
                <w:color w:val="231F20"/>
                <w:w w:val="105"/>
                <w:sz w:val="14"/>
              </w:rPr>
              <w:t>.002*</w:t>
            </w:r>
          </w:p>
        </w:tc>
      </w:tr>
      <w:tr>
        <w:trPr>
          <w:trHeight w:val="160" w:hRule="atLeast"/>
        </w:trPr>
        <w:tc>
          <w:tcPr>
            <w:tcW w:w="1146" w:type="dxa"/>
            <w:tcBorders>
              <w:left w:val="single" w:sz="4" w:space="0" w:color="231F20"/>
            </w:tcBorders>
            <w:shd w:val="clear" w:color="auto" w:fill="E6E7E8"/>
          </w:tcPr>
          <w:p>
            <w:pPr>
              <w:pStyle w:val="TableParagraph"/>
              <w:spacing w:line="140" w:lineRule="exact"/>
              <w:ind w:left="97" w:right="153"/>
              <w:jc w:val="center"/>
              <w:rPr>
                <w:rFonts w:hAnsi="宋体" w:eastAsia="宋体" w:ascii="宋体"/>
                <w:sz w:val="14"/>
              </w:rPr>
            </w:pPr>
            <w:r>
              <w:rPr>
                <w:rFonts w:hAnsi="宋体" w:eastAsia="宋体" w:ascii="宋体"/>
                <w:color w:val="231F20"/>
                <w:w w:val="105"/>
                <w:sz w:val="14"/>
              </w:rPr>
              <w:t>全部</w:t>
            </w:r>
          </w:p>
        </w:tc>
        <w:tc>
          <w:tcPr>
            <w:tcW w:w="918" w:type="dxa"/>
            <w:shd w:val="clear" w:color="auto" w:fill="E6E7E8"/>
          </w:tcPr>
          <w:p>
            <w:pPr>
              <w:pStyle w:val="TableParagraph"/>
              <w:spacing w:line="140" w:lineRule="exact"/>
              <w:ind w:left="385"/>
              <w:rPr>
                <w:rFonts w:hAnsi="宋体" w:eastAsia="宋体" w:ascii="宋体"/>
                <w:sz w:val="14"/>
              </w:rPr>
            </w:pPr>
            <w:r>
              <w:rPr>
                <w:rFonts w:hAnsi="宋体" w:eastAsia="宋体" w:ascii="宋体"/>
                <w:color w:val="231F20"/>
                <w:sz w:val="14"/>
              </w:rPr>
              <w:t>23</w:t>
            </w:r>
          </w:p>
        </w:tc>
        <w:tc>
          <w:tcPr>
            <w:tcW w:w="949" w:type="dxa"/>
            <w:shd w:val="clear" w:color="auto" w:fill="E6E7E8"/>
          </w:tcPr>
          <w:p>
            <w:pPr>
              <w:pStyle w:val="TableParagraph"/>
              <w:spacing w:line="140" w:lineRule="exact"/>
              <w:ind w:left="161" w:right="153"/>
              <w:jc w:val="center"/>
              <w:rPr>
                <w:rFonts w:hAnsi="宋体" w:eastAsia="宋体" w:ascii="宋体"/>
                <w:sz w:val="14"/>
              </w:rPr>
            </w:pPr>
            <w:r>
              <w:rPr>
                <w:rFonts w:hAnsi="宋体" w:eastAsia="宋体" w:ascii="宋体"/>
                <w:color w:val="231F20"/>
                <w:sz w:val="14"/>
              </w:rPr>
              <w:t>21.8-24.5</w:t>
            </w:r>
          </w:p>
        </w:tc>
        <w:tc>
          <w:tcPr>
            <w:tcW w:w="910" w:type="dxa"/>
            <w:shd w:val="clear" w:color="auto" w:fill="E6E7E8"/>
          </w:tcPr>
          <w:p>
            <w:pPr>
              <w:pStyle w:val="TableParagraph"/>
              <w:spacing w:line="140" w:lineRule="exact"/>
              <w:ind w:left="7"/>
              <w:jc w:val="center"/>
              <w:rPr>
                <w:rFonts w:hAnsi="宋体" w:eastAsia="宋体" w:ascii="宋体"/>
                <w:sz w:val="14"/>
              </w:rPr>
            </w:pPr>
            <w:r>
              <w:rPr>
                <w:rFonts w:hAnsi="宋体" w:eastAsia="宋体" w:ascii="宋体"/>
                <w:color w:val="231F20"/>
                <w:w w:val="109"/>
                <w:sz w:val="14"/>
              </w:rPr>
              <w:t>—</w:t>
            </w:r>
          </w:p>
        </w:tc>
        <w:tc>
          <w:tcPr>
            <w:tcW w:w="1105" w:type="dxa"/>
            <w:shd w:val="clear" w:color="auto" w:fill="E6E7E8"/>
          </w:tcPr>
          <w:p>
            <w:pPr>
              <w:pStyle w:val="TableParagraph"/>
              <w:rPr>
                <w:rFonts w:hAnsi="宋体" w:eastAsia="宋体" w:ascii="宋体"/>
                <w:sz w:val="10"/>
              </w:rPr>
            </w:pPr>
          </w:p>
        </w:tc>
        <w:tc>
          <w:tcPr>
            <w:tcW w:w="786" w:type="dxa"/>
            <w:shd w:val="clear" w:color="auto" w:fill="E6E7E8"/>
          </w:tcPr>
          <w:p>
            <w:pPr>
              <w:pStyle w:val="TableParagraph"/>
              <w:spacing w:line="140" w:lineRule="exact"/>
              <w:ind w:left="164" w:right="226"/>
              <w:jc w:val="center"/>
              <w:rPr>
                <w:rFonts w:hAnsi="宋体" w:eastAsia="宋体" w:ascii="宋体"/>
                <w:sz w:val="14"/>
              </w:rPr>
            </w:pPr>
            <w:r>
              <w:rPr>
                <w:rFonts w:hAnsi="宋体" w:eastAsia="宋体" w:ascii="宋体"/>
                <w:color w:val="231F20"/>
                <w:sz w:val="14"/>
              </w:rPr>
              <w:t>.019†</w:t>
            </w:r>
          </w:p>
        </w:tc>
        <w:tc>
          <w:tcPr>
            <w:tcW w:w="778" w:type="dxa"/>
            <w:shd w:val="clear" w:color="auto" w:fill="E6E7E8"/>
          </w:tcPr>
          <w:p>
            <w:pPr>
              <w:pStyle w:val="TableParagraph"/>
              <w:spacing w:line="140" w:lineRule="exact"/>
              <w:ind w:left="255"/>
              <w:rPr>
                <w:rFonts w:hAnsi="宋体" w:eastAsia="宋体" w:ascii="宋体"/>
                <w:sz w:val="14"/>
              </w:rPr>
            </w:pPr>
            <w:r>
              <w:rPr>
                <w:rFonts w:hAnsi="宋体" w:eastAsia="宋体" w:ascii="宋体"/>
                <w:color w:val="231F20"/>
                <w:sz w:val="14"/>
              </w:rPr>
              <w:t>56.3</w:t>
            </w:r>
          </w:p>
        </w:tc>
        <w:tc>
          <w:tcPr>
            <w:tcW w:w="1146" w:type="dxa"/>
            <w:shd w:val="clear" w:color="auto" w:fill="E6E7E8"/>
          </w:tcPr>
          <w:p>
            <w:pPr>
              <w:pStyle w:val="TableParagraph"/>
              <w:spacing w:line="140" w:lineRule="exact"/>
              <w:ind w:left="254"/>
              <w:rPr>
                <w:rFonts w:hAnsi="宋体" w:eastAsia="宋体" w:ascii="宋体"/>
                <w:sz w:val="14"/>
              </w:rPr>
            </w:pPr>
            <w:r>
              <w:rPr>
                <w:rFonts w:hAnsi="宋体" w:eastAsia="宋体" w:ascii="宋体"/>
                <w:color w:val="231F20"/>
                <w:sz w:val="14"/>
              </w:rPr>
              <w:t>52.4-60.7</w:t>
            </w:r>
          </w:p>
        </w:tc>
        <w:tc>
          <w:tcPr>
            <w:tcW w:w="783" w:type="dxa"/>
            <w:shd w:val="clear" w:color="auto" w:fill="E6E7E8"/>
          </w:tcPr>
          <w:p>
            <w:pPr>
              <w:pStyle w:val="TableParagraph"/>
              <w:spacing w:line="140" w:lineRule="exact"/>
              <w:ind w:right="121"/>
              <w:jc w:val="center"/>
              <w:rPr>
                <w:rFonts w:hAnsi="宋体" w:eastAsia="宋体" w:ascii="宋体"/>
                <w:sz w:val="14"/>
              </w:rPr>
            </w:pPr>
            <w:r>
              <w:rPr>
                <w:rFonts w:hAnsi="宋体" w:eastAsia="宋体" w:ascii="宋体"/>
                <w:color w:val="231F20"/>
                <w:w w:val="109"/>
                <w:sz w:val="14"/>
              </w:rPr>
              <w:t>—</w:t>
            </w:r>
          </w:p>
        </w:tc>
        <w:tc>
          <w:tcPr>
            <w:tcW w:w="1104" w:type="dxa"/>
            <w:shd w:val="clear" w:color="auto" w:fill="E6E7E8"/>
          </w:tcPr>
          <w:p>
            <w:pPr>
              <w:pStyle w:val="TableParagraph"/>
              <w:rPr>
                <w:rFonts w:hAnsi="宋体" w:eastAsia="宋体" w:ascii="宋体"/>
                <w:sz w:val="10"/>
              </w:rPr>
            </w:pPr>
          </w:p>
        </w:tc>
        <w:tc>
          <w:tcPr>
            <w:tcW w:w="647" w:type="dxa"/>
            <w:tcBorders>
              <w:right w:val="single" w:sz="4" w:space="0" w:color="231F20"/>
            </w:tcBorders>
            <w:shd w:val="clear" w:color="auto" w:fill="E6E7E8"/>
          </w:tcPr>
          <w:p>
            <w:pPr>
              <w:pStyle w:val="TableParagraph"/>
              <w:spacing w:line="140" w:lineRule="exact"/>
              <w:ind w:left="159" w:right="86"/>
              <w:jc w:val="center"/>
              <w:rPr>
                <w:rFonts w:hAnsi="宋体" w:eastAsia="宋体" w:ascii="宋体"/>
                <w:sz w:val="14"/>
              </w:rPr>
            </w:pPr>
            <w:r>
              <w:rPr>
                <w:rFonts w:hAnsi="宋体" w:eastAsia="宋体" w:ascii="宋体"/>
                <w:color w:val="231F20"/>
                <w:sz w:val="14"/>
              </w:rPr>
              <w:t>.042†</w:t>
            </w:r>
          </w:p>
        </w:tc>
      </w:tr>
      <w:tr>
        <w:trPr>
          <w:trHeight w:val="710" w:hRule="atLeast"/>
        </w:trPr>
        <w:tc>
          <w:tcPr>
            <w:tcW w:w="10272" w:type="dxa"/>
            <w:gridSpan w:val="11"/>
            <w:tcBorders>
              <w:left w:val="single" w:sz="4" w:space="0" w:color="231F20"/>
              <w:bottom w:val="single" w:sz="4" w:space="0" w:color="231F20"/>
              <w:right w:val="single" w:sz="4" w:space="0" w:color="231F20"/>
            </w:tcBorders>
          </w:tcPr>
          <w:p>
            <w:pPr>
              <w:pStyle w:val="TableParagraph"/>
              <w:spacing w:before="10"/>
              <w:rPr>
                <w:rFonts w:hAnsi="宋体" w:eastAsia="宋体" w:ascii="宋体"/>
                <w:sz w:val="4"/>
              </w:rPr>
            </w:pPr>
          </w:p>
          <w:p>
            <w:pPr>
              <w:pStyle w:val="TableParagraph"/>
              <w:spacing w:line="20" w:lineRule="exact"/>
              <w:ind w:left="115"/>
              <w:rPr>
                <w:rFonts w:hAnsi="宋体" w:eastAsia="宋体" w:ascii="宋体"/>
                <w:sz w:val="2"/>
              </w:rPr>
            </w:pPr>
            <w:r>
              <w:rPr>
                <w:rFonts w:hAnsi="宋体" w:eastAsia="宋体" w:ascii="宋体"/>
                <w:sz w:val="2"/>
              </w:rPr>
              <w:pict>
                <v:group style="width:502pt;height:.5pt;mso-position-horizontal-relative:char;mso-position-vertical-relative:line" id="docshapegroup77" coordorigin="0,0" coordsize="10040,10">
                  <v:line style="position:absolute" from="0,5" to="10040,5" stroked="true" strokeweight=".5pt" strokecolor="#231f20">
                    <v:stroke dashstyle="solid"/>
                  </v:line>
                </v:group>
              </w:pict>
            </w:r>
            <w:r>
              <w:rPr>
                <w:rFonts w:hAnsi="宋体" w:eastAsia="宋体" w:ascii="宋体"/>
                <w:sz w:val="2"/>
              </w:rPr>
            </w:r>
          </w:p>
          <w:p>
            <w:pPr>
              <w:pStyle w:val="TableParagraph"/>
              <w:spacing w:line="164" w:lineRule="exact" w:before="35"/>
              <w:ind w:left="115"/>
              <w:rPr>
                <w:rFonts w:hAnsi="宋体" w:eastAsia="宋体" w:ascii="宋体"/>
                <w:sz w:val="14"/>
              </w:rPr>
            </w:pPr>
            <w:r>
              <w:rPr>
                <w:rFonts w:hAnsi="宋体" w:eastAsia="宋体" w:ascii="宋体"/>
                <w:color w:val="231F20"/>
                <w:sz w:val="14"/>
              </w:rPr>
              <w:t>缩写:AHR，调整后的危险比率；腹腔注射；四、静脉注射；OS，整体生存；PFS，无进展生存期。</w:t>
            </w:r>
          </w:p>
          <w:p>
            <w:pPr>
              <w:pStyle w:val="TableParagraph"/>
              <w:spacing w:line="164" w:lineRule="exact"/>
              <w:ind w:left="115"/>
              <w:rPr>
                <w:rFonts w:hAnsi="宋体" w:eastAsia="宋体" w:ascii="宋体"/>
                <w:sz w:val="14"/>
              </w:rPr>
            </w:pPr>
            <w:r>
              <w:rPr>
                <w:rFonts w:hAnsi="宋体" w:eastAsia="宋体" w:ascii="宋体"/>
                <w:color w:val="231F20"/>
                <w:sz w:val="14"/>
                <w:vertAlign w:val="superscript"/>
              </w:rPr>
              <w:t>*对数秩检验。</w:t>
            </w:r>
          </w:p>
          <w:p>
            <w:pPr>
              <w:pStyle w:val="TableParagraph"/>
              <w:spacing w:line="160" w:lineRule="exact"/>
              <w:ind w:left="114"/>
              <w:rPr>
                <w:rFonts w:hAnsi="宋体" w:eastAsia="宋体" w:ascii="宋体"/>
                <w:sz w:val="14"/>
              </w:rPr>
            </w:pPr>
            <w:r>
              <w:rPr>
                <w:rFonts w:hAnsi="宋体" w:eastAsia="宋体" w:ascii="宋体"/>
                <w:color w:val="231F20"/>
                <w:w w:val="105"/>
                <w:sz w:val="14"/>
              </w:rPr>
              <w:t>沃尔德测试。</w:t>
            </w:r>
          </w:p>
        </w:tc>
      </w:tr>
    </w:tbl>
    <w:p/>
    <w:p>
      <w:pPr>
        <w:spacing w:after="0" w:line="160" w:lineRule="exact"/>
        <w:rPr>
          <w:rFonts w:hAnsi="宋体" w:eastAsia="宋体" w:ascii="宋体"/>
          <w:sz w:val="14"/>
        </w:rPr>
        <w:sectPr>
          <w:type w:val="continuous"/>
          <w:pgSz w:w="11700" w:h="15660"/>
          <w:pgMar w:header="525" w:footer="766" w:top="140" w:bottom="0" w:left="600" w:right="600"/>
        </w:sectPr>
      </w:pPr>
    </w:p>
    <w:p>
      <w:pPr>
        <w:pStyle w:val="BodyText"/>
        <w:rPr>
          <w:sz w:val="20"/>
        </w:rPr>
      </w:pPr>
    </w:p>
    <w:p>
      <w:pPr>
        <w:pStyle w:val="BodyText"/>
        <w:rPr>
          <w:rFonts w:hAnsi="宋体" w:eastAsia="宋体" w:ascii="宋体"/>
          <w:sz w:val="20"/>
        </w:rPr>
      </w:pPr>
    </w:p>
    <w:p>
      <w:pPr>
        <w:pStyle w:val="BodyText"/>
        <w:spacing w:before="5"/>
        <w:rPr>
          <w:sz w:val="15"/>
        </w:rPr>
      </w:pPr>
    </w:p>
    <w:p>
      <w:pPr>
        <w:pStyle w:val="BodyText"/>
        <w:spacing w:before="5"/>
        <w:rPr>
          <w:rFonts w:hAnsi="宋体" w:eastAsia="宋体" w:ascii="宋体"/>
          <w:sz w:val="15"/>
        </w:rPr>
      </w:pPr>
    </w:p>
    <w:tbl>
      <w:tblPr>
        <w:tblW w:w="0" w:type="auto"/>
        <w:jc w:val="left"/>
        <w:tblInd w:w="54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70"/>
      </w:tblGrid>
      <w:tr>
        <w:trPr>
          <w:trHeight w:val="3856" w:hRule="atLeast"/>
        </w:trPr>
        <w:tc>
          <w:tcPr>
            <w:tcW w:w="4970" w:type="dxa"/>
          </w:tcPr>
          <w:p>
            <w:pPr>
              <w:pStyle w:val="TableParagraph"/>
              <w:spacing w:before="3"/>
              <w:rPr>
                <w:rFonts w:ascii="Garamond"/>
                <w:sz w:val="17"/>
              </w:rPr>
            </w:pPr>
          </w:p>
          <w:p>
            <w:pPr>
              <w:pStyle w:val="TableParagraph"/>
              <w:tabs>
                <w:tab w:pos="3573" w:val="left" w:leader="none"/>
              </w:tabs>
              <w:ind w:left="1240"/>
              <w:rPr>
                <w:rFonts w:ascii="Trebuchet MS"/>
                <w:sz w:val="12"/>
              </w:rPr>
            </w:pPr>
            <w:bookmarkStart w:name="_bookmark4" w:id="9"/>
            <w:bookmarkEnd w:id="9"/>
            <w:r>
              <w:rPr/>
            </w:r>
            <w:r>
              <w:rPr>
                <w:rFonts w:ascii="Trebuchet MS"/>
                <w:color w:val="231F20"/>
                <w:w w:val="105"/>
                <w:position w:val="1"/>
                <w:sz w:val="14"/>
              </w:rPr>
              <w:t>1.0</w:t>
              <w:tab/>
            </w:r>
            <w:r>
              <w:rPr>
                <w:rFonts w:ascii="Trebuchet MS"/>
                <w:color w:val="231F20"/>
                <w:w w:val="105"/>
                <w:sz w:val="12"/>
              </w:rPr>
              <w:t>GOG-0172 IP, 6</w:t>
            </w:r>
          </w:p>
          <w:p>
            <w:pPr>
              <w:pStyle w:val="TableParagraph"/>
              <w:spacing w:line="254" w:lineRule="auto" w:before="9"/>
              <w:ind w:left="3573" w:right="124"/>
              <w:rPr>
                <w:rFonts w:ascii="Trebuchet MS"/>
                <w:sz w:val="12"/>
              </w:rPr>
            </w:pPr>
            <w:r>
              <w:rPr>
                <w:rFonts w:ascii="Trebuchet MS"/>
                <w:color w:val="231F20"/>
                <w:w w:val="105"/>
                <w:sz w:val="12"/>
              </w:rPr>
              <w:t>GOG-0172</w:t>
            </w:r>
            <w:r>
              <w:rPr>
                <w:rFonts w:ascii="Trebuchet MS"/>
                <w:color w:val="231F20"/>
                <w:spacing w:val="-8"/>
                <w:w w:val="105"/>
                <w:sz w:val="12"/>
              </w:rPr>
              <w:t> </w:t>
            </w:r>
            <w:r>
              <w:rPr>
                <w:rFonts w:ascii="Trebuchet MS"/>
                <w:color w:val="231F20"/>
                <w:w w:val="105"/>
                <w:sz w:val="12"/>
              </w:rPr>
              <w:t>IP,</w:t>
            </w:r>
            <w:r>
              <w:rPr>
                <w:rFonts w:ascii="Trebuchet MS"/>
                <w:color w:val="231F20"/>
                <w:spacing w:val="-7"/>
                <w:w w:val="105"/>
                <w:sz w:val="12"/>
              </w:rPr>
              <w:t> </w:t>
            </w:r>
            <w:r>
              <w:rPr>
                <w:rFonts w:ascii="Trebuchet MS"/>
                <w:color w:val="231F20"/>
                <w:w w:val="105"/>
                <w:sz w:val="12"/>
              </w:rPr>
              <w:t>3-5</w:t>
            </w:r>
            <w:r>
              <w:rPr>
                <w:rFonts w:ascii="Trebuchet MS"/>
                <w:color w:val="231F20"/>
                <w:spacing w:val="-8"/>
                <w:w w:val="105"/>
                <w:sz w:val="12"/>
              </w:rPr>
              <w:t> </w:t>
            </w:r>
            <w:r>
              <w:rPr>
                <w:rFonts w:ascii="Trebuchet MS"/>
                <w:color w:val="231F20"/>
                <w:w w:val="105"/>
                <w:sz w:val="12"/>
              </w:rPr>
              <w:t>to</w:t>
            </w:r>
            <w:r>
              <w:rPr>
                <w:rFonts w:ascii="Trebuchet MS"/>
                <w:color w:val="231F20"/>
                <w:spacing w:val="-7"/>
                <w:w w:val="105"/>
                <w:sz w:val="12"/>
              </w:rPr>
              <w:t> </w:t>
            </w:r>
            <w:r>
              <w:rPr>
                <w:rFonts w:ascii="Trebuchet MS"/>
                <w:color w:val="231F20"/>
                <w:w w:val="105"/>
                <w:sz w:val="12"/>
              </w:rPr>
              <w:t>IV</w:t>
            </w:r>
            <w:r>
              <w:rPr>
                <w:rFonts w:ascii="Trebuchet MS"/>
                <w:color w:val="231F20"/>
                <w:spacing w:val="-35"/>
                <w:w w:val="105"/>
                <w:sz w:val="12"/>
              </w:rPr>
              <w:t> </w:t>
            </w:r>
            <w:r>
              <w:rPr>
                <w:rFonts w:ascii="Trebuchet MS"/>
                <w:color w:val="231F20"/>
                <w:w w:val="105"/>
                <w:sz w:val="12"/>
              </w:rPr>
              <w:t>GOG-0172</w:t>
            </w:r>
            <w:r>
              <w:rPr>
                <w:rFonts w:ascii="Trebuchet MS"/>
                <w:color w:val="231F20"/>
                <w:spacing w:val="-5"/>
                <w:w w:val="105"/>
                <w:sz w:val="12"/>
              </w:rPr>
              <w:t> </w:t>
            </w:r>
            <w:r>
              <w:rPr>
                <w:rFonts w:ascii="Trebuchet MS"/>
                <w:color w:val="231F20"/>
                <w:w w:val="105"/>
                <w:sz w:val="12"/>
              </w:rPr>
              <w:t>IP,</w:t>
            </w:r>
            <w:r>
              <w:rPr>
                <w:rFonts w:ascii="Trebuchet MS"/>
                <w:color w:val="231F20"/>
                <w:spacing w:val="-5"/>
                <w:w w:val="105"/>
                <w:sz w:val="12"/>
              </w:rPr>
              <w:t> </w:t>
            </w:r>
            <w:r>
              <w:rPr>
                <w:rFonts w:ascii="Trebuchet MS"/>
                <w:color w:val="231F20"/>
                <w:w w:val="105"/>
                <w:sz w:val="12"/>
              </w:rPr>
              <w:t>&lt;</w:t>
            </w:r>
            <w:r>
              <w:rPr>
                <w:rFonts w:ascii="Trebuchet MS"/>
                <w:color w:val="231F20"/>
                <w:spacing w:val="-4"/>
                <w:w w:val="105"/>
                <w:sz w:val="12"/>
              </w:rPr>
              <w:t> </w:t>
            </w:r>
            <w:r>
              <w:rPr>
                <w:rFonts w:ascii="Trebuchet MS"/>
                <w:color w:val="231F20"/>
                <w:w w:val="105"/>
                <w:sz w:val="12"/>
              </w:rPr>
              <w:t>3</w:t>
            </w:r>
            <w:r>
              <w:rPr>
                <w:rFonts w:ascii="Trebuchet MS"/>
                <w:color w:val="231F20"/>
                <w:spacing w:val="-5"/>
                <w:w w:val="105"/>
                <w:sz w:val="12"/>
              </w:rPr>
              <w:t> </w:t>
            </w:r>
            <w:r>
              <w:rPr>
                <w:rFonts w:ascii="Trebuchet MS"/>
                <w:color w:val="231F20"/>
                <w:w w:val="105"/>
                <w:sz w:val="12"/>
              </w:rPr>
              <w:t>to</w:t>
            </w:r>
            <w:r>
              <w:rPr>
                <w:rFonts w:ascii="Trebuchet MS"/>
                <w:color w:val="231F20"/>
                <w:spacing w:val="-5"/>
                <w:w w:val="105"/>
                <w:sz w:val="12"/>
              </w:rPr>
              <w:t> </w:t>
            </w:r>
            <w:r>
              <w:rPr>
                <w:rFonts w:ascii="Trebuchet MS"/>
                <w:color w:val="231F20"/>
                <w:w w:val="105"/>
                <w:sz w:val="12"/>
              </w:rPr>
              <w:t>IV</w:t>
            </w:r>
          </w:p>
          <w:p>
            <w:pPr>
              <w:pStyle w:val="TableParagraph"/>
              <w:tabs>
                <w:tab w:pos="3573" w:val="left" w:leader="none"/>
              </w:tabs>
              <w:spacing w:line="140" w:lineRule="exact"/>
              <w:ind w:left="1240"/>
              <w:rPr>
                <w:rFonts w:ascii="Trebuchet MS"/>
                <w:sz w:val="12"/>
              </w:rPr>
            </w:pPr>
            <w:r>
              <w:rPr>
                <w:rFonts w:ascii="Trebuchet MS"/>
                <w:color w:val="231F20"/>
                <w:w w:val="105"/>
                <w:position w:val="1"/>
                <w:sz w:val="14"/>
              </w:rPr>
              <w:t>0.8</w:t>
              <w:tab/>
            </w:r>
            <w:r>
              <w:rPr>
                <w:rFonts w:ascii="Trebuchet MS"/>
                <w:color w:val="231F20"/>
                <w:w w:val="105"/>
                <w:sz w:val="12"/>
              </w:rPr>
              <w:t>GOG-0172</w:t>
            </w:r>
            <w:r>
              <w:rPr>
                <w:rFonts w:ascii="Trebuchet MS"/>
                <w:color w:val="231F20"/>
                <w:spacing w:val="-1"/>
                <w:w w:val="105"/>
                <w:sz w:val="12"/>
              </w:rPr>
              <w:t> </w:t>
            </w:r>
            <w:r>
              <w:rPr>
                <w:rFonts w:ascii="Trebuchet MS"/>
                <w:color w:val="231F20"/>
                <w:w w:val="105"/>
                <w:sz w:val="12"/>
              </w:rPr>
              <w:t>IV,</w:t>
            </w:r>
            <w:r>
              <w:rPr>
                <w:rFonts w:ascii="Trebuchet MS"/>
                <w:color w:val="231F20"/>
                <w:spacing w:val="-1"/>
                <w:w w:val="105"/>
                <w:sz w:val="12"/>
              </w:rPr>
              <w:t> </w:t>
            </w:r>
            <w:r>
              <w:rPr>
                <w:rFonts w:ascii="Trebuchet MS"/>
                <w:color w:val="231F20"/>
                <w:w w:val="105"/>
                <w:sz w:val="12"/>
              </w:rPr>
              <w:t>6</w:t>
            </w:r>
          </w:p>
          <w:p>
            <w:pPr>
              <w:pStyle w:val="TableParagraph"/>
              <w:rPr>
                <w:rFonts w:ascii="Garamond"/>
                <w:sz w:val="16"/>
              </w:rPr>
            </w:pPr>
          </w:p>
          <w:p>
            <w:pPr>
              <w:pStyle w:val="TableParagraph"/>
              <w:spacing w:before="101"/>
              <w:ind w:left="1240"/>
              <w:rPr>
                <w:rFonts w:ascii="Trebuchet MS"/>
                <w:sz w:val="14"/>
              </w:rPr>
            </w:pPr>
            <w:r>
              <w:rPr>
                <w:rFonts w:ascii="Trebuchet MS"/>
                <w:color w:val="231F20"/>
                <w:sz w:val="14"/>
              </w:rPr>
              <w:t>0.6</w:t>
            </w:r>
          </w:p>
          <w:p>
            <w:pPr>
              <w:pStyle w:val="TableParagraph"/>
              <w:rPr>
                <w:rFonts w:ascii="Garamond"/>
                <w:sz w:val="16"/>
              </w:rPr>
            </w:pPr>
          </w:p>
          <w:p>
            <w:pPr>
              <w:pStyle w:val="TableParagraph"/>
              <w:spacing w:before="102"/>
              <w:ind w:left="1240"/>
              <w:rPr>
                <w:rFonts w:ascii="Trebuchet MS"/>
                <w:sz w:val="14"/>
              </w:rPr>
            </w:pPr>
            <w:r>
              <w:rPr>
                <w:rFonts w:ascii="Trebuchet MS"/>
                <w:color w:val="231F20"/>
                <w:sz w:val="14"/>
              </w:rPr>
              <w:t>0.4</w:t>
            </w:r>
          </w:p>
          <w:p>
            <w:pPr>
              <w:pStyle w:val="TableParagraph"/>
              <w:rPr>
                <w:rFonts w:ascii="Garamond"/>
                <w:sz w:val="16"/>
              </w:rPr>
            </w:pPr>
          </w:p>
          <w:p>
            <w:pPr>
              <w:pStyle w:val="TableParagraph"/>
              <w:spacing w:before="102"/>
              <w:ind w:left="1240"/>
              <w:rPr>
                <w:rFonts w:ascii="Trebuchet MS"/>
                <w:sz w:val="14"/>
              </w:rPr>
            </w:pPr>
            <w:r>
              <w:rPr>
                <w:rFonts w:ascii="Trebuchet MS"/>
                <w:color w:val="231F20"/>
                <w:sz w:val="14"/>
              </w:rPr>
              <w:t>0.2</w:t>
            </w:r>
          </w:p>
          <w:p>
            <w:pPr>
              <w:pStyle w:val="TableParagraph"/>
              <w:rPr>
                <w:rFonts w:ascii="Garamond"/>
                <w:sz w:val="16"/>
              </w:rPr>
            </w:pPr>
          </w:p>
          <w:p>
            <w:pPr>
              <w:pStyle w:val="TableParagraph"/>
              <w:spacing w:before="6"/>
              <w:rPr>
                <w:rFonts w:ascii="Garamond"/>
                <w:sz w:val="21"/>
              </w:rPr>
            </w:pPr>
          </w:p>
          <w:p>
            <w:pPr>
              <w:pStyle w:val="TableParagraph"/>
              <w:tabs>
                <w:tab w:pos="2185" w:val="left" w:leader="none"/>
                <w:tab w:pos="2930" w:val="left" w:leader="none"/>
                <w:tab w:pos="3654" w:val="left" w:leader="none"/>
                <w:tab w:pos="4354" w:val="left" w:leader="none"/>
              </w:tabs>
              <w:ind w:left="1356"/>
              <w:rPr>
                <w:rFonts w:ascii="Trebuchet MS"/>
                <w:sz w:val="14"/>
              </w:rPr>
            </w:pPr>
            <w:r>
              <w:rPr>
                <w:rFonts w:ascii="Trebuchet MS"/>
                <w:color w:val="231F20"/>
                <w:w w:val="105"/>
                <w:sz w:val="14"/>
              </w:rPr>
              <w:t>0</w:t>
              <w:tab/>
              <w:t>30</w:t>
              <w:tab/>
              <w:t>60</w:t>
              <w:tab/>
              <w:t>90</w:t>
              <w:tab/>
              <w:t>120</w:t>
            </w:r>
          </w:p>
          <w:p>
            <w:pPr>
              <w:pStyle w:val="TableParagraph"/>
              <w:spacing w:line="222" w:lineRule="exact" w:before="56"/>
              <w:ind w:left="2626"/>
              <w:rPr>
                <w:sz w:val="20"/>
              </w:rPr>
            </w:pPr>
            <w:r>
              <w:rPr>
                <w:color w:val="231F20"/>
                <w:w w:val="85"/>
                <w:sz w:val="20"/>
              </w:rPr>
              <w:t>Time</w:t>
            </w:r>
            <w:r>
              <w:rPr>
                <w:color w:val="231F20"/>
                <w:spacing w:val="2"/>
                <w:w w:val="85"/>
                <w:sz w:val="20"/>
              </w:rPr>
              <w:t> </w:t>
            </w:r>
            <w:r>
              <w:rPr>
                <w:color w:val="231F20"/>
                <w:w w:val="85"/>
                <w:sz w:val="20"/>
              </w:rPr>
              <w:t>(months)</w:t>
            </w:r>
          </w:p>
          <w:p>
            <w:pPr>
              <w:pStyle w:val="TableParagraph"/>
              <w:spacing w:line="120" w:lineRule="exact"/>
              <w:ind w:left="104"/>
              <w:rPr>
                <w:rFonts w:ascii="Trebuchet MS"/>
                <w:sz w:val="12"/>
              </w:rPr>
            </w:pPr>
            <w:r>
              <w:rPr>
                <w:rFonts w:ascii="Trebuchet MS"/>
                <w:color w:val="231F20"/>
                <w:sz w:val="12"/>
              </w:rPr>
              <w:t>No.</w:t>
            </w:r>
            <w:r>
              <w:rPr>
                <w:rFonts w:ascii="Trebuchet MS"/>
                <w:color w:val="231F20"/>
                <w:spacing w:val="-4"/>
                <w:sz w:val="12"/>
              </w:rPr>
              <w:t> </w:t>
            </w:r>
            <w:r>
              <w:rPr>
                <w:rFonts w:ascii="Trebuchet MS"/>
                <w:color w:val="231F20"/>
                <w:sz w:val="12"/>
              </w:rPr>
              <w:t>at</w:t>
            </w:r>
            <w:r>
              <w:rPr>
                <w:rFonts w:ascii="Trebuchet MS"/>
                <w:color w:val="231F20"/>
                <w:spacing w:val="-3"/>
                <w:sz w:val="12"/>
              </w:rPr>
              <w:t> </w:t>
            </w:r>
            <w:r>
              <w:rPr>
                <w:rFonts w:ascii="Trebuchet MS"/>
                <w:color w:val="231F20"/>
                <w:sz w:val="12"/>
              </w:rPr>
              <w:t>risk</w:t>
            </w:r>
          </w:p>
          <w:p>
            <w:pPr>
              <w:pStyle w:val="TableParagraph"/>
              <w:tabs>
                <w:tab w:pos="1455" w:val="left" w:leader="none"/>
                <w:tab w:pos="2202" w:val="left" w:leader="none"/>
                <w:tab w:pos="2942" w:val="left" w:leader="none"/>
                <w:tab w:pos="3682" w:val="left" w:leader="none"/>
                <w:tab w:pos="4548" w:val="right" w:leader="none"/>
              </w:tabs>
              <w:spacing w:before="9"/>
              <w:ind w:left="104"/>
              <w:rPr>
                <w:rFonts w:ascii="Trebuchet MS"/>
                <w:sz w:val="12"/>
              </w:rPr>
            </w:pPr>
            <w:r>
              <w:rPr>
                <w:rFonts w:ascii="Trebuchet MS"/>
                <w:color w:val="231F20"/>
                <w:spacing w:val="-1"/>
                <w:w w:val="105"/>
                <w:sz w:val="12"/>
              </w:rPr>
              <w:t>GOG-0172</w:t>
            </w:r>
            <w:r>
              <w:rPr>
                <w:rFonts w:ascii="Trebuchet MS"/>
                <w:color w:val="231F20"/>
                <w:spacing w:val="-8"/>
                <w:w w:val="105"/>
                <w:sz w:val="12"/>
              </w:rPr>
              <w:t> </w:t>
            </w:r>
            <w:r>
              <w:rPr>
                <w:rFonts w:ascii="Trebuchet MS"/>
                <w:color w:val="231F20"/>
                <w:w w:val="105"/>
                <w:sz w:val="12"/>
              </w:rPr>
              <w:t>IP,</w:t>
            </w:r>
            <w:r>
              <w:rPr>
                <w:rFonts w:ascii="Trebuchet MS"/>
                <w:color w:val="231F20"/>
                <w:spacing w:val="-8"/>
                <w:w w:val="105"/>
                <w:sz w:val="12"/>
              </w:rPr>
              <w:t> </w:t>
            </w:r>
            <w:r>
              <w:rPr>
                <w:rFonts w:ascii="Trebuchet MS"/>
                <w:color w:val="231F20"/>
                <w:w w:val="105"/>
                <w:sz w:val="12"/>
              </w:rPr>
              <w:t>6</w:t>
              <w:tab/>
              <w:t>78</w:t>
              <w:tab/>
              <w:t>73</w:t>
              <w:tab/>
              <w:t>50</w:t>
              <w:tab/>
              <w:t>31</w:t>
              <w:tab/>
              <w:t>19</w:t>
            </w:r>
          </w:p>
          <w:p>
            <w:pPr>
              <w:pStyle w:val="TableParagraph"/>
              <w:tabs>
                <w:tab w:pos="2202" w:val="left" w:leader="none"/>
                <w:tab w:pos="2942" w:val="left" w:leader="none"/>
                <w:tab w:pos="3748" w:val="left" w:leader="none"/>
                <w:tab w:pos="4548" w:val="right" w:leader="none"/>
              </w:tabs>
              <w:spacing w:before="9"/>
              <w:ind w:left="104"/>
              <w:rPr>
                <w:rFonts w:ascii="Trebuchet MS"/>
                <w:sz w:val="12"/>
              </w:rPr>
            </w:pPr>
            <w:r>
              <w:rPr>
                <w:rFonts w:ascii="Trebuchet MS"/>
                <w:color w:val="231F20"/>
                <w:spacing w:val="-1"/>
                <w:w w:val="105"/>
                <w:sz w:val="12"/>
              </w:rPr>
              <w:t>GOG-0172</w:t>
            </w:r>
            <w:r>
              <w:rPr>
                <w:rFonts w:ascii="Trebuchet MS"/>
                <w:color w:val="231F20"/>
                <w:spacing w:val="-9"/>
                <w:w w:val="105"/>
                <w:sz w:val="12"/>
              </w:rPr>
              <w:t> </w:t>
            </w:r>
            <w:r>
              <w:rPr>
                <w:rFonts w:ascii="Trebuchet MS"/>
                <w:color w:val="231F20"/>
                <w:spacing w:val="-1"/>
                <w:w w:val="105"/>
                <w:sz w:val="12"/>
              </w:rPr>
              <w:t>IP,</w:t>
            </w:r>
            <w:r>
              <w:rPr>
                <w:rFonts w:ascii="Trebuchet MS"/>
                <w:color w:val="231F20"/>
                <w:spacing w:val="-8"/>
                <w:w w:val="105"/>
                <w:sz w:val="12"/>
              </w:rPr>
              <w:t> </w:t>
            </w:r>
            <w:r>
              <w:rPr>
                <w:rFonts w:ascii="Trebuchet MS"/>
                <w:color w:val="231F20"/>
                <w:spacing w:val="-1"/>
                <w:w w:val="105"/>
                <w:sz w:val="12"/>
              </w:rPr>
              <w:t>3-5</w:t>
            </w:r>
            <w:r>
              <w:rPr>
                <w:rFonts w:ascii="Trebuchet MS"/>
                <w:color w:val="231F20"/>
                <w:spacing w:val="-9"/>
                <w:w w:val="105"/>
                <w:sz w:val="12"/>
              </w:rPr>
              <w:t> </w:t>
            </w:r>
            <w:r>
              <w:rPr>
                <w:rFonts w:ascii="Trebuchet MS"/>
                <w:color w:val="231F20"/>
                <w:w w:val="105"/>
                <w:sz w:val="12"/>
              </w:rPr>
              <w:t>to</w:t>
            </w:r>
            <w:r>
              <w:rPr>
                <w:rFonts w:ascii="Trebuchet MS"/>
                <w:color w:val="231F20"/>
                <w:spacing w:val="-8"/>
                <w:w w:val="105"/>
                <w:sz w:val="12"/>
              </w:rPr>
              <w:t> </w:t>
            </w:r>
            <w:r>
              <w:rPr>
                <w:rFonts w:ascii="Trebuchet MS"/>
                <w:color w:val="231F20"/>
                <w:w w:val="105"/>
                <w:sz w:val="12"/>
              </w:rPr>
              <w:t>IV </w:t>
            </w:r>
            <w:r>
              <w:rPr>
                <w:rFonts w:ascii="Trebuchet MS"/>
                <w:color w:val="231F20"/>
                <w:spacing w:val="36"/>
                <w:w w:val="105"/>
                <w:sz w:val="12"/>
              </w:rPr>
              <w:t> </w:t>
            </w:r>
            <w:r>
              <w:rPr>
                <w:rFonts w:ascii="Trebuchet MS"/>
                <w:color w:val="231F20"/>
                <w:w w:val="105"/>
                <w:sz w:val="12"/>
              </w:rPr>
              <w:t>26</w:t>
              <w:tab/>
              <w:t>19</w:t>
              <w:tab/>
              <w:t>14</w:t>
              <w:tab/>
              <w:t>8</w:t>
              <w:tab/>
              <w:t>4</w:t>
            </w:r>
          </w:p>
          <w:p>
            <w:pPr>
              <w:pStyle w:val="TableParagraph"/>
              <w:tabs>
                <w:tab w:pos="2202" w:val="left" w:leader="none"/>
                <w:tab w:pos="2942" w:val="left" w:leader="none"/>
                <w:tab w:pos="3682" w:val="left" w:leader="none"/>
                <w:tab w:pos="4548" w:val="right" w:leader="none"/>
              </w:tabs>
              <w:spacing w:before="8"/>
              <w:ind w:left="104"/>
              <w:rPr>
                <w:rFonts w:ascii="Trebuchet MS"/>
                <w:sz w:val="12"/>
              </w:rPr>
            </w:pPr>
            <w:r>
              <w:rPr>
                <w:rFonts w:ascii="Trebuchet MS"/>
                <w:color w:val="231F20"/>
                <w:w w:val="105"/>
                <w:sz w:val="12"/>
              </w:rPr>
              <w:t>GOG-0172</w:t>
            </w:r>
            <w:r>
              <w:rPr>
                <w:rFonts w:ascii="Trebuchet MS"/>
                <w:color w:val="231F20"/>
                <w:spacing w:val="-9"/>
                <w:w w:val="105"/>
                <w:sz w:val="12"/>
              </w:rPr>
              <w:t> </w:t>
            </w:r>
            <w:r>
              <w:rPr>
                <w:rFonts w:ascii="Trebuchet MS"/>
                <w:color w:val="231F20"/>
                <w:w w:val="105"/>
                <w:sz w:val="12"/>
              </w:rPr>
              <w:t>IP,</w:t>
            </w:r>
            <w:r>
              <w:rPr>
                <w:rFonts w:ascii="Trebuchet MS"/>
                <w:color w:val="231F20"/>
                <w:spacing w:val="-8"/>
                <w:w w:val="105"/>
                <w:sz w:val="12"/>
              </w:rPr>
              <w:t> </w:t>
            </w:r>
            <w:r>
              <w:rPr>
                <w:rFonts w:ascii="Trebuchet MS"/>
                <w:color w:val="231F20"/>
                <w:w w:val="105"/>
                <w:sz w:val="12"/>
              </w:rPr>
              <w:t>&lt;</w:t>
            </w:r>
            <w:r>
              <w:rPr>
                <w:rFonts w:ascii="Trebuchet MS"/>
                <w:color w:val="231F20"/>
                <w:spacing w:val="-9"/>
                <w:w w:val="105"/>
                <w:sz w:val="12"/>
              </w:rPr>
              <w:t> </w:t>
            </w:r>
            <w:r>
              <w:rPr>
                <w:rFonts w:ascii="Trebuchet MS"/>
                <w:color w:val="231F20"/>
                <w:w w:val="105"/>
                <w:sz w:val="12"/>
              </w:rPr>
              <w:t>3</w:t>
            </w:r>
            <w:r>
              <w:rPr>
                <w:rFonts w:ascii="Trebuchet MS"/>
                <w:color w:val="231F20"/>
                <w:spacing w:val="-7"/>
                <w:w w:val="105"/>
                <w:sz w:val="12"/>
              </w:rPr>
              <w:t> </w:t>
            </w:r>
            <w:r>
              <w:rPr>
                <w:rFonts w:ascii="Trebuchet MS"/>
                <w:color w:val="231F20"/>
                <w:w w:val="105"/>
                <w:sz w:val="12"/>
              </w:rPr>
              <w:t>to</w:t>
            </w:r>
            <w:r>
              <w:rPr>
                <w:rFonts w:ascii="Trebuchet MS"/>
                <w:color w:val="231F20"/>
                <w:spacing w:val="-8"/>
                <w:w w:val="105"/>
                <w:sz w:val="12"/>
              </w:rPr>
              <w:t> </w:t>
            </w:r>
            <w:r>
              <w:rPr>
                <w:rFonts w:ascii="Trebuchet MS"/>
                <w:color w:val="231F20"/>
                <w:w w:val="105"/>
                <w:sz w:val="12"/>
              </w:rPr>
              <w:t>IV  </w:t>
            </w:r>
            <w:r>
              <w:rPr>
                <w:rFonts w:ascii="Trebuchet MS"/>
                <w:color w:val="231F20"/>
                <w:spacing w:val="1"/>
                <w:w w:val="105"/>
                <w:sz w:val="12"/>
              </w:rPr>
              <w:t> </w:t>
            </w:r>
            <w:r>
              <w:rPr>
                <w:rFonts w:ascii="Trebuchet MS"/>
                <w:color w:val="231F20"/>
                <w:w w:val="105"/>
                <w:sz w:val="12"/>
              </w:rPr>
              <w:t>61</w:t>
              <w:tab/>
              <w:t>46</w:t>
              <w:tab/>
              <w:t>30</w:t>
              <w:tab/>
              <w:t>18</w:t>
              <w:tab/>
              <w:t>7</w:t>
            </w:r>
          </w:p>
          <w:p>
            <w:pPr>
              <w:pStyle w:val="TableParagraph"/>
              <w:tabs>
                <w:tab w:pos="1388" w:val="left" w:leader="none"/>
                <w:tab w:pos="2135" w:val="left" w:leader="none"/>
                <w:tab w:pos="2942" w:val="left" w:leader="none"/>
                <w:tab w:pos="3682" w:val="left" w:leader="none"/>
                <w:tab w:pos="4548" w:val="right" w:leader="none"/>
              </w:tabs>
              <w:spacing w:before="9"/>
              <w:ind w:left="104"/>
              <w:rPr>
                <w:rFonts w:ascii="Trebuchet MS"/>
                <w:sz w:val="12"/>
              </w:rPr>
            </w:pPr>
            <w:r>
              <w:rPr>
                <w:rFonts w:ascii="Trebuchet MS"/>
                <w:color w:val="231F20"/>
                <w:w w:val="105"/>
                <w:sz w:val="12"/>
              </w:rPr>
              <w:t>GOG-0172</w:t>
            </w:r>
            <w:r>
              <w:rPr>
                <w:rFonts w:ascii="Trebuchet MS"/>
                <w:color w:val="231F20"/>
                <w:spacing w:val="-9"/>
                <w:w w:val="105"/>
                <w:sz w:val="12"/>
              </w:rPr>
              <w:t> </w:t>
            </w:r>
            <w:r>
              <w:rPr>
                <w:rFonts w:ascii="Trebuchet MS"/>
                <w:color w:val="231F20"/>
                <w:w w:val="105"/>
                <w:sz w:val="12"/>
              </w:rPr>
              <w:t>IV,</w:t>
            </w:r>
            <w:r>
              <w:rPr>
                <w:rFonts w:ascii="Trebuchet MS"/>
                <w:color w:val="231F20"/>
                <w:spacing w:val="-9"/>
                <w:w w:val="105"/>
                <w:sz w:val="12"/>
              </w:rPr>
              <w:t> </w:t>
            </w:r>
            <w:r>
              <w:rPr>
                <w:rFonts w:ascii="Trebuchet MS"/>
                <w:color w:val="231F20"/>
                <w:w w:val="105"/>
                <w:sz w:val="12"/>
              </w:rPr>
              <w:t>6</w:t>
              <w:tab/>
              <w:t>182</w:t>
              <w:tab/>
              <w:t>133</w:t>
              <w:tab/>
              <w:t>79</w:t>
              <w:tab/>
              <w:t>47</w:t>
              <w:tab/>
              <w:t>25</w:t>
            </w:r>
          </w:p>
        </w:tc>
      </w:tr>
    </w:tbl>
    <w:tbl>
      <w:tblPr>
        <w:tblW w:w="0" w:type="auto"/>
        <w:jc w:val="left"/>
        <w:tblInd w:w="54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70"/>
      </w:tblGrid>
      <w:tr>
        <w:trPr>
          <w:trHeight w:val="3856" w:hRule="atLeast"/>
        </w:trPr>
        <w:tc>
          <w:tcPr>
            <w:tcW w:w="4970" w:type="dxa"/>
          </w:tcPr>
          <w:p>
            <w:pPr>
              <w:pStyle w:val="TableParagraph"/>
              <w:spacing w:before="3"/>
              <w:rPr>
                <w:rFonts w:hAnsi="宋体" w:eastAsia="宋体" w:ascii="宋体"/>
                <w:sz w:val="17"/>
              </w:rPr>
            </w:pPr>
          </w:p>
          <w:p>
            <w:pPr>
              <w:pStyle w:val="TableParagraph"/>
              <w:tabs>
                <w:tab w:pos="3573" w:val="left" w:leader="none"/>
              </w:tabs>
              <w:ind w:left="1240"/>
              <w:rPr>
                <w:rFonts w:hAnsi="宋体" w:eastAsia="宋体" w:ascii="宋体"/>
                <w:sz w:val="12"/>
              </w:rPr>
            </w:pPr>
            <w:bookmarkStart w:name="_bookmark4" w:id="9"/>
            <w:bookmarkEnd w:id="9"/>
            <w:r>
              <w:rPr>
                <w:rFonts w:hAnsi="宋体" w:eastAsia="宋体" w:ascii="宋体"/>
              </w:rPr>
            </w:r>
            <w:r>
              <w:rPr>
                <w:rFonts w:hAnsi="宋体" w:eastAsia="宋体" w:ascii="宋体"/>
                <w:color w:val="231F20"/>
                <w:w w:val="105"/>
                <w:position w:val="1"/>
                <w:sz w:val="12"/>
              </w:rPr>
              <w:t>1.0 GOG-0172 IP，6</w:t>
            </w:r>
          </w:p>
          <w:p>
            <w:pPr>
              <w:pStyle w:val="TableParagraph"/>
              <w:spacing w:line="254" w:lineRule="auto" w:before="9"/>
              <w:ind w:left="3573" w:right="124"/>
              <w:rPr>
                <w:rFonts w:hAnsi="宋体" w:eastAsia="宋体" w:ascii="宋体"/>
                <w:sz w:val="12"/>
              </w:rPr>
            </w:pPr>
            <w:r>
              <w:rPr>
                <w:rFonts w:hAnsi="宋体" w:eastAsia="宋体" w:ascii="宋体"/>
                <w:color w:val="231F20"/>
                <w:w w:val="105"/>
                <w:sz w:val="12"/>
              </w:rPr>
              <w:t>GOG-0172 IP，3-5至IV GOG-0172 IP，&lt; 3至IV</w:t>
            </w:r>
          </w:p>
          <w:p>
            <w:pPr>
              <w:pStyle w:val="TableParagraph"/>
              <w:tabs>
                <w:tab w:pos="3573" w:val="left" w:leader="none"/>
              </w:tabs>
              <w:spacing w:line="140" w:lineRule="exact"/>
              <w:ind w:left="1240"/>
              <w:rPr>
                <w:rFonts w:hAnsi="宋体" w:eastAsia="宋体" w:ascii="宋体"/>
                <w:sz w:val="12"/>
              </w:rPr>
            </w:pPr>
            <w:r>
              <w:rPr>
                <w:rFonts w:hAnsi="宋体" w:eastAsia="宋体" w:ascii="宋体"/>
                <w:color w:val="231F20"/>
                <w:w w:val="105"/>
                <w:position w:val="1"/>
                <w:sz w:val="12"/>
              </w:rPr>
              <w:t>0.8 GOG-0172四、6</w:t>
            </w:r>
          </w:p>
          <w:p>
            <w:pPr>
              <w:pStyle w:val="TableParagraph"/>
              <w:rPr>
                <w:rFonts w:hAnsi="宋体" w:eastAsia="宋体" w:ascii="宋体"/>
                <w:sz w:val="16"/>
              </w:rPr>
            </w:pPr>
          </w:p>
          <w:p>
            <w:pPr>
              <w:pStyle w:val="TableParagraph"/>
              <w:spacing w:before="101"/>
              <w:ind w:left="1240"/>
              <w:rPr>
                <w:rFonts w:hAnsi="宋体" w:eastAsia="宋体" w:ascii="宋体"/>
                <w:sz w:val="14"/>
              </w:rPr>
            </w:pPr>
            <w:r>
              <w:rPr>
                <w:rFonts w:hAnsi="宋体" w:eastAsia="宋体" w:ascii="宋体"/>
                <w:color w:val="231F20"/>
                <w:sz w:val="14"/>
              </w:rPr>
              <w:t>0.6</w:t>
            </w:r>
          </w:p>
          <w:p>
            <w:pPr>
              <w:pStyle w:val="TableParagraph"/>
              <w:rPr>
                <w:rFonts w:hAnsi="宋体" w:eastAsia="宋体" w:ascii="宋体"/>
                <w:sz w:val="16"/>
              </w:rPr>
            </w:pPr>
          </w:p>
          <w:p>
            <w:pPr>
              <w:pStyle w:val="TableParagraph"/>
              <w:spacing w:before="102"/>
              <w:ind w:left="1240"/>
              <w:rPr>
                <w:rFonts w:hAnsi="宋体" w:eastAsia="宋体" w:ascii="宋体"/>
                <w:sz w:val="14"/>
              </w:rPr>
            </w:pPr>
            <w:r>
              <w:rPr>
                <w:rFonts w:hAnsi="宋体" w:eastAsia="宋体" w:ascii="宋体"/>
                <w:color w:val="231F20"/>
                <w:sz w:val="14"/>
              </w:rPr>
              <w:t>0.4</w:t>
            </w:r>
          </w:p>
          <w:p>
            <w:pPr>
              <w:pStyle w:val="TableParagraph"/>
              <w:rPr>
                <w:rFonts w:hAnsi="宋体" w:eastAsia="宋体" w:ascii="宋体"/>
                <w:sz w:val="16"/>
              </w:rPr>
            </w:pPr>
          </w:p>
          <w:p>
            <w:pPr>
              <w:pStyle w:val="TableParagraph"/>
              <w:spacing w:before="102"/>
              <w:ind w:left="1240"/>
              <w:rPr>
                <w:rFonts w:hAnsi="宋体" w:eastAsia="宋体" w:ascii="宋体"/>
                <w:sz w:val="14"/>
              </w:rPr>
            </w:pPr>
            <w:r>
              <w:rPr>
                <w:rFonts w:hAnsi="宋体" w:eastAsia="宋体" w:ascii="宋体"/>
                <w:color w:val="231F20"/>
                <w:sz w:val="14"/>
              </w:rPr>
              <w:t>0.2</w:t>
            </w:r>
          </w:p>
          <w:p>
            <w:pPr>
              <w:pStyle w:val="TableParagraph"/>
              <w:rPr>
                <w:rFonts w:hAnsi="宋体" w:eastAsia="宋体" w:ascii="宋体"/>
                <w:sz w:val="16"/>
              </w:rPr>
            </w:pPr>
          </w:p>
          <w:p>
            <w:pPr>
              <w:pStyle w:val="TableParagraph"/>
              <w:spacing w:before="6"/>
              <w:rPr>
                <w:rFonts w:hAnsi="宋体" w:eastAsia="宋体" w:ascii="宋体"/>
                <w:sz w:val="21"/>
              </w:rPr>
            </w:pPr>
          </w:p>
          <w:p>
            <w:pPr>
              <w:pStyle w:val="TableParagraph"/>
              <w:tabs>
                <w:tab w:pos="2185" w:val="left" w:leader="none"/>
                <w:tab w:pos="2930" w:val="left" w:leader="none"/>
                <w:tab w:pos="3654" w:val="left" w:leader="none"/>
                <w:tab w:pos="4354" w:val="left" w:leader="none"/>
              </w:tabs>
              <w:ind w:left="1356"/>
              <w:rPr>
                <w:rFonts w:hAnsi="宋体" w:eastAsia="宋体" w:ascii="宋体"/>
                <w:sz w:val="14"/>
              </w:rPr>
            </w:pPr>
            <w:r>
              <w:rPr>
                <w:rFonts w:hAnsi="宋体" w:eastAsia="宋体" w:ascii="宋体"/>
                <w:color w:val="231F20"/>
                <w:w w:val="105"/>
                <w:sz w:val="14"/>
              </w:rPr>
              <w:t>0 30 60 90 120</w:t>
            </w:r>
          </w:p>
          <w:p>
            <w:pPr>
              <w:pStyle w:val="TableParagraph"/>
              <w:spacing w:line="222" w:lineRule="exact" w:before="56"/>
              <w:ind w:left="2626"/>
              <w:rPr>
                <w:rFonts w:hAnsi="宋体" w:eastAsia="宋体" w:ascii="宋体"/>
                <w:sz w:val="20"/>
              </w:rPr>
            </w:pPr>
            <w:r>
              <w:rPr>
                <w:rFonts w:hAnsi="宋体" w:eastAsia="宋体" w:ascii="宋体"/>
                <w:color w:val="231F20"/>
                <w:w w:val="85"/>
                <w:sz w:val="20"/>
              </w:rPr>
              <w:t>时间(月)</w:t>
            </w:r>
          </w:p>
          <w:p>
            <w:pPr>
              <w:pStyle w:val="TableParagraph"/>
              <w:spacing w:line="120" w:lineRule="exact"/>
              <w:ind w:left="104"/>
              <w:rPr>
                <w:rFonts w:hAnsi="宋体" w:eastAsia="宋体" w:ascii="宋体"/>
                <w:sz w:val="12"/>
              </w:rPr>
            </w:pPr>
            <w:r>
              <w:rPr>
                <w:rFonts w:hAnsi="宋体" w:eastAsia="宋体" w:ascii="宋体"/>
                <w:color w:val="231F20"/>
                <w:sz w:val="12"/>
              </w:rPr>
              <w:t>不，有危险</w:t>
            </w:r>
          </w:p>
          <w:p>
            <w:pPr>
              <w:pStyle w:val="TableParagraph"/>
              <w:tabs>
                <w:tab w:pos="1455" w:val="left" w:leader="none"/>
                <w:tab w:pos="2202" w:val="left" w:leader="none"/>
                <w:tab w:pos="2942" w:val="left" w:leader="none"/>
                <w:tab w:pos="3682" w:val="left" w:leader="none"/>
                <w:tab w:pos="4548" w:val="right" w:leader="none"/>
              </w:tabs>
              <w:spacing w:before="9"/>
              <w:ind w:left="104"/>
              <w:rPr>
                <w:rFonts w:hAnsi="宋体" w:eastAsia="宋体" w:ascii="宋体"/>
                <w:sz w:val="12"/>
              </w:rPr>
            </w:pPr>
            <w:r>
              <w:rPr>
                <w:rFonts w:hAnsi="宋体" w:eastAsia="宋体" w:ascii="宋体"/>
                <w:color w:val="231F20"/>
                <w:spacing w:val="-1"/>
                <w:w w:val="105"/>
                <w:sz w:val="12"/>
              </w:rPr>
              <w:t>GOG-0172 IP，6 78 73 50 31 19</w:t>
            </w:r>
          </w:p>
          <w:p>
            <w:pPr>
              <w:pStyle w:val="TableParagraph"/>
              <w:tabs>
                <w:tab w:pos="2202" w:val="left" w:leader="none"/>
                <w:tab w:pos="2942" w:val="left" w:leader="none"/>
                <w:tab w:pos="3748" w:val="left" w:leader="none"/>
                <w:tab w:pos="4548" w:val="right" w:leader="none"/>
              </w:tabs>
              <w:spacing w:before="9"/>
              <w:ind w:left="104"/>
              <w:rPr>
                <w:rFonts w:hAnsi="宋体" w:eastAsia="宋体" w:ascii="宋体"/>
                <w:sz w:val="12"/>
              </w:rPr>
            </w:pPr>
            <w:r>
              <w:rPr>
                <w:rFonts w:hAnsi="宋体" w:eastAsia="宋体" w:ascii="宋体"/>
                <w:color w:val="231F20"/>
                <w:spacing w:val="-1"/>
                <w:w w:val="105"/>
                <w:sz w:val="12"/>
              </w:rPr>
              <w:t>GOG-0172 IP，3-5至IV 26 19 14 8 4</w:t>
            </w:r>
          </w:p>
          <w:p>
            <w:pPr>
              <w:pStyle w:val="TableParagraph"/>
              <w:tabs>
                <w:tab w:pos="2202" w:val="left" w:leader="none"/>
                <w:tab w:pos="2942" w:val="left" w:leader="none"/>
                <w:tab w:pos="3682" w:val="left" w:leader="none"/>
                <w:tab w:pos="4548" w:val="right" w:leader="none"/>
              </w:tabs>
              <w:spacing w:before="8"/>
              <w:ind w:left="104"/>
              <w:rPr>
                <w:rFonts w:hAnsi="宋体" w:eastAsia="宋体" w:ascii="宋体"/>
                <w:sz w:val="12"/>
              </w:rPr>
            </w:pPr>
            <w:r>
              <w:rPr>
                <w:rFonts w:hAnsi="宋体" w:eastAsia="宋体" w:ascii="宋体"/>
                <w:color w:val="231F20"/>
                <w:w w:val="105"/>
                <w:sz w:val="12"/>
              </w:rPr>
              <w:t>GOG-0172 IP，&lt; 3至IV 61 46 30 18 7</w:t>
            </w:r>
          </w:p>
          <w:p>
            <w:pPr>
              <w:pStyle w:val="TableParagraph"/>
              <w:tabs>
                <w:tab w:pos="1388" w:val="left" w:leader="none"/>
                <w:tab w:pos="2135" w:val="left" w:leader="none"/>
                <w:tab w:pos="2942" w:val="left" w:leader="none"/>
                <w:tab w:pos="3682" w:val="left" w:leader="none"/>
                <w:tab w:pos="4548" w:val="right" w:leader="none"/>
              </w:tabs>
              <w:spacing w:before="9"/>
              <w:ind w:left="104"/>
              <w:rPr>
                <w:rFonts w:hAnsi="宋体" w:eastAsia="宋体" w:ascii="宋体"/>
                <w:sz w:val="12"/>
              </w:rPr>
            </w:pPr>
            <w:r>
              <w:rPr>
                <w:rFonts w:hAnsi="宋体" w:eastAsia="宋体" w:ascii="宋体"/>
                <w:color w:val="231F20"/>
                <w:w w:val="105"/>
                <w:sz w:val="12"/>
              </w:rPr>
              <w:t>GOG-0172四、6 182 133 79 47 25</w:t>
            </w:r>
          </w:p>
        </w:tc>
      </w:tr>
    </w:tbl>
    <w:p>
      <w:pPr>
        <w:spacing w:line="170" w:lineRule="exact" w:before="83"/>
        <w:ind w:left="5410" w:right="105" w:firstLine="140"/>
        <w:jc w:val="both"/>
        <w:rPr>
          <w:rFonts w:ascii="Tahoma"/>
          <w:sz w:val="14"/>
        </w:rPr>
      </w:pPr>
      <w:r>
        <w:rPr/>
        <w:pict>
          <v:line style="position:absolute;mso-position-horizontal-relative:page;mso-position-vertical-relative:paragraph;z-index:15738880" from="41.5pt,31.200123pt" to="278.5pt,31.200123pt" stroked="true" strokeweight=".5pt" strokecolor="#231f20">
            <v:stroke dashstyle="solid"/>
            <w10:wrap type="none"/>
          </v:line>
        </w:pict>
      </w:r>
      <w:r>
        <w:rPr/>
        <w:pict>
          <v:group style="position:absolute;margin-left:374.350006pt;margin-top:-182.931885pt;width:167.7pt;height:117.7pt;mso-position-horizontal-relative:page;mso-position-vertical-relative:paragraph;z-index:-17354240" id="docshapegroup78" coordorigin="7487,-3659" coordsize="3354,2354">
            <v:line style="position:absolute" from="9388,-3571" to="9541,-3571" stroked="true" strokeweight=".75pt" strokecolor="#231f20">
              <v:stroke dashstyle="solid"/>
            </v:line>
            <v:line style="position:absolute" from="9388,-3424" to="9441,-3424" stroked="true" strokeweight=".75pt" strokecolor="#231f20">
              <v:stroke dashstyle="solid"/>
            </v:line>
            <v:line style="position:absolute" from="9494,-3424" to="9541,-3424" stroked="true" strokeweight=".75pt" strokecolor="#231f20">
              <v:stroke dashstyle="solid"/>
            </v:line>
            <v:line style="position:absolute" from="9388,-3267" to="9405,-3267" stroked="true" strokeweight=".75pt" strokecolor="#231f20">
              <v:stroke dashstyle="solid"/>
            </v:line>
            <v:line style="position:absolute" from="9453,-3267" to="9470,-3267" stroked="true" strokeweight=".75pt" strokecolor="#231f20">
              <v:stroke dashstyle="solid"/>
            </v:line>
            <v:line style="position:absolute" from="9519,-3267" to="9536,-3267" stroked="true" strokeweight=".75pt" strokecolor="#231f20">
              <v:stroke dashstyle="solid"/>
            </v:line>
            <v:line style="position:absolute" from="9388,-3128" to="9401,-3128" stroked="true" strokeweight=".75pt" strokecolor="#231f20">
              <v:stroke dashstyle="solid"/>
            </v:line>
            <v:line style="position:absolute" from="9441,-3128" to="9494,-3128" stroked="true" strokeweight=".75pt" strokecolor="#231f20">
              <v:stroke dashstyle="solid"/>
            </v:line>
            <v:line style="position:absolute" from="9534,-3128" to="9541,-3128" stroked="true" strokeweight=".75pt" strokecolor="#231f20">
              <v:stroke dashstyle="solid"/>
            </v:line>
            <v:shape style="position:absolute;left:7546;top:-3576;width:3184;height:1339" id="docshape79" coordorigin="7546,-3575" coordsize="3184,1339" path="m7546,-3575l7746,-3575,7746,-3551,8079,-3551,8079,-3521,8118,-3521,8118,-3463,8192,-3463,8192,-3434,8299,-3434,8299,-3406,8311,-3406,8311,-3377,8359,-3377,8359,-3347,8365,-3347,8365,-3318,8532,-3318,8532,-3289,8545,-3289,8545,-3265,8564,-3265,8564,-3236,8592,-3236,8592,-3206,8599,-3206,8599,-3177,8625,-3177,8625,-3148,8632,-3148,8632,-3119,8692,-3119,8692,-3090,8725,-3090,8725,-3061,8752,-3061,8752,-3031,8764,-3031,8764,-2997,8812,-2997,8812,-2969,8905,-2969,8905,-2940,8938,-2940,8938,-2911,8945,-2911,8945,-2852,8971,-2852,8971,-2823,9031,-2823,9031,-2794,9071,-2794,9071,-2765,9185,-2765,9185,-2736,9224,-2736,9224,-2702,9252,-2702,9252,-2673,9259,-2673,9259,-2609,9312,-2609,9312,-2580,9324,-2580,9324,-2547,9584,-2547,9584,-2513,9605,-2513,9605,-2479,9658,-2479,9658,-2445,9691,-2445,9691,-2411,9872,-2411,9872,-2377,9905,-2377,9905,-2343,9972,-2343,9972,-2309,10030,-2309,10030,-2275,10244,-2275,10244,-2236,10258,-2236,10346,-2236,10433,-2236,10521,-2236,10609,-2236,10697,-2236,10730,-2236m7546,-3575l7600,-3575e" filled="false" stroked="true" strokeweight=".75pt" strokecolor="#231f20">
              <v:path arrowok="t"/>
              <v:stroke dashstyle="solid"/>
            </v:shape>
            <v:line style="position:absolute" from="7653,-3575" to="7707,-3575" stroked="true" strokeweight=".75pt" strokecolor="#231f20">
              <v:stroke dashstyle="solid"/>
            </v:line>
            <v:shape style="position:absolute;left:7758;top:-3576;width:7;height:34" id="docshape80" coordorigin="7758,-3575" coordsize="7,34" path="m7758,-3575l7765,-3575,7765,-3541e" filled="false" stroked="true" strokeweight=".75pt" strokecolor="#231f20">
              <v:path arrowok="t"/>
              <v:stroke dashstyle="solid"/>
            </v:shape>
            <v:shape style="position:absolute;left:7765;top:-3503;width:42;height:11" id="docshape81" coordorigin="7765,-3502" coordsize="42,11" path="m7765,-3502l7765,-3492,7807,-3492e" filled="false" stroked="true" strokeweight=".75pt" strokecolor="#231f20">
              <v:path arrowok="t"/>
              <v:stroke dashstyle="solid"/>
            </v:shape>
            <v:line style="position:absolute" from="7853,-3487" to="7853,-3448" stroked="true" strokeweight=".75pt" strokecolor="#231f20">
              <v:stroke dashstyle="solid"/>
            </v:line>
            <v:shape style="position:absolute;left:7853;top:-3411;width:47;height:6" id="docshape82" coordorigin="7853,-3411" coordsize="47,6" path="m7853,-3411l7853,-3406,7900,-3406e" filled="false" stroked="true" strokeweight=".75pt" strokecolor="#231f20">
              <v:path arrowok="t"/>
              <v:stroke dashstyle="solid"/>
            </v:shape>
            <v:line style="position:absolute" from="7906,-3372" to="7906,-3333" stroked="true" strokeweight=".75pt" strokecolor="#231f20">
              <v:stroke dashstyle="solid"/>
            </v:line>
            <v:shape style="position:absolute;left:7939;top:-3318;width:47;height:6" id="docshape83" coordorigin="7939,-3318" coordsize="47,6" path="m7939,-3318l7986,-3318,7986,-3313e" filled="false" stroked="true" strokeweight=".75pt" strokecolor="#231f20">
              <v:path arrowok="t"/>
              <v:stroke dashstyle="solid"/>
            </v:shape>
            <v:line style="position:absolute" from="7986,-3274" to="7986,-3236" stroked="true" strokeweight=".75pt" strokecolor="#231f20">
              <v:stroke dashstyle="solid"/>
            </v:line>
            <v:line style="position:absolute" from="8025,-3226" to="8079,-3226" stroked="true" strokeweight=".75pt" strokecolor="#231f20">
              <v:stroke dashstyle="solid"/>
            </v:line>
            <v:line style="position:absolute" from="8132,-3226" to="8132,-3187" stroked="true" strokeweight=".75pt" strokecolor="#231f20">
              <v:stroke dashstyle="solid"/>
            </v:line>
            <v:shape style="position:absolute;left:8132;top:-3149;width:40;height:11" id="docshape84" coordorigin="8132,-3148" coordsize="40,11" path="m8132,-3148l8132,-3138,8172,-3138e" filled="false" stroked="true" strokeweight=".75pt" strokecolor="#231f20">
              <v:path arrowok="t"/>
              <v:stroke dashstyle="solid"/>
            </v:shape>
            <v:shape style="position:absolute;left:8225;top:-3139;width:14;height:29" id="docshape85" coordorigin="8225,-3138" coordsize="14,29" path="m8225,-3138l8239,-3138,8239,-3109e" filled="false" stroked="true" strokeweight=".75pt" strokecolor="#231f20">
              <v:path arrowok="t"/>
              <v:stroke dashstyle="solid"/>
            </v:shape>
            <v:shape style="position:absolute;left:8238;top:-3071;width:21;height:24" id="docshape86" coordorigin="8239,-3070" coordsize="21,24" path="m8239,-3070l8239,-3046,8260,-3046e" filled="false" stroked="true" strokeweight=".75pt" strokecolor="#231f20">
              <v:path arrowok="t"/>
              <v:stroke dashstyle="solid"/>
            </v:shape>
            <v:shape style="position:absolute;left:8311;top:-3047;width:28;height:19" id="docshape87" coordorigin="8311,-3046" coordsize="28,19" path="m8311,-3046l8339,-3046,8339,-3028e" filled="false" stroked="true" strokeweight=".75pt" strokecolor="#231f20">
              <v:path arrowok="t"/>
              <v:stroke dashstyle="solid"/>
            </v:shape>
            <v:shape style="position:absolute;left:8338;top:-2989;width:14;height:31" id="docshape88" coordorigin="8339,-2989" coordsize="14,31" path="m8339,-2989l8339,-2958,8353,-2958e" filled="false" stroked="true" strokeweight=".75pt" strokecolor="#231f20">
              <v:path arrowok="t"/>
              <v:stroke dashstyle="solid"/>
            </v:shape>
            <v:line style="position:absolute" from="8406,-2958" to="8459,-2958" stroked="true" strokeweight=".75pt" strokecolor="#231f20">
              <v:stroke dashstyle="solid"/>
            </v:line>
            <v:line style="position:absolute" from="8513,-2958" to="8564,-2958" stroked="true" strokeweight=".75pt" strokecolor="#231f20">
              <v:stroke dashstyle="solid"/>
            </v:line>
            <v:line style="position:absolute" from="8592,-2940" to="8592,-2901" stroked="true" strokeweight=".75pt" strokecolor="#231f20">
              <v:stroke dashstyle="solid"/>
            </v:line>
            <v:line style="position:absolute" from="8599,-2867" to="8599,-2828" stroked="true" strokeweight=".75pt" strokecolor="#231f20">
              <v:stroke dashstyle="solid"/>
            </v:line>
            <v:shape style="position:absolute;left:8598;top:-2789;width:40;height:9" id="docshape89" coordorigin="8599,-2789" coordsize="40,9" path="m8599,-2789l8599,-2780,8639,-2780e" filled="false" stroked="true" strokeweight=".75pt" strokecolor="#231f20">
              <v:path arrowok="t"/>
              <v:stroke dashstyle="solid"/>
            </v:shape>
            <v:line style="position:absolute" from="8692,-2780" to="8745,-2780" stroked="true" strokeweight=".75pt" strokecolor="#231f20">
              <v:stroke dashstyle="solid"/>
            </v:line>
            <v:shape style="position:absolute;left:8798;top:-2781;width:40;height:11" id="docshape90" coordorigin="8799,-2780" coordsize="40,11" path="m8799,-2780l8838,-2780,8838,-2770e" filled="false" stroked="true" strokeweight=".75pt" strokecolor="#231f20">
              <v:path arrowok="t"/>
              <v:stroke dashstyle="solid"/>
            </v:shape>
            <v:line style="position:absolute" from="8838,-2731" to="8838,-2692" stroked="true" strokeweight=".75pt" strokecolor="#231f20">
              <v:stroke dashstyle="solid"/>
            </v:line>
            <v:shape style="position:absolute;left:8884;top:-2688;width:14;height:29" id="docshape91" coordorigin="8885,-2687" coordsize="14,29" path="m8885,-2687l8899,-2687,8899,-2658e" filled="false" stroked="true" strokeweight=".75pt" strokecolor="#231f20">
              <v:path arrowok="t"/>
              <v:stroke dashstyle="solid"/>
            </v:shape>
            <v:shape style="position:absolute;left:8898;top:-2620;width:26;height:19" id="docshape92" coordorigin="8899,-2619" coordsize="26,19" path="m8899,-2619l8899,-2601,8924,-2601e" filled="false" stroked="true" strokeweight=".75pt" strokecolor="#231f20">
              <v:path arrowok="t"/>
              <v:stroke dashstyle="solid"/>
            </v:shape>
            <v:line style="position:absolute" from="8978,-2601" to="9031,-2601" stroked="true" strokeweight=".75pt" strokecolor="#231f20">
              <v:stroke dashstyle="solid"/>
            </v:line>
            <v:line style="position:absolute" from="9059,-2580" to="9059,-2541" stroked="true" strokeweight=".75pt" strokecolor="#231f20">
              <v:stroke dashstyle="solid"/>
            </v:line>
            <v:line style="position:absolute" from="9059,-2503" to="9059,-2465" stroked="true" strokeweight=".75pt" strokecolor="#231f20">
              <v:stroke dashstyle="solid"/>
            </v:line>
            <v:shape style="position:absolute;left:9058;top:-2426;width:47;height:6" id="docshape93" coordorigin="9059,-2426" coordsize="47,6" path="m9059,-2426l9059,-2421,9105,-2421e" filled="false" stroked="true" strokeweight=".75pt" strokecolor="#231f20">
              <v:path arrowok="t"/>
              <v:stroke dashstyle="solid"/>
            </v:shape>
            <v:shape style="position:absolute;left:9158;top:-2421;width:40;height:11" id="docshape94" coordorigin="9159,-2421" coordsize="40,11" path="m9159,-2421l9198,-2421,9198,-2411e" filled="false" stroked="true" strokeweight=".75pt" strokecolor="#231f20">
              <v:path arrowok="t"/>
              <v:stroke dashstyle="solid"/>
            </v:shape>
            <v:line style="position:absolute" from="9198,-2372" to="9198,-2333" stroked="true" strokeweight=".75pt" strokecolor="#231f20">
              <v:stroke dashstyle="solid"/>
            </v:line>
            <v:line style="position:absolute" from="9252,-2333" to="9305,-2333" stroked="true" strokeweight=".75pt" strokecolor="#231f20">
              <v:stroke dashstyle="solid"/>
            </v:line>
            <v:line style="position:absolute" from="9359,-2333" to="9412,-2333" stroked="true" strokeweight=".75pt" strokecolor="#231f20">
              <v:stroke dashstyle="solid"/>
            </v:line>
            <v:line style="position:absolute" from="9452,-2324" to="9452,-2285" stroked="true" strokeweight=".75pt" strokecolor="#231f20">
              <v:stroke dashstyle="solid"/>
            </v:line>
            <v:shape style="position:absolute;left:9451;top:-2247;width:47;height:6" id="docshape95" coordorigin="9452,-2246" coordsize="47,6" path="m9452,-2246l9452,-2241,9498,-2241e" filled="false" stroked="true" strokeweight=".75pt" strokecolor="#231f20">
              <v:path arrowok="t"/>
              <v:stroke dashstyle="solid"/>
            </v:shape>
            <v:line style="position:absolute" from="9538,-2231" to="9538,-2192" stroked="true" strokeweight=".75pt" strokecolor="#231f20">
              <v:stroke dashstyle="solid"/>
            </v:line>
            <v:line style="position:absolute" from="9538,-2153" to="9591,-2153" stroked="true" strokeweight=".75pt" strokecolor="#231f20">
              <v:stroke dashstyle="solid"/>
            </v:line>
            <v:line style="position:absolute" from="9619,-2135" to="9619,-2096" stroked="true" strokeweight=".75pt" strokecolor="#231f20">
              <v:stroke dashstyle="solid"/>
            </v:line>
            <v:line style="position:absolute" from="9624,-2062" to="9677,-2062" stroked="true" strokeweight=".75pt" strokecolor="#231f20">
              <v:stroke dashstyle="solid"/>
            </v:line>
            <v:line style="position:absolute" from="9731,-2062" to="9784,-2062" stroked="true" strokeweight=".75pt" strokecolor="#231f20">
              <v:stroke dashstyle="solid"/>
            </v:line>
            <v:shape style="position:absolute;left:9837;top:-2062;width:21;height:24" id="docshape96" coordorigin="9837,-2062" coordsize="21,24" path="m9837,-2062l9858,-2062,9858,-2038e" filled="false" stroked="true" strokeweight=".75pt" strokecolor="#231f20">
              <v:path arrowok="t"/>
              <v:stroke dashstyle="solid"/>
            </v:shape>
            <v:shape style="position:absolute;left:9858;top:-1999;width:19;height:24" id="docshape97" coordorigin="9858,-1999" coordsize="19,24" path="m9858,-1999l9858,-1975,9877,-1975e" filled="false" stroked="true" strokeweight=".75pt" strokecolor="#231f20">
              <v:path arrowok="t"/>
              <v:stroke dashstyle="solid"/>
            </v:shape>
            <v:line style="position:absolute" from="9930,-1975" to="9984,-1975" stroked="true" strokeweight=".75pt" strokecolor="#231f20">
              <v:stroke dashstyle="solid"/>
            </v:line>
            <v:line style="position:absolute" from="10037,-1975" to="10091,-1975" stroked="true" strokeweight=".75pt" strokecolor="#231f20">
              <v:stroke dashstyle="solid"/>
            </v:line>
            <v:line style="position:absolute" from="10144,-1975" to="10197,-1975" stroked="true" strokeweight=".75pt" strokecolor="#231f20">
              <v:stroke dashstyle="solid"/>
            </v:line>
            <v:line style="position:absolute" from="10251,-1975" to="10304,-1975" stroked="true" strokeweight=".75pt" strokecolor="#231f20">
              <v:stroke dashstyle="solid"/>
            </v:line>
            <v:shape style="position:absolute;left:10357;top:-1976;width:47;height:6" id="docshape98" coordorigin="10358,-1975" coordsize="47,6" path="m10358,-1975l10404,-1975,10404,-1970e" filled="false" stroked="true" strokeweight=".75pt" strokecolor="#231f20">
              <v:path arrowok="t"/>
              <v:stroke dashstyle="solid"/>
            </v:shape>
            <v:line style="position:absolute" from="10404,-1931" to="10404,-1892" stroked="true" strokeweight=".75pt" strokecolor="#231f20">
              <v:stroke dashstyle="solid"/>
            </v:line>
            <v:shape style="position:absolute;left:10404;top:-1854;width:47;height:6" id="docshape99" coordorigin="10404,-1853" coordsize="47,6" path="m10404,-1853l10404,-1848,10451,-1848e" filled="false" stroked="true" strokeweight=".75pt" strokecolor="#231f20">
              <v:path arrowok="t"/>
              <v:stroke dashstyle="solid"/>
            </v:shape>
            <v:line style="position:absolute" from="10504,-1848" to="10557,-1848" stroked="true" strokeweight=".75pt" strokecolor="#231f20">
              <v:stroke dashstyle="solid"/>
            </v:line>
            <v:line style="position:absolute" from="10611,-1848" to="10664,-1848" stroked="true" strokeweight=".75pt" strokecolor="#231f20">
              <v:stroke dashstyle="solid"/>
            </v:line>
            <v:line style="position:absolute" from="10718,-1848" to="10730,-1848" stroked="true" strokeweight=".75pt" strokecolor="#231f20">
              <v:stroke dashstyle="solid"/>
            </v:line>
            <v:line style="position:absolute" from="7546,-3575" to="7558,-3575" stroked="true" strokeweight=".75pt" strokecolor="#231f20">
              <v:stroke dashstyle="solid"/>
            </v:line>
            <v:line style="position:absolute" from="7600,-3575" to="7612,-3575" stroked="true" strokeweight=".75pt" strokecolor="#231f20">
              <v:stroke dashstyle="solid"/>
            </v:line>
            <v:line style="position:absolute" from="7653,-3575" to="7665,-3575" stroked="true" strokeweight=".75pt" strokecolor="#231f20">
              <v:stroke dashstyle="solid"/>
            </v:line>
            <v:line style="position:absolute" from="7707,-3575" to="7719,-3575" stroked="true" strokeweight=".75pt" strokecolor="#231f20">
              <v:stroke dashstyle="solid"/>
            </v:line>
            <v:line style="position:absolute" from="7758,-3575" to="7758,-3565" stroked="true" strokeweight=".75pt" strokecolor="#231f20">
              <v:stroke dashstyle="solid"/>
            </v:line>
            <v:shape style="position:absolute;left:7765;top:-3542;width:7;height:6" id="docshape100" coordorigin="7765,-3541" coordsize="7,6" path="m7765,-3541l7772,-3541,7772,-3536e" filled="false" stroked="true" strokeweight=".75pt" strokecolor="#231f20">
              <v:path arrowok="t"/>
              <v:stroke dashstyle="solid"/>
            </v:shape>
            <v:shape style="position:absolute;left:7772;top:-3508;width:7;height:6" id="docshape101" coordorigin="7772,-3507" coordsize="7,6" path="m7772,-3507l7772,-3502,7779,-3502e" filled="false" stroked="true" strokeweight=".75pt" strokecolor="#231f20">
              <v:path arrowok="t"/>
              <v:stroke dashstyle="solid"/>
            </v:shape>
            <v:line style="position:absolute" from="7800,-3487" to="7800,-3478" stroked="true" strokeweight=".75pt" strokecolor="#231f20">
              <v:stroke dashstyle="solid"/>
            </v:line>
            <v:line style="position:absolute" from="7812,-3458" to="7812,-3448" stroked="true" strokeweight=".75pt" strokecolor="#231f20">
              <v:stroke dashstyle="solid"/>
            </v:line>
            <v:line style="position:absolute" from="7825,-3429" to="7839,-3429" stroked="true" strokeweight=".75pt" strokecolor="#231f20">
              <v:stroke dashstyle="solid"/>
            </v:line>
            <v:line style="position:absolute" from="7853,-3411" to="7853,-3400" stroked="true" strokeweight=".75pt" strokecolor="#231f20">
              <v:stroke dashstyle="solid"/>
            </v:line>
            <v:line style="position:absolute" from="7886,-3395" to="7900,-3395" stroked="true" strokeweight=".75pt" strokecolor="#231f20">
              <v:stroke dashstyle="solid"/>
            </v:line>
            <v:line style="position:absolute" from="7919,-3380" to="7919,-3372" stroked="true" strokeweight=".75pt" strokecolor="#231f20">
              <v:stroke dashstyle="solid"/>
            </v:line>
            <v:line style="position:absolute" from="7925,-3347" to="7925,-3338" stroked="true" strokeweight=".75pt" strokecolor="#231f20">
              <v:stroke dashstyle="solid"/>
            </v:line>
            <v:line style="position:absolute" from="7939,-3318" to="7939,-3308" stroked="true" strokeweight=".75pt" strokecolor="#231f20">
              <v:stroke dashstyle="solid"/>
            </v:line>
            <v:line style="position:absolute" from="7946,-3284" to="7946,-3274" stroked="true" strokeweight=".75pt" strokecolor="#231f20">
              <v:stroke dashstyle="solid"/>
            </v:line>
            <v:line style="position:absolute" from="7953,-3250" to="7965,-3250" stroked="true" strokeweight=".75pt" strokecolor="#231f20">
              <v:stroke dashstyle="solid"/>
            </v:line>
            <v:line style="position:absolute" from="8006,-3250" to="8018,-3250" stroked="true" strokeweight=".75pt" strokecolor="#231f20">
              <v:stroke dashstyle="solid"/>
            </v:line>
            <v:line style="position:absolute" from="8060,-3250" to="8060,-3240" stroked="true" strokeweight=".75pt" strokecolor="#231f20">
              <v:stroke dashstyle="solid"/>
            </v:line>
            <v:line style="position:absolute" from="8060,-3211" to="8072,-3211" stroked="true" strokeweight=".75pt" strokecolor="#231f20">
              <v:stroke dashstyle="solid"/>
            </v:line>
            <v:line style="position:absolute" from="8111,-3211" to="8111,-3202" stroked="true" strokeweight=".75pt" strokecolor="#231f20">
              <v:stroke dashstyle="solid"/>
            </v:line>
            <v:line style="position:absolute" from="8118,-3177" to="8132,-3177" stroked="true" strokeweight=".75pt" strokecolor="#231f20">
              <v:stroke dashstyle="solid"/>
            </v:line>
            <v:line style="position:absolute" from="8146,-3158" to="8146,-3148" stroked="true" strokeweight=".75pt" strokecolor="#231f20">
              <v:stroke dashstyle="solid"/>
            </v:line>
            <v:line style="position:absolute" from="8153,-3124" to="8153,-3114" stroked="true" strokeweight=".75pt" strokecolor="#231f20">
              <v:stroke dashstyle="solid"/>
            </v:line>
            <v:line style="position:absolute" from="8153,-3085" to="8153,-3075" stroked="true" strokeweight=".75pt" strokecolor="#231f20">
              <v:stroke dashstyle="solid"/>
            </v:line>
            <v:line style="position:absolute" from="8179,-3065" to="8192,-3065" stroked="true" strokeweight=".75pt" strokecolor="#231f20">
              <v:stroke dashstyle="solid"/>
            </v:line>
            <v:line style="position:absolute" from="8192,-3036" to="8192,-3028" stroked="true" strokeweight=".75pt" strokecolor="#231f20">
              <v:stroke dashstyle="solid"/>
            </v:line>
            <v:line style="position:absolute" from="8232,-3028" to="8246,-3028" stroked="true" strokeweight=".75pt" strokecolor="#231f20">
              <v:stroke dashstyle="solid"/>
            </v:line>
            <v:line style="position:absolute" from="8285,-3028" to="8285,-3017" stroked="true" strokeweight=".75pt" strokecolor="#231f20">
              <v:stroke dashstyle="solid"/>
            </v:line>
            <v:line style="position:absolute" from="8285,-2989" to="8285,-2979" stroked="true" strokeweight=".75pt" strokecolor="#231f20">
              <v:stroke dashstyle="solid"/>
            </v:line>
            <v:line style="position:absolute" from="8285,-2950" to="8285,-2940" stroked="true" strokeweight=".75pt" strokecolor="#231f20">
              <v:stroke dashstyle="solid"/>
            </v:line>
            <v:line style="position:absolute" from="8299,-2921" to="8311,-2921" stroked="true" strokeweight=".75pt" strokecolor="#231f20">
              <v:stroke dashstyle="solid"/>
            </v:line>
            <v:line style="position:absolute" from="8332,-2906" to="8332,-2896" stroked="true" strokeweight=".75pt" strokecolor="#231f20">
              <v:stroke dashstyle="solid"/>
            </v:line>
            <v:line style="position:absolute" from="8353,-2882" to="8365,-2882" stroked="true" strokeweight=".75pt" strokecolor="#231f20">
              <v:stroke dashstyle="solid"/>
            </v:line>
            <v:line style="position:absolute" from="8406,-2882" to="8418,-2882" stroked="true" strokeweight=".75pt" strokecolor="#231f20">
              <v:stroke dashstyle="solid"/>
            </v:line>
            <v:line style="position:absolute" from="8452,-2877" to="8452,-2867" stroked="true" strokeweight=".75pt" strokecolor="#231f20">
              <v:stroke dashstyle="solid"/>
            </v:line>
            <v:shape style="position:absolute;left:8459;top:-2843;width:6;height:6" id="docshape102" coordorigin="8459,-2843" coordsize="6,6" path="m8459,-2843l8465,-2843,8465,-2838e" filled="false" stroked="true" strokeweight=".75pt" strokecolor="#231f20">
              <v:path arrowok="t"/>
              <v:stroke dashstyle="solid"/>
            </v:shape>
            <v:line style="position:absolute" from="8465,-2809" to="8478,-2809" stroked="true" strokeweight=".75pt" strokecolor="#231f20">
              <v:stroke dashstyle="solid"/>
            </v:line>
            <v:line style="position:absolute" from="8499,-2794" to="8499,-2784" stroked="true" strokeweight=".75pt" strokecolor="#231f20">
              <v:stroke dashstyle="solid"/>
            </v:line>
            <v:line style="position:absolute" from="8499,-2755" to="8499,-2746" stroked="true" strokeweight=".75pt" strokecolor="#231f20">
              <v:stroke dashstyle="solid"/>
            </v:line>
            <v:line style="position:absolute" from="8513,-2726" to="8513,-2716" stroked="true" strokeweight=".75pt" strokecolor="#231f20">
              <v:stroke dashstyle="solid"/>
            </v:line>
            <v:line style="position:absolute" from="8518,-2692" to="8532,-2692" stroked="true" strokeweight=".75pt" strokecolor="#231f20">
              <v:stroke dashstyle="solid"/>
            </v:line>
            <v:line style="position:absolute" from="8532,-2663" to="8532,-2653" stroked="true" strokeweight=".75pt" strokecolor="#231f20">
              <v:stroke dashstyle="solid"/>
            </v:line>
            <v:line style="position:absolute" from="8571,-2653" to="8585,-2653" stroked="true" strokeweight=".75pt" strokecolor="#231f20">
              <v:stroke dashstyle="solid"/>
            </v:line>
            <v:line style="position:absolute" from="8625,-2653" to="8639,-2653" stroked="true" strokeweight=".75pt" strokecolor="#231f20">
              <v:stroke dashstyle="solid"/>
            </v:line>
            <v:line style="position:absolute" from="8678,-2653" to="8692,-2653" stroked="true" strokeweight=".75pt" strokecolor="#231f20">
              <v:stroke dashstyle="solid"/>
            </v:line>
            <v:line style="position:absolute" from="8692,-2624" to="8692,-2614" stroked="true" strokeweight=".75pt" strokecolor="#231f20">
              <v:stroke dashstyle="solid"/>
            </v:line>
            <v:line style="position:absolute" from="8732,-2614" to="8745,-2614" stroked="true" strokeweight=".75pt" strokecolor="#231f20">
              <v:stroke dashstyle="solid"/>
            </v:line>
            <v:line style="position:absolute" from="8745,-2585" to="8745,-2575" stroked="true" strokeweight=".75pt" strokecolor="#231f20">
              <v:stroke dashstyle="solid"/>
            </v:line>
            <v:line style="position:absolute" from="8785,-2575" to="8799,-2575" stroked="true" strokeweight=".75pt" strokecolor="#231f20">
              <v:stroke dashstyle="solid"/>
            </v:line>
            <v:line style="position:absolute" from="8838,-2575" to="8852,-2575" stroked="true" strokeweight=".75pt" strokecolor="#231f20">
              <v:stroke dashstyle="solid"/>
            </v:line>
            <v:line style="position:absolute" from="8892,-2575" to="8906,-2575" stroked="true" strokeweight=".75pt" strokecolor="#231f20">
              <v:stroke dashstyle="solid"/>
            </v:line>
            <v:line style="position:absolute" from="8945,-2575" to="8959,-2575" stroked="true" strokeweight=".75pt" strokecolor="#231f20">
              <v:stroke dashstyle="solid"/>
            </v:line>
            <v:line style="position:absolute" from="8959,-2547" to="8959,-2537" stroked="true" strokeweight=".75pt" strokecolor="#231f20">
              <v:stroke dashstyle="solid"/>
            </v:line>
            <v:line style="position:absolute" from="8999,-2537" to="8999,-2528" stroked="true" strokeweight=".75pt" strokecolor="#231f20">
              <v:stroke dashstyle="solid"/>
            </v:line>
            <v:line style="position:absolute" from="8999,-2499" to="9012,-2499" stroked="true" strokeweight=".75pt" strokecolor="#231f20">
              <v:stroke dashstyle="solid"/>
            </v:line>
            <v:line style="position:absolute" from="9024,-2479" to="9024,-2469" stroked="true" strokeweight=".75pt" strokecolor="#231f20">
              <v:stroke dashstyle="solid"/>
            </v:line>
            <v:line style="position:absolute" from="9052,-2460" to="9066,-2460" stroked="true" strokeweight=".75pt" strokecolor="#231f20">
              <v:stroke dashstyle="solid"/>
            </v:line>
            <v:line style="position:absolute" from="9078,-2440" to="9078,-2431" stroked="true" strokeweight=".75pt" strokecolor="#231f20">
              <v:stroke dashstyle="solid"/>
            </v:line>
            <v:line style="position:absolute" from="9105,-2421" to="9117,-2421" stroked="true" strokeweight=".75pt" strokecolor="#231f20">
              <v:stroke dashstyle="solid"/>
            </v:line>
            <v:line style="position:absolute" from="9152,-2416" to="9152,-2406" stroked="true" strokeweight=".75pt" strokecolor="#231f20">
              <v:stroke dashstyle="solid"/>
            </v:line>
            <v:line style="position:absolute" from="9159,-2382" to="9171,-2382" stroked="true" strokeweight=".75pt" strokecolor="#231f20">
              <v:stroke dashstyle="solid"/>
            </v:line>
            <v:line style="position:absolute" from="9212,-2382" to="9212,-2372" stroked="true" strokeweight=".75pt" strokecolor="#231f20">
              <v:stroke dashstyle="solid"/>
            </v:line>
            <v:line style="position:absolute" from="9212,-2343" to="9224,-2343" stroked="true" strokeweight=".75pt" strokecolor="#231f20">
              <v:stroke dashstyle="solid"/>
            </v:line>
            <v:line style="position:absolute" from="9266,-2343" to="9278,-2343" stroked="true" strokeweight=".75pt" strokecolor="#231f20">
              <v:stroke dashstyle="solid"/>
            </v:line>
            <v:line style="position:absolute" from="9291,-2324" to="9291,-2314" stroked="true" strokeweight=".75pt" strokecolor="#231f20">
              <v:stroke dashstyle="solid"/>
            </v:line>
            <v:line style="position:absolute" from="9319,-2304" to="9331,-2304" stroked="true" strokeweight=".75pt" strokecolor="#231f20">
              <v:stroke dashstyle="solid"/>
            </v:line>
            <v:line style="position:absolute" from="9371,-2304" to="9384,-2304" stroked="true" strokeweight=".75pt" strokecolor="#231f20">
              <v:stroke dashstyle="solid"/>
            </v:line>
            <v:shape style="position:absolute;left:9424;top:-2305;width:7;height:6" id="docshape103" coordorigin="9424,-2304" coordsize="7,6" path="m9424,-2304l9431,-2304,9431,-2299e" filled="false" stroked="true" strokeweight=".75pt" strokecolor="#231f20">
              <v:path arrowok="t"/>
              <v:stroke dashstyle="solid"/>
            </v:shape>
            <v:line style="position:absolute" from="9431,-2270" to="9431,-2260" stroked="true" strokeweight=".75pt" strokecolor="#231f20">
              <v:stroke dashstyle="solid"/>
            </v:line>
            <v:line style="position:absolute" from="9471,-2260" to="9484,-2260" stroked="true" strokeweight=".75pt" strokecolor="#231f20">
              <v:stroke dashstyle="solid"/>
            </v:line>
            <v:line style="position:absolute" from="9524,-2260" to="9538,-2260" stroked="true" strokeweight=".75pt" strokecolor="#231f20">
              <v:stroke dashstyle="solid"/>
            </v:line>
            <v:shape style="position:absolute;left:9577;top:-2261;width:7;height:6" id="docshape104" coordorigin="9577,-2260" coordsize="7,6" path="m9577,-2260l9584,-2260,9584,-2255e" filled="false" stroked="true" strokeweight=".75pt" strokecolor="#231f20">
              <v:path arrowok="t"/>
              <v:stroke dashstyle="solid"/>
            </v:shape>
            <v:shape style="position:absolute;left:9584;top:-2227;width:7;height:6" id="docshape105" coordorigin="9584,-2226" coordsize="7,6" path="m9584,-2226l9584,-2221,9591,-2221e" filled="false" stroked="true" strokeweight=".75pt" strokecolor="#231f20">
              <v:path arrowok="t"/>
              <v:stroke dashstyle="solid"/>
            </v:shape>
            <v:line style="position:absolute" from="9619,-2213" to="9619,-2202" stroked="true" strokeweight=".75pt" strokecolor="#231f20">
              <v:stroke dashstyle="solid"/>
            </v:line>
            <v:line style="position:absolute" from="9624,-2179" to="9638,-2179" stroked="true" strokeweight=".75pt" strokecolor="#231f20">
              <v:stroke dashstyle="solid"/>
            </v:line>
            <v:line style="position:absolute" from="9677,-2179" to="9691,-2179" stroked="true" strokeweight=".75pt" strokecolor="#231f20">
              <v:stroke dashstyle="solid"/>
            </v:line>
            <v:line style="position:absolute" from="9712,-2164" to="9712,-2153" stroked="true" strokeweight=".75pt" strokecolor="#231f20">
              <v:stroke dashstyle="solid"/>
            </v:line>
            <v:line style="position:absolute" from="9724,-2135" to="9738,-2135" stroked="true" strokeweight=".75pt" strokecolor="#231f20">
              <v:stroke dashstyle="solid"/>
            </v:line>
            <v:line style="position:absolute" from="9777,-2135" to="9791,-2135" stroked="true" strokeweight=".75pt" strokecolor="#231f20">
              <v:stroke dashstyle="solid"/>
            </v:line>
            <v:line style="position:absolute" from="9831,-2135" to="9844,-2135" stroked="true" strokeweight=".75pt" strokecolor="#231f20">
              <v:stroke dashstyle="solid"/>
            </v:line>
            <v:line style="position:absolute" from="9844,-2106" to="9844,-2096" stroked="true" strokeweight=".75pt" strokecolor="#231f20">
              <v:stroke dashstyle="solid"/>
            </v:line>
            <v:line style="position:absolute" from="9877,-2091" to="9891,-2091" stroked="true" strokeweight=".75pt" strokecolor="#231f20">
              <v:stroke dashstyle="solid"/>
            </v:line>
            <v:line style="position:absolute" from="9930,-2091" to="9944,-2091" stroked="true" strokeweight=".75pt" strokecolor="#231f20">
              <v:stroke dashstyle="solid"/>
            </v:line>
            <v:line style="position:absolute" from="9984,-2091" to="9998,-2091" stroked="true" strokeweight=".75pt" strokecolor="#231f20">
              <v:stroke dashstyle="solid"/>
            </v:line>
            <v:line style="position:absolute" from="10037,-2091" to="10051,-2091" stroked="true" strokeweight=".75pt" strokecolor="#231f20">
              <v:stroke dashstyle="solid"/>
            </v:line>
            <v:line style="position:absolute" from="10091,-2091" to="10104,-2091" stroked="true" strokeweight=".75pt" strokecolor="#231f20">
              <v:stroke dashstyle="solid"/>
            </v:line>
            <v:line style="position:absolute" from="10144,-2091" to="10158,-2091" stroked="true" strokeweight=".75pt" strokecolor="#231f20">
              <v:stroke dashstyle="solid"/>
            </v:line>
            <v:line style="position:absolute" from="10197,-2091" to="10211,-2091" stroked="true" strokeweight=".75pt" strokecolor="#231f20">
              <v:stroke dashstyle="solid"/>
            </v:line>
            <v:line style="position:absolute" from="10251,-2091" to="10265,-2091" stroked="true" strokeweight=".75pt" strokecolor="#231f20">
              <v:stroke dashstyle="solid"/>
            </v:line>
            <v:line style="position:absolute" from="10304,-2091" to="10318,-2091" stroked="true" strokeweight=".75pt" strokecolor="#231f20">
              <v:stroke dashstyle="solid"/>
            </v:line>
            <v:line style="position:absolute" from="10330,-2072" to="10330,-2062" stroked="true" strokeweight=".75pt" strokecolor="#231f20">
              <v:stroke dashstyle="solid"/>
            </v:line>
            <v:shape style="position:absolute;left:10330;top:-2033;width:7;height:6" id="docshape106" coordorigin="10330,-2033" coordsize="7,6" path="m10330,-2033l10330,-2028,10337,-2028e" filled="false" stroked="true" strokeweight=".75pt" strokecolor="#231f20">
              <v:path arrowok="t"/>
              <v:stroke dashstyle="solid"/>
            </v:shape>
            <v:line style="position:absolute" from="10377,-2028" to="10390,-2028" stroked="true" strokeweight=".75pt" strokecolor="#231f20">
              <v:stroke dashstyle="solid"/>
            </v:line>
            <v:line style="position:absolute" from="10404,-2009" to="10404,-1999" stroked="true" strokeweight=".75pt" strokecolor="#231f20">
              <v:stroke dashstyle="solid"/>
            </v:line>
            <v:line style="position:absolute" from="10404,-1970" to="10404,-1960" stroked="true" strokeweight=".75pt" strokecolor="#231f20">
              <v:stroke dashstyle="solid"/>
            </v:line>
            <v:shape style="position:absolute;left:10443;top:-1961;width:7;height:6" id="docshape107" coordorigin="10444,-1960" coordsize="7,6" path="m10444,-1960l10451,-1960,10451,-1955e" filled="false" stroked="true" strokeweight=".75pt" strokecolor="#231f20">
              <v:path arrowok="t"/>
              <v:stroke dashstyle="solid"/>
            </v:shape>
            <v:line style="position:absolute" from="10451,-1926" to="10451,-1916" stroked="true" strokeweight=".75pt" strokecolor="#231f20">
              <v:stroke dashstyle="solid"/>
            </v:line>
            <v:shape style="position:absolute;left:10450;top:-1888;width:7;height:6" id="docshape108" coordorigin="10451,-1887" coordsize="7,6" path="m10451,-1887l10451,-1882,10457,-1882e" filled="false" stroked="true" strokeweight=".75pt" strokecolor="#231f20">
              <v:path arrowok="t"/>
              <v:stroke dashstyle="solid"/>
            </v:shape>
            <v:line style="position:absolute" from="10497,-1882" to="10511,-1882" stroked="true" strokeweight=".75pt" strokecolor="#231f20">
              <v:stroke dashstyle="solid"/>
            </v:line>
            <v:line style="position:absolute" from="10551,-1882" to="10564,-1882" stroked="true" strokeweight=".75pt" strokecolor="#231f20">
              <v:stroke dashstyle="solid"/>
            </v:line>
            <v:line style="position:absolute" from="10604,-1882" to="10618,-1882" stroked="true" strokeweight=".75pt" strokecolor="#231f20">
              <v:stroke dashstyle="solid"/>
            </v:line>
            <v:line style="position:absolute" from="10657,-1882" to="10671,-1882" stroked="true" strokeweight=".75pt" strokecolor="#231f20">
              <v:stroke dashstyle="solid"/>
            </v:line>
            <v:line style="position:absolute" from="10671,-1853" to="10671,-1843" stroked="true" strokeweight=".75pt" strokecolor="#231f20">
              <v:stroke dashstyle="solid"/>
            </v:line>
            <v:line style="position:absolute" from="10671,-1814" to="10671,-1804" stroked="true" strokeweight=".75pt" strokecolor="#231f20">
              <v:stroke dashstyle="solid"/>
            </v:line>
            <v:line style="position:absolute" from="10690,-1791" to="10690,-1781" stroked="true" strokeweight=".75pt" strokecolor="#231f20">
              <v:stroke dashstyle="solid"/>
            </v:line>
            <v:line style="position:absolute" from="10690,-1752" to="10690,-1742" stroked="true" strokeweight=".75pt" strokecolor="#231f20">
              <v:stroke dashstyle="solid"/>
            </v:line>
            <v:shape style="position:absolute;left:10690;top:-1713;width:7;height:6" id="docshape109" coordorigin="10690,-1713" coordsize="7,6" path="m10690,-1713l10690,-1708,10697,-1708e" filled="false" stroked="true" strokeweight=".75pt" strokecolor="#231f20">
              <v:path arrowok="t"/>
              <v:stroke dashstyle="solid"/>
            </v:shape>
            <v:line style="position:absolute" from="7546,-3575" to="7559,-3575" stroked="true" strokeweight=".75pt" strokecolor="#231f20">
              <v:stroke dashstyle="solid"/>
            </v:line>
            <v:line style="position:absolute" from="7600,-3575" to="7653,-3575" stroked="true" strokeweight=".75pt" strokecolor="#231f20">
              <v:stroke dashstyle="solid"/>
            </v:line>
            <v:line style="position:absolute" from="7658,-3551" to="7672,-3551" stroked="true" strokeweight=".75pt" strokecolor="#231f20">
              <v:stroke dashstyle="solid"/>
            </v:line>
            <v:line style="position:absolute" from="7700,-3541" to="7753,-3541" stroked="true" strokeweight=".75pt" strokecolor="#231f20">
              <v:stroke dashstyle="solid"/>
            </v:line>
            <v:line style="position:absolute" from="7772,-3526" to="7772,-3517" stroked="true" strokeweight=".75pt" strokecolor="#231f20">
              <v:stroke dashstyle="solid"/>
            </v:line>
            <v:shape style="position:absolute;left:7779;top:-3493;width:21;height:24" id="docshape110" coordorigin="7779,-3492" coordsize="21,24" path="m7779,-3492l7793,-3492,7793,-3468,7800,-3468e" filled="false" stroked="true" strokeweight=".75pt" strokecolor="#231f20">
              <v:path arrowok="t"/>
              <v:stroke dashstyle="solid"/>
            </v:shape>
            <v:line style="position:absolute" from="7819,-3453" to="7819,-3445" stroked="true" strokeweight=".75pt" strokecolor="#231f20">
              <v:stroke dashstyle="solid"/>
            </v:line>
            <v:shape style="position:absolute;left:7825;top:-3420;width:33;height:14" id="docshape111" coordorigin="7826,-3419" coordsize="33,14" path="m7826,-3419l7846,-3419,7846,-3406,7858,-3406e" filled="false" stroked="true" strokeweight=".75pt" strokecolor="#231f20">
              <v:path arrowok="t"/>
              <v:stroke dashstyle="solid"/>
            </v:shape>
            <v:line style="position:absolute" from="7886,-3396" to="7900,-3396" stroked="true" strokeweight=".75pt" strokecolor="#231f20">
              <v:stroke dashstyle="solid"/>
            </v:line>
            <v:shape style="position:absolute;left:7918;top:-3381;width:14;height:29" id="docshape112" coordorigin="7919,-3380" coordsize="14,29" path="m7919,-3380l7919,-3357,7932,-3357,7932,-3352e" filled="false" stroked="true" strokeweight=".75pt" strokecolor="#231f20">
              <v:path arrowok="t"/>
              <v:stroke dashstyle="solid"/>
            </v:shape>
            <v:shape style="position:absolute;left:7932;top:-3323;width:7;height:6" id="docshape113" coordorigin="7932,-3323" coordsize="7,6" path="m7932,-3323l7932,-3318,7939,-3318e" filled="false" stroked="true" strokeweight=".75pt" strokecolor="#231f20">
              <v:path arrowok="t"/>
              <v:stroke dashstyle="solid"/>
            </v:shape>
            <v:shape style="position:absolute;left:7958;top:-3304;width:14;height:31" id="docshape114" coordorigin="7958,-3304" coordsize="14,31" path="m7958,-3304l7958,-3294,7965,-3294,7965,-3284,7972,-3284,7972,-3274e" filled="false" stroked="true" strokeweight=".75pt" strokecolor="#231f20">
              <v:path arrowok="t"/>
              <v:stroke dashstyle="solid"/>
            </v:shape>
            <v:line style="position:absolute" from="7993,-3260" to="8006,-3260" stroked="true" strokeweight=".75pt" strokecolor="#231f20">
              <v:stroke dashstyle="solid"/>
            </v:line>
            <v:shape style="position:absolute;left:8025;top:-3245;width:21;height:24" id="docshape115" coordorigin="8025,-3245" coordsize="21,24" path="m8025,-3245l8039,-3245,8039,-3236,8046,-3236,8046,-3221e" filled="false" stroked="true" strokeweight=".75pt" strokecolor="#231f20">
              <v:path arrowok="t"/>
              <v:stroke dashstyle="solid"/>
            </v:shape>
            <v:shape style="position:absolute;left:8052;top:-3198;width:7;height:6" id="docshape116" coordorigin="8053,-3197" coordsize="7,6" path="m8053,-3197l8060,-3197,8060,-3192e" filled="false" stroked="true" strokeweight=".75pt" strokecolor="#231f20">
              <v:path arrowok="t"/>
              <v:stroke dashstyle="solid"/>
            </v:shape>
            <v:shape style="position:absolute;left:8085;top:-3183;width:14;height:29" id="docshape117" coordorigin="8086,-3182" coordsize="14,29" path="m8086,-3182l8086,-3158,8099,-3158,8099,-3153e" filled="false" stroked="true" strokeweight=".75pt" strokecolor="#231f20">
              <v:path arrowok="t"/>
              <v:stroke dashstyle="solid"/>
            </v:shape>
            <v:shape style="position:absolute;left:8132;top:-3149;width:7;height:6" id="docshape118" coordorigin="8132,-3148" coordsize="7,6" path="m8132,-3148l8139,-3148,8139,-3143e" filled="false" stroked="true" strokeweight=".75pt" strokecolor="#231f20">
              <v:path arrowok="t"/>
              <v:stroke dashstyle="solid"/>
            </v:shape>
            <v:shape style="position:absolute;left:8164;top:-3134;width:21;height:24" id="docshape119" coordorigin="8165,-3133" coordsize="21,24" path="m8165,-3133l8186,-3133,8186,-3109e" filled="false" stroked="true" strokeweight=".75pt" strokecolor="#231f20">
              <v:path arrowok="t"/>
              <v:stroke dashstyle="solid"/>
            </v:shape>
            <v:line style="position:absolute" from="8211,-3099" to="8211,-3090" stroked="true" strokeweight=".75pt" strokecolor="#231f20">
              <v:stroke dashstyle="solid"/>
            </v:line>
            <v:shape style="position:absolute;left:8232;top:-3076;width:14;height:29" id="docshape120" coordorigin="8232,-3075" coordsize="14,29" path="m8232,-3075l8232,-3061,8239,-3061,8239,-3046,8246,-3046e" filled="false" stroked="true" strokeweight=".75pt" strokecolor="#231f20">
              <v:path arrowok="t"/>
              <v:stroke dashstyle="solid"/>
            </v:shape>
            <v:line style="position:absolute" from="8265,-3031" to="8265,-3023" stroked="true" strokeweight=".75pt" strokecolor="#231f20">
              <v:stroke dashstyle="solid"/>
            </v:line>
            <v:shape style="position:absolute;left:8271;top:-2998;width:40;height:9" id="docshape121" coordorigin="8272,-2997" coordsize="40,9" path="m8272,-2997l8272,-2989,8311,-2989e" filled="false" stroked="true" strokeweight=".75pt" strokecolor="#231f20">
              <v:path arrowok="t"/>
              <v:stroke dashstyle="solid"/>
            </v:shape>
            <v:line style="position:absolute" from="8332,-2974" to="8346,-2974" stroked="true" strokeweight=".75pt" strokecolor="#231f20">
              <v:stroke dashstyle="solid"/>
            </v:line>
            <v:shape style="position:absolute;left:8352;top:-2950;width:13;height:29" id="docshape122" coordorigin="8353,-2950" coordsize="13,29" path="m8353,-2950l8353,-2940,8359,-2940,8359,-2925,8365,-2925,8365,-2921e" filled="false" stroked="true" strokeweight=".75pt" strokecolor="#231f20">
              <v:path arrowok="t"/>
              <v:stroke dashstyle="solid"/>
            </v:shape>
            <v:line style="position:absolute" from="8378,-2901" to="8378,-2891" stroked="true" strokeweight=".75pt" strokecolor="#231f20">
              <v:stroke dashstyle="solid"/>
            </v:line>
            <v:shape style="position:absolute;left:8385;top:-2867;width:7;height:34" id="docshape123" coordorigin="8385,-2867" coordsize="7,34" path="m8385,-2867l8385,-2852,8392,-2852,8392,-2833e" filled="false" stroked="true" strokeweight=".75pt" strokecolor="#231f20">
              <v:path arrowok="t"/>
              <v:stroke dashstyle="solid"/>
            </v:shape>
            <v:shape style="position:absolute;left:8399;top:-2810;width:7;height:6" id="docshape124" coordorigin="8399,-2809" coordsize="7,6" path="m8399,-2809l8399,-2804,8406,-2804e" filled="false" stroked="true" strokeweight=".75pt" strokecolor="#231f20">
              <v:path arrowok="t"/>
              <v:stroke dashstyle="solid"/>
            </v:shape>
            <v:shape style="position:absolute;left:8424;top:-2789;width:21;height:24" id="docshape125" coordorigin="8425,-2789" coordsize="21,24" path="m8425,-2789l8425,-2775,8439,-2775,8439,-2765,8446,-2765e" filled="false" stroked="true" strokeweight=".75pt" strokecolor="#231f20">
              <v:path arrowok="t"/>
              <v:stroke dashstyle="solid"/>
            </v:shape>
            <v:shape style="position:absolute;left:8485;top:-2766;width:7;height:6" id="docshape126" coordorigin="8485,-2765" coordsize="7,6" path="m8485,-2765l8492,-2765,8492,-2760e" filled="false" stroked="true" strokeweight=".75pt" strokecolor="#231f20">
              <v:path arrowok="t"/>
              <v:stroke dashstyle="solid"/>
            </v:shape>
            <v:shape style="position:absolute;left:8505;top:-2742;width:33;height:16" id="docshape127" coordorigin="8506,-2741" coordsize="33,16" path="m8506,-2741l8532,-2741,8532,-2726,8539,-2726e" filled="false" stroked="true" strokeweight=".75pt" strokecolor="#231f20">
              <v:path arrowok="t"/>
              <v:stroke dashstyle="solid"/>
            </v:shape>
            <v:line style="position:absolute" from="8564,-2716" to="8564,-2707" stroked="true" strokeweight=".75pt" strokecolor="#231f20">
              <v:stroke dashstyle="solid"/>
            </v:line>
            <v:shape style="position:absolute;left:8598;top:-2703;width:40;height:11" id="docshape128" coordorigin="8599,-2702" coordsize="40,11" path="m8599,-2702l8638,-2702,8638,-2692e" filled="false" stroked="true" strokeweight=".75pt" strokecolor="#231f20">
              <v:path arrowok="t"/>
              <v:stroke dashstyle="solid"/>
            </v:shape>
            <v:line style="position:absolute" from="8659,-2677" to="8671,-2677" stroked="true" strokeweight=".75pt" strokecolor="#231f20">
              <v:stroke dashstyle="solid"/>
            </v:line>
            <v:shape style="position:absolute;left:8691;top:-2664;width:21;height:24" id="docshape129" coordorigin="8692,-2663" coordsize="21,24" path="m8692,-2663l8699,-2663,8699,-2639,8713,-2639e" filled="false" stroked="true" strokeweight=".75pt" strokecolor="#231f20">
              <v:path arrowok="t"/>
              <v:stroke dashstyle="solid"/>
            </v:shape>
            <v:line style="position:absolute" from="8738,-2629" to="8738,-2619" stroked="true" strokeweight=".75pt" strokecolor="#231f20">
              <v:stroke dashstyle="solid"/>
            </v:line>
            <v:shape style="position:absolute;left:8759;top:-2606;width:6;height:34" id="docshape130" coordorigin="8759,-2606" coordsize="6,34" path="m8759,-2606l8759,-2575,8764,-2575,8764,-2572e" filled="false" stroked="true" strokeweight=".75pt" strokecolor="#231f20">
              <v:path arrowok="t"/>
              <v:stroke dashstyle="solid"/>
            </v:shape>
            <v:shape style="position:absolute;left:8777;top:-2552;width:7;height:6" id="docshape131" coordorigin="8778,-2552" coordsize="7,6" path="m8778,-2552l8785,-2552,8785,-2547e" filled="false" stroked="true" strokeweight=".75pt" strokecolor="#231f20">
              <v:path arrowok="t"/>
              <v:stroke dashstyle="solid"/>
            </v:shape>
            <v:shape style="position:absolute;left:8791;top:-2523;width:26;height:21" id="docshape132" coordorigin="8792,-2523" coordsize="26,21" path="m8792,-2523l8792,-2513,8812,-2513,8812,-2503,8818,-2503e" filled="false" stroked="true" strokeweight=".75pt" strokecolor="#231f20">
              <v:path arrowok="t"/>
              <v:stroke dashstyle="solid"/>
            </v:shape>
            <v:line style="position:absolute" from="8838,-2489" to="8838,-2479" stroked="true" strokeweight=".75pt" strokecolor="#231f20">
              <v:stroke dashstyle="solid"/>
            </v:line>
            <v:shape style="position:absolute;left:8852;top:-2460;width:26;height:21" id="docshape133" coordorigin="8852,-2460" coordsize="26,21" path="m8852,-2460l8852,-2450,8859,-2450,8859,-2440,8878,-2440e" filled="false" stroked="true" strokeweight=".75pt" strokecolor="#231f20">
              <v:path arrowok="t"/>
              <v:stroke dashstyle="solid"/>
            </v:shape>
            <v:line style="position:absolute" from="8899,-2426" to="8899,-2416" stroked="true" strokeweight=".75pt" strokecolor="#231f20">
              <v:stroke dashstyle="solid"/>
            </v:line>
            <v:shape style="position:absolute;left:8917;top:-2401;width:35;height:14" id="docshape134" coordorigin="8918,-2401" coordsize="35,14" path="m8918,-2401l8931,-2401,8931,-2392,8952,-2392,8952,-2387e" filled="false" stroked="true" strokeweight=".75pt" strokecolor="#231f20">
              <v:path arrowok="t"/>
              <v:stroke dashstyle="solid"/>
            </v:shape>
            <v:line style="position:absolute" from="8971,-2372" to="8971,-2362" stroked="true" strokeweight=".75pt" strokecolor="#231f20">
              <v:stroke dashstyle="solid"/>
            </v:line>
            <v:shape style="position:absolute;left:8998;top:-2354;width:19;height:26" id="docshape135" coordorigin="8998,-2353" coordsize="19,26" path="m8998,-2353l9012,-2353,9012,-2338,9017,-2338,9017,-2328e" filled="false" stroked="true" strokeweight=".75pt" strokecolor="#231f20">
              <v:path arrowok="t"/>
              <v:stroke dashstyle="solid"/>
            </v:shape>
            <v:line style="position:absolute" from="9038,-2314" to="9038,-2304" stroked="true" strokeweight=".75pt" strokecolor="#231f20">
              <v:stroke dashstyle="solid"/>
            </v:line>
            <v:shape style="position:absolute;left:9070;top:-2300;width:42;height:9" id="docshape136" coordorigin="9071,-2299" coordsize="42,9" path="m9071,-2299l9098,-2299,9098,-2290,9112,-2290e" filled="false" stroked="true" strokeweight=".75pt" strokecolor="#231f20">
              <v:path arrowok="t"/>
              <v:stroke dashstyle="solid"/>
            </v:shape>
            <v:line style="position:absolute" from="9131,-2275" to="9145,-2275" stroked="true" strokeweight=".75pt" strokecolor="#231f20">
              <v:stroke dashstyle="solid"/>
            </v:line>
            <v:line style="position:absolute" from="9166,-2260" to="9217,-2260" stroked="true" strokeweight=".75pt" strokecolor="#231f20">
              <v:stroke dashstyle="solid"/>
            </v:line>
            <v:line style="position:absolute" from="9259,-2260" to="9271,-2260" stroked="true" strokeweight=".75pt" strokecolor="#231f20">
              <v:stroke dashstyle="solid"/>
            </v:line>
            <v:line style="position:absolute" from="9312,-2260" to="9365,-2260" stroked="true" strokeweight=".75pt" strokecolor="#231f20">
              <v:stroke dashstyle="solid"/>
            </v:line>
            <v:line style="position:absolute" from="9371,-2236" to="9384,-2236" stroked="true" strokeweight=".75pt" strokecolor="#231f20">
              <v:stroke dashstyle="solid"/>
            </v:line>
            <v:shape style="position:absolute;left:9405;top:-2222;width:40;height:9" id="docshape137" coordorigin="9405,-2221" coordsize="40,9" path="m9405,-2221l9445,-2221,9445,-2213e" filled="false" stroked="true" strokeweight=".75pt" strokecolor="#231f20">
              <v:path arrowok="t"/>
              <v:stroke dashstyle="solid"/>
            </v:shape>
            <v:line style="position:absolute" from="9458,-2192" to="9458,-2184" stroked="true" strokeweight=".75pt" strokecolor="#231f20">
              <v:stroke dashstyle="solid"/>
            </v:line>
            <v:shape style="position:absolute;left:9491;top:-2179;width:33;height:16" id="docshape138" coordorigin="9491,-2179" coordsize="33,16" path="m9491,-2179l9498,-2179,9498,-2164,9524,-2164e" filled="false" stroked="true" strokeweight=".75pt" strokecolor="#231f20">
              <v:path arrowok="t"/>
              <v:stroke dashstyle="solid"/>
            </v:shape>
            <v:line style="position:absolute" from="9565,-2164" to="9565,-2153" stroked="true" strokeweight=".75pt" strokecolor="#231f20">
              <v:stroke dashstyle="solid"/>
            </v:line>
            <v:shape style="position:absolute;left:9577;top:-2135;width:35;height:16" id="docshape139" coordorigin="9577,-2135" coordsize="35,16" path="m9577,-2135l9584,-2135,9584,-2120,9612,-2120e" filled="false" stroked="true" strokeweight=".75pt" strokecolor="#231f20">
              <v:path arrowok="t"/>
              <v:stroke dashstyle="solid"/>
            </v:shape>
            <v:shape style="position:absolute;left:9637;top:-2111;width:7;height:6" id="docshape140" coordorigin="9638,-2111" coordsize="7,6" path="m9638,-2111l9638,-2106,9644,-2106e" filled="false" stroked="true" strokeweight=".75pt" strokecolor="#231f20">
              <v:path arrowok="t"/>
              <v:stroke dashstyle="solid"/>
            </v:shape>
            <v:shape style="position:absolute;left:9684;top:-2106;width:35;height:16" id="docshape141" coordorigin="9684,-2106" coordsize="35,16" path="m9684,-2106l9718,-2106,9718,-2091e" filled="false" stroked="true" strokeweight=".75pt" strokecolor="#231f20">
              <v:path arrowok="t"/>
              <v:stroke dashstyle="solid"/>
            </v:shape>
            <v:line style="position:absolute" from="9737,-2077" to="9751,-2077" stroked="true" strokeweight=".75pt" strokecolor="#231f20">
              <v:stroke dashstyle="solid"/>
            </v:line>
            <v:line style="position:absolute" from="9765,-2057" to="9818,-2057" stroked="true" strokeweight=".75pt" strokecolor="#231f20">
              <v:stroke dashstyle="solid"/>
            </v:line>
            <v:line style="position:absolute" from="9830,-2038" to="9830,-2028" stroked="true" strokeweight=".75pt" strokecolor="#231f20">
              <v:stroke dashstyle="solid"/>
            </v:line>
            <v:shape style="position:absolute;left:9871;top:-2028;width:33;height:16" id="docshape142" coordorigin="9872,-2028" coordsize="33,16" path="m9872,-2028l9884,-2028,9884,-2013,9905,-2013e" filled="false" stroked="true" strokeweight=".75pt" strokecolor="#231f20">
              <v:path arrowok="t"/>
              <v:stroke dashstyle="solid"/>
            </v:shape>
            <v:line style="position:absolute" from="9944,-2013" to="9944,-2004" stroked="true" strokeweight=".75pt" strokecolor="#231f20">
              <v:stroke dashstyle="solid"/>
            </v:line>
            <v:shape style="position:absolute;left:9976;top:-2000;width:28;height:21" id="docshape143" coordorigin="9977,-1999" coordsize="28,21" path="m9977,-1999l9984,-1999,9984,-1979,10004,-1979e" filled="false" stroked="true" strokeweight=".75pt" strokecolor="#231f20">
              <v:path arrowok="t"/>
              <v:stroke dashstyle="solid"/>
            </v:shape>
            <v:line style="position:absolute" from="10044,-1979" to="10058,-1979" stroked="true" strokeweight=".75pt" strokecolor="#231f20">
              <v:stroke dashstyle="solid"/>
            </v:line>
            <v:shape style="position:absolute;left:10097;top:-1979;width:33;height:14" id="docshape144" coordorigin="10097,-1979" coordsize="33,14" path="m10097,-1979l10118,-1979,10118,-1965,10130,-1965e" filled="false" stroked="true" strokeweight=".75pt" strokecolor="#231f20">
              <v:path arrowok="t"/>
              <v:stroke dashstyle="solid"/>
            </v:shape>
            <v:line style="position:absolute" from="10172,-1965" to="10184,-1965" stroked="true" strokeweight=".75pt" strokecolor="#231f20">
              <v:stroke dashstyle="solid"/>
            </v:line>
            <v:shape style="position:absolute;left:10224;top:-1966;width:47;height:6" id="docshape145" coordorigin="10225,-1965" coordsize="47,6" path="m10225,-1965l10271,-1965,10271,-1960e" filled="false" stroked="true" strokeweight=".75pt" strokecolor="#231f20">
              <v:path arrowok="t"/>
              <v:stroke dashstyle="solid"/>
            </v:shape>
            <v:line style="position:absolute" from="10290,-1945" to="10304,-1945" stroked="true" strokeweight=".75pt" strokecolor="#231f20">
              <v:stroke dashstyle="solid"/>
            </v:line>
            <v:shape style="position:absolute;left:10330;top:-1937;width:42;height:11" id="docshape146" coordorigin="10330,-1936" coordsize="42,11" path="m10330,-1936l10330,-1926,10371,-1926e" filled="false" stroked="true" strokeweight=".75pt" strokecolor="#231f20">
              <v:path arrowok="t"/>
              <v:stroke dashstyle="solid"/>
            </v:shape>
            <v:line style="position:absolute" from="10411,-1926" to="10425,-1926" stroked="true" strokeweight=".75pt" strokecolor="#231f20">
              <v:stroke dashstyle="solid"/>
            </v:line>
            <v:line style="position:absolute" from="10430,-1902" to="10483,-1902" stroked="true" strokeweight=".75pt" strokecolor="#231f20">
              <v:stroke dashstyle="solid"/>
            </v:line>
            <v:line style="position:absolute" from="10525,-1902" to="10537,-1902" stroked="true" strokeweight=".75pt" strokecolor="#231f20">
              <v:stroke dashstyle="solid"/>
            </v:line>
            <v:line style="position:absolute" from="10578,-1902" to="10630,-1902" stroked="true" strokeweight=".75pt" strokecolor="#231f20">
              <v:stroke dashstyle="solid"/>
            </v:line>
            <v:line style="position:absolute" from="10671,-1902" to="10683,-1902" stroked="true" strokeweight=".75pt" strokecolor="#231f20">
              <v:stroke dashstyle="solid"/>
            </v:line>
            <v:line style="position:absolute" from="10724,-1902" to="10730,-1902" stroked="true" strokeweight=".75pt" strokecolor="#231f20">
              <v:stroke dashstyle="solid"/>
            </v:line>
            <v:shape style="position:absolute;left:7544;top:-3652;width:3289;height:2298" id="docshape147" coordorigin="7544,-3651" coordsize="3289,2298" path="m10833,-1353l7544,-1353,7544,-3651e" filled="false" stroked="true" strokeweight=".75pt" strokecolor="#231f20">
              <v:path arrowok="t"/>
              <v:stroke dashstyle="solid"/>
            </v:shape>
            <v:line style="position:absolute" from="7544,-3575" to="7487,-3575" stroked="true" strokeweight=".5pt" strokecolor="#231f20">
              <v:stroke dashstyle="solid"/>
            </v:line>
            <v:line style="position:absolute" from="7544,-3131" to="7487,-3131" stroked="true" strokeweight=".5pt" strokecolor="#231f20">
              <v:stroke dashstyle="solid"/>
            </v:line>
            <v:line style="position:absolute" from="7544,-2686" to="7487,-2686" stroked="true" strokeweight=".5pt" strokecolor="#231f20">
              <v:stroke dashstyle="solid"/>
            </v:line>
            <v:line style="position:absolute" from="7544,-2242" to="7487,-2242" stroked="true" strokeweight=".5pt" strokecolor="#231f20">
              <v:stroke dashstyle="solid"/>
            </v:line>
            <v:line style="position:absolute" from="7544,-1797" to="7487,-1797" stroked="true" strokeweight=".5pt" strokecolor="#231f20">
              <v:stroke dashstyle="solid"/>
            </v:line>
            <v:line style="position:absolute" from="8278,-1352" to="8278,-1306" stroked="true" strokeweight=".5pt" strokecolor="#231f20">
              <v:stroke dashstyle="solid"/>
            </v:line>
            <v:line style="position:absolute" from="9023,-1352" to="9023,-1306" stroked="true" strokeweight=".5pt" strokecolor="#231f20">
              <v:stroke dashstyle="solid"/>
            </v:line>
            <v:line style="position:absolute" from="9748,-1352" to="9748,-1306" stroked="true" strokeweight=".5pt" strokecolor="#231f20">
              <v:stroke dashstyle="solid"/>
            </v:line>
            <v:line style="position:absolute" from="10487,-1352" to="10487,-1306" stroked="true" strokeweight=".5pt" strokecolor="#231f20">
              <v:stroke dashstyle="solid"/>
            </v:line>
            <w10:wrap type="none"/>
          </v:group>
        </w:pict>
      </w:r>
      <w:r>
        <w:rPr/>
        <w:pict>
          <v:shape style="position:absolute;margin-left:341.558685pt;margin-top:-180.483887pt;width:14.4pt;height:114.75pt;mso-position-horizontal-relative:page;mso-position-vertical-relative:paragraph;z-index:-17353216" type="#_x0000_t202" id="docshape148" filled="false" stroked="false">
            <v:textbox inset="0,0,0,0" style="layout-flow:vertical;mso-layout-flow-alt:bottom-to-top">
              <w:txbxContent>
                <w:p>
                  <w:pPr>
                    <w:spacing w:before="17"/>
                    <w:ind w:left="20" w:right="0" w:firstLine="0"/>
                    <w:jc w:val="left"/>
                    <w:rPr>
                      <w:rFonts w:ascii="Tahoma"/>
                      <w:sz w:val="20"/>
                    </w:rPr>
                  </w:pPr>
                  <w:r>
                    <w:rPr>
                      <w:rFonts w:ascii="Tahoma"/>
                      <w:color w:val="231F20"/>
                      <w:w w:val="90"/>
                      <w:sz w:val="20"/>
                    </w:rPr>
                    <w:t>Overall</w:t>
                  </w:r>
                  <w:r>
                    <w:rPr>
                      <w:rFonts w:ascii="Tahoma"/>
                      <w:color w:val="231F20"/>
                      <w:spacing w:val="-3"/>
                      <w:w w:val="90"/>
                      <w:sz w:val="20"/>
                    </w:rPr>
                    <w:t> </w:t>
                  </w:r>
                  <w:r>
                    <w:rPr>
                      <w:rFonts w:ascii="Tahoma"/>
                      <w:color w:val="231F20"/>
                      <w:w w:val="90"/>
                      <w:sz w:val="20"/>
                    </w:rPr>
                    <w:t>Survival</w:t>
                  </w:r>
                  <w:r>
                    <w:rPr>
                      <w:rFonts w:ascii="Tahoma"/>
                      <w:color w:val="231F20"/>
                      <w:spacing w:val="-3"/>
                      <w:w w:val="90"/>
                      <w:sz w:val="20"/>
                    </w:rPr>
                    <w:t> </w:t>
                  </w:r>
                  <w:r>
                    <w:rPr>
                      <w:rFonts w:ascii="Tahoma"/>
                      <w:color w:val="231F20"/>
                      <w:w w:val="90"/>
                      <w:sz w:val="20"/>
                    </w:rPr>
                    <w:t>(probability)</w:t>
                  </w:r>
                </w:p>
              </w:txbxContent>
            </v:textbox>
            <w10:wrap type="none"/>
          </v:shape>
        </w:pict>
      </w:r>
      <w:r>
        <w:rPr/>
        <w:pict>
          <v:shape style="position:absolute;margin-left:35.5pt;margin-top:-194.049881pt;width:249pt;height:274.45pt;mso-position-horizontal-relative:page;mso-position-vertical-relative:paragraph;z-index:15741440" type="#_x0000_t202" id="docshape149" filled="false" stroked="false">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550"/>
                    <w:gridCol w:w="1017"/>
                    <w:gridCol w:w="678"/>
                  </w:tblGrid>
                  <w:tr>
                    <w:trPr>
                      <w:trHeight w:val="680" w:hRule="atLeast"/>
                    </w:trPr>
                    <w:tc>
                      <w:tcPr>
                        <w:tcW w:w="4972" w:type="dxa"/>
                        <w:gridSpan w:val="4"/>
                        <w:tcBorders>
                          <w:top w:val="single" w:sz="4" w:space="0" w:color="231F20"/>
                          <w:left w:val="single" w:sz="4" w:space="0" w:color="231F20"/>
                          <w:right w:val="single" w:sz="4" w:space="0" w:color="231F20"/>
                        </w:tcBorders>
                      </w:tcPr>
                      <w:p>
                        <w:pPr>
                          <w:pStyle w:val="TableParagraph"/>
                          <w:tabs>
                            <w:tab w:pos="2849" w:val="left" w:leader="none"/>
                            <w:tab w:pos="3546" w:val="left" w:leader="none"/>
                            <w:tab w:pos="4600" w:val="left" w:leader="none"/>
                          </w:tabs>
                          <w:spacing w:line="280" w:lineRule="atLeast" w:before="11"/>
                          <w:ind w:left="1156" w:right="274" w:hanging="845"/>
                          <w:rPr>
                            <w:rFonts w:ascii="Trebuchet MS"/>
                            <w:i/>
                            <w:sz w:val="14"/>
                          </w:rPr>
                        </w:pPr>
                        <w:r>
                          <w:rPr>
                            <w:rFonts w:ascii="Century Gothic"/>
                            <w:b/>
                            <w:color w:val="231F20"/>
                            <w:w w:val="95"/>
                            <w:sz w:val="14"/>
                          </w:rPr>
                          <w:t>Table</w:t>
                        </w:r>
                        <w:r>
                          <w:rPr>
                            <w:rFonts w:ascii="Century Gothic"/>
                            <w:b/>
                            <w:color w:val="231F20"/>
                            <w:spacing w:val="28"/>
                            <w:w w:val="95"/>
                            <w:sz w:val="14"/>
                          </w:rPr>
                          <w:t> </w:t>
                        </w:r>
                        <w:r>
                          <w:rPr>
                            <w:rFonts w:ascii="Century Gothic"/>
                            <w:b/>
                            <w:color w:val="231F20"/>
                            <w:w w:val="95"/>
                            <w:sz w:val="14"/>
                          </w:rPr>
                          <w:t>3.</w:t>
                        </w:r>
                        <w:r>
                          <w:rPr>
                            <w:rFonts w:ascii="Century Gothic"/>
                            <w:b/>
                            <w:color w:val="231F20"/>
                            <w:spacing w:val="6"/>
                            <w:w w:val="95"/>
                            <w:sz w:val="14"/>
                          </w:rPr>
                          <w:t> </w:t>
                        </w:r>
                        <w:r>
                          <w:rPr>
                            <w:color w:val="231F20"/>
                            <w:w w:val="95"/>
                            <w:sz w:val="14"/>
                          </w:rPr>
                          <w:t>Factors</w:t>
                        </w:r>
                        <w:r>
                          <w:rPr>
                            <w:color w:val="231F20"/>
                            <w:spacing w:val="23"/>
                            <w:w w:val="95"/>
                            <w:sz w:val="14"/>
                          </w:rPr>
                          <w:t> </w:t>
                        </w:r>
                        <w:r>
                          <w:rPr>
                            <w:color w:val="231F20"/>
                            <w:w w:val="95"/>
                            <w:sz w:val="14"/>
                          </w:rPr>
                          <w:t>Associated</w:t>
                        </w:r>
                        <w:r>
                          <w:rPr>
                            <w:color w:val="231F20"/>
                            <w:spacing w:val="23"/>
                            <w:w w:val="95"/>
                            <w:sz w:val="14"/>
                          </w:rPr>
                          <w:t> </w:t>
                        </w:r>
                        <w:r>
                          <w:rPr>
                            <w:color w:val="231F20"/>
                            <w:w w:val="95"/>
                            <w:sz w:val="14"/>
                          </w:rPr>
                          <w:t>With</w:t>
                        </w:r>
                        <w:r>
                          <w:rPr>
                            <w:color w:val="231F20"/>
                            <w:spacing w:val="24"/>
                            <w:w w:val="95"/>
                            <w:sz w:val="14"/>
                          </w:rPr>
                          <w:t> </w:t>
                        </w:r>
                        <w:r>
                          <w:rPr>
                            <w:color w:val="231F20"/>
                            <w:w w:val="95"/>
                            <w:sz w:val="14"/>
                          </w:rPr>
                          <w:t>Long-Term</w:t>
                        </w:r>
                        <w:r>
                          <w:rPr>
                            <w:color w:val="231F20"/>
                            <w:spacing w:val="23"/>
                            <w:w w:val="95"/>
                            <w:sz w:val="14"/>
                          </w:rPr>
                          <w:t> </w:t>
                        </w:r>
                        <w:r>
                          <w:rPr>
                            <w:color w:val="231F20"/>
                            <w:w w:val="95"/>
                            <w:sz w:val="14"/>
                          </w:rPr>
                          <w:t>Survival</w:t>
                        </w:r>
                        <w:r>
                          <w:rPr>
                            <w:color w:val="231F20"/>
                            <w:spacing w:val="24"/>
                            <w:w w:val="95"/>
                            <w:sz w:val="14"/>
                          </w:rPr>
                          <w:t> </w:t>
                        </w:r>
                        <w:r>
                          <w:rPr>
                            <w:color w:val="231F20"/>
                            <w:w w:val="95"/>
                            <w:sz w:val="14"/>
                          </w:rPr>
                          <w:t>After</w:t>
                        </w:r>
                        <w:r>
                          <w:rPr>
                            <w:color w:val="231F20"/>
                            <w:spacing w:val="23"/>
                            <w:w w:val="95"/>
                            <w:sz w:val="14"/>
                          </w:rPr>
                          <w:t> </w:t>
                        </w:r>
                        <w:r>
                          <w:rPr>
                            <w:color w:val="231F20"/>
                            <w:w w:val="95"/>
                            <w:sz w:val="14"/>
                          </w:rPr>
                          <w:t>IP</w:t>
                        </w:r>
                        <w:r>
                          <w:rPr>
                            <w:color w:val="231F20"/>
                            <w:spacing w:val="24"/>
                            <w:w w:val="95"/>
                            <w:sz w:val="14"/>
                          </w:rPr>
                          <w:t> </w:t>
                        </w:r>
                        <w:r>
                          <w:rPr>
                            <w:color w:val="231F20"/>
                            <w:w w:val="95"/>
                            <w:sz w:val="14"/>
                          </w:rPr>
                          <w:t>Therapy</w:t>
                        </w:r>
                        <w:r>
                          <w:rPr>
                            <w:color w:val="231F20"/>
                            <w:spacing w:val="1"/>
                            <w:w w:val="95"/>
                            <w:sz w:val="14"/>
                          </w:rPr>
                          <w:t> </w:t>
                        </w:r>
                        <w:r>
                          <w:rPr>
                            <w:color w:val="231F20"/>
                            <w:sz w:val="14"/>
                          </w:rPr>
                          <w:t>Factor</w:t>
                          <w:tab/>
                          <w:t>AHR</w:t>
                          <w:tab/>
                          <w:t>95%</w:t>
                        </w:r>
                        <w:r>
                          <w:rPr>
                            <w:color w:val="231F20"/>
                            <w:spacing w:val="2"/>
                            <w:sz w:val="14"/>
                          </w:rPr>
                          <w:t> </w:t>
                        </w:r>
                        <w:r>
                          <w:rPr>
                            <w:color w:val="231F20"/>
                            <w:sz w:val="14"/>
                          </w:rPr>
                          <w:t>CI</w:t>
                          <w:tab/>
                        </w:r>
                        <w:r>
                          <w:rPr>
                            <w:rFonts w:ascii="Trebuchet MS"/>
                            <w:i/>
                            <w:color w:val="231F20"/>
                            <w:sz w:val="14"/>
                          </w:rPr>
                          <w:t>P</w:t>
                        </w:r>
                      </w:p>
                    </w:tc>
                  </w:tr>
                  <w:tr>
                    <w:trPr>
                      <w:trHeight w:val="160" w:hRule="atLeast"/>
                    </w:trPr>
                    <w:tc>
                      <w:tcPr>
                        <w:tcW w:w="2727" w:type="dxa"/>
                        <w:tcBorders>
                          <w:left w:val="single" w:sz="4" w:space="0" w:color="231F20"/>
                        </w:tcBorders>
                        <w:shd w:val="clear" w:color="auto" w:fill="E6E7E8"/>
                      </w:tcPr>
                      <w:p>
                        <w:pPr>
                          <w:pStyle w:val="TableParagraph"/>
                          <w:spacing w:line="140" w:lineRule="exact"/>
                          <w:ind w:left="115"/>
                          <w:rPr>
                            <w:sz w:val="14"/>
                          </w:rPr>
                        </w:pPr>
                        <w:r>
                          <w:rPr>
                            <w:color w:val="231F20"/>
                            <w:w w:val="105"/>
                            <w:sz w:val="14"/>
                          </w:rPr>
                          <w:t>Age,</w:t>
                        </w:r>
                        <w:r>
                          <w:rPr>
                            <w:color w:val="231F20"/>
                            <w:spacing w:val="-8"/>
                            <w:w w:val="105"/>
                            <w:sz w:val="14"/>
                          </w:rPr>
                          <w:t> </w:t>
                        </w:r>
                        <w:r>
                          <w:rPr>
                            <w:color w:val="231F20"/>
                            <w:w w:val="105"/>
                            <w:sz w:val="14"/>
                          </w:rPr>
                          <w:t>years</w:t>
                        </w:r>
                      </w:p>
                    </w:tc>
                    <w:tc>
                      <w:tcPr>
                        <w:tcW w:w="550" w:type="dxa"/>
                        <w:shd w:val="clear" w:color="auto" w:fill="E6E7E8"/>
                      </w:tcPr>
                      <w:p>
                        <w:pPr>
                          <w:pStyle w:val="TableParagraph"/>
                          <w:spacing w:line="140" w:lineRule="exact"/>
                          <w:ind w:left="123" w:right="115"/>
                          <w:jc w:val="center"/>
                          <w:rPr>
                            <w:sz w:val="14"/>
                          </w:rPr>
                        </w:pPr>
                        <w:r>
                          <w:rPr>
                            <w:color w:val="231F20"/>
                            <w:sz w:val="14"/>
                          </w:rPr>
                          <w:t>1.01</w:t>
                        </w:r>
                      </w:p>
                    </w:tc>
                    <w:tc>
                      <w:tcPr>
                        <w:tcW w:w="1017" w:type="dxa"/>
                        <w:shd w:val="clear" w:color="auto" w:fill="E6E7E8"/>
                      </w:tcPr>
                      <w:p>
                        <w:pPr>
                          <w:pStyle w:val="TableParagraph"/>
                          <w:spacing w:line="140" w:lineRule="exact"/>
                          <w:ind w:left="142"/>
                          <w:rPr>
                            <w:sz w:val="14"/>
                          </w:rPr>
                        </w:pPr>
                        <w:r>
                          <w:rPr>
                            <w:color w:val="231F20"/>
                            <w:sz w:val="14"/>
                          </w:rPr>
                          <w:t>1.00</w:t>
                        </w:r>
                        <w:r>
                          <w:rPr>
                            <w:color w:val="231F20"/>
                            <w:spacing w:val="-9"/>
                            <w:sz w:val="14"/>
                          </w:rPr>
                          <w:t> </w:t>
                        </w:r>
                        <w:r>
                          <w:rPr>
                            <w:color w:val="231F20"/>
                            <w:sz w:val="14"/>
                          </w:rPr>
                          <w:t>to</w:t>
                        </w:r>
                        <w:r>
                          <w:rPr>
                            <w:color w:val="231F20"/>
                            <w:spacing w:val="-8"/>
                            <w:sz w:val="14"/>
                          </w:rPr>
                          <w:t> </w:t>
                        </w:r>
                        <w:r>
                          <w:rPr>
                            <w:color w:val="231F20"/>
                            <w:sz w:val="14"/>
                          </w:rPr>
                          <w:t>1.02</w:t>
                        </w:r>
                      </w:p>
                    </w:tc>
                    <w:tc>
                      <w:tcPr>
                        <w:tcW w:w="678" w:type="dxa"/>
                        <w:tcBorders>
                          <w:right w:val="single" w:sz="4" w:space="0" w:color="231F20"/>
                        </w:tcBorders>
                        <w:shd w:val="clear" w:color="auto" w:fill="E6E7E8"/>
                      </w:tcPr>
                      <w:p>
                        <w:pPr>
                          <w:pStyle w:val="TableParagraph"/>
                          <w:spacing w:line="140" w:lineRule="exact"/>
                          <w:ind w:right="104"/>
                          <w:jc w:val="right"/>
                          <w:rPr>
                            <w:sz w:val="14"/>
                          </w:rPr>
                        </w:pPr>
                        <w:r>
                          <w:rPr>
                            <w:color w:val="231F20"/>
                            <w:sz w:val="14"/>
                          </w:rPr>
                          <w:t>.137</w:t>
                        </w:r>
                      </w:p>
                    </w:tc>
                  </w:tr>
                  <w:tr>
                    <w:trPr>
                      <w:trHeight w:val="840" w:hRule="atLeast"/>
                    </w:trPr>
                    <w:tc>
                      <w:tcPr>
                        <w:tcW w:w="2727" w:type="dxa"/>
                        <w:tcBorders>
                          <w:left w:val="single" w:sz="4" w:space="0" w:color="231F20"/>
                        </w:tcBorders>
                      </w:tcPr>
                      <w:p>
                        <w:pPr>
                          <w:pStyle w:val="TableParagraph"/>
                          <w:spacing w:before="20"/>
                          <w:ind w:left="115"/>
                          <w:rPr>
                            <w:sz w:val="14"/>
                          </w:rPr>
                        </w:pPr>
                        <w:r>
                          <w:rPr>
                            <w:color w:val="231F20"/>
                            <w:w w:val="105"/>
                            <w:sz w:val="14"/>
                          </w:rPr>
                          <w:t>GOG</w:t>
                        </w:r>
                        <w:r>
                          <w:rPr>
                            <w:color w:val="231F20"/>
                            <w:spacing w:val="-8"/>
                            <w:w w:val="105"/>
                            <w:sz w:val="14"/>
                          </w:rPr>
                          <w:t> </w:t>
                        </w:r>
                        <w:r>
                          <w:rPr>
                            <w:color w:val="231F20"/>
                            <w:w w:val="105"/>
                            <w:sz w:val="14"/>
                          </w:rPr>
                          <w:t>performance</w:t>
                        </w:r>
                        <w:r>
                          <w:rPr>
                            <w:color w:val="231F20"/>
                            <w:spacing w:val="-8"/>
                            <w:w w:val="105"/>
                            <w:sz w:val="14"/>
                          </w:rPr>
                          <w:t> </w:t>
                        </w:r>
                        <w:r>
                          <w:rPr>
                            <w:color w:val="231F20"/>
                            <w:w w:val="105"/>
                            <w:sz w:val="14"/>
                          </w:rPr>
                          <w:t>status</w:t>
                        </w:r>
                      </w:p>
                      <w:p>
                        <w:pPr>
                          <w:pStyle w:val="TableParagraph"/>
                          <w:numPr>
                            <w:ilvl w:val="0"/>
                            <w:numId w:val="1"/>
                          </w:numPr>
                          <w:tabs>
                            <w:tab w:pos="380" w:val="left" w:leader="none"/>
                          </w:tabs>
                          <w:spacing w:line="240" w:lineRule="auto" w:before="31" w:after="0"/>
                          <w:ind w:left="379" w:right="0" w:hanging="125"/>
                          <w:jc w:val="left"/>
                          <w:rPr>
                            <w:sz w:val="14"/>
                          </w:rPr>
                        </w:pPr>
                        <w:r>
                          <w:rPr>
                            <w:color w:val="231F20"/>
                            <w:sz w:val="14"/>
                          </w:rPr>
                          <w:t>(normal,</w:t>
                        </w:r>
                        <w:r>
                          <w:rPr>
                            <w:color w:val="231F20"/>
                            <w:spacing w:val="-4"/>
                            <w:sz w:val="14"/>
                          </w:rPr>
                          <w:t> </w:t>
                        </w:r>
                        <w:r>
                          <w:rPr>
                            <w:color w:val="231F20"/>
                            <w:sz w:val="14"/>
                          </w:rPr>
                          <w:t>asymptomatic)</w:t>
                        </w:r>
                      </w:p>
                      <w:p>
                        <w:pPr>
                          <w:pStyle w:val="TableParagraph"/>
                          <w:numPr>
                            <w:ilvl w:val="0"/>
                            <w:numId w:val="1"/>
                          </w:numPr>
                          <w:tabs>
                            <w:tab w:pos="380" w:val="left" w:leader="none"/>
                          </w:tabs>
                          <w:spacing w:line="240" w:lineRule="auto" w:before="31" w:after="0"/>
                          <w:ind w:left="379" w:right="0" w:hanging="125"/>
                          <w:jc w:val="left"/>
                          <w:rPr>
                            <w:sz w:val="14"/>
                          </w:rPr>
                        </w:pPr>
                        <w:r>
                          <w:rPr>
                            <w:color w:val="231F20"/>
                            <w:sz w:val="14"/>
                          </w:rPr>
                          <w:t>(symptomatic,</w:t>
                        </w:r>
                        <w:r>
                          <w:rPr>
                            <w:color w:val="231F20"/>
                            <w:spacing w:val="-4"/>
                            <w:sz w:val="14"/>
                          </w:rPr>
                          <w:t> </w:t>
                        </w:r>
                        <w:r>
                          <w:rPr>
                            <w:color w:val="231F20"/>
                            <w:sz w:val="14"/>
                          </w:rPr>
                          <w:t>ambulatory)</w:t>
                        </w:r>
                      </w:p>
                      <w:p>
                        <w:pPr>
                          <w:pStyle w:val="TableParagraph"/>
                          <w:numPr>
                            <w:ilvl w:val="0"/>
                            <w:numId w:val="1"/>
                          </w:numPr>
                          <w:tabs>
                            <w:tab w:pos="380" w:val="left" w:leader="none"/>
                          </w:tabs>
                          <w:spacing w:line="240" w:lineRule="auto" w:before="31" w:after="0"/>
                          <w:ind w:left="379" w:right="0" w:hanging="125"/>
                          <w:jc w:val="left"/>
                          <w:rPr>
                            <w:sz w:val="14"/>
                          </w:rPr>
                        </w:pPr>
                        <w:r>
                          <w:rPr>
                            <w:color w:val="231F20"/>
                            <w:w w:val="105"/>
                            <w:sz w:val="14"/>
                          </w:rPr>
                          <w:t>(symptomatic,</w:t>
                        </w:r>
                        <w:r>
                          <w:rPr>
                            <w:color w:val="231F20"/>
                            <w:spacing w:val="-9"/>
                            <w:w w:val="105"/>
                            <w:sz w:val="14"/>
                          </w:rPr>
                          <w:t> </w:t>
                        </w:r>
                        <w:r>
                          <w:rPr>
                            <w:color w:val="231F20"/>
                            <w:w w:val="105"/>
                            <w:sz w:val="14"/>
                          </w:rPr>
                          <w:t>in</w:t>
                        </w:r>
                        <w:r>
                          <w:rPr>
                            <w:color w:val="231F20"/>
                            <w:spacing w:val="-8"/>
                            <w:w w:val="105"/>
                            <w:sz w:val="14"/>
                          </w:rPr>
                          <w:t> </w:t>
                        </w:r>
                        <w:r>
                          <w:rPr>
                            <w:color w:val="231F20"/>
                            <w:w w:val="105"/>
                            <w:sz w:val="14"/>
                          </w:rPr>
                          <w:t>bed</w:t>
                        </w:r>
                        <w:r>
                          <w:rPr>
                            <w:color w:val="231F20"/>
                            <w:spacing w:val="-8"/>
                            <w:w w:val="105"/>
                            <w:sz w:val="14"/>
                          </w:rPr>
                          <w:t> </w:t>
                        </w:r>
                        <w:r>
                          <w:rPr>
                            <w:rFonts w:ascii="Arial" w:hAnsi="Arial"/>
                            <w:color w:val="231F20"/>
                            <w:w w:val="105"/>
                            <w:sz w:val="14"/>
                          </w:rPr>
                          <w:t>≤</w:t>
                        </w:r>
                        <w:r>
                          <w:rPr>
                            <w:rFonts w:ascii="Arial" w:hAnsi="Arial"/>
                            <w:color w:val="231F20"/>
                            <w:spacing w:val="-3"/>
                            <w:w w:val="105"/>
                            <w:sz w:val="14"/>
                          </w:rPr>
                          <w:t> </w:t>
                        </w:r>
                        <w:r>
                          <w:rPr>
                            <w:color w:val="231F20"/>
                            <w:w w:val="105"/>
                            <w:sz w:val="14"/>
                          </w:rPr>
                          <w:t>50%)</w:t>
                        </w:r>
                      </w:p>
                    </w:tc>
                    <w:tc>
                      <w:tcPr>
                        <w:tcW w:w="550" w:type="dxa"/>
                      </w:tcPr>
                      <w:p>
                        <w:pPr>
                          <w:pStyle w:val="TableParagraph"/>
                          <w:spacing w:before="6"/>
                          <w:rPr>
                            <w:rFonts w:ascii="Garamond"/>
                            <w:sz w:val="19"/>
                          </w:rPr>
                        </w:pPr>
                      </w:p>
                      <w:p>
                        <w:pPr>
                          <w:pStyle w:val="TableParagraph"/>
                          <w:ind w:left="142"/>
                          <w:rPr>
                            <w:sz w:val="14"/>
                          </w:rPr>
                        </w:pPr>
                        <w:r>
                          <w:rPr>
                            <w:color w:val="231F20"/>
                            <w:sz w:val="14"/>
                          </w:rPr>
                          <w:t>1.00</w:t>
                        </w:r>
                      </w:p>
                      <w:p>
                        <w:pPr>
                          <w:pStyle w:val="TableParagraph"/>
                          <w:spacing w:before="31"/>
                          <w:ind w:left="142"/>
                          <w:rPr>
                            <w:sz w:val="14"/>
                          </w:rPr>
                        </w:pPr>
                        <w:r>
                          <w:rPr>
                            <w:color w:val="231F20"/>
                            <w:sz w:val="14"/>
                          </w:rPr>
                          <w:t>0.96</w:t>
                        </w:r>
                      </w:p>
                      <w:p>
                        <w:pPr>
                          <w:pStyle w:val="TableParagraph"/>
                          <w:spacing w:before="31"/>
                          <w:ind w:left="142"/>
                          <w:rPr>
                            <w:sz w:val="14"/>
                          </w:rPr>
                        </w:pPr>
                        <w:r>
                          <w:rPr>
                            <w:color w:val="231F20"/>
                            <w:sz w:val="14"/>
                          </w:rPr>
                          <w:t>1.20</w:t>
                        </w:r>
                      </w:p>
                    </w:tc>
                    <w:tc>
                      <w:tcPr>
                        <w:tcW w:w="1017" w:type="dxa"/>
                      </w:tcPr>
                      <w:p>
                        <w:pPr>
                          <w:pStyle w:val="TableParagraph"/>
                          <w:spacing w:before="6"/>
                          <w:rPr>
                            <w:rFonts w:ascii="Garamond"/>
                            <w:sz w:val="19"/>
                          </w:rPr>
                        </w:pPr>
                      </w:p>
                      <w:p>
                        <w:pPr>
                          <w:pStyle w:val="TableParagraph"/>
                          <w:ind w:left="240"/>
                          <w:rPr>
                            <w:sz w:val="14"/>
                          </w:rPr>
                        </w:pPr>
                        <w:r>
                          <w:rPr>
                            <w:color w:val="231F20"/>
                            <w:w w:val="105"/>
                            <w:sz w:val="14"/>
                          </w:rPr>
                          <w:t>Referent</w:t>
                        </w:r>
                      </w:p>
                      <w:p>
                        <w:pPr>
                          <w:pStyle w:val="TableParagraph"/>
                          <w:spacing w:before="31"/>
                          <w:ind w:left="142"/>
                          <w:rPr>
                            <w:sz w:val="14"/>
                          </w:rPr>
                        </w:pPr>
                        <w:r>
                          <w:rPr>
                            <w:color w:val="231F20"/>
                            <w:sz w:val="14"/>
                          </w:rPr>
                          <w:t>0.76</w:t>
                        </w:r>
                        <w:r>
                          <w:rPr>
                            <w:color w:val="231F20"/>
                            <w:spacing w:val="-8"/>
                            <w:sz w:val="14"/>
                          </w:rPr>
                          <w:t> </w:t>
                        </w:r>
                        <w:r>
                          <w:rPr>
                            <w:color w:val="231F20"/>
                            <w:sz w:val="14"/>
                          </w:rPr>
                          <w:t>to</w:t>
                        </w:r>
                        <w:r>
                          <w:rPr>
                            <w:color w:val="231F20"/>
                            <w:spacing w:val="-7"/>
                            <w:sz w:val="14"/>
                          </w:rPr>
                          <w:t> </w:t>
                        </w:r>
                        <w:r>
                          <w:rPr>
                            <w:color w:val="231F20"/>
                            <w:sz w:val="14"/>
                          </w:rPr>
                          <w:t>1.22</w:t>
                        </w:r>
                      </w:p>
                      <w:p>
                        <w:pPr>
                          <w:pStyle w:val="TableParagraph"/>
                          <w:spacing w:before="31"/>
                          <w:ind w:left="142"/>
                          <w:rPr>
                            <w:sz w:val="14"/>
                          </w:rPr>
                        </w:pPr>
                        <w:r>
                          <w:rPr>
                            <w:color w:val="231F20"/>
                            <w:sz w:val="14"/>
                          </w:rPr>
                          <w:t>0.80</w:t>
                        </w:r>
                        <w:r>
                          <w:rPr>
                            <w:color w:val="231F20"/>
                            <w:spacing w:val="-8"/>
                            <w:sz w:val="14"/>
                          </w:rPr>
                          <w:t> </w:t>
                        </w:r>
                        <w:r>
                          <w:rPr>
                            <w:color w:val="231F20"/>
                            <w:sz w:val="14"/>
                          </w:rPr>
                          <w:t>to</w:t>
                        </w:r>
                        <w:r>
                          <w:rPr>
                            <w:color w:val="231F20"/>
                            <w:spacing w:val="-7"/>
                            <w:sz w:val="14"/>
                          </w:rPr>
                          <w:t> </w:t>
                        </w:r>
                        <w:r>
                          <w:rPr>
                            <w:color w:val="231F20"/>
                            <w:sz w:val="14"/>
                          </w:rPr>
                          <w:t>1.81</w:t>
                        </w:r>
                      </w:p>
                    </w:tc>
                    <w:tc>
                      <w:tcPr>
                        <w:tcW w:w="678" w:type="dxa"/>
                        <w:tcBorders>
                          <w:right w:val="single" w:sz="4" w:space="0" w:color="231F20"/>
                        </w:tcBorders>
                      </w:tcPr>
                      <w:p>
                        <w:pPr>
                          <w:pStyle w:val="TableParagraph"/>
                          <w:spacing w:before="6"/>
                          <w:rPr>
                            <w:rFonts w:ascii="Garamond"/>
                            <w:sz w:val="19"/>
                          </w:rPr>
                        </w:pPr>
                      </w:p>
                      <w:p>
                        <w:pPr>
                          <w:pStyle w:val="TableParagraph"/>
                          <w:ind w:left="279"/>
                          <w:rPr>
                            <w:sz w:val="14"/>
                          </w:rPr>
                        </w:pPr>
                        <w:r>
                          <w:rPr>
                            <w:color w:val="231F20"/>
                            <w:w w:val="109"/>
                            <w:sz w:val="14"/>
                          </w:rPr>
                          <w:t>—</w:t>
                        </w:r>
                      </w:p>
                      <w:p>
                        <w:pPr>
                          <w:pStyle w:val="TableParagraph"/>
                          <w:spacing w:before="31"/>
                          <w:ind w:left="288"/>
                          <w:rPr>
                            <w:sz w:val="14"/>
                          </w:rPr>
                        </w:pPr>
                        <w:r>
                          <w:rPr>
                            <w:color w:val="231F20"/>
                            <w:sz w:val="14"/>
                          </w:rPr>
                          <w:t>.761</w:t>
                        </w:r>
                      </w:p>
                      <w:p>
                        <w:pPr>
                          <w:pStyle w:val="TableParagraph"/>
                          <w:spacing w:before="31"/>
                          <w:ind w:left="288"/>
                          <w:rPr>
                            <w:sz w:val="14"/>
                          </w:rPr>
                        </w:pPr>
                        <w:r>
                          <w:rPr>
                            <w:color w:val="231F20"/>
                            <w:sz w:val="14"/>
                          </w:rPr>
                          <w:t>.371</w:t>
                        </w:r>
                      </w:p>
                    </w:tc>
                  </w:tr>
                  <w:tr>
                    <w:trPr>
                      <w:trHeight w:val="560" w:hRule="atLeast"/>
                    </w:trPr>
                    <w:tc>
                      <w:tcPr>
                        <w:tcW w:w="2727" w:type="dxa"/>
                        <w:tcBorders>
                          <w:left w:val="single" w:sz="4" w:space="0" w:color="231F20"/>
                        </w:tcBorders>
                        <w:shd w:val="clear" w:color="auto" w:fill="E6E7E8"/>
                      </w:tcPr>
                      <w:p>
                        <w:pPr>
                          <w:pStyle w:val="TableParagraph"/>
                          <w:spacing w:line="149" w:lineRule="exact"/>
                          <w:ind w:left="115"/>
                          <w:rPr>
                            <w:sz w:val="14"/>
                          </w:rPr>
                        </w:pPr>
                        <w:r>
                          <w:rPr>
                            <w:color w:val="231F20"/>
                            <w:w w:val="105"/>
                            <w:sz w:val="14"/>
                          </w:rPr>
                          <w:t>Histology</w:t>
                        </w:r>
                      </w:p>
                      <w:p>
                        <w:pPr>
                          <w:pStyle w:val="TableParagraph"/>
                          <w:spacing w:before="31"/>
                          <w:ind w:left="255"/>
                          <w:rPr>
                            <w:sz w:val="14"/>
                          </w:rPr>
                        </w:pPr>
                        <w:r>
                          <w:rPr>
                            <w:color w:val="231F20"/>
                            <w:sz w:val="14"/>
                          </w:rPr>
                          <w:t>Serous,</w:t>
                        </w:r>
                        <w:r>
                          <w:rPr>
                            <w:color w:val="231F20"/>
                            <w:spacing w:val="9"/>
                            <w:sz w:val="14"/>
                          </w:rPr>
                          <w:t> </w:t>
                        </w:r>
                        <w:r>
                          <w:rPr>
                            <w:color w:val="231F20"/>
                            <w:sz w:val="14"/>
                          </w:rPr>
                          <w:t>other</w:t>
                        </w:r>
                      </w:p>
                      <w:p>
                        <w:pPr>
                          <w:pStyle w:val="TableParagraph"/>
                          <w:spacing w:line="160" w:lineRule="exact" w:before="31"/>
                          <w:ind w:left="255"/>
                          <w:rPr>
                            <w:sz w:val="14"/>
                          </w:rPr>
                        </w:pPr>
                        <w:r>
                          <w:rPr>
                            <w:color w:val="231F20"/>
                            <w:sz w:val="14"/>
                          </w:rPr>
                          <w:t>Clear</w:t>
                        </w:r>
                        <w:r>
                          <w:rPr>
                            <w:color w:val="231F20"/>
                            <w:spacing w:val="9"/>
                            <w:sz w:val="14"/>
                          </w:rPr>
                          <w:t> </w:t>
                        </w:r>
                        <w:r>
                          <w:rPr>
                            <w:color w:val="231F20"/>
                            <w:sz w:val="14"/>
                          </w:rPr>
                          <w:t>cell</w:t>
                        </w:r>
                        <w:r>
                          <w:rPr>
                            <w:color w:val="231F20"/>
                            <w:spacing w:val="10"/>
                            <w:sz w:val="14"/>
                          </w:rPr>
                          <w:t> </w:t>
                        </w:r>
                        <w:r>
                          <w:rPr>
                            <w:color w:val="231F20"/>
                            <w:sz w:val="14"/>
                          </w:rPr>
                          <w:t>or</w:t>
                        </w:r>
                        <w:r>
                          <w:rPr>
                            <w:color w:val="231F20"/>
                            <w:spacing w:val="10"/>
                            <w:sz w:val="14"/>
                          </w:rPr>
                          <w:t> </w:t>
                        </w:r>
                        <w:r>
                          <w:rPr>
                            <w:color w:val="231F20"/>
                            <w:sz w:val="14"/>
                          </w:rPr>
                          <w:t>mucinous</w:t>
                        </w:r>
                      </w:p>
                    </w:tc>
                    <w:tc>
                      <w:tcPr>
                        <w:tcW w:w="550" w:type="dxa"/>
                        <w:shd w:val="clear" w:color="auto" w:fill="E6E7E8"/>
                      </w:tcPr>
                      <w:p>
                        <w:pPr>
                          <w:pStyle w:val="TableParagraph"/>
                          <w:spacing w:before="11"/>
                          <w:rPr>
                            <w:rFonts w:ascii="Garamond"/>
                            <w:sz w:val="15"/>
                          </w:rPr>
                        </w:pPr>
                      </w:p>
                      <w:p>
                        <w:pPr>
                          <w:pStyle w:val="TableParagraph"/>
                          <w:ind w:left="142"/>
                          <w:rPr>
                            <w:sz w:val="14"/>
                          </w:rPr>
                        </w:pPr>
                        <w:r>
                          <w:rPr>
                            <w:color w:val="231F20"/>
                            <w:sz w:val="14"/>
                          </w:rPr>
                          <w:t>1.00</w:t>
                        </w:r>
                      </w:p>
                      <w:p>
                        <w:pPr>
                          <w:pStyle w:val="TableParagraph"/>
                          <w:spacing w:line="160" w:lineRule="exact" w:before="31"/>
                          <w:ind w:left="142"/>
                          <w:rPr>
                            <w:sz w:val="14"/>
                          </w:rPr>
                        </w:pPr>
                        <w:r>
                          <w:rPr>
                            <w:color w:val="231F20"/>
                            <w:sz w:val="14"/>
                          </w:rPr>
                          <w:t>2.79</w:t>
                        </w:r>
                      </w:p>
                    </w:tc>
                    <w:tc>
                      <w:tcPr>
                        <w:tcW w:w="1017" w:type="dxa"/>
                        <w:shd w:val="clear" w:color="auto" w:fill="E6E7E8"/>
                      </w:tcPr>
                      <w:p>
                        <w:pPr>
                          <w:pStyle w:val="TableParagraph"/>
                          <w:spacing w:before="11"/>
                          <w:rPr>
                            <w:rFonts w:ascii="Garamond"/>
                            <w:sz w:val="15"/>
                          </w:rPr>
                        </w:pPr>
                      </w:p>
                      <w:p>
                        <w:pPr>
                          <w:pStyle w:val="TableParagraph"/>
                          <w:ind w:left="240"/>
                          <w:rPr>
                            <w:sz w:val="14"/>
                          </w:rPr>
                        </w:pPr>
                        <w:r>
                          <w:rPr>
                            <w:color w:val="231F20"/>
                            <w:w w:val="105"/>
                            <w:sz w:val="14"/>
                          </w:rPr>
                          <w:t>Referent</w:t>
                        </w:r>
                      </w:p>
                      <w:p>
                        <w:pPr>
                          <w:pStyle w:val="TableParagraph"/>
                          <w:spacing w:line="160" w:lineRule="exact" w:before="31"/>
                          <w:ind w:left="142"/>
                          <w:rPr>
                            <w:sz w:val="14"/>
                          </w:rPr>
                        </w:pPr>
                        <w:r>
                          <w:rPr>
                            <w:color w:val="231F20"/>
                            <w:sz w:val="14"/>
                          </w:rPr>
                          <w:t>1.83</w:t>
                        </w:r>
                        <w:r>
                          <w:rPr>
                            <w:color w:val="231F20"/>
                            <w:spacing w:val="-9"/>
                            <w:sz w:val="14"/>
                          </w:rPr>
                          <w:t> </w:t>
                        </w:r>
                        <w:r>
                          <w:rPr>
                            <w:color w:val="231F20"/>
                            <w:sz w:val="14"/>
                          </w:rPr>
                          <w:t>to</w:t>
                        </w:r>
                        <w:r>
                          <w:rPr>
                            <w:color w:val="231F20"/>
                            <w:spacing w:val="-8"/>
                            <w:sz w:val="14"/>
                          </w:rPr>
                          <w:t> </w:t>
                        </w:r>
                        <w:r>
                          <w:rPr>
                            <w:color w:val="231F20"/>
                            <w:sz w:val="14"/>
                          </w:rPr>
                          <w:t>4.24</w:t>
                        </w:r>
                      </w:p>
                    </w:tc>
                    <w:tc>
                      <w:tcPr>
                        <w:tcW w:w="678" w:type="dxa"/>
                        <w:tcBorders>
                          <w:right w:val="single" w:sz="4" w:space="0" w:color="231F20"/>
                        </w:tcBorders>
                        <w:shd w:val="clear" w:color="auto" w:fill="E6E7E8"/>
                      </w:tcPr>
                      <w:p>
                        <w:pPr>
                          <w:pStyle w:val="TableParagraph"/>
                          <w:spacing w:before="11"/>
                          <w:rPr>
                            <w:rFonts w:ascii="Garamond"/>
                            <w:sz w:val="15"/>
                          </w:rPr>
                        </w:pPr>
                      </w:p>
                      <w:p>
                        <w:pPr>
                          <w:pStyle w:val="TableParagraph"/>
                          <w:ind w:left="30"/>
                          <w:jc w:val="center"/>
                          <w:rPr>
                            <w:sz w:val="14"/>
                          </w:rPr>
                        </w:pPr>
                        <w:r>
                          <w:rPr>
                            <w:color w:val="231F20"/>
                            <w:w w:val="109"/>
                            <w:sz w:val="14"/>
                          </w:rPr>
                          <w:t>—</w:t>
                        </w:r>
                      </w:p>
                      <w:p>
                        <w:pPr>
                          <w:pStyle w:val="TableParagraph"/>
                          <w:spacing w:line="162" w:lineRule="exact" w:before="29"/>
                          <w:ind w:left="120" w:right="90"/>
                          <w:jc w:val="center"/>
                          <w:rPr>
                            <w:sz w:val="14"/>
                          </w:rPr>
                        </w:pPr>
                        <w:r>
                          <w:rPr>
                            <w:rFonts w:ascii="STXinwei"/>
                            <w:color w:val="231F20"/>
                            <w:sz w:val="14"/>
                          </w:rPr>
                          <w:t>&lt; </w:t>
                        </w:r>
                        <w:r>
                          <w:rPr>
                            <w:color w:val="231F20"/>
                            <w:sz w:val="14"/>
                          </w:rPr>
                          <w:t>.001</w:t>
                        </w:r>
                      </w:p>
                    </w:tc>
                  </w:tr>
                  <w:tr>
                    <w:trPr>
                      <w:trHeight w:val="210" w:hRule="atLeast"/>
                    </w:trPr>
                    <w:tc>
                      <w:tcPr>
                        <w:tcW w:w="2727" w:type="dxa"/>
                        <w:tcBorders>
                          <w:left w:val="single" w:sz="4" w:space="0" w:color="231F20"/>
                        </w:tcBorders>
                      </w:tcPr>
                      <w:p>
                        <w:pPr>
                          <w:pStyle w:val="TableParagraph"/>
                          <w:spacing w:before="20"/>
                          <w:ind w:left="114"/>
                          <w:rPr>
                            <w:sz w:val="14"/>
                          </w:rPr>
                        </w:pPr>
                        <w:r>
                          <w:rPr>
                            <w:color w:val="231F20"/>
                            <w:sz w:val="14"/>
                          </w:rPr>
                          <w:t>Tumor</w:t>
                        </w:r>
                        <w:r>
                          <w:rPr>
                            <w:color w:val="231F20"/>
                            <w:spacing w:val="1"/>
                            <w:sz w:val="14"/>
                          </w:rPr>
                          <w:t> </w:t>
                        </w:r>
                        <w:r>
                          <w:rPr>
                            <w:color w:val="231F20"/>
                            <w:sz w:val="14"/>
                          </w:rPr>
                          <w:t>grade</w:t>
                        </w:r>
                      </w:p>
                    </w:tc>
                    <w:tc>
                      <w:tcPr>
                        <w:tcW w:w="550" w:type="dxa"/>
                      </w:tcPr>
                      <w:p>
                        <w:pPr>
                          <w:pStyle w:val="TableParagraph"/>
                          <w:rPr>
                            <w:rFonts w:ascii="Times New Roman"/>
                            <w:sz w:val="14"/>
                          </w:rPr>
                        </w:pPr>
                      </w:p>
                    </w:tc>
                    <w:tc>
                      <w:tcPr>
                        <w:tcW w:w="1017" w:type="dxa"/>
                      </w:tcPr>
                      <w:p>
                        <w:pPr>
                          <w:pStyle w:val="TableParagraph"/>
                          <w:rPr>
                            <w:rFonts w:ascii="Times New Roman"/>
                            <w:sz w:val="14"/>
                          </w:rPr>
                        </w:pPr>
                      </w:p>
                    </w:tc>
                    <w:tc>
                      <w:tcPr>
                        <w:tcW w:w="678" w:type="dxa"/>
                        <w:tcBorders>
                          <w:right w:val="single" w:sz="4" w:space="0" w:color="231F20"/>
                        </w:tcBorders>
                      </w:tcPr>
                      <w:p>
                        <w:pPr>
                          <w:pStyle w:val="TableParagraph"/>
                          <w:rPr>
                            <w:rFonts w:ascii="Times New Roman"/>
                            <w:sz w:val="14"/>
                          </w:rPr>
                        </w:pPr>
                      </w:p>
                    </w:tc>
                  </w:tr>
                  <w:tr>
                    <w:trPr>
                      <w:trHeight w:val="200" w:hRule="atLeast"/>
                    </w:trPr>
                    <w:tc>
                      <w:tcPr>
                        <w:tcW w:w="2727" w:type="dxa"/>
                        <w:tcBorders>
                          <w:left w:val="single" w:sz="4" w:space="0" w:color="231F20"/>
                        </w:tcBorders>
                      </w:tcPr>
                      <w:p>
                        <w:pPr>
                          <w:pStyle w:val="TableParagraph"/>
                          <w:spacing w:before="9"/>
                          <w:ind w:left="254"/>
                          <w:rPr>
                            <w:sz w:val="14"/>
                          </w:rPr>
                        </w:pPr>
                        <w:r>
                          <w:rPr>
                            <w:color w:val="231F20"/>
                            <w:w w:val="101"/>
                            <w:sz w:val="14"/>
                          </w:rPr>
                          <w:t>1</w:t>
                        </w:r>
                      </w:p>
                    </w:tc>
                    <w:tc>
                      <w:tcPr>
                        <w:tcW w:w="550" w:type="dxa"/>
                      </w:tcPr>
                      <w:p>
                        <w:pPr>
                          <w:pStyle w:val="TableParagraph"/>
                          <w:spacing w:before="9"/>
                          <w:ind w:left="123" w:right="115"/>
                          <w:jc w:val="center"/>
                          <w:rPr>
                            <w:sz w:val="14"/>
                          </w:rPr>
                        </w:pPr>
                        <w:r>
                          <w:rPr>
                            <w:color w:val="231F20"/>
                            <w:sz w:val="14"/>
                          </w:rPr>
                          <w:t>1.00</w:t>
                        </w:r>
                      </w:p>
                    </w:tc>
                    <w:tc>
                      <w:tcPr>
                        <w:tcW w:w="1017" w:type="dxa"/>
                      </w:tcPr>
                      <w:p>
                        <w:pPr>
                          <w:pStyle w:val="TableParagraph"/>
                          <w:spacing w:before="9"/>
                          <w:ind w:left="214" w:right="207"/>
                          <w:jc w:val="center"/>
                          <w:rPr>
                            <w:sz w:val="14"/>
                          </w:rPr>
                        </w:pPr>
                        <w:r>
                          <w:rPr>
                            <w:color w:val="231F20"/>
                            <w:w w:val="105"/>
                            <w:sz w:val="14"/>
                          </w:rPr>
                          <w:t>Referent</w:t>
                        </w:r>
                      </w:p>
                    </w:tc>
                    <w:tc>
                      <w:tcPr>
                        <w:tcW w:w="678" w:type="dxa"/>
                        <w:tcBorders>
                          <w:right w:val="single" w:sz="4" w:space="0" w:color="231F20"/>
                        </w:tcBorders>
                      </w:tcPr>
                      <w:p>
                        <w:pPr>
                          <w:pStyle w:val="TableParagraph"/>
                          <w:spacing w:before="9"/>
                          <w:ind w:left="30"/>
                          <w:jc w:val="center"/>
                          <w:rPr>
                            <w:sz w:val="14"/>
                          </w:rPr>
                        </w:pPr>
                        <w:r>
                          <w:rPr>
                            <w:color w:val="231F20"/>
                            <w:w w:val="109"/>
                            <w:sz w:val="14"/>
                          </w:rPr>
                          <w:t>—</w:t>
                        </w:r>
                      </w:p>
                    </w:tc>
                  </w:tr>
                  <w:tr>
                    <w:trPr>
                      <w:trHeight w:val="200" w:hRule="atLeast"/>
                    </w:trPr>
                    <w:tc>
                      <w:tcPr>
                        <w:tcW w:w="2727" w:type="dxa"/>
                        <w:tcBorders>
                          <w:left w:val="single" w:sz="4" w:space="0" w:color="231F20"/>
                        </w:tcBorders>
                      </w:tcPr>
                      <w:p>
                        <w:pPr>
                          <w:pStyle w:val="TableParagraph"/>
                          <w:spacing w:before="9"/>
                          <w:ind w:left="254"/>
                          <w:rPr>
                            <w:sz w:val="14"/>
                          </w:rPr>
                        </w:pPr>
                        <w:r>
                          <w:rPr>
                            <w:color w:val="231F20"/>
                            <w:w w:val="101"/>
                            <w:sz w:val="14"/>
                          </w:rPr>
                          <w:t>2</w:t>
                        </w:r>
                      </w:p>
                    </w:tc>
                    <w:tc>
                      <w:tcPr>
                        <w:tcW w:w="550" w:type="dxa"/>
                      </w:tcPr>
                      <w:p>
                        <w:pPr>
                          <w:pStyle w:val="TableParagraph"/>
                          <w:spacing w:before="9"/>
                          <w:ind w:left="123" w:right="115"/>
                          <w:jc w:val="center"/>
                          <w:rPr>
                            <w:sz w:val="14"/>
                          </w:rPr>
                        </w:pPr>
                        <w:r>
                          <w:rPr>
                            <w:color w:val="231F20"/>
                            <w:sz w:val="14"/>
                          </w:rPr>
                          <w:t>1.68</w:t>
                        </w:r>
                      </w:p>
                    </w:tc>
                    <w:tc>
                      <w:tcPr>
                        <w:tcW w:w="1017" w:type="dxa"/>
                      </w:tcPr>
                      <w:p>
                        <w:pPr>
                          <w:pStyle w:val="TableParagraph"/>
                          <w:spacing w:before="9"/>
                          <w:ind w:left="142"/>
                          <w:rPr>
                            <w:sz w:val="14"/>
                          </w:rPr>
                        </w:pPr>
                        <w:r>
                          <w:rPr>
                            <w:color w:val="231F20"/>
                            <w:sz w:val="14"/>
                          </w:rPr>
                          <w:t>1.10</w:t>
                        </w:r>
                        <w:r>
                          <w:rPr>
                            <w:color w:val="231F20"/>
                            <w:spacing w:val="-9"/>
                            <w:sz w:val="14"/>
                          </w:rPr>
                          <w:t> </w:t>
                        </w:r>
                        <w:r>
                          <w:rPr>
                            <w:color w:val="231F20"/>
                            <w:sz w:val="14"/>
                          </w:rPr>
                          <w:t>to</w:t>
                        </w:r>
                        <w:r>
                          <w:rPr>
                            <w:color w:val="231F20"/>
                            <w:spacing w:val="-8"/>
                            <w:sz w:val="14"/>
                          </w:rPr>
                          <w:t> </w:t>
                        </w:r>
                        <w:r>
                          <w:rPr>
                            <w:color w:val="231F20"/>
                            <w:sz w:val="14"/>
                          </w:rPr>
                          <w:t>2.58</w:t>
                        </w:r>
                      </w:p>
                    </w:tc>
                    <w:tc>
                      <w:tcPr>
                        <w:tcW w:w="678" w:type="dxa"/>
                        <w:tcBorders>
                          <w:right w:val="single" w:sz="4" w:space="0" w:color="231F20"/>
                        </w:tcBorders>
                      </w:tcPr>
                      <w:p>
                        <w:pPr>
                          <w:pStyle w:val="TableParagraph"/>
                          <w:spacing w:before="9"/>
                          <w:ind w:right="104"/>
                          <w:jc w:val="right"/>
                          <w:rPr>
                            <w:sz w:val="14"/>
                          </w:rPr>
                        </w:pPr>
                        <w:r>
                          <w:rPr>
                            <w:color w:val="231F20"/>
                            <w:sz w:val="14"/>
                          </w:rPr>
                          <w:t>.017</w:t>
                        </w:r>
                      </w:p>
                    </w:tc>
                  </w:tr>
                  <w:tr>
                    <w:trPr>
                      <w:trHeight w:val="229" w:hRule="atLeast"/>
                    </w:trPr>
                    <w:tc>
                      <w:tcPr>
                        <w:tcW w:w="2727" w:type="dxa"/>
                        <w:tcBorders>
                          <w:left w:val="single" w:sz="4" w:space="0" w:color="231F20"/>
                        </w:tcBorders>
                      </w:tcPr>
                      <w:p>
                        <w:pPr>
                          <w:pStyle w:val="TableParagraph"/>
                          <w:spacing w:before="9"/>
                          <w:ind w:left="254"/>
                          <w:rPr>
                            <w:sz w:val="14"/>
                          </w:rPr>
                        </w:pPr>
                        <w:r>
                          <w:rPr>
                            <w:color w:val="231F20"/>
                            <w:w w:val="101"/>
                            <w:sz w:val="14"/>
                          </w:rPr>
                          <w:t>3</w:t>
                        </w:r>
                      </w:p>
                    </w:tc>
                    <w:tc>
                      <w:tcPr>
                        <w:tcW w:w="550" w:type="dxa"/>
                      </w:tcPr>
                      <w:p>
                        <w:pPr>
                          <w:pStyle w:val="TableParagraph"/>
                          <w:spacing w:before="9"/>
                          <w:ind w:left="123" w:right="115"/>
                          <w:jc w:val="center"/>
                          <w:rPr>
                            <w:sz w:val="14"/>
                          </w:rPr>
                        </w:pPr>
                        <w:r>
                          <w:rPr>
                            <w:color w:val="231F20"/>
                            <w:sz w:val="14"/>
                          </w:rPr>
                          <w:t>1.49</w:t>
                        </w:r>
                      </w:p>
                    </w:tc>
                    <w:tc>
                      <w:tcPr>
                        <w:tcW w:w="1017" w:type="dxa"/>
                      </w:tcPr>
                      <w:p>
                        <w:pPr>
                          <w:pStyle w:val="TableParagraph"/>
                          <w:spacing w:before="9"/>
                          <w:ind w:left="142"/>
                          <w:rPr>
                            <w:sz w:val="14"/>
                          </w:rPr>
                        </w:pPr>
                        <w:r>
                          <w:rPr>
                            <w:color w:val="231F20"/>
                            <w:sz w:val="14"/>
                          </w:rPr>
                          <w:t>0.99</w:t>
                        </w:r>
                        <w:r>
                          <w:rPr>
                            <w:color w:val="231F20"/>
                            <w:spacing w:val="-9"/>
                            <w:sz w:val="14"/>
                          </w:rPr>
                          <w:t> </w:t>
                        </w:r>
                        <w:r>
                          <w:rPr>
                            <w:color w:val="231F20"/>
                            <w:sz w:val="14"/>
                          </w:rPr>
                          <w:t>to</w:t>
                        </w:r>
                        <w:r>
                          <w:rPr>
                            <w:color w:val="231F20"/>
                            <w:spacing w:val="-8"/>
                            <w:sz w:val="14"/>
                          </w:rPr>
                          <w:t> </w:t>
                        </w:r>
                        <w:r>
                          <w:rPr>
                            <w:color w:val="231F20"/>
                            <w:sz w:val="14"/>
                          </w:rPr>
                          <w:t>2.25</w:t>
                        </w:r>
                      </w:p>
                    </w:tc>
                    <w:tc>
                      <w:tcPr>
                        <w:tcW w:w="678" w:type="dxa"/>
                        <w:tcBorders>
                          <w:right w:val="single" w:sz="4" w:space="0" w:color="231F20"/>
                        </w:tcBorders>
                      </w:tcPr>
                      <w:p>
                        <w:pPr>
                          <w:pStyle w:val="TableParagraph"/>
                          <w:spacing w:before="9"/>
                          <w:ind w:right="104"/>
                          <w:jc w:val="right"/>
                          <w:rPr>
                            <w:sz w:val="14"/>
                          </w:rPr>
                        </w:pPr>
                        <w:r>
                          <w:rPr>
                            <w:color w:val="231F20"/>
                            <w:sz w:val="14"/>
                          </w:rPr>
                          <w:t>.056</w:t>
                        </w:r>
                      </w:p>
                    </w:tc>
                  </w:tr>
                  <w:tr>
                    <w:trPr>
                      <w:trHeight w:val="560" w:hRule="atLeast"/>
                    </w:trPr>
                    <w:tc>
                      <w:tcPr>
                        <w:tcW w:w="2727" w:type="dxa"/>
                        <w:tcBorders>
                          <w:left w:val="single" w:sz="4" w:space="0" w:color="231F20"/>
                        </w:tcBorders>
                        <w:shd w:val="clear" w:color="auto" w:fill="E6E7E8"/>
                      </w:tcPr>
                      <w:p>
                        <w:pPr>
                          <w:pStyle w:val="TableParagraph"/>
                          <w:spacing w:line="158" w:lineRule="exact"/>
                          <w:ind w:left="114"/>
                          <w:rPr>
                            <w:rFonts w:ascii="Calibri"/>
                            <w:sz w:val="14"/>
                          </w:rPr>
                        </w:pPr>
                        <w:r>
                          <w:rPr>
                            <w:color w:val="231F20"/>
                            <w:w w:val="105"/>
                            <w:sz w:val="14"/>
                          </w:rPr>
                          <w:t>Gross</w:t>
                        </w:r>
                        <w:r>
                          <w:rPr>
                            <w:color w:val="231F20"/>
                            <w:spacing w:val="-5"/>
                            <w:w w:val="105"/>
                            <w:sz w:val="14"/>
                          </w:rPr>
                          <w:t> </w:t>
                        </w:r>
                        <w:r>
                          <w:rPr>
                            <w:color w:val="231F20"/>
                            <w:w w:val="105"/>
                            <w:sz w:val="14"/>
                          </w:rPr>
                          <w:t>residual</w:t>
                        </w:r>
                        <w:r>
                          <w:rPr>
                            <w:color w:val="231F20"/>
                            <w:spacing w:val="-5"/>
                            <w:w w:val="105"/>
                            <w:sz w:val="14"/>
                          </w:rPr>
                          <w:t> </w:t>
                        </w:r>
                        <w:r>
                          <w:rPr>
                            <w:color w:val="231F20"/>
                            <w:w w:val="105"/>
                            <w:sz w:val="14"/>
                          </w:rPr>
                          <w:t>disease</w:t>
                        </w:r>
                        <w:r>
                          <w:rPr>
                            <w:rFonts w:ascii="Calibri"/>
                            <w:color w:val="231F20"/>
                            <w:w w:val="105"/>
                            <w:sz w:val="14"/>
                            <w:vertAlign w:val="superscript"/>
                          </w:rPr>
                          <w:t>*</w:t>
                        </w:r>
                      </w:p>
                      <w:p>
                        <w:pPr>
                          <w:pStyle w:val="TableParagraph"/>
                          <w:spacing w:line="200" w:lineRule="exact"/>
                          <w:ind w:left="255" w:right="2219"/>
                          <w:rPr>
                            <w:sz w:val="14"/>
                          </w:rPr>
                        </w:pPr>
                        <w:r>
                          <w:rPr>
                            <w:color w:val="231F20"/>
                            <w:w w:val="105"/>
                            <w:sz w:val="14"/>
                          </w:rPr>
                          <w:t>No</w:t>
                        </w:r>
                        <w:r>
                          <w:rPr>
                            <w:color w:val="231F20"/>
                            <w:spacing w:val="1"/>
                            <w:w w:val="105"/>
                            <w:sz w:val="14"/>
                          </w:rPr>
                          <w:t> </w:t>
                        </w:r>
                        <w:r>
                          <w:rPr>
                            <w:color w:val="231F20"/>
                            <w:w w:val="105"/>
                            <w:sz w:val="14"/>
                          </w:rPr>
                          <w:t>Yes</w:t>
                        </w:r>
                      </w:p>
                    </w:tc>
                    <w:tc>
                      <w:tcPr>
                        <w:tcW w:w="550" w:type="dxa"/>
                        <w:shd w:val="clear" w:color="auto" w:fill="E6E7E8"/>
                      </w:tcPr>
                      <w:p>
                        <w:pPr>
                          <w:pStyle w:val="TableParagraph"/>
                          <w:spacing w:before="11"/>
                          <w:rPr>
                            <w:rFonts w:ascii="Garamond"/>
                            <w:sz w:val="15"/>
                          </w:rPr>
                        </w:pPr>
                      </w:p>
                      <w:p>
                        <w:pPr>
                          <w:pStyle w:val="TableParagraph"/>
                          <w:ind w:left="142"/>
                          <w:rPr>
                            <w:sz w:val="14"/>
                          </w:rPr>
                        </w:pPr>
                        <w:r>
                          <w:rPr>
                            <w:color w:val="231F20"/>
                            <w:sz w:val="14"/>
                          </w:rPr>
                          <w:t>1.00</w:t>
                        </w:r>
                      </w:p>
                      <w:p>
                        <w:pPr>
                          <w:pStyle w:val="TableParagraph"/>
                          <w:spacing w:line="160" w:lineRule="exact" w:before="31"/>
                          <w:ind w:left="142"/>
                          <w:rPr>
                            <w:sz w:val="14"/>
                          </w:rPr>
                        </w:pPr>
                        <w:r>
                          <w:rPr>
                            <w:color w:val="231F20"/>
                            <w:sz w:val="14"/>
                          </w:rPr>
                          <w:t>1.89</w:t>
                        </w:r>
                      </w:p>
                    </w:tc>
                    <w:tc>
                      <w:tcPr>
                        <w:tcW w:w="1017" w:type="dxa"/>
                        <w:shd w:val="clear" w:color="auto" w:fill="E6E7E8"/>
                      </w:tcPr>
                      <w:p>
                        <w:pPr>
                          <w:pStyle w:val="TableParagraph"/>
                          <w:spacing w:before="11"/>
                          <w:rPr>
                            <w:rFonts w:ascii="Garamond"/>
                            <w:sz w:val="15"/>
                          </w:rPr>
                        </w:pPr>
                      </w:p>
                      <w:p>
                        <w:pPr>
                          <w:pStyle w:val="TableParagraph"/>
                          <w:ind w:left="240"/>
                          <w:rPr>
                            <w:sz w:val="14"/>
                          </w:rPr>
                        </w:pPr>
                        <w:r>
                          <w:rPr>
                            <w:color w:val="231F20"/>
                            <w:w w:val="105"/>
                            <w:sz w:val="14"/>
                          </w:rPr>
                          <w:t>Referent</w:t>
                        </w:r>
                      </w:p>
                      <w:p>
                        <w:pPr>
                          <w:pStyle w:val="TableParagraph"/>
                          <w:spacing w:line="160" w:lineRule="exact" w:before="31"/>
                          <w:ind w:left="142"/>
                          <w:rPr>
                            <w:sz w:val="14"/>
                          </w:rPr>
                        </w:pPr>
                        <w:r>
                          <w:rPr>
                            <w:color w:val="231F20"/>
                            <w:sz w:val="14"/>
                          </w:rPr>
                          <w:t>1.48</w:t>
                        </w:r>
                        <w:r>
                          <w:rPr>
                            <w:color w:val="231F20"/>
                            <w:spacing w:val="-9"/>
                            <w:sz w:val="14"/>
                          </w:rPr>
                          <w:t> </w:t>
                        </w:r>
                        <w:r>
                          <w:rPr>
                            <w:color w:val="231F20"/>
                            <w:sz w:val="14"/>
                          </w:rPr>
                          <w:t>to</w:t>
                        </w:r>
                        <w:r>
                          <w:rPr>
                            <w:color w:val="231F20"/>
                            <w:spacing w:val="-8"/>
                            <w:sz w:val="14"/>
                          </w:rPr>
                          <w:t> </w:t>
                        </w:r>
                        <w:r>
                          <w:rPr>
                            <w:color w:val="231F20"/>
                            <w:sz w:val="14"/>
                          </w:rPr>
                          <w:t>2.43</w:t>
                        </w:r>
                      </w:p>
                    </w:tc>
                    <w:tc>
                      <w:tcPr>
                        <w:tcW w:w="678" w:type="dxa"/>
                        <w:tcBorders>
                          <w:right w:val="single" w:sz="4" w:space="0" w:color="231F20"/>
                        </w:tcBorders>
                        <w:shd w:val="clear" w:color="auto" w:fill="E6E7E8"/>
                      </w:tcPr>
                      <w:p>
                        <w:pPr>
                          <w:pStyle w:val="TableParagraph"/>
                          <w:spacing w:before="11"/>
                          <w:rPr>
                            <w:rFonts w:ascii="Garamond"/>
                            <w:sz w:val="15"/>
                          </w:rPr>
                        </w:pPr>
                      </w:p>
                      <w:p>
                        <w:pPr>
                          <w:pStyle w:val="TableParagraph"/>
                          <w:ind w:left="30"/>
                          <w:jc w:val="center"/>
                          <w:rPr>
                            <w:sz w:val="14"/>
                          </w:rPr>
                        </w:pPr>
                        <w:r>
                          <w:rPr>
                            <w:color w:val="231F20"/>
                            <w:w w:val="109"/>
                            <w:sz w:val="14"/>
                          </w:rPr>
                          <w:t>—</w:t>
                        </w:r>
                      </w:p>
                      <w:p>
                        <w:pPr>
                          <w:pStyle w:val="TableParagraph"/>
                          <w:spacing w:line="162" w:lineRule="exact" w:before="29"/>
                          <w:ind w:left="120" w:right="90"/>
                          <w:jc w:val="center"/>
                          <w:rPr>
                            <w:sz w:val="14"/>
                          </w:rPr>
                        </w:pPr>
                        <w:r>
                          <w:rPr>
                            <w:rFonts w:ascii="STXinwei"/>
                            <w:color w:val="231F20"/>
                            <w:sz w:val="14"/>
                          </w:rPr>
                          <w:t>&lt; </w:t>
                        </w:r>
                        <w:r>
                          <w:rPr>
                            <w:color w:val="231F20"/>
                            <w:sz w:val="14"/>
                          </w:rPr>
                          <w:t>.001</w:t>
                        </w:r>
                      </w:p>
                    </w:tc>
                  </w:tr>
                  <w:tr>
                    <w:trPr>
                      <w:trHeight w:val="240" w:hRule="atLeast"/>
                    </w:trPr>
                    <w:tc>
                      <w:tcPr>
                        <w:tcW w:w="2727" w:type="dxa"/>
                        <w:tcBorders>
                          <w:left w:val="single" w:sz="4" w:space="0" w:color="231F20"/>
                        </w:tcBorders>
                      </w:tcPr>
                      <w:p>
                        <w:pPr>
                          <w:pStyle w:val="TableParagraph"/>
                          <w:spacing w:before="20"/>
                          <w:ind w:left="114"/>
                          <w:rPr>
                            <w:sz w:val="14"/>
                          </w:rPr>
                        </w:pPr>
                        <w:r>
                          <w:rPr>
                            <w:color w:val="231F20"/>
                            <w:sz w:val="14"/>
                          </w:rPr>
                          <w:t>Cycles</w:t>
                        </w:r>
                        <w:r>
                          <w:rPr>
                            <w:color w:val="231F20"/>
                            <w:spacing w:val="5"/>
                            <w:sz w:val="14"/>
                          </w:rPr>
                          <w:t> </w:t>
                        </w:r>
                        <w:r>
                          <w:rPr>
                            <w:color w:val="231F20"/>
                            <w:sz w:val="14"/>
                          </w:rPr>
                          <w:t>of</w:t>
                        </w:r>
                        <w:r>
                          <w:rPr>
                            <w:color w:val="231F20"/>
                            <w:spacing w:val="5"/>
                            <w:sz w:val="14"/>
                          </w:rPr>
                          <w:t> </w:t>
                        </w:r>
                        <w:r>
                          <w:rPr>
                            <w:color w:val="231F20"/>
                            <w:sz w:val="14"/>
                          </w:rPr>
                          <w:t>IP</w:t>
                        </w:r>
                        <w:r>
                          <w:rPr>
                            <w:color w:val="231F20"/>
                            <w:spacing w:val="5"/>
                            <w:sz w:val="14"/>
                          </w:rPr>
                          <w:t> </w:t>
                        </w:r>
                        <w:r>
                          <w:rPr>
                            <w:color w:val="231F20"/>
                            <w:sz w:val="14"/>
                          </w:rPr>
                          <w:t>chemotherapy</w:t>
                        </w:r>
                        <w:r>
                          <w:rPr>
                            <w:color w:val="231F20"/>
                            <w:spacing w:val="5"/>
                            <w:sz w:val="14"/>
                          </w:rPr>
                          <w:t> </w:t>
                        </w:r>
                        <w:r>
                          <w:rPr>
                            <w:color w:val="231F20"/>
                            <w:sz w:val="14"/>
                          </w:rPr>
                          <w:t>(zero</w:t>
                        </w:r>
                        <w:r>
                          <w:rPr>
                            <w:color w:val="231F20"/>
                            <w:spacing w:val="5"/>
                            <w:sz w:val="14"/>
                          </w:rPr>
                          <w:t> </w:t>
                        </w:r>
                        <w:r>
                          <w:rPr>
                            <w:color w:val="231F20"/>
                            <w:sz w:val="14"/>
                          </w:rPr>
                          <w:t>to</w:t>
                        </w:r>
                        <w:r>
                          <w:rPr>
                            <w:color w:val="231F20"/>
                            <w:spacing w:val="5"/>
                            <w:sz w:val="14"/>
                          </w:rPr>
                          <w:t> </w:t>
                        </w:r>
                        <w:r>
                          <w:rPr>
                            <w:color w:val="231F20"/>
                            <w:sz w:val="14"/>
                          </w:rPr>
                          <w:t>six)</w:t>
                        </w:r>
                      </w:p>
                    </w:tc>
                    <w:tc>
                      <w:tcPr>
                        <w:tcW w:w="550" w:type="dxa"/>
                      </w:tcPr>
                      <w:p>
                        <w:pPr>
                          <w:pStyle w:val="TableParagraph"/>
                          <w:spacing w:before="20"/>
                          <w:ind w:left="123" w:right="115"/>
                          <w:jc w:val="center"/>
                          <w:rPr>
                            <w:sz w:val="14"/>
                          </w:rPr>
                        </w:pPr>
                        <w:r>
                          <w:rPr>
                            <w:color w:val="231F20"/>
                            <w:sz w:val="14"/>
                          </w:rPr>
                          <w:t>0.88</w:t>
                        </w:r>
                      </w:p>
                    </w:tc>
                    <w:tc>
                      <w:tcPr>
                        <w:tcW w:w="1017" w:type="dxa"/>
                      </w:tcPr>
                      <w:p>
                        <w:pPr>
                          <w:pStyle w:val="TableParagraph"/>
                          <w:spacing w:before="20"/>
                          <w:ind w:left="142"/>
                          <w:rPr>
                            <w:sz w:val="14"/>
                          </w:rPr>
                        </w:pPr>
                        <w:r>
                          <w:rPr>
                            <w:color w:val="231F20"/>
                            <w:sz w:val="14"/>
                          </w:rPr>
                          <w:t>0.83</w:t>
                        </w:r>
                        <w:r>
                          <w:rPr>
                            <w:color w:val="231F20"/>
                            <w:spacing w:val="-9"/>
                            <w:sz w:val="14"/>
                          </w:rPr>
                          <w:t> </w:t>
                        </w:r>
                        <w:r>
                          <w:rPr>
                            <w:color w:val="231F20"/>
                            <w:sz w:val="14"/>
                          </w:rPr>
                          <w:t>to</w:t>
                        </w:r>
                        <w:r>
                          <w:rPr>
                            <w:color w:val="231F20"/>
                            <w:spacing w:val="-8"/>
                            <w:sz w:val="14"/>
                          </w:rPr>
                          <w:t> </w:t>
                        </w:r>
                        <w:r>
                          <w:rPr>
                            <w:color w:val="231F20"/>
                            <w:sz w:val="14"/>
                          </w:rPr>
                          <w:t>0.94</w:t>
                        </w:r>
                      </w:p>
                    </w:tc>
                    <w:tc>
                      <w:tcPr>
                        <w:tcW w:w="678" w:type="dxa"/>
                        <w:tcBorders>
                          <w:right w:val="single" w:sz="4" w:space="0" w:color="231F20"/>
                        </w:tcBorders>
                      </w:tcPr>
                      <w:p>
                        <w:pPr>
                          <w:pStyle w:val="TableParagraph"/>
                          <w:spacing w:line="202" w:lineRule="exact" w:before="17"/>
                          <w:ind w:right="104"/>
                          <w:jc w:val="right"/>
                          <w:rPr>
                            <w:sz w:val="14"/>
                          </w:rPr>
                        </w:pPr>
                        <w:r>
                          <w:rPr>
                            <w:rFonts w:ascii="STXinwei"/>
                            <w:color w:val="231F20"/>
                            <w:sz w:val="14"/>
                          </w:rPr>
                          <w:t>&lt; </w:t>
                        </w:r>
                        <w:r>
                          <w:rPr>
                            <w:color w:val="231F20"/>
                            <w:sz w:val="14"/>
                          </w:rPr>
                          <w:t>.001</w:t>
                        </w:r>
                      </w:p>
                    </w:tc>
                  </w:tr>
                  <w:tr>
                    <w:trPr>
                      <w:trHeight w:val="560" w:hRule="atLeast"/>
                    </w:trPr>
                    <w:tc>
                      <w:tcPr>
                        <w:tcW w:w="2727" w:type="dxa"/>
                        <w:tcBorders>
                          <w:left w:val="single" w:sz="4" w:space="0" w:color="231F20"/>
                        </w:tcBorders>
                        <w:shd w:val="clear" w:color="auto" w:fill="E6E7E8"/>
                      </w:tcPr>
                      <w:p>
                        <w:pPr>
                          <w:pStyle w:val="TableParagraph"/>
                          <w:spacing w:line="149" w:lineRule="exact"/>
                          <w:ind w:left="114"/>
                          <w:rPr>
                            <w:sz w:val="14"/>
                          </w:rPr>
                        </w:pPr>
                        <w:r>
                          <w:rPr>
                            <w:color w:val="231F20"/>
                            <w:sz w:val="14"/>
                          </w:rPr>
                          <w:t>IV</w:t>
                        </w:r>
                        <w:r>
                          <w:rPr>
                            <w:color w:val="231F20"/>
                            <w:spacing w:val="7"/>
                            <w:sz w:val="14"/>
                          </w:rPr>
                          <w:t> </w:t>
                        </w:r>
                        <w:r>
                          <w:rPr>
                            <w:color w:val="231F20"/>
                            <w:sz w:val="14"/>
                          </w:rPr>
                          <w:t>crossover†</w:t>
                        </w:r>
                      </w:p>
                      <w:p>
                        <w:pPr>
                          <w:pStyle w:val="TableParagraph"/>
                          <w:spacing w:line="200" w:lineRule="atLeast"/>
                          <w:ind w:left="254" w:right="2220"/>
                          <w:rPr>
                            <w:sz w:val="14"/>
                          </w:rPr>
                        </w:pPr>
                        <w:r>
                          <w:rPr>
                            <w:color w:val="231F20"/>
                            <w:w w:val="105"/>
                            <w:sz w:val="14"/>
                          </w:rPr>
                          <w:t>No</w:t>
                        </w:r>
                        <w:r>
                          <w:rPr>
                            <w:color w:val="231F20"/>
                            <w:spacing w:val="1"/>
                            <w:w w:val="105"/>
                            <w:sz w:val="14"/>
                          </w:rPr>
                          <w:t> </w:t>
                        </w:r>
                        <w:r>
                          <w:rPr>
                            <w:color w:val="231F20"/>
                            <w:w w:val="105"/>
                            <w:sz w:val="14"/>
                          </w:rPr>
                          <w:t>Yes</w:t>
                        </w:r>
                      </w:p>
                    </w:tc>
                    <w:tc>
                      <w:tcPr>
                        <w:tcW w:w="550" w:type="dxa"/>
                        <w:shd w:val="clear" w:color="auto" w:fill="E6E7E8"/>
                      </w:tcPr>
                      <w:p>
                        <w:pPr>
                          <w:pStyle w:val="TableParagraph"/>
                          <w:spacing w:before="11"/>
                          <w:rPr>
                            <w:rFonts w:ascii="Garamond"/>
                            <w:sz w:val="15"/>
                          </w:rPr>
                        </w:pPr>
                      </w:p>
                      <w:p>
                        <w:pPr>
                          <w:pStyle w:val="TableParagraph"/>
                          <w:ind w:left="142"/>
                          <w:rPr>
                            <w:sz w:val="14"/>
                          </w:rPr>
                        </w:pPr>
                        <w:r>
                          <w:rPr>
                            <w:color w:val="231F20"/>
                            <w:sz w:val="14"/>
                          </w:rPr>
                          <w:t>1.00</w:t>
                        </w:r>
                      </w:p>
                      <w:p>
                        <w:pPr>
                          <w:pStyle w:val="TableParagraph"/>
                          <w:spacing w:line="160" w:lineRule="exact" w:before="31"/>
                          <w:ind w:left="142"/>
                          <w:rPr>
                            <w:sz w:val="14"/>
                          </w:rPr>
                        </w:pPr>
                        <w:r>
                          <w:rPr>
                            <w:color w:val="231F20"/>
                            <w:sz w:val="14"/>
                          </w:rPr>
                          <w:t>1.43</w:t>
                        </w:r>
                      </w:p>
                    </w:tc>
                    <w:tc>
                      <w:tcPr>
                        <w:tcW w:w="1017" w:type="dxa"/>
                        <w:shd w:val="clear" w:color="auto" w:fill="E6E7E8"/>
                      </w:tcPr>
                      <w:p>
                        <w:pPr>
                          <w:pStyle w:val="TableParagraph"/>
                          <w:spacing w:before="11"/>
                          <w:rPr>
                            <w:rFonts w:ascii="Garamond"/>
                            <w:sz w:val="15"/>
                          </w:rPr>
                        </w:pPr>
                      </w:p>
                      <w:p>
                        <w:pPr>
                          <w:pStyle w:val="TableParagraph"/>
                          <w:ind w:left="240"/>
                          <w:rPr>
                            <w:sz w:val="14"/>
                          </w:rPr>
                        </w:pPr>
                        <w:r>
                          <w:rPr>
                            <w:color w:val="231F20"/>
                            <w:w w:val="105"/>
                            <w:sz w:val="14"/>
                          </w:rPr>
                          <w:t>Referent</w:t>
                        </w:r>
                      </w:p>
                      <w:p>
                        <w:pPr>
                          <w:pStyle w:val="TableParagraph"/>
                          <w:spacing w:line="160" w:lineRule="exact" w:before="31"/>
                          <w:ind w:left="142"/>
                          <w:rPr>
                            <w:sz w:val="14"/>
                          </w:rPr>
                        </w:pPr>
                        <w:r>
                          <w:rPr>
                            <w:color w:val="231F20"/>
                            <w:sz w:val="14"/>
                          </w:rPr>
                          <w:t>1.02</w:t>
                        </w:r>
                        <w:r>
                          <w:rPr>
                            <w:color w:val="231F20"/>
                            <w:spacing w:val="-9"/>
                            <w:sz w:val="14"/>
                          </w:rPr>
                          <w:t> </w:t>
                        </w:r>
                        <w:r>
                          <w:rPr>
                            <w:color w:val="231F20"/>
                            <w:sz w:val="14"/>
                          </w:rPr>
                          <w:t>to</w:t>
                        </w:r>
                        <w:r>
                          <w:rPr>
                            <w:color w:val="231F20"/>
                            <w:spacing w:val="-8"/>
                            <w:sz w:val="14"/>
                          </w:rPr>
                          <w:t> </w:t>
                        </w:r>
                        <w:r>
                          <w:rPr>
                            <w:color w:val="231F20"/>
                            <w:sz w:val="14"/>
                          </w:rPr>
                          <w:t>2.01</w:t>
                        </w:r>
                      </w:p>
                    </w:tc>
                    <w:tc>
                      <w:tcPr>
                        <w:tcW w:w="678" w:type="dxa"/>
                        <w:tcBorders>
                          <w:right w:val="single" w:sz="4" w:space="0" w:color="231F20"/>
                        </w:tcBorders>
                        <w:shd w:val="clear" w:color="auto" w:fill="E6E7E8"/>
                      </w:tcPr>
                      <w:p>
                        <w:pPr>
                          <w:pStyle w:val="TableParagraph"/>
                          <w:spacing w:before="11"/>
                          <w:rPr>
                            <w:rFonts w:ascii="Garamond"/>
                            <w:sz w:val="15"/>
                          </w:rPr>
                        </w:pPr>
                      </w:p>
                      <w:p>
                        <w:pPr>
                          <w:pStyle w:val="TableParagraph"/>
                          <w:ind w:left="279"/>
                          <w:rPr>
                            <w:sz w:val="14"/>
                          </w:rPr>
                        </w:pPr>
                        <w:r>
                          <w:rPr>
                            <w:color w:val="231F20"/>
                            <w:w w:val="109"/>
                            <w:sz w:val="14"/>
                          </w:rPr>
                          <w:t>—</w:t>
                        </w:r>
                      </w:p>
                      <w:p>
                        <w:pPr>
                          <w:pStyle w:val="TableParagraph"/>
                          <w:spacing w:line="160" w:lineRule="exact" w:before="31"/>
                          <w:ind w:left="288"/>
                          <w:rPr>
                            <w:sz w:val="14"/>
                          </w:rPr>
                        </w:pPr>
                        <w:r>
                          <w:rPr>
                            <w:color w:val="231F20"/>
                            <w:sz w:val="14"/>
                          </w:rPr>
                          <w:t>.041</w:t>
                        </w:r>
                      </w:p>
                    </w:tc>
                  </w:tr>
                  <w:tr>
                    <w:trPr>
                      <w:trHeight w:val="1030" w:hRule="atLeast"/>
                    </w:trPr>
                    <w:tc>
                      <w:tcPr>
                        <w:tcW w:w="4972" w:type="dxa"/>
                        <w:gridSpan w:val="4"/>
                        <w:tcBorders>
                          <w:left w:val="single" w:sz="4" w:space="0" w:color="231F20"/>
                          <w:bottom w:val="single" w:sz="4" w:space="0" w:color="231F20"/>
                          <w:right w:val="single" w:sz="4" w:space="0" w:color="231F20"/>
                        </w:tcBorders>
                      </w:tcPr>
                      <w:p>
                        <w:pPr>
                          <w:pStyle w:val="TableParagraph"/>
                          <w:spacing w:line="228" w:lineRule="auto" w:before="117"/>
                          <w:ind w:left="54" w:right="274" w:firstLine="60"/>
                          <w:rPr>
                            <w:sz w:val="14"/>
                          </w:rPr>
                        </w:pPr>
                        <w:r>
                          <w:rPr>
                            <w:color w:val="231F20"/>
                            <w:sz w:val="14"/>
                          </w:rPr>
                          <w:t>Abbreviations:</w:t>
                        </w:r>
                        <w:r>
                          <w:rPr>
                            <w:color w:val="231F20"/>
                            <w:spacing w:val="2"/>
                            <w:sz w:val="14"/>
                          </w:rPr>
                          <w:t> </w:t>
                        </w:r>
                        <w:r>
                          <w:rPr>
                            <w:color w:val="231F20"/>
                            <w:sz w:val="14"/>
                          </w:rPr>
                          <w:t>AHR,</w:t>
                        </w:r>
                        <w:r>
                          <w:rPr>
                            <w:color w:val="231F20"/>
                            <w:spacing w:val="2"/>
                            <w:sz w:val="14"/>
                          </w:rPr>
                          <w:t> </w:t>
                        </w:r>
                        <w:r>
                          <w:rPr>
                            <w:color w:val="231F20"/>
                            <w:sz w:val="14"/>
                          </w:rPr>
                          <w:t>adjusted</w:t>
                        </w:r>
                        <w:r>
                          <w:rPr>
                            <w:color w:val="231F20"/>
                            <w:spacing w:val="2"/>
                            <w:sz w:val="14"/>
                          </w:rPr>
                          <w:t> </w:t>
                        </w:r>
                        <w:r>
                          <w:rPr>
                            <w:color w:val="231F20"/>
                            <w:sz w:val="14"/>
                          </w:rPr>
                          <w:t>hazard</w:t>
                        </w:r>
                        <w:r>
                          <w:rPr>
                            <w:color w:val="231F20"/>
                            <w:spacing w:val="2"/>
                            <w:sz w:val="14"/>
                          </w:rPr>
                          <w:t> </w:t>
                        </w:r>
                        <w:r>
                          <w:rPr>
                            <w:color w:val="231F20"/>
                            <w:sz w:val="14"/>
                          </w:rPr>
                          <w:t>ratio;</w:t>
                        </w:r>
                        <w:r>
                          <w:rPr>
                            <w:color w:val="231F20"/>
                            <w:spacing w:val="2"/>
                            <w:sz w:val="14"/>
                          </w:rPr>
                          <w:t> </w:t>
                        </w:r>
                        <w:r>
                          <w:rPr>
                            <w:color w:val="231F20"/>
                            <w:sz w:val="14"/>
                          </w:rPr>
                          <w:t>GOG,</w:t>
                        </w:r>
                        <w:r>
                          <w:rPr>
                            <w:color w:val="231F20"/>
                            <w:spacing w:val="2"/>
                            <w:sz w:val="14"/>
                          </w:rPr>
                          <w:t> </w:t>
                        </w:r>
                        <w:r>
                          <w:rPr>
                            <w:color w:val="231F20"/>
                            <w:sz w:val="14"/>
                          </w:rPr>
                          <w:t>Gynecologic</w:t>
                        </w:r>
                        <w:r>
                          <w:rPr>
                            <w:color w:val="231F20"/>
                            <w:spacing w:val="2"/>
                            <w:sz w:val="14"/>
                          </w:rPr>
                          <w:t> </w:t>
                        </w:r>
                        <w:r>
                          <w:rPr>
                            <w:color w:val="231F20"/>
                            <w:sz w:val="14"/>
                          </w:rPr>
                          <w:t>Oncology</w:t>
                        </w:r>
                        <w:r>
                          <w:rPr>
                            <w:color w:val="231F20"/>
                            <w:spacing w:val="-41"/>
                            <w:sz w:val="14"/>
                          </w:rPr>
                          <w:t> </w:t>
                        </w:r>
                        <w:r>
                          <w:rPr>
                            <w:color w:val="231F20"/>
                            <w:sz w:val="14"/>
                          </w:rPr>
                          <w:t>Group;</w:t>
                        </w:r>
                        <w:r>
                          <w:rPr>
                            <w:color w:val="231F20"/>
                            <w:spacing w:val="1"/>
                            <w:sz w:val="14"/>
                          </w:rPr>
                          <w:t> </w:t>
                        </w:r>
                        <w:r>
                          <w:rPr>
                            <w:color w:val="231F20"/>
                            <w:sz w:val="14"/>
                          </w:rPr>
                          <w:t>IP,</w:t>
                        </w:r>
                        <w:r>
                          <w:rPr>
                            <w:color w:val="231F20"/>
                            <w:spacing w:val="1"/>
                            <w:sz w:val="14"/>
                          </w:rPr>
                          <w:t> </w:t>
                        </w:r>
                        <w:r>
                          <w:rPr>
                            <w:color w:val="231F20"/>
                            <w:sz w:val="14"/>
                          </w:rPr>
                          <w:t>intraperitoneal;</w:t>
                        </w:r>
                        <w:r>
                          <w:rPr>
                            <w:color w:val="231F20"/>
                            <w:spacing w:val="1"/>
                            <w:sz w:val="14"/>
                          </w:rPr>
                          <w:t> </w:t>
                        </w:r>
                        <w:r>
                          <w:rPr>
                            <w:color w:val="231F20"/>
                            <w:sz w:val="14"/>
                          </w:rPr>
                          <w:t>IV,</w:t>
                        </w:r>
                        <w:r>
                          <w:rPr>
                            <w:color w:val="231F20"/>
                            <w:spacing w:val="1"/>
                            <w:sz w:val="14"/>
                          </w:rPr>
                          <w:t> </w:t>
                        </w:r>
                        <w:r>
                          <w:rPr>
                            <w:color w:val="231F20"/>
                            <w:sz w:val="14"/>
                          </w:rPr>
                          <w:t>intravenous.</w:t>
                        </w:r>
                      </w:p>
                      <w:p>
                        <w:pPr>
                          <w:pStyle w:val="TableParagraph"/>
                          <w:spacing w:line="161" w:lineRule="exact"/>
                          <w:ind w:left="115"/>
                          <w:rPr>
                            <w:sz w:val="14"/>
                          </w:rPr>
                        </w:pPr>
                        <w:r>
                          <w:rPr>
                            <w:rFonts w:ascii="Calibri" w:hAnsi="Calibri"/>
                            <w:color w:val="231F20"/>
                            <w:w w:val="110"/>
                            <w:sz w:val="14"/>
                            <w:vertAlign w:val="superscript"/>
                          </w:rPr>
                          <w:t>*</w:t>
                        </w:r>
                        <w:r>
                          <w:rPr>
                            <w:color w:val="231F20"/>
                            <w:w w:val="110"/>
                            <w:sz w:val="14"/>
                            <w:vertAlign w:val="baseline"/>
                          </w:rPr>
                          <w:t>Defined</w:t>
                        </w:r>
                        <w:r>
                          <w:rPr>
                            <w:color w:val="231F20"/>
                            <w:spacing w:val="-7"/>
                            <w:w w:val="110"/>
                            <w:sz w:val="14"/>
                            <w:vertAlign w:val="baseline"/>
                          </w:rPr>
                          <w:t> </w:t>
                        </w:r>
                        <w:r>
                          <w:rPr>
                            <w:color w:val="231F20"/>
                            <w:w w:val="110"/>
                            <w:sz w:val="14"/>
                            <w:vertAlign w:val="baseline"/>
                          </w:rPr>
                          <w:t>as</w:t>
                        </w:r>
                        <w:r>
                          <w:rPr>
                            <w:color w:val="231F20"/>
                            <w:spacing w:val="-7"/>
                            <w:w w:val="110"/>
                            <w:sz w:val="14"/>
                            <w:vertAlign w:val="baseline"/>
                          </w:rPr>
                          <w:t> </w:t>
                        </w:r>
                        <w:r>
                          <w:rPr>
                            <w:rFonts w:ascii="Arial" w:hAnsi="Arial"/>
                            <w:color w:val="231F20"/>
                            <w:w w:val="110"/>
                            <w:sz w:val="14"/>
                            <w:vertAlign w:val="baseline"/>
                          </w:rPr>
                          <w:t>≤</w:t>
                        </w:r>
                        <w:r>
                          <w:rPr>
                            <w:rFonts w:ascii="Arial" w:hAnsi="Arial"/>
                            <w:color w:val="231F20"/>
                            <w:spacing w:val="-2"/>
                            <w:w w:val="110"/>
                            <w:sz w:val="14"/>
                            <w:vertAlign w:val="baseline"/>
                          </w:rPr>
                          <w:t> </w:t>
                        </w:r>
                        <w:r>
                          <w:rPr>
                            <w:color w:val="231F20"/>
                            <w:w w:val="110"/>
                            <w:sz w:val="14"/>
                            <w:vertAlign w:val="baseline"/>
                          </w:rPr>
                          <w:t>1</w:t>
                        </w:r>
                        <w:r>
                          <w:rPr>
                            <w:color w:val="231F20"/>
                            <w:spacing w:val="-7"/>
                            <w:w w:val="110"/>
                            <w:sz w:val="14"/>
                            <w:vertAlign w:val="baseline"/>
                          </w:rPr>
                          <w:t> </w:t>
                        </w:r>
                        <w:r>
                          <w:rPr>
                            <w:color w:val="231F20"/>
                            <w:w w:val="110"/>
                            <w:sz w:val="14"/>
                            <w:vertAlign w:val="baseline"/>
                          </w:rPr>
                          <w:t>cm.</w:t>
                        </w:r>
                      </w:p>
                      <w:p>
                        <w:pPr>
                          <w:pStyle w:val="TableParagraph"/>
                          <w:spacing w:line="228" w:lineRule="auto"/>
                          <w:ind w:left="54" w:firstLine="60"/>
                          <w:rPr>
                            <w:sz w:val="14"/>
                          </w:rPr>
                        </w:pPr>
                        <w:r>
                          <w:rPr>
                            <w:color w:val="231F20"/>
                            <w:sz w:val="14"/>
                          </w:rPr>
                          <w:t>†IV</w:t>
                        </w:r>
                        <w:r>
                          <w:rPr>
                            <w:color w:val="231F20"/>
                            <w:spacing w:val="10"/>
                            <w:sz w:val="14"/>
                          </w:rPr>
                          <w:t> </w:t>
                        </w:r>
                        <w:r>
                          <w:rPr>
                            <w:color w:val="231F20"/>
                            <w:sz w:val="14"/>
                          </w:rPr>
                          <w:t>crossover</w:t>
                        </w:r>
                        <w:r>
                          <w:rPr>
                            <w:color w:val="231F20"/>
                            <w:spacing w:val="10"/>
                            <w:sz w:val="14"/>
                          </w:rPr>
                          <w:t> </w:t>
                        </w:r>
                        <w:r>
                          <w:rPr>
                            <w:color w:val="231F20"/>
                            <w:sz w:val="14"/>
                          </w:rPr>
                          <w:t>defined</w:t>
                        </w:r>
                        <w:r>
                          <w:rPr>
                            <w:color w:val="231F20"/>
                            <w:spacing w:val="10"/>
                            <w:sz w:val="14"/>
                          </w:rPr>
                          <w:t> </w:t>
                        </w:r>
                        <w:r>
                          <w:rPr>
                            <w:color w:val="231F20"/>
                            <w:sz w:val="14"/>
                          </w:rPr>
                          <w:t>as</w:t>
                        </w:r>
                        <w:r>
                          <w:rPr>
                            <w:color w:val="231F20"/>
                            <w:spacing w:val="10"/>
                            <w:sz w:val="14"/>
                          </w:rPr>
                          <w:t> </w:t>
                        </w:r>
                        <w:r>
                          <w:rPr>
                            <w:color w:val="231F20"/>
                            <w:sz w:val="14"/>
                          </w:rPr>
                          <w:t>those</w:t>
                        </w:r>
                        <w:r>
                          <w:rPr>
                            <w:color w:val="231F20"/>
                            <w:spacing w:val="10"/>
                            <w:sz w:val="14"/>
                          </w:rPr>
                          <w:t> </w:t>
                        </w:r>
                        <w:r>
                          <w:rPr>
                            <w:color w:val="231F20"/>
                            <w:sz w:val="14"/>
                          </w:rPr>
                          <w:t>who</w:t>
                        </w:r>
                        <w:r>
                          <w:rPr>
                            <w:color w:val="231F20"/>
                            <w:spacing w:val="11"/>
                            <w:sz w:val="14"/>
                          </w:rPr>
                          <w:t> </w:t>
                        </w:r>
                        <w:r>
                          <w:rPr>
                            <w:color w:val="231F20"/>
                            <w:sz w:val="14"/>
                          </w:rPr>
                          <w:t>stopped</w:t>
                        </w:r>
                        <w:r>
                          <w:rPr>
                            <w:color w:val="231F20"/>
                            <w:spacing w:val="10"/>
                            <w:sz w:val="14"/>
                          </w:rPr>
                          <w:t> </w:t>
                        </w:r>
                        <w:r>
                          <w:rPr>
                            <w:color w:val="231F20"/>
                            <w:sz w:val="14"/>
                          </w:rPr>
                          <w:t>IP</w:t>
                        </w:r>
                        <w:r>
                          <w:rPr>
                            <w:color w:val="231F20"/>
                            <w:spacing w:val="10"/>
                            <w:sz w:val="14"/>
                          </w:rPr>
                          <w:t> </w:t>
                        </w:r>
                        <w:r>
                          <w:rPr>
                            <w:color w:val="231F20"/>
                            <w:sz w:val="14"/>
                          </w:rPr>
                          <w:t>chemotherapy</w:t>
                        </w:r>
                        <w:r>
                          <w:rPr>
                            <w:color w:val="231F20"/>
                            <w:spacing w:val="10"/>
                            <w:sz w:val="14"/>
                          </w:rPr>
                          <w:t> </w:t>
                        </w:r>
                        <w:r>
                          <w:rPr>
                            <w:color w:val="231F20"/>
                            <w:sz w:val="14"/>
                          </w:rPr>
                          <w:t>and</w:t>
                        </w:r>
                        <w:r>
                          <w:rPr>
                            <w:color w:val="231F20"/>
                            <w:spacing w:val="10"/>
                            <w:sz w:val="14"/>
                          </w:rPr>
                          <w:t> </w:t>
                        </w:r>
                        <w:r>
                          <w:rPr>
                            <w:color w:val="231F20"/>
                            <w:sz w:val="14"/>
                          </w:rPr>
                          <w:t>crossed</w:t>
                        </w:r>
                        <w:r>
                          <w:rPr>
                            <w:color w:val="231F20"/>
                            <w:spacing w:val="-40"/>
                            <w:sz w:val="14"/>
                          </w:rPr>
                          <w:t> </w:t>
                        </w:r>
                        <w:r>
                          <w:rPr>
                            <w:color w:val="231F20"/>
                            <w:sz w:val="14"/>
                          </w:rPr>
                          <w:t>over</w:t>
                        </w:r>
                        <w:r>
                          <w:rPr>
                            <w:color w:val="231F20"/>
                            <w:spacing w:val="2"/>
                            <w:sz w:val="14"/>
                          </w:rPr>
                          <w:t> </w:t>
                        </w:r>
                        <w:r>
                          <w:rPr>
                            <w:color w:val="231F20"/>
                            <w:sz w:val="14"/>
                          </w:rPr>
                          <w:t>to</w:t>
                        </w:r>
                        <w:r>
                          <w:rPr>
                            <w:color w:val="231F20"/>
                            <w:spacing w:val="2"/>
                            <w:sz w:val="14"/>
                          </w:rPr>
                          <w:t> </w:t>
                        </w:r>
                        <w:r>
                          <w:rPr>
                            <w:color w:val="231F20"/>
                            <w:sz w:val="14"/>
                          </w:rPr>
                          <w:t>IV</w:t>
                        </w:r>
                        <w:r>
                          <w:rPr>
                            <w:color w:val="231F20"/>
                            <w:spacing w:val="2"/>
                            <w:sz w:val="14"/>
                          </w:rPr>
                          <w:t> </w:t>
                        </w:r>
                        <w:r>
                          <w:rPr>
                            <w:color w:val="231F20"/>
                            <w:sz w:val="14"/>
                          </w:rPr>
                          <w:t>chemotherapy.</w:t>
                        </w:r>
                      </w:p>
                    </w:tc>
                  </w:tr>
                </w:tbl>
                <w:p>
                  <w:pPr>
                    <w:pStyle w:val="BodyText"/>
                  </w:pPr>
                </w:p>
              </w:txbxContent>
            </v:textbox>
            <w10:wrap type="none"/>
          </v:shape>
        </w:pict>
      </w:r>
      <w:bookmarkStart w:name="_bookmark5" w:id="10"/>
      <w:bookmarkEnd w:id="10"/>
      <w:r>
        <w:rPr/>
      </w:r>
      <w:r>
        <w:rPr>
          <w:rFonts w:ascii="Century Gothic"/>
          <w:b/>
          <w:color w:val="231F20"/>
          <w:sz w:val="14"/>
        </w:rPr>
        <w:t>Fig 4.</w:t>
      </w:r>
      <w:r>
        <w:rPr>
          <w:rFonts w:ascii="Century Gothic"/>
          <w:b/>
          <w:color w:val="231F20"/>
          <w:spacing w:val="2"/>
          <w:sz w:val="14"/>
        </w:rPr>
        <w:t> </w:t>
      </w:r>
      <w:r>
        <w:rPr>
          <w:rFonts w:ascii="Tahoma"/>
          <w:color w:val="231F20"/>
          <w:sz w:val="14"/>
        </w:rPr>
        <w:t>Long-term</w:t>
      </w:r>
      <w:r>
        <w:rPr>
          <w:rFonts w:ascii="Tahoma"/>
          <w:color w:val="231F20"/>
          <w:spacing w:val="-4"/>
          <w:sz w:val="14"/>
        </w:rPr>
        <w:t> </w:t>
      </w:r>
      <w:r>
        <w:rPr>
          <w:rFonts w:ascii="Tahoma"/>
          <w:color w:val="231F20"/>
          <w:sz w:val="14"/>
        </w:rPr>
        <w:t>overall</w:t>
      </w:r>
      <w:r>
        <w:rPr>
          <w:rFonts w:ascii="Tahoma"/>
          <w:color w:val="231F20"/>
          <w:spacing w:val="-5"/>
          <w:sz w:val="14"/>
        </w:rPr>
        <w:t> </w:t>
      </w:r>
      <w:r>
        <w:rPr>
          <w:rFonts w:ascii="Tahoma"/>
          <w:color w:val="231F20"/>
          <w:sz w:val="14"/>
        </w:rPr>
        <w:t>survival</w:t>
      </w:r>
      <w:r>
        <w:rPr>
          <w:rFonts w:ascii="Tahoma"/>
          <w:color w:val="231F20"/>
          <w:spacing w:val="-4"/>
          <w:sz w:val="14"/>
        </w:rPr>
        <w:t> </w:t>
      </w:r>
      <w:r>
        <w:rPr>
          <w:rFonts w:ascii="Tahoma"/>
          <w:color w:val="231F20"/>
          <w:sz w:val="14"/>
        </w:rPr>
        <w:t>based</w:t>
      </w:r>
      <w:r>
        <w:rPr>
          <w:rFonts w:ascii="Tahoma"/>
          <w:color w:val="231F20"/>
          <w:spacing w:val="-5"/>
          <w:sz w:val="14"/>
        </w:rPr>
        <w:t> </w:t>
      </w:r>
      <w:r>
        <w:rPr>
          <w:rFonts w:ascii="Tahoma"/>
          <w:color w:val="231F20"/>
          <w:sz w:val="14"/>
        </w:rPr>
        <w:t>on</w:t>
      </w:r>
      <w:r>
        <w:rPr>
          <w:rFonts w:ascii="Tahoma"/>
          <w:color w:val="231F20"/>
          <w:spacing w:val="-4"/>
          <w:sz w:val="14"/>
        </w:rPr>
        <w:t> </w:t>
      </w:r>
      <w:r>
        <w:rPr>
          <w:rFonts w:ascii="Tahoma"/>
          <w:color w:val="231F20"/>
          <w:sz w:val="14"/>
        </w:rPr>
        <w:t>number</w:t>
      </w:r>
      <w:r>
        <w:rPr>
          <w:rFonts w:ascii="Tahoma"/>
          <w:color w:val="231F20"/>
          <w:spacing w:val="-4"/>
          <w:sz w:val="14"/>
        </w:rPr>
        <w:t> </w:t>
      </w:r>
      <w:r>
        <w:rPr>
          <w:rFonts w:ascii="Tahoma"/>
          <w:color w:val="231F20"/>
          <w:sz w:val="14"/>
        </w:rPr>
        <w:t>of</w:t>
      </w:r>
      <w:r>
        <w:rPr>
          <w:rFonts w:ascii="Tahoma"/>
          <w:color w:val="231F20"/>
          <w:spacing w:val="-5"/>
          <w:sz w:val="14"/>
        </w:rPr>
        <w:t> </w:t>
      </w:r>
      <w:r>
        <w:rPr>
          <w:rFonts w:ascii="Tahoma"/>
          <w:color w:val="231F20"/>
          <w:sz w:val="14"/>
        </w:rPr>
        <w:t>cycles</w:t>
      </w:r>
      <w:r>
        <w:rPr>
          <w:rFonts w:ascii="Tahoma"/>
          <w:color w:val="231F20"/>
          <w:spacing w:val="-4"/>
          <w:sz w:val="14"/>
        </w:rPr>
        <w:t> </w:t>
      </w:r>
      <w:r>
        <w:rPr>
          <w:rFonts w:ascii="Tahoma"/>
          <w:color w:val="231F20"/>
          <w:sz w:val="14"/>
        </w:rPr>
        <w:t>of</w:t>
      </w:r>
      <w:r>
        <w:rPr>
          <w:rFonts w:ascii="Tahoma"/>
          <w:color w:val="231F20"/>
          <w:spacing w:val="-5"/>
          <w:sz w:val="14"/>
        </w:rPr>
        <w:t> </w:t>
      </w:r>
      <w:r>
        <w:rPr>
          <w:rFonts w:ascii="Tahoma"/>
          <w:color w:val="231F20"/>
          <w:sz w:val="14"/>
        </w:rPr>
        <w:t>intraperitoneal</w:t>
      </w:r>
      <w:r>
        <w:rPr>
          <w:rFonts w:ascii="Tahoma"/>
          <w:color w:val="231F20"/>
          <w:spacing w:val="-42"/>
          <w:sz w:val="14"/>
        </w:rPr>
        <w:t> </w:t>
      </w:r>
      <w:r>
        <w:rPr>
          <w:rFonts w:ascii="Tahoma"/>
          <w:color w:val="231F20"/>
          <w:sz w:val="14"/>
        </w:rPr>
        <w:t>(IP) therapy (</w:t>
      </w:r>
      <w:r>
        <w:rPr>
          <w:rFonts w:ascii="Trebuchet MS"/>
          <w:i/>
          <w:color w:val="231F20"/>
          <w:sz w:val="14"/>
        </w:rPr>
        <w:t>P </w:t>
      </w:r>
      <w:r>
        <w:rPr>
          <w:rFonts w:ascii="STXinwei"/>
          <w:color w:val="231F20"/>
          <w:sz w:val="14"/>
        </w:rPr>
        <w:t>= </w:t>
      </w:r>
      <w:r>
        <w:rPr>
          <w:rFonts w:ascii="Tahoma"/>
          <w:color w:val="231F20"/>
          <w:sz w:val="14"/>
        </w:rPr>
        <w:t>.03). Analysis restricted to patients in Gynecologic Oncology</w:t>
      </w:r>
      <w:r>
        <w:rPr>
          <w:rFonts w:ascii="Tahoma"/>
          <w:color w:val="231F20"/>
          <w:spacing w:val="1"/>
          <w:sz w:val="14"/>
        </w:rPr>
        <w:t> </w:t>
      </w:r>
      <w:r>
        <w:rPr>
          <w:rFonts w:ascii="Tahoma"/>
          <w:color w:val="231F20"/>
          <w:sz w:val="14"/>
        </w:rPr>
        <w:t>Group (GOG) -0172 who completed all six cycles of chemotherapy (both IP and</w:t>
      </w:r>
      <w:r>
        <w:rPr>
          <w:rFonts w:ascii="Tahoma"/>
          <w:color w:val="231F20"/>
          <w:spacing w:val="1"/>
          <w:sz w:val="14"/>
        </w:rPr>
        <w:t> </w:t>
      </w:r>
      <w:r>
        <w:rPr>
          <w:rFonts w:ascii="Tahoma"/>
          <w:color w:val="231F20"/>
          <w:sz w:val="14"/>
        </w:rPr>
        <w:t>intravenous</w:t>
      </w:r>
      <w:r>
        <w:rPr>
          <w:rFonts w:ascii="Tahoma"/>
          <w:color w:val="231F20"/>
          <w:spacing w:val="1"/>
          <w:sz w:val="14"/>
        </w:rPr>
        <w:t> </w:t>
      </w:r>
      <w:r>
        <w:rPr>
          <w:rFonts w:ascii="Tahoma"/>
          <w:color w:val="231F20"/>
          <w:sz w:val="14"/>
        </w:rPr>
        <w:t>[IV]</w:t>
      </w:r>
      <w:r>
        <w:rPr>
          <w:rFonts w:ascii="Tahoma"/>
          <w:color w:val="231F20"/>
          <w:spacing w:val="1"/>
          <w:sz w:val="14"/>
        </w:rPr>
        <w:t> </w:t>
      </w:r>
      <w:r>
        <w:rPr>
          <w:rFonts w:ascii="Tahoma"/>
          <w:color w:val="231F20"/>
          <w:sz w:val="14"/>
        </w:rPr>
        <w:t>arms).</w:t>
      </w:r>
    </w:p>
    <w:p>
      <w:pPr>
        <w:spacing w:line="170" w:lineRule="exact" w:before="83"/>
        <w:ind w:left="5410" w:right="105" w:firstLine="140"/>
        <w:jc w:val="both"/>
        <w:rPr>
          <w:rFonts w:hAnsi="宋体" w:eastAsia="宋体" w:ascii="宋体"/>
          <w:sz w:val="14"/>
        </w:rPr>
      </w:pPr>
      <w:r>
        <w:rPr>
          <w:rFonts w:hAnsi="宋体" w:eastAsia="宋体" w:ascii="宋体"/>
        </w:rPr>
        <w:pict>
          <v:line style="position:absolute;mso-position-horizontal-relative:page;mso-position-vertical-relative:paragraph;z-index:15738880" from="41.5pt,31.200123pt" to="278.5pt,31.200123pt" stroked="true" strokeweight=".5pt" strokecolor="#231f20">
            <v:stroke dashstyle="solid"/>
            <w10:wrap type="none"/>
          </v:line>
        </w:pict>
      </w:r>
      <w:r>
        <w:rPr>
          <w:rFonts w:hAnsi="宋体" w:eastAsia="宋体" w:ascii="宋体"/>
        </w:rPr>
        <w:pict>
          <v:group style="position:absolute;margin-left:374.350006pt;margin-top:-182.931885pt;width:167.7pt;height:117.7pt;mso-position-horizontal-relative:page;mso-position-vertical-relative:paragraph;z-index:-17354240" id="docshapegroup78" coordorigin="7487,-3659" coordsize="3354,2354">
            <v:line style="position:absolute" from="9388,-3571" to="9541,-3571" stroked="true" strokeweight=".75pt" strokecolor="#231f20">
              <v:stroke dashstyle="solid"/>
            </v:line>
            <v:line style="position:absolute" from="9388,-3424" to="9441,-3424" stroked="true" strokeweight=".75pt" strokecolor="#231f20">
              <v:stroke dashstyle="solid"/>
            </v:line>
            <v:line style="position:absolute" from="9494,-3424" to="9541,-3424" stroked="true" strokeweight=".75pt" strokecolor="#231f20">
              <v:stroke dashstyle="solid"/>
            </v:line>
            <v:line style="position:absolute" from="9388,-3267" to="9405,-3267" stroked="true" strokeweight=".75pt" strokecolor="#231f20">
              <v:stroke dashstyle="solid"/>
            </v:line>
            <v:line style="position:absolute" from="9453,-3267" to="9470,-3267" stroked="true" strokeweight=".75pt" strokecolor="#231f20">
              <v:stroke dashstyle="solid"/>
            </v:line>
            <v:line style="position:absolute" from="9519,-3267" to="9536,-3267" stroked="true" strokeweight=".75pt" strokecolor="#231f20">
              <v:stroke dashstyle="solid"/>
            </v:line>
            <v:line style="position:absolute" from="9388,-3128" to="9401,-3128" stroked="true" strokeweight=".75pt" strokecolor="#231f20">
              <v:stroke dashstyle="solid"/>
            </v:line>
            <v:line style="position:absolute" from="9441,-3128" to="9494,-3128" stroked="true" strokeweight=".75pt" strokecolor="#231f20">
              <v:stroke dashstyle="solid"/>
            </v:line>
            <v:line style="position:absolute" from="9534,-3128" to="9541,-3128" stroked="true" strokeweight=".75pt" strokecolor="#231f20">
              <v:stroke dashstyle="solid"/>
            </v:line>
            <v:shape style="position:absolute;left:7546;top:-3576;width:3184;height:1339" id="docshape79" coordorigin="7546,-3575" coordsize="3184,1339" path="m7546,-3575l7746,-3575,7746,-3551,8079,-3551,8079,-3521,8118,-3521,8118,-3463,8192,-3463,8192,-3434,8299,-3434,8299,-3406,8311,-3406,8311,-3377,8359,-3377,8359,-3347,8365,-3347,8365,-3318,8532,-3318,8532,-3289,8545,-3289,8545,-3265,8564,-3265,8564,-3236,8592,-3236,8592,-3206,8599,-3206,8599,-3177,8625,-3177,8625,-3148,8632,-3148,8632,-3119,8692,-3119,8692,-3090,8725,-3090,8725,-3061,8752,-3061,8752,-3031,8764,-3031,8764,-2997,8812,-2997,8812,-2969,8905,-2969,8905,-2940,8938,-2940,8938,-2911,8945,-2911,8945,-2852,8971,-2852,8971,-2823,9031,-2823,9031,-2794,9071,-2794,9071,-2765,9185,-2765,9185,-2736,9224,-2736,9224,-2702,9252,-2702,9252,-2673,9259,-2673,9259,-2609,9312,-2609,9312,-2580,9324,-2580,9324,-2547,9584,-2547,9584,-2513,9605,-2513,9605,-2479,9658,-2479,9658,-2445,9691,-2445,9691,-2411,9872,-2411,9872,-2377,9905,-2377,9905,-2343,9972,-2343,9972,-2309,10030,-2309,10030,-2275,10244,-2275,10244,-2236,10258,-2236,10346,-2236,10433,-2236,10521,-2236,10609,-2236,10697,-2236,10730,-2236m7546,-3575l7600,-3575e" filled="false" stroked="true" strokeweight=".75pt" strokecolor="#231f20">
              <v:path arrowok="t"/>
              <v:stroke dashstyle="solid"/>
            </v:shape>
            <v:line style="position:absolute" from="7653,-3575" to="7707,-3575" stroked="true" strokeweight=".75pt" strokecolor="#231f20">
              <v:stroke dashstyle="solid"/>
            </v:line>
            <v:shape style="position:absolute;left:7758;top:-3576;width:7;height:34" id="docshape80" coordorigin="7758,-3575" coordsize="7,34" path="m7758,-3575l7765,-3575,7765,-3541e" filled="false" stroked="true" strokeweight=".75pt" strokecolor="#231f20">
              <v:path arrowok="t"/>
              <v:stroke dashstyle="solid"/>
            </v:shape>
            <v:shape style="position:absolute;left:7765;top:-3503;width:42;height:11" id="docshape81" coordorigin="7765,-3502" coordsize="42,11" path="m7765,-3502l7765,-3492,7807,-3492e" filled="false" stroked="true" strokeweight=".75pt" strokecolor="#231f20">
              <v:path arrowok="t"/>
              <v:stroke dashstyle="solid"/>
            </v:shape>
            <v:line style="position:absolute" from="7853,-3487" to="7853,-3448" stroked="true" strokeweight=".75pt" strokecolor="#231f20">
              <v:stroke dashstyle="solid"/>
            </v:line>
            <v:shape style="position:absolute;left:7853;top:-3411;width:47;height:6" id="docshape82" coordorigin="7853,-3411" coordsize="47,6" path="m7853,-3411l7853,-3406,7900,-3406e" filled="false" stroked="true" strokeweight=".75pt" strokecolor="#231f20">
              <v:path arrowok="t"/>
              <v:stroke dashstyle="solid"/>
            </v:shape>
            <v:line style="position:absolute" from="7906,-3372" to="7906,-3333" stroked="true" strokeweight=".75pt" strokecolor="#231f20">
              <v:stroke dashstyle="solid"/>
            </v:line>
            <v:shape style="position:absolute;left:7939;top:-3318;width:47;height:6" id="docshape83" coordorigin="7939,-3318" coordsize="47,6" path="m7939,-3318l7986,-3318,7986,-3313e" filled="false" stroked="true" strokeweight=".75pt" strokecolor="#231f20">
              <v:path arrowok="t"/>
              <v:stroke dashstyle="solid"/>
            </v:shape>
            <v:line style="position:absolute" from="7986,-3274" to="7986,-3236" stroked="true" strokeweight=".75pt" strokecolor="#231f20">
              <v:stroke dashstyle="solid"/>
            </v:line>
            <v:line style="position:absolute" from="8025,-3226" to="8079,-3226" stroked="true" strokeweight=".75pt" strokecolor="#231f20">
              <v:stroke dashstyle="solid"/>
            </v:line>
            <v:line style="position:absolute" from="8132,-3226" to="8132,-3187" stroked="true" strokeweight=".75pt" strokecolor="#231f20">
              <v:stroke dashstyle="solid"/>
            </v:line>
            <v:shape style="position:absolute;left:8132;top:-3149;width:40;height:11" id="docshape84" coordorigin="8132,-3148" coordsize="40,11" path="m8132,-3148l8132,-3138,8172,-3138e" filled="false" stroked="true" strokeweight=".75pt" strokecolor="#231f20">
              <v:path arrowok="t"/>
              <v:stroke dashstyle="solid"/>
            </v:shape>
            <v:shape style="position:absolute;left:8225;top:-3139;width:14;height:29" id="docshape85" coordorigin="8225,-3138" coordsize="14,29" path="m8225,-3138l8239,-3138,8239,-3109e" filled="false" stroked="true" strokeweight=".75pt" strokecolor="#231f20">
              <v:path arrowok="t"/>
              <v:stroke dashstyle="solid"/>
            </v:shape>
            <v:shape style="position:absolute;left:8238;top:-3071;width:21;height:24" id="docshape86" coordorigin="8239,-3070" coordsize="21,24" path="m8239,-3070l8239,-3046,8260,-3046e" filled="false" stroked="true" strokeweight=".75pt" strokecolor="#231f20">
              <v:path arrowok="t"/>
              <v:stroke dashstyle="solid"/>
            </v:shape>
            <v:shape style="position:absolute;left:8311;top:-3047;width:28;height:19" id="docshape87" coordorigin="8311,-3046" coordsize="28,19" path="m8311,-3046l8339,-3046,8339,-3028e" filled="false" stroked="true" strokeweight=".75pt" strokecolor="#231f20">
              <v:path arrowok="t"/>
              <v:stroke dashstyle="solid"/>
            </v:shape>
            <v:shape style="position:absolute;left:8338;top:-2989;width:14;height:31" id="docshape88" coordorigin="8339,-2989" coordsize="14,31" path="m8339,-2989l8339,-2958,8353,-2958e" filled="false" stroked="true" strokeweight=".75pt" strokecolor="#231f20">
              <v:path arrowok="t"/>
              <v:stroke dashstyle="solid"/>
            </v:shape>
            <v:line style="position:absolute" from="8406,-2958" to="8459,-2958" stroked="true" strokeweight=".75pt" strokecolor="#231f20">
              <v:stroke dashstyle="solid"/>
            </v:line>
            <v:line style="position:absolute" from="8513,-2958" to="8564,-2958" stroked="true" strokeweight=".75pt" strokecolor="#231f20">
              <v:stroke dashstyle="solid"/>
            </v:line>
            <v:line style="position:absolute" from="8592,-2940" to="8592,-2901" stroked="true" strokeweight=".75pt" strokecolor="#231f20">
              <v:stroke dashstyle="solid"/>
            </v:line>
            <v:line style="position:absolute" from="8599,-2867" to="8599,-2828" stroked="true" strokeweight=".75pt" strokecolor="#231f20">
              <v:stroke dashstyle="solid"/>
            </v:line>
            <v:shape style="position:absolute;left:8598;top:-2789;width:40;height:9" id="docshape89" coordorigin="8599,-2789" coordsize="40,9" path="m8599,-2789l8599,-2780,8639,-2780e" filled="false" stroked="true" strokeweight=".75pt" strokecolor="#231f20">
              <v:path arrowok="t"/>
              <v:stroke dashstyle="solid"/>
            </v:shape>
            <v:line style="position:absolute" from="8692,-2780" to="8745,-2780" stroked="true" strokeweight=".75pt" strokecolor="#231f20">
              <v:stroke dashstyle="solid"/>
            </v:line>
            <v:shape style="position:absolute;left:8798;top:-2781;width:40;height:11" id="docshape90" coordorigin="8799,-2780" coordsize="40,11" path="m8799,-2780l8838,-2780,8838,-2770e" filled="false" stroked="true" strokeweight=".75pt" strokecolor="#231f20">
              <v:path arrowok="t"/>
              <v:stroke dashstyle="solid"/>
            </v:shape>
            <v:line style="position:absolute" from="8838,-2731" to="8838,-2692" stroked="true" strokeweight=".75pt" strokecolor="#231f20">
              <v:stroke dashstyle="solid"/>
            </v:line>
            <v:shape style="position:absolute;left:8884;top:-2688;width:14;height:29" id="docshape91" coordorigin="8885,-2687" coordsize="14,29" path="m8885,-2687l8899,-2687,8899,-2658e" filled="false" stroked="true" strokeweight=".75pt" strokecolor="#231f20">
              <v:path arrowok="t"/>
              <v:stroke dashstyle="solid"/>
            </v:shape>
            <v:shape style="position:absolute;left:8898;top:-2620;width:26;height:19" id="docshape92" coordorigin="8899,-2619" coordsize="26,19" path="m8899,-2619l8899,-2601,8924,-2601e" filled="false" stroked="true" strokeweight=".75pt" strokecolor="#231f20">
              <v:path arrowok="t"/>
              <v:stroke dashstyle="solid"/>
            </v:shape>
            <v:line style="position:absolute" from="8978,-2601" to="9031,-2601" stroked="true" strokeweight=".75pt" strokecolor="#231f20">
              <v:stroke dashstyle="solid"/>
            </v:line>
            <v:line style="position:absolute" from="9059,-2580" to="9059,-2541" stroked="true" strokeweight=".75pt" strokecolor="#231f20">
              <v:stroke dashstyle="solid"/>
            </v:line>
            <v:line style="position:absolute" from="9059,-2503" to="9059,-2465" stroked="true" strokeweight=".75pt" strokecolor="#231f20">
              <v:stroke dashstyle="solid"/>
            </v:line>
            <v:shape style="position:absolute;left:9058;top:-2426;width:47;height:6" id="docshape93" coordorigin="9059,-2426" coordsize="47,6" path="m9059,-2426l9059,-2421,9105,-2421e" filled="false" stroked="true" strokeweight=".75pt" strokecolor="#231f20">
              <v:path arrowok="t"/>
              <v:stroke dashstyle="solid"/>
            </v:shape>
            <v:shape style="position:absolute;left:9158;top:-2421;width:40;height:11" id="docshape94" coordorigin="9159,-2421" coordsize="40,11" path="m9159,-2421l9198,-2421,9198,-2411e" filled="false" stroked="true" strokeweight=".75pt" strokecolor="#231f20">
              <v:path arrowok="t"/>
              <v:stroke dashstyle="solid"/>
            </v:shape>
            <v:line style="position:absolute" from="9198,-2372" to="9198,-2333" stroked="true" strokeweight=".75pt" strokecolor="#231f20">
              <v:stroke dashstyle="solid"/>
            </v:line>
            <v:line style="position:absolute" from="9252,-2333" to="9305,-2333" stroked="true" strokeweight=".75pt" strokecolor="#231f20">
              <v:stroke dashstyle="solid"/>
            </v:line>
            <v:line style="position:absolute" from="9359,-2333" to="9412,-2333" stroked="true" strokeweight=".75pt" strokecolor="#231f20">
              <v:stroke dashstyle="solid"/>
            </v:line>
            <v:line style="position:absolute" from="9452,-2324" to="9452,-2285" stroked="true" strokeweight=".75pt" strokecolor="#231f20">
              <v:stroke dashstyle="solid"/>
            </v:line>
            <v:shape style="position:absolute;left:9451;top:-2247;width:47;height:6" id="docshape95" coordorigin="9452,-2246" coordsize="47,6" path="m9452,-2246l9452,-2241,9498,-2241e" filled="false" stroked="true" strokeweight=".75pt" strokecolor="#231f20">
              <v:path arrowok="t"/>
              <v:stroke dashstyle="solid"/>
            </v:shape>
            <v:line style="position:absolute" from="9538,-2231" to="9538,-2192" stroked="true" strokeweight=".75pt" strokecolor="#231f20">
              <v:stroke dashstyle="solid"/>
            </v:line>
            <v:line style="position:absolute" from="9538,-2153" to="9591,-2153" stroked="true" strokeweight=".75pt" strokecolor="#231f20">
              <v:stroke dashstyle="solid"/>
            </v:line>
            <v:line style="position:absolute" from="9619,-2135" to="9619,-2096" stroked="true" strokeweight=".75pt" strokecolor="#231f20">
              <v:stroke dashstyle="solid"/>
            </v:line>
            <v:line style="position:absolute" from="9624,-2062" to="9677,-2062" stroked="true" strokeweight=".75pt" strokecolor="#231f20">
              <v:stroke dashstyle="solid"/>
            </v:line>
            <v:line style="position:absolute" from="9731,-2062" to="9784,-2062" stroked="true" strokeweight=".75pt" strokecolor="#231f20">
              <v:stroke dashstyle="solid"/>
            </v:line>
            <v:shape style="position:absolute;left:9837;top:-2062;width:21;height:24" id="docshape96" coordorigin="9837,-2062" coordsize="21,24" path="m9837,-2062l9858,-2062,9858,-2038e" filled="false" stroked="true" strokeweight=".75pt" strokecolor="#231f20">
              <v:path arrowok="t"/>
              <v:stroke dashstyle="solid"/>
            </v:shape>
            <v:shape style="position:absolute;left:9858;top:-1999;width:19;height:24" id="docshape97" coordorigin="9858,-1999" coordsize="19,24" path="m9858,-1999l9858,-1975,9877,-1975e" filled="false" stroked="true" strokeweight=".75pt" strokecolor="#231f20">
              <v:path arrowok="t"/>
              <v:stroke dashstyle="solid"/>
            </v:shape>
            <v:line style="position:absolute" from="9930,-1975" to="9984,-1975" stroked="true" strokeweight=".75pt" strokecolor="#231f20">
              <v:stroke dashstyle="solid"/>
            </v:line>
            <v:line style="position:absolute" from="10037,-1975" to="10091,-1975" stroked="true" strokeweight=".75pt" strokecolor="#231f20">
              <v:stroke dashstyle="solid"/>
            </v:line>
            <v:line style="position:absolute" from="10144,-1975" to="10197,-1975" stroked="true" strokeweight=".75pt" strokecolor="#231f20">
              <v:stroke dashstyle="solid"/>
            </v:line>
            <v:line style="position:absolute" from="10251,-1975" to="10304,-1975" stroked="true" strokeweight=".75pt" strokecolor="#231f20">
              <v:stroke dashstyle="solid"/>
            </v:line>
            <v:shape style="position:absolute;left:10357;top:-1976;width:47;height:6" id="docshape98" coordorigin="10358,-1975" coordsize="47,6" path="m10358,-1975l10404,-1975,10404,-1970e" filled="false" stroked="true" strokeweight=".75pt" strokecolor="#231f20">
              <v:path arrowok="t"/>
              <v:stroke dashstyle="solid"/>
            </v:shape>
            <v:line style="position:absolute" from="10404,-1931" to="10404,-1892" stroked="true" strokeweight=".75pt" strokecolor="#231f20">
              <v:stroke dashstyle="solid"/>
            </v:line>
            <v:shape style="position:absolute;left:10404;top:-1854;width:47;height:6" id="docshape99" coordorigin="10404,-1853" coordsize="47,6" path="m10404,-1853l10404,-1848,10451,-1848e" filled="false" stroked="true" strokeweight=".75pt" strokecolor="#231f20">
              <v:path arrowok="t"/>
              <v:stroke dashstyle="solid"/>
            </v:shape>
            <v:line style="position:absolute" from="10504,-1848" to="10557,-1848" stroked="true" strokeweight=".75pt" strokecolor="#231f20">
              <v:stroke dashstyle="solid"/>
            </v:line>
            <v:line style="position:absolute" from="10611,-1848" to="10664,-1848" stroked="true" strokeweight=".75pt" strokecolor="#231f20">
              <v:stroke dashstyle="solid"/>
            </v:line>
            <v:line style="position:absolute" from="10718,-1848" to="10730,-1848" stroked="true" strokeweight=".75pt" strokecolor="#231f20">
              <v:stroke dashstyle="solid"/>
            </v:line>
            <v:line style="position:absolute" from="7546,-3575" to="7558,-3575" stroked="true" strokeweight=".75pt" strokecolor="#231f20">
              <v:stroke dashstyle="solid"/>
            </v:line>
            <v:line style="position:absolute" from="7600,-3575" to="7612,-3575" stroked="true" strokeweight=".75pt" strokecolor="#231f20">
              <v:stroke dashstyle="solid"/>
            </v:line>
            <v:line style="position:absolute" from="7653,-3575" to="7665,-3575" stroked="true" strokeweight=".75pt" strokecolor="#231f20">
              <v:stroke dashstyle="solid"/>
            </v:line>
            <v:line style="position:absolute" from="7707,-3575" to="7719,-3575" stroked="true" strokeweight=".75pt" strokecolor="#231f20">
              <v:stroke dashstyle="solid"/>
            </v:line>
            <v:line style="position:absolute" from="7758,-3575" to="7758,-3565" stroked="true" strokeweight=".75pt" strokecolor="#231f20">
              <v:stroke dashstyle="solid"/>
            </v:line>
            <v:shape style="position:absolute;left:7765;top:-3542;width:7;height:6" id="docshape100" coordorigin="7765,-3541" coordsize="7,6" path="m7765,-3541l7772,-3541,7772,-3536e" filled="false" stroked="true" strokeweight=".75pt" strokecolor="#231f20">
              <v:path arrowok="t"/>
              <v:stroke dashstyle="solid"/>
            </v:shape>
            <v:shape style="position:absolute;left:7772;top:-3508;width:7;height:6" id="docshape101" coordorigin="7772,-3507" coordsize="7,6" path="m7772,-3507l7772,-3502,7779,-3502e" filled="false" stroked="true" strokeweight=".75pt" strokecolor="#231f20">
              <v:path arrowok="t"/>
              <v:stroke dashstyle="solid"/>
            </v:shape>
            <v:line style="position:absolute" from="7800,-3487" to="7800,-3478" stroked="true" strokeweight=".75pt" strokecolor="#231f20">
              <v:stroke dashstyle="solid"/>
            </v:line>
            <v:line style="position:absolute" from="7812,-3458" to="7812,-3448" stroked="true" strokeweight=".75pt" strokecolor="#231f20">
              <v:stroke dashstyle="solid"/>
            </v:line>
            <v:line style="position:absolute" from="7825,-3429" to="7839,-3429" stroked="true" strokeweight=".75pt" strokecolor="#231f20">
              <v:stroke dashstyle="solid"/>
            </v:line>
            <v:line style="position:absolute" from="7853,-3411" to="7853,-3400" stroked="true" strokeweight=".75pt" strokecolor="#231f20">
              <v:stroke dashstyle="solid"/>
            </v:line>
            <v:line style="position:absolute" from="7886,-3395" to="7900,-3395" stroked="true" strokeweight=".75pt" strokecolor="#231f20">
              <v:stroke dashstyle="solid"/>
            </v:line>
            <v:line style="position:absolute" from="7919,-3380" to="7919,-3372" stroked="true" strokeweight=".75pt" strokecolor="#231f20">
              <v:stroke dashstyle="solid"/>
            </v:line>
            <v:line style="position:absolute" from="7925,-3347" to="7925,-3338" stroked="true" strokeweight=".75pt" strokecolor="#231f20">
              <v:stroke dashstyle="solid"/>
            </v:line>
            <v:line style="position:absolute" from="7939,-3318" to="7939,-3308" stroked="true" strokeweight=".75pt" strokecolor="#231f20">
              <v:stroke dashstyle="solid"/>
            </v:line>
            <v:line style="position:absolute" from="7946,-3284" to="7946,-3274" stroked="true" strokeweight=".75pt" strokecolor="#231f20">
              <v:stroke dashstyle="solid"/>
            </v:line>
            <v:line style="position:absolute" from="7953,-3250" to="7965,-3250" stroked="true" strokeweight=".75pt" strokecolor="#231f20">
              <v:stroke dashstyle="solid"/>
            </v:line>
            <v:line style="position:absolute" from="8006,-3250" to="8018,-3250" stroked="true" strokeweight=".75pt" strokecolor="#231f20">
              <v:stroke dashstyle="solid"/>
            </v:line>
            <v:line style="position:absolute" from="8060,-3250" to="8060,-3240" stroked="true" strokeweight=".75pt" strokecolor="#231f20">
              <v:stroke dashstyle="solid"/>
            </v:line>
            <v:line style="position:absolute" from="8060,-3211" to="8072,-3211" stroked="true" strokeweight=".75pt" strokecolor="#231f20">
              <v:stroke dashstyle="solid"/>
            </v:line>
            <v:line style="position:absolute" from="8111,-3211" to="8111,-3202" stroked="true" strokeweight=".75pt" strokecolor="#231f20">
              <v:stroke dashstyle="solid"/>
            </v:line>
            <v:line style="position:absolute" from="8118,-3177" to="8132,-3177" stroked="true" strokeweight=".75pt" strokecolor="#231f20">
              <v:stroke dashstyle="solid"/>
            </v:line>
            <v:line style="position:absolute" from="8146,-3158" to="8146,-3148" stroked="true" strokeweight=".75pt" strokecolor="#231f20">
              <v:stroke dashstyle="solid"/>
            </v:line>
            <v:line style="position:absolute" from="8153,-3124" to="8153,-3114" stroked="true" strokeweight=".75pt" strokecolor="#231f20">
              <v:stroke dashstyle="solid"/>
            </v:line>
            <v:line style="position:absolute" from="8153,-3085" to="8153,-3075" stroked="true" strokeweight=".75pt" strokecolor="#231f20">
              <v:stroke dashstyle="solid"/>
            </v:line>
            <v:line style="position:absolute" from="8179,-3065" to="8192,-3065" stroked="true" strokeweight=".75pt" strokecolor="#231f20">
              <v:stroke dashstyle="solid"/>
            </v:line>
            <v:line style="position:absolute" from="8192,-3036" to="8192,-3028" stroked="true" strokeweight=".75pt" strokecolor="#231f20">
              <v:stroke dashstyle="solid"/>
            </v:line>
            <v:line style="position:absolute" from="8232,-3028" to="8246,-3028" stroked="true" strokeweight=".75pt" strokecolor="#231f20">
              <v:stroke dashstyle="solid"/>
            </v:line>
            <v:line style="position:absolute" from="8285,-3028" to="8285,-3017" stroked="true" strokeweight=".75pt" strokecolor="#231f20">
              <v:stroke dashstyle="solid"/>
            </v:line>
            <v:line style="position:absolute" from="8285,-2989" to="8285,-2979" stroked="true" strokeweight=".75pt" strokecolor="#231f20">
              <v:stroke dashstyle="solid"/>
            </v:line>
            <v:line style="position:absolute" from="8285,-2950" to="8285,-2940" stroked="true" strokeweight=".75pt" strokecolor="#231f20">
              <v:stroke dashstyle="solid"/>
            </v:line>
            <v:line style="position:absolute" from="8299,-2921" to="8311,-2921" stroked="true" strokeweight=".75pt" strokecolor="#231f20">
              <v:stroke dashstyle="solid"/>
            </v:line>
            <v:line style="position:absolute" from="8332,-2906" to="8332,-2896" stroked="true" strokeweight=".75pt" strokecolor="#231f20">
              <v:stroke dashstyle="solid"/>
            </v:line>
            <v:line style="position:absolute" from="8353,-2882" to="8365,-2882" stroked="true" strokeweight=".75pt" strokecolor="#231f20">
              <v:stroke dashstyle="solid"/>
            </v:line>
            <v:line style="position:absolute" from="8406,-2882" to="8418,-2882" stroked="true" strokeweight=".75pt" strokecolor="#231f20">
              <v:stroke dashstyle="solid"/>
            </v:line>
            <v:line style="position:absolute" from="8452,-2877" to="8452,-2867" stroked="true" strokeweight=".75pt" strokecolor="#231f20">
              <v:stroke dashstyle="solid"/>
            </v:line>
            <v:shape style="position:absolute;left:8459;top:-2843;width:6;height:6" id="docshape102" coordorigin="8459,-2843" coordsize="6,6" path="m8459,-2843l8465,-2843,8465,-2838e" filled="false" stroked="true" strokeweight=".75pt" strokecolor="#231f20">
              <v:path arrowok="t"/>
              <v:stroke dashstyle="solid"/>
            </v:shape>
            <v:line style="position:absolute" from="8465,-2809" to="8478,-2809" stroked="true" strokeweight=".75pt" strokecolor="#231f20">
              <v:stroke dashstyle="solid"/>
            </v:line>
            <v:line style="position:absolute" from="8499,-2794" to="8499,-2784" stroked="true" strokeweight=".75pt" strokecolor="#231f20">
              <v:stroke dashstyle="solid"/>
            </v:line>
            <v:line style="position:absolute" from="8499,-2755" to="8499,-2746" stroked="true" strokeweight=".75pt" strokecolor="#231f20">
              <v:stroke dashstyle="solid"/>
            </v:line>
            <v:line style="position:absolute" from="8513,-2726" to="8513,-2716" stroked="true" strokeweight=".75pt" strokecolor="#231f20">
              <v:stroke dashstyle="solid"/>
            </v:line>
            <v:line style="position:absolute" from="8518,-2692" to="8532,-2692" stroked="true" strokeweight=".75pt" strokecolor="#231f20">
              <v:stroke dashstyle="solid"/>
            </v:line>
            <v:line style="position:absolute" from="8532,-2663" to="8532,-2653" stroked="true" strokeweight=".75pt" strokecolor="#231f20">
              <v:stroke dashstyle="solid"/>
            </v:line>
            <v:line style="position:absolute" from="8571,-2653" to="8585,-2653" stroked="true" strokeweight=".75pt" strokecolor="#231f20">
              <v:stroke dashstyle="solid"/>
            </v:line>
            <v:line style="position:absolute" from="8625,-2653" to="8639,-2653" stroked="true" strokeweight=".75pt" strokecolor="#231f20">
              <v:stroke dashstyle="solid"/>
            </v:line>
            <v:line style="position:absolute" from="8678,-2653" to="8692,-2653" stroked="true" strokeweight=".75pt" strokecolor="#231f20">
              <v:stroke dashstyle="solid"/>
            </v:line>
            <v:line style="position:absolute" from="8692,-2624" to="8692,-2614" stroked="true" strokeweight=".75pt" strokecolor="#231f20">
              <v:stroke dashstyle="solid"/>
            </v:line>
            <v:line style="position:absolute" from="8732,-2614" to="8745,-2614" stroked="true" strokeweight=".75pt" strokecolor="#231f20">
              <v:stroke dashstyle="solid"/>
            </v:line>
            <v:line style="position:absolute" from="8745,-2585" to="8745,-2575" stroked="true" strokeweight=".75pt" strokecolor="#231f20">
              <v:stroke dashstyle="solid"/>
            </v:line>
            <v:line style="position:absolute" from="8785,-2575" to="8799,-2575" stroked="true" strokeweight=".75pt" strokecolor="#231f20">
              <v:stroke dashstyle="solid"/>
            </v:line>
            <v:line style="position:absolute" from="8838,-2575" to="8852,-2575" stroked="true" strokeweight=".75pt" strokecolor="#231f20">
              <v:stroke dashstyle="solid"/>
            </v:line>
            <v:line style="position:absolute" from="8892,-2575" to="8906,-2575" stroked="true" strokeweight=".75pt" strokecolor="#231f20">
              <v:stroke dashstyle="solid"/>
            </v:line>
            <v:line style="position:absolute" from="8945,-2575" to="8959,-2575" stroked="true" strokeweight=".75pt" strokecolor="#231f20">
              <v:stroke dashstyle="solid"/>
            </v:line>
            <v:line style="position:absolute" from="8959,-2547" to="8959,-2537" stroked="true" strokeweight=".75pt" strokecolor="#231f20">
              <v:stroke dashstyle="solid"/>
            </v:line>
            <v:line style="position:absolute" from="8999,-2537" to="8999,-2528" stroked="true" strokeweight=".75pt" strokecolor="#231f20">
              <v:stroke dashstyle="solid"/>
            </v:line>
            <v:line style="position:absolute" from="8999,-2499" to="9012,-2499" stroked="true" strokeweight=".75pt" strokecolor="#231f20">
              <v:stroke dashstyle="solid"/>
            </v:line>
            <v:line style="position:absolute" from="9024,-2479" to="9024,-2469" stroked="true" strokeweight=".75pt" strokecolor="#231f20">
              <v:stroke dashstyle="solid"/>
            </v:line>
            <v:line style="position:absolute" from="9052,-2460" to="9066,-2460" stroked="true" strokeweight=".75pt" strokecolor="#231f20">
              <v:stroke dashstyle="solid"/>
            </v:line>
            <v:line style="position:absolute" from="9078,-2440" to="9078,-2431" stroked="true" strokeweight=".75pt" strokecolor="#231f20">
              <v:stroke dashstyle="solid"/>
            </v:line>
            <v:line style="position:absolute" from="9105,-2421" to="9117,-2421" stroked="true" strokeweight=".75pt" strokecolor="#231f20">
              <v:stroke dashstyle="solid"/>
            </v:line>
            <v:line style="position:absolute" from="9152,-2416" to="9152,-2406" stroked="true" strokeweight=".75pt" strokecolor="#231f20">
              <v:stroke dashstyle="solid"/>
            </v:line>
            <v:line style="position:absolute" from="9159,-2382" to="9171,-2382" stroked="true" strokeweight=".75pt" strokecolor="#231f20">
              <v:stroke dashstyle="solid"/>
            </v:line>
            <v:line style="position:absolute" from="9212,-2382" to="9212,-2372" stroked="true" strokeweight=".75pt" strokecolor="#231f20">
              <v:stroke dashstyle="solid"/>
            </v:line>
            <v:line style="position:absolute" from="9212,-2343" to="9224,-2343" stroked="true" strokeweight=".75pt" strokecolor="#231f20">
              <v:stroke dashstyle="solid"/>
            </v:line>
            <v:line style="position:absolute" from="9266,-2343" to="9278,-2343" stroked="true" strokeweight=".75pt" strokecolor="#231f20">
              <v:stroke dashstyle="solid"/>
            </v:line>
            <v:line style="position:absolute" from="9291,-2324" to="9291,-2314" stroked="true" strokeweight=".75pt" strokecolor="#231f20">
              <v:stroke dashstyle="solid"/>
            </v:line>
            <v:line style="position:absolute" from="9319,-2304" to="9331,-2304" stroked="true" strokeweight=".75pt" strokecolor="#231f20">
              <v:stroke dashstyle="solid"/>
            </v:line>
            <v:line style="position:absolute" from="9371,-2304" to="9384,-2304" stroked="true" strokeweight=".75pt" strokecolor="#231f20">
              <v:stroke dashstyle="solid"/>
            </v:line>
            <v:shape style="position:absolute;left:9424;top:-2305;width:7;height:6" id="docshape103" coordorigin="9424,-2304" coordsize="7,6" path="m9424,-2304l9431,-2304,9431,-2299e" filled="false" stroked="true" strokeweight=".75pt" strokecolor="#231f20">
              <v:path arrowok="t"/>
              <v:stroke dashstyle="solid"/>
            </v:shape>
            <v:line style="position:absolute" from="9431,-2270" to="9431,-2260" stroked="true" strokeweight=".75pt" strokecolor="#231f20">
              <v:stroke dashstyle="solid"/>
            </v:line>
            <v:line style="position:absolute" from="9471,-2260" to="9484,-2260" stroked="true" strokeweight=".75pt" strokecolor="#231f20">
              <v:stroke dashstyle="solid"/>
            </v:line>
            <v:line style="position:absolute" from="9524,-2260" to="9538,-2260" stroked="true" strokeweight=".75pt" strokecolor="#231f20">
              <v:stroke dashstyle="solid"/>
            </v:line>
            <v:shape style="position:absolute;left:9577;top:-2261;width:7;height:6" id="docshape104" coordorigin="9577,-2260" coordsize="7,6" path="m9577,-2260l9584,-2260,9584,-2255e" filled="false" stroked="true" strokeweight=".75pt" strokecolor="#231f20">
              <v:path arrowok="t"/>
              <v:stroke dashstyle="solid"/>
            </v:shape>
            <v:shape style="position:absolute;left:9584;top:-2227;width:7;height:6" id="docshape105" coordorigin="9584,-2226" coordsize="7,6" path="m9584,-2226l9584,-2221,9591,-2221e" filled="false" stroked="true" strokeweight=".75pt" strokecolor="#231f20">
              <v:path arrowok="t"/>
              <v:stroke dashstyle="solid"/>
            </v:shape>
            <v:line style="position:absolute" from="9619,-2213" to="9619,-2202" stroked="true" strokeweight=".75pt" strokecolor="#231f20">
              <v:stroke dashstyle="solid"/>
            </v:line>
            <v:line style="position:absolute" from="9624,-2179" to="9638,-2179" stroked="true" strokeweight=".75pt" strokecolor="#231f20">
              <v:stroke dashstyle="solid"/>
            </v:line>
            <v:line style="position:absolute" from="9677,-2179" to="9691,-2179" stroked="true" strokeweight=".75pt" strokecolor="#231f20">
              <v:stroke dashstyle="solid"/>
            </v:line>
            <v:line style="position:absolute" from="9712,-2164" to="9712,-2153" stroked="true" strokeweight=".75pt" strokecolor="#231f20">
              <v:stroke dashstyle="solid"/>
            </v:line>
            <v:line style="position:absolute" from="9724,-2135" to="9738,-2135" stroked="true" strokeweight=".75pt" strokecolor="#231f20">
              <v:stroke dashstyle="solid"/>
            </v:line>
            <v:line style="position:absolute" from="9777,-2135" to="9791,-2135" stroked="true" strokeweight=".75pt" strokecolor="#231f20">
              <v:stroke dashstyle="solid"/>
            </v:line>
            <v:line style="position:absolute" from="9831,-2135" to="9844,-2135" stroked="true" strokeweight=".75pt" strokecolor="#231f20">
              <v:stroke dashstyle="solid"/>
            </v:line>
            <v:line style="position:absolute" from="9844,-2106" to="9844,-2096" stroked="true" strokeweight=".75pt" strokecolor="#231f20">
              <v:stroke dashstyle="solid"/>
            </v:line>
            <v:line style="position:absolute" from="9877,-2091" to="9891,-2091" stroked="true" strokeweight=".75pt" strokecolor="#231f20">
              <v:stroke dashstyle="solid"/>
            </v:line>
            <v:line style="position:absolute" from="9930,-2091" to="9944,-2091" stroked="true" strokeweight=".75pt" strokecolor="#231f20">
              <v:stroke dashstyle="solid"/>
            </v:line>
            <v:line style="position:absolute" from="9984,-2091" to="9998,-2091" stroked="true" strokeweight=".75pt" strokecolor="#231f20">
              <v:stroke dashstyle="solid"/>
            </v:line>
            <v:line style="position:absolute" from="10037,-2091" to="10051,-2091" stroked="true" strokeweight=".75pt" strokecolor="#231f20">
              <v:stroke dashstyle="solid"/>
            </v:line>
            <v:line style="position:absolute" from="10091,-2091" to="10104,-2091" stroked="true" strokeweight=".75pt" strokecolor="#231f20">
              <v:stroke dashstyle="solid"/>
            </v:line>
            <v:line style="position:absolute" from="10144,-2091" to="10158,-2091" stroked="true" strokeweight=".75pt" strokecolor="#231f20">
              <v:stroke dashstyle="solid"/>
            </v:line>
            <v:line style="position:absolute" from="10197,-2091" to="10211,-2091" stroked="true" strokeweight=".75pt" strokecolor="#231f20">
              <v:stroke dashstyle="solid"/>
            </v:line>
            <v:line style="position:absolute" from="10251,-2091" to="10265,-2091" stroked="true" strokeweight=".75pt" strokecolor="#231f20">
              <v:stroke dashstyle="solid"/>
            </v:line>
            <v:line style="position:absolute" from="10304,-2091" to="10318,-2091" stroked="true" strokeweight=".75pt" strokecolor="#231f20">
              <v:stroke dashstyle="solid"/>
            </v:line>
            <v:line style="position:absolute" from="10330,-2072" to="10330,-2062" stroked="true" strokeweight=".75pt" strokecolor="#231f20">
              <v:stroke dashstyle="solid"/>
            </v:line>
            <v:shape style="position:absolute;left:10330;top:-2033;width:7;height:6" id="docshape106" coordorigin="10330,-2033" coordsize="7,6" path="m10330,-2033l10330,-2028,10337,-2028e" filled="false" stroked="true" strokeweight=".75pt" strokecolor="#231f20">
              <v:path arrowok="t"/>
              <v:stroke dashstyle="solid"/>
            </v:shape>
            <v:line style="position:absolute" from="10377,-2028" to="10390,-2028" stroked="true" strokeweight=".75pt" strokecolor="#231f20">
              <v:stroke dashstyle="solid"/>
            </v:line>
            <v:line style="position:absolute" from="10404,-2009" to="10404,-1999" stroked="true" strokeweight=".75pt" strokecolor="#231f20">
              <v:stroke dashstyle="solid"/>
            </v:line>
            <v:line style="position:absolute" from="10404,-1970" to="10404,-1960" stroked="true" strokeweight=".75pt" strokecolor="#231f20">
              <v:stroke dashstyle="solid"/>
            </v:line>
            <v:shape style="position:absolute;left:10443;top:-1961;width:7;height:6" id="docshape107" coordorigin="10444,-1960" coordsize="7,6" path="m10444,-1960l10451,-1960,10451,-1955e" filled="false" stroked="true" strokeweight=".75pt" strokecolor="#231f20">
              <v:path arrowok="t"/>
              <v:stroke dashstyle="solid"/>
            </v:shape>
            <v:line style="position:absolute" from="10451,-1926" to="10451,-1916" stroked="true" strokeweight=".75pt" strokecolor="#231f20">
              <v:stroke dashstyle="solid"/>
            </v:line>
            <v:shape style="position:absolute;left:10450;top:-1888;width:7;height:6" id="docshape108" coordorigin="10451,-1887" coordsize="7,6" path="m10451,-1887l10451,-1882,10457,-1882e" filled="false" stroked="true" strokeweight=".75pt" strokecolor="#231f20">
              <v:path arrowok="t"/>
              <v:stroke dashstyle="solid"/>
            </v:shape>
            <v:line style="position:absolute" from="10497,-1882" to="10511,-1882" stroked="true" strokeweight=".75pt" strokecolor="#231f20">
              <v:stroke dashstyle="solid"/>
            </v:line>
            <v:line style="position:absolute" from="10551,-1882" to="10564,-1882" stroked="true" strokeweight=".75pt" strokecolor="#231f20">
              <v:stroke dashstyle="solid"/>
            </v:line>
            <v:line style="position:absolute" from="10604,-1882" to="10618,-1882" stroked="true" strokeweight=".75pt" strokecolor="#231f20">
              <v:stroke dashstyle="solid"/>
            </v:line>
            <v:line style="position:absolute" from="10657,-1882" to="10671,-1882" stroked="true" strokeweight=".75pt" strokecolor="#231f20">
              <v:stroke dashstyle="solid"/>
            </v:line>
            <v:line style="position:absolute" from="10671,-1853" to="10671,-1843" stroked="true" strokeweight=".75pt" strokecolor="#231f20">
              <v:stroke dashstyle="solid"/>
            </v:line>
            <v:line style="position:absolute" from="10671,-1814" to="10671,-1804" stroked="true" strokeweight=".75pt" strokecolor="#231f20">
              <v:stroke dashstyle="solid"/>
            </v:line>
            <v:line style="position:absolute" from="10690,-1791" to="10690,-1781" stroked="true" strokeweight=".75pt" strokecolor="#231f20">
              <v:stroke dashstyle="solid"/>
            </v:line>
            <v:line style="position:absolute" from="10690,-1752" to="10690,-1742" stroked="true" strokeweight=".75pt" strokecolor="#231f20">
              <v:stroke dashstyle="solid"/>
            </v:line>
            <v:shape style="position:absolute;left:10690;top:-1713;width:7;height:6" id="docshape109" coordorigin="10690,-1713" coordsize="7,6" path="m10690,-1713l10690,-1708,10697,-1708e" filled="false" stroked="true" strokeweight=".75pt" strokecolor="#231f20">
              <v:path arrowok="t"/>
              <v:stroke dashstyle="solid"/>
            </v:shape>
            <v:line style="position:absolute" from="7546,-3575" to="7559,-3575" stroked="true" strokeweight=".75pt" strokecolor="#231f20">
              <v:stroke dashstyle="solid"/>
            </v:line>
            <v:line style="position:absolute" from="7600,-3575" to="7653,-3575" stroked="true" strokeweight=".75pt" strokecolor="#231f20">
              <v:stroke dashstyle="solid"/>
            </v:line>
            <v:line style="position:absolute" from="7658,-3551" to="7672,-3551" stroked="true" strokeweight=".75pt" strokecolor="#231f20">
              <v:stroke dashstyle="solid"/>
            </v:line>
            <v:line style="position:absolute" from="7700,-3541" to="7753,-3541" stroked="true" strokeweight=".75pt" strokecolor="#231f20">
              <v:stroke dashstyle="solid"/>
            </v:line>
            <v:line style="position:absolute" from="7772,-3526" to="7772,-3517" stroked="true" strokeweight=".75pt" strokecolor="#231f20">
              <v:stroke dashstyle="solid"/>
            </v:line>
            <v:shape style="position:absolute;left:7779;top:-3493;width:21;height:24" id="docshape110" coordorigin="7779,-3492" coordsize="21,24" path="m7779,-3492l7793,-3492,7793,-3468,7800,-3468e" filled="false" stroked="true" strokeweight=".75pt" strokecolor="#231f20">
              <v:path arrowok="t"/>
              <v:stroke dashstyle="solid"/>
            </v:shape>
            <v:line style="position:absolute" from="7819,-3453" to="7819,-3445" stroked="true" strokeweight=".75pt" strokecolor="#231f20">
              <v:stroke dashstyle="solid"/>
            </v:line>
            <v:shape style="position:absolute;left:7825;top:-3420;width:33;height:14" id="docshape111" coordorigin="7826,-3419" coordsize="33,14" path="m7826,-3419l7846,-3419,7846,-3406,7858,-3406e" filled="false" stroked="true" strokeweight=".75pt" strokecolor="#231f20">
              <v:path arrowok="t"/>
              <v:stroke dashstyle="solid"/>
            </v:shape>
            <v:line style="position:absolute" from="7886,-3396" to="7900,-3396" stroked="true" strokeweight=".75pt" strokecolor="#231f20">
              <v:stroke dashstyle="solid"/>
            </v:line>
            <v:shape style="position:absolute;left:7918;top:-3381;width:14;height:29" id="docshape112" coordorigin="7919,-3380" coordsize="14,29" path="m7919,-3380l7919,-3357,7932,-3357,7932,-3352e" filled="false" stroked="true" strokeweight=".75pt" strokecolor="#231f20">
              <v:path arrowok="t"/>
              <v:stroke dashstyle="solid"/>
            </v:shape>
            <v:shape style="position:absolute;left:7932;top:-3323;width:7;height:6" id="docshape113" coordorigin="7932,-3323" coordsize="7,6" path="m7932,-3323l7932,-3318,7939,-3318e" filled="false" stroked="true" strokeweight=".75pt" strokecolor="#231f20">
              <v:path arrowok="t"/>
              <v:stroke dashstyle="solid"/>
            </v:shape>
            <v:shape style="position:absolute;left:7958;top:-3304;width:14;height:31" id="docshape114" coordorigin="7958,-3304" coordsize="14,31" path="m7958,-3304l7958,-3294,7965,-3294,7965,-3284,7972,-3284,7972,-3274e" filled="false" stroked="true" strokeweight=".75pt" strokecolor="#231f20">
              <v:path arrowok="t"/>
              <v:stroke dashstyle="solid"/>
            </v:shape>
            <v:line style="position:absolute" from="7993,-3260" to="8006,-3260" stroked="true" strokeweight=".75pt" strokecolor="#231f20">
              <v:stroke dashstyle="solid"/>
            </v:line>
            <v:shape style="position:absolute;left:8025;top:-3245;width:21;height:24" id="docshape115" coordorigin="8025,-3245" coordsize="21,24" path="m8025,-3245l8039,-3245,8039,-3236,8046,-3236,8046,-3221e" filled="false" stroked="true" strokeweight=".75pt" strokecolor="#231f20">
              <v:path arrowok="t"/>
              <v:stroke dashstyle="solid"/>
            </v:shape>
            <v:shape style="position:absolute;left:8052;top:-3198;width:7;height:6" id="docshape116" coordorigin="8053,-3197" coordsize="7,6" path="m8053,-3197l8060,-3197,8060,-3192e" filled="false" stroked="true" strokeweight=".75pt" strokecolor="#231f20">
              <v:path arrowok="t"/>
              <v:stroke dashstyle="solid"/>
            </v:shape>
            <v:shape style="position:absolute;left:8085;top:-3183;width:14;height:29" id="docshape117" coordorigin="8086,-3182" coordsize="14,29" path="m8086,-3182l8086,-3158,8099,-3158,8099,-3153e" filled="false" stroked="true" strokeweight=".75pt" strokecolor="#231f20">
              <v:path arrowok="t"/>
              <v:stroke dashstyle="solid"/>
            </v:shape>
            <v:shape style="position:absolute;left:8132;top:-3149;width:7;height:6" id="docshape118" coordorigin="8132,-3148" coordsize="7,6" path="m8132,-3148l8139,-3148,8139,-3143e" filled="false" stroked="true" strokeweight=".75pt" strokecolor="#231f20">
              <v:path arrowok="t"/>
              <v:stroke dashstyle="solid"/>
            </v:shape>
            <v:shape style="position:absolute;left:8164;top:-3134;width:21;height:24" id="docshape119" coordorigin="8165,-3133" coordsize="21,24" path="m8165,-3133l8186,-3133,8186,-3109e" filled="false" stroked="true" strokeweight=".75pt" strokecolor="#231f20">
              <v:path arrowok="t"/>
              <v:stroke dashstyle="solid"/>
            </v:shape>
            <v:line style="position:absolute" from="8211,-3099" to="8211,-3090" stroked="true" strokeweight=".75pt" strokecolor="#231f20">
              <v:stroke dashstyle="solid"/>
            </v:line>
            <v:shape style="position:absolute;left:8232;top:-3076;width:14;height:29" id="docshape120" coordorigin="8232,-3075" coordsize="14,29" path="m8232,-3075l8232,-3061,8239,-3061,8239,-3046,8246,-3046e" filled="false" stroked="true" strokeweight=".75pt" strokecolor="#231f20">
              <v:path arrowok="t"/>
              <v:stroke dashstyle="solid"/>
            </v:shape>
            <v:line style="position:absolute" from="8265,-3031" to="8265,-3023" stroked="true" strokeweight=".75pt" strokecolor="#231f20">
              <v:stroke dashstyle="solid"/>
            </v:line>
            <v:shape style="position:absolute;left:8271;top:-2998;width:40;height:9" id="docshape121" coordorigin="8272,-2997" coordsize="40,9" path="m8272,-2997l8272,-2989,8311,-2989e" filled="false" stroked="true" strokeweight=".75pt" strokecolor="#231f20">
              <v:path arrowok="t"/>
              <v:stroke dashstyle="solid"/>
            </v:shape>
            <v:line style="position:absolute" from="8332,-2974" to="8346,-2974" stroked="true" strokeweight=".75pt" strokecolor="#231f20">
              <v:stroke dashstyle="solid"/>
            </v:line>
            <v:shape style="position:absolute;left:8352;top:-2950;width:13;height:29" id="docshape122" coordorigin="8353,-2950" coordsize="13,29" path="m8353,-2950l8353,-2940,8359,-2940,8359,-2925,8365,-2925,8365,-2921e" filled="false" stroked="true" strokeweight=".75pt" strokecolor="#231f20">
              <v:path arrowok="t"/>
              <v:stroke dashstyle="solid"/>
            </v:shape>
            <v:line style="position:absolute" from="8378,-2901" to="8378,-2891" stroked="true" strokeweight=".75pt" strokecolor="#231f20">
              <v:stroke dashstyle="solid"/>
            </v:line>
            <v:shape style="position:absolute;left:8385;top:-2867;width:7;height:34" id="docshape123" coordorigin="8385,-2867" coordsize="7,34" path="m8385,-2867l8385,-2852,8392,-2852,8392,-2833e" filled="false" stroked="true" strokeweight=".75pt" strokecolor="#231f20">
              <v:path arrowok="t"/>
              <v:stroke dashstyle="solid"/>
            </v:shape>
            <v:shape style="position:absolute;left:8399;top:-2810;width:7;height:6" id="docshape124" coordorigin="8399,-2809" coordsize="7,6" path="m8399,-2809l8399,-2804,8406,-2804e" filled="false" stroked="true" strokeweight=".75pt" strokecolor="#231f20">
              <v:path arrowok="t"/>
              <v:stroke dashstyle="solid"/>
            </v:shape>
            <v:shape style="position:absolute;left:8424;top:-2789;width:21;height:24" id="docshape125" coordorigin="8425,-2789" coordsize="21,24" path="m8425,-2789l8425,-2775,8439,-2775,8439,-2765,8446,-2765e" filled="false" stroked="true" strokeweight=".75pt" strokecolor="#231f20">
              <v:path arrowok="t"/>
              <v:stroke dashstyle="solid"/>
            </v:shape>
            <v:shape style="position:absolute;left:8485;top:-2766;width:7;height:6" id="docshape126" coordorigin="8485,-2765" coordsize="7,6" path="m8485,-2765l8492,-2765,8492,-2760e" filled="false" stroked="true" strokeweight=".75pt" strokecolor="#231f20">
              <v:path arrowok="t"/>
              <v:stroke dashstyle="solid"/>
            </v:shape>
            <v:shape style="position:absolute;left:8505;top:-2742;width:33;height:16" id="docshape127" coordorigin="8506,-2741" coordsize="33,16" path="m8506,-2741l8532,-2741,8532,-2726,8539,-2726e" filled="false" stroked="true" strokeweight=".75pt" strokecolor="#231f20">
              <v:path arrowok="t"/>
              <v:stroke dashstyle="solid"/>
            </v:shape>
            <v:line style="position:absolute" from="8564,-2716" to="8564,-2707" stroked="true" strokeweight=".75pt" strokecolor="#231f20">
              <v:stroke dashstyle="solid"/>
            </v:line>
            <v:shape style="position:absolute;left:8598;top:-2703;width:40;height:11" id="docshape128" coordorigin="8599,-2702" coordsize="40,11" path="m8599,-2702l8638,-2702,8638,-2692e" filled="false" stroked="true" strokeweight=".75pt" strokecolor="#231f20">
              <v:path arrowok="t"/>
              <v:stroke dashstyle="solid"/>
            </v:shape>
            <v:line style="position:absolute" from="8659,-2677" to="8671,-2677" stroked="true" strokeweight=".75pt" strokecolor="#231f20">
              <v:stroke dashstyle="solid"/>
            </v:line>
            <v:shape style="position:absolute;left:8691;top:-2664;width:21;height:24" id="docshape129" coordorigin="8692,-2663" coordsize="21,24" path="m8692,-2663l8699,-2663,8699,-2639,8713,-2639e" filled="false" stroked="true" strokeweight=".75pt" strokecolor="#231f20">
              <v:path arrowok="t"/>
              <v:stroke dashstyle="solid"/>
            </v:shape>
            <v:line style="position:absolute" from="8738,-2629" to="8738,-2619" stroked="true" strokeweight=".75pt" strokecolor="#231f20">
              <v:stroke dashstyle="solid"/>
            </v:line>
            <v:shape style="position:absolute;left:8759;top:-2606;width:6;height:34" id="docshape130" coordorigin="8759,-2606" coordsize="6,34" path="m8759,-2606l8759,-2575,8764,-2575,8764,-2572e" filled="false" stroked="true" strokeweight=".75pt" strokecolor="#231f20">
              <v:path arrowok="t"/>
              <v:stroke dashstyle="solid"/>
            </v:shape>
            <v:shape style="position:absolute;left:8777;top:-2552;width:7;height:6" id="docshape131" coordorigin="8778,-2552" coordsize="7,6" path="m8778,-2552l8785,-2552,8785,-2547e" filled="false" stroked="true" strokeweight=".75pt" strokecolor="#231f20">
              <v:path arrowok="t"/>
              <v:stroke dashstyle="solid"/>
            </v:shape>
            <v:shape style="position:absolute;left:8791;top:-2523;width:26;height:21" id="docshape132" coordorigin="8792,-2523" coordsize="26,21" path="m8792,-2523l8792,-2513,8812,-2513,8812,-2503,8818,-2503e" filled="false" stroked="true" strokeweight=".75pt" strokecolor="#231f20">
              <v:path arrowok="t"/>
              <v:stroke dashstyle="solid"/>
            </v:shape>
            <v:line style="position:absolute" from="8838,-2489" to="8838,-2479" stroked="true" strokeweight=".75pt" strokecolor="#231f20">
              <v:stroke dashstyle="solid"/>
            </v:line>
            <v:shape style="position:absolute;left:8852;top:-2460;width:26;height:21" id="docshape133" coordorigin="8852,-2460" coordsize="26,21" path="m8852,-2460l8852,-2450,8859,-2450,8859,-2440,8878,-2440e" filled="false" stroked="true" strokeweight=".75pt" strokecolor="#231f20">
              <v:path arrowok="t"/>
              <v:stroke dashstyle="solid"/>
            </v:shape>
            <v:line style="position:absolute" from="8899,-2426" to="8899,-2416" stroked="true" strokeweight=".75pt" strokecolor="#231f20">
              <v:stroke dashstyle="solid"/>
            </v:line>
            <v:shape style="position:absolute;left:8917;top:-2401;width:35;height:14" id="docshape134" coordorigin="8918,-2401" coordsize="35,14" path="m8918,-2401l8931,-2401,8931,-2392,8952,-2392,8952,-2387e" filled="false" stroked="true" strokeweight=".75pt" strokecolor="#231f20">
              <v:path arrowok="t"/>
              <v:stroke dashstyle="solid"/>
            </v:shape>
            <v:line style="position:absolute" from="8971,-2372" to="8971,-2362" stroked="true" strokeweight=".75pt" strokecolor="#231f20">
              <v:stroke dashstyle="solid"/>
            </v:line>
            <v:shape style="position:absolute;left:8998;top:-2354;width:19;height:26" id="docshape135" coordorigin="8998,-2353" coordsize="19,26" path="m8998,-2353l9012,-2353,9012,-2338,9017,-2338,9017,-2328e" filled="false" stroked="true" strokeweight=".75pt" strokecolor="#231f20">
              <v:path arrowok="t"/>
              <v:stroke dashstyle="solid"/>
            </v:shape>
            <v:line style="position:absolute" from="9038,-2314" to="9038,-2304" stroked="true" strokeweight=".75pt" strokecolor="#231f20">
              <v:stroke dashstyle="solid"/>
            </v:line>
            <v:shape style="position:absolute;left:9070;top:-2300;width:42;height:9" id="docshape136" coordorigin="9071,-2299" coordsize="42,9" path="m9071,-2299l9098,-2299,9098,-2290,9112,-2290e" filled="false" stroked="true" strokeweight=".75pt" strokecolor="#231f20">
              <v:path arrowok="t"/>
              <v:stroke dashstyle="solid"/>
            </v:shape>
            <v:line style="position:absolute" from="9131,-2275" to="9145,-2275" stroked="true" strokeweight=".75pt" strokecolor="#231f20">
              <v:stroke dashstyle="solid"/>
            </v:line>
            <v:line style="position:absolute" from="9166,-2260" to="9217,-2260" stroked="true" strokeweight=".75pt" strokecolor="#231f20">
              <v:stroke dashstyle="solid"/>
            </v:line>
            <v:line style="position:absolute" from="9259,-2260" to="9271,-2260" stroked="true" strokeweight=".75pt" strokecolor="#231f20">
              <v:stroke dashstyle="solid"/>
            </v:line>
            <v:line style="position:absolute" from="9312,-2260" to="9365,-2260" stroked="true" strokeweight=".75pt" strokecolor="#231f20">
              <v:stroke dashstyle="solid"/>
            </v:line>
            <v:line style="position:absolute" from="9371,-2236" to="9384,-2236" stroked="true" strokeweight=".75pt" strokecolor="#231f20">
              <v:stroke dashstyle="solid"/>
            </v:line>
            <v:shape style="position:absolute;left:9405;top:-2222;width:40;height:9" id="docshape137" coordorigin="9405,-2221" coordsize="40,9" path="m9405,-2221l9445,-2221,9445,-2213e" filled="false" stroked="true" strokeweight=".75pt" strokecolor="#231f20">
              <v:path arrowok="t"/>
              <v:stroke dashstyle="solid"/>
            </v:shape>
            <v:line style="position:absolute" from="9458,-2192" to="9458,-2184" stroked="true" strokeweight=".75pt" strokecolor="#231f20">
              <v:stroke dashstyle="solid"/>
            </v:line>
            <v:shape style="position:absolute;left:9491;top:-2179;width:33;height:16" id="docshape138" coordorigin="9491,-2179" coordsize="33,16" path="m9491,-2179l9498,-2179,9498,-2164,9524,-2164e" filled="false" stroked="true" strokeweight=".75pt" strokecolor="#231f20">
              <v:path arrowok="t"/>
              <v:stroke dashstyle="solid"/>
            </v:shape>
            <v:line style="position:absolute" from="9565,-2164" to="9565,-2153" stroked="true" strokeweight=".75pt" strokecolor="#231f20">
              <v:stroke dashstyle="solid"/>
            </v:line>
            <v:shape style="position:absolute;left:9577;top:-2135;width:35;height:16" id="docshape139" coordorigin="9577,-2135" coordsize="35,16" path="m9577,-2135l9584,-2135,9584,-2120,9612,-2120e" filled="false" stroked="true" strokeweight=".75pt" strokecolor="#231f20">
              <v:path arrowok="t"/>
              <v:stroke dashstyle="solid"/>
            </v:shape>
            <v:shape style="position:absolute;left:9637;top:-2111;width:7;height:6" id="docshape140" coordorigin="9638,-2111" coordsize="7,6" path="m9638,-2111l9638,-2106,9644,-2106e" filled="false" stroked="true" strokeweight=".75pt" strokecolor="#231f20">
              <v:path arrowok="t"/>
              <v:stroke dashstyle="solid"/>
            </v:shape>
            <v:shape style="position:absolute;left:9684;top:-2106;width:35;height:16" id="docshape141" coordorigin="9684,-2106" coordsize="35,16" path="m9684,-2106l9718,-2106,9718,-2091e" filled="false" stroked="true" strokeweight=".75pt" strokecolor="#231f20">
              <v:path arrowok="t"/>
              <v:stroke dashstyle="solid"/>
            </v:shape>
            <v:line style="position:absolute" from="9737,-2077" to="9751,-2077" stroked="true" strokeweight=".75pt" strokecolor="#231f20">
              <v:stroke dashstyle="solid"/>
            </v:line>
            <v:line style="position:absolute" from="9765,-2057" to="9818,-2057" stroked="true" strokeweight=".75pt" strokecolor="#231f20">
              <v:stroke dashstyle="solid"/>
            </v:line>
            <v:line style="position:absolute" from="9830,-2038" to="9830,-2028" stroked="true" strokeweight=".75pt" strokecolor="#231f20">
              <v:stroke dashstyle="solid"/>
            </v:line>
            <v:shape style="position:absolute;left:9871;top:-2028;width:33;height:16" id="docshape142" coordorigin="9872,-2028" coordsize="33,16" path="m9872,-2028l9884,-2028,9884,-2013,9905,-2013e" filled="false" stroked="true" strokeweight=".75pt" strokecolor="#231f20">
              <v:path arrowok="t"/>
              <v:stroke dashstyle="solid"/>
            </v:shape>
            <v:line style="position:absolute" from="9944,-2013" to="9944,-2004" stroked="true" strokeweight=".75pt" strokecolor="#231f20">
              <v:stroke dashstyle="solid"/>
            </v:line>
            <v:shape style="position:absolute;left:9976;top:-2000;width:28;height:21" id="docshape143" coordorigin="9977,-1999" coordsize="28,21" path="m9977,-1999l9984,-1999,9984,-1979,10004,-1979e" filled="false" stroked="true" strokeweight=".75pt" strokecolor="#231f20">
              <v:path arrowok="t"/>
              <v:stroke dashstyle="solid"/>
            </v:shape>
            <v:line style="position:absolute" from="10044,-1979" to="10058,-1979" stroked="true" strokeweight=".75pt" strokecolor="#231f20">
              <v:stroke dashstyle="solid"/>
            </v:line>
            <v:shape style="position:absolute;left:10097;top:-1979;width:33;height:14" id="docshape144" coordorigin="10097,-1979" coordsize="33,14" path="m10097,-1979l10118,-1979,10118,-1965,10130,-1965e" filled="false" stroked="true" strokeweight=".75pt" strokecolor="#231f20">
              <v:path arrowok="t"/>
              <v:stroke dashstyle="solid"/>
            </v:shape>
            <v:line style="position:absolute" from="10172,-1965" to="10184,-1965" stroked="true" strokeweight=".75pt" strokecolor="#231f20">
              <v:stroke dashstyle="solid"/>
            </v:line>
            <v:shape style="position:absolute;left:10224;top:-1966;width:47;height:6" id="docshape145" coordorigin="10225,-1965" coordsize="47,6" path="m10225,-1965l10271,-1965,10271,-1960e" filled="false" stroked="true" strokeweight=".75pt" strokecolor="#231f20">
              <v:path arrowok="t"/>
              <v:stroke dashstyle="solid"/>
            </v:shape>
            <v:line style="position:absolute" from="10290,-1945" to="10304,-1945" stroked="true" strokeweight=".75pt" strokecolor="#231f20">
              <v:stroke dashstyle="solid"/>
            </v:line>
            <v:shape style="position:absolute;left:10330;top:-1937;width:42;height:11" id="docshape146" coordorigin="10330,-1936" coordsize="42,11" path="m10330,-1936l10330,-1926,10371,-1926e" filled="false" stroked="true" strokeweight=".75pt" strokecolor="#231f20">
              <v:path arrowok="t"/>
              <v:stroke dashstyle="solid"/>
            </v:shape>
            <v:line style="position:absolute" from="10411,-1926" to="10425,-1926" stroked="true" strokeweight=".75pt" strokecolor="#231f20">
              <v:stroke dashstyle="solid"/>
            </v:line>
            <v:line style="position:absolute" from="10430,-1902" to="10483,-1902" stroked="true" strokeweight=".75pt" strokecolor="#231f20">
              <v:stroke dashstyle="solid"/>
            </v:line>
            <v:line style="position:absolute" from="10525,-1902" to="10537,-1902" stroked="true" strokeweight=".75pt" strokecolor="#231f20">
              <v:stroke dashstyle="solid"/>
            </v:line>
            <v:line style="position:absolute" from="10578,-1902" to="10630,-1902" stroked="true" strokeweight=".75pt" strokecolor="#231f20">
              <v:stroke dashstyle="solid"/>
            </v:line>
            <v:line style="position:absolute" from="10671,-1902" to="10683,-1902" stroked="true" strokeweight=".75pt" strokecolor="#231f20">
              <v:stroke dashstyle="solid"/>
            </v:line>
            <v:line style="position:absolute" from="10724,-1902" to="10730,-1902" stroked="true" strokeweight=".75pt" strokecolor="#231f20">
              <v:stroke dashstyle="solid"/>
            </v:line>
            <v:shape style="position:absolute;left:7544;top:-3652;width:3289;height:2298" id="docshape147" coordorigin="7544,-3651" coordsize="3289,2298" path="m10833,-1353l7544,-1353,7544,-3651e" filled="false" stroked="true" strokeweight=".75pt" strokecolor="#231f20">
              <v:path arrowok="t"/>
              <v:stroke dashstyle="solid"/>
            </v:shape>
            <v:line style="position:absolute" from="7544,-3575" to="7487,-3575" stroked="true" strokeweight=".5pt" strokecolor="#231f20">
              <v:stroke dashstyle="solid"/>
            </v:line>
            <v:line style="position:absolute" from="7544,-3131" to="7487,-3131" stroked="true" strokeweight=".5pt" strokecolor="#231f20">
              <v:stroke dashstyle="solid"/>
            </v:line>
            <v:line style="position:absolute" from="7544,-2686" to="7487,-2686" stroked="true" strokeweight=".5pt" strokecolor="#231f20">
              <v:stroke dashstyle="solid"/>
            </v:line>
            <v:line style="position:absolute" from="7544,-2242" to="7487,-2242" stroked="true" strokeweight=".5pt" strokecolor="#231f20">
              <v:stroke dashstyle="solid"/>
            </v:line>
            <v:line style="position:absolute" from="7544,-1797" to="7487,-1797" stroked="true" strokeweight=".5pt" strokecolor="#231f20">
              <v:stroke dashstyle="solid"/>
            </v:line>
            <v:line style="position:absolute" from="8278,-1352" to="8278,-1306" stroked="true" strokeweight=".5pt" strokecolor="#231f20">
              <v:stroke dashstyle="solid"/>
            </v:line>
            <v:line style="position:absolute" from="9023,-1352" to="9023,-1306" stroked="true" strokeweight=".5pt" strokecolor="#231f20">
              <v:stroke dashstyle="solid"/>
            </v:line>
            <v:line style="position:absolute" from="9748,-1352" to="9748,-1306" stroked="true" strokeweight=".5pt" strokecolor="#231f20">
              <v:stroke dashstyle="solid"/>
            </v:line>
            <v:line style="position:absolute" from="10487,-1352" to="10487,-1306" stroked="true" strokeweight=".5pt" strokecolor="#231f20">
              <v:stroke dashstyle="solid"/>
            </v:line>
            <w10:wrap type="none"/>
          </v:group>
        </w:pict>
      </w:r>
      <w:r>
        <w:rPr>
          <w:rFonts w:hAnsi="宋体" w:eastAsia="宋体" w:ascii="宋体"/>
        </w:rPr>
        <w:pict>
          <v:shape style="position:absolute;margin-left:341.558685pt;margin-top:-180.483887pt;width:14.4pt;height:114.75pt;mso-position-horizontal-relative:page;mso-position-vertical-relative:paragraph;z-index:-17353216" type="#_x0000_t202" id="docshape148" filled="false" stroked="false">
            <v:textbox inset="0,0,0,0" style="layout-flow:vertical;mso-layout-flow-alt:bottom-to-top">
              <w:txbxContent>
                <w:p>
                  <w:pPr>
                    <w:spacing w:before="17"/>
                    <w:ind w:left="20" w:right="0" w:firstLine="0"/>
                    <w:jc w:val="left"/>
                    <w:rPr>
                      <w:rFonts w:hAnsi="宋体" w:eastAsia="宋体" w:ascii="宋体"/>
                      <w:sz w:val="20"/>
                    </w:rPr>
                  </w:pPr>
                  <w:r>
                    <w:rPr>
                      <w:rFonts w:hAnsi="宋体" w:eastAsia="宋体" w:ascii="宋体"/>
                      <w:color w:val="231F20"/>
                      <w:w w:val="90"/>
                      <w:sz w:val="20"/>
                    </w:rPr>
                    <w:t>Overall</w:t>
                  </w:r>
                  <w:r>
                    <w:rPr>
                      <w:rFonts w:hAnsi="宋体" w:eastAsia="宋体" w:ascii="宋体"/>
                      <w:color w:val="231F20"/>
                      <w:spacing w:val="-3"/>
                      <w:w w:val="90"/>
                      <w:sz w:val="20"/>
                    </w:rPr>
                    <w:t> </w:t>
                  </w:r>
                  <w:r>
                    <w:rPr>
                      <w:rFonts w:hAnsi="宋体" w:eastAsia="宋体" w:ascii="宋体"/>
                      <w:color w:val="231F20"/>
                      <w:w w:val="90"/>
                      <w:sz w:val="20"/>
                    </w:rPr>
                    <w:t>Survival</w:t>
                  </w:r>
                  <w:r>
                    <w:rPr>
                      <w:rFonts w:hAnsi="宋体" w:eastAsia="宋体" w:ascii="宋体"/>
                      <w:color w:val="231F20"/>
                      <w:spacing w:val="-3"/>
                      <w:w w:val="90"/>
                      <w:sz w:val="20"/>
                    </w:rPr>
                    <w:t> </w:t>
                  </w:r>
                  <w:r>
                    <w:rPr>
                      <w:rFonts w:hAnsi="宋体" w:eastAsia="宋体" w:ascii="宋体"/>
                      <w:color w:val="231F20"/>
                      <w:w w:val="90"/>
                      <w:sz w:val="20"/>
                    </w:rPr>
                    <w:t>(probability)</w:t>
                  </w:r>
                </w:p>
              </w:txbxContent>
            </v:textbox>
            <w10:wrap type="none"/>
          </v:shape>
        </w:pict>
      </w:r>
      <w:r>
        <w:rPr>
          <w:rFonts w:hAnsi="宋体" w:eastAsia="宋体" w:ascii="宋体"/>
        </w:rPr>
        <w:pict>
          <v:shape style="position:absolute;margin-left:35.5pt;margin-top:-194.049881pt;width:249pt;height:274.45pt;mso-position-horizontal-relative:page;mso-position-vertical-relative:paragraph;z-index:15741440" type="#_x0000_t202" id="docshape149" filled="false" stroked="false">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550"/>
                    <w:gridCol w:w="1017"/>
                    <w:gridCol w:w="678"/>
                  </w:tblGrid>
                  <w:tr>
                    <w:trPr>
                      <w:trHeight w:val="680" w:hRule="atLeast"/>
                    </w:trPr>
                    <w:tc>
                      <w:tcPr>
                        <w:tcW w:w="4972" w:type="dxa"/>
                        <w:gridSpan w:val="4"/>
                        <w:tcBorders>
                          <w:top w:val="single" w:sz="4" w:space="0" w:color="231F20"/>
                          <w:left w:val="single" w:sz="4" w:space="0" w:color="231F20"/>
                          <w:right w:val="single" w:sz="4" w:space="0" w:color="231F20"/>
                        </w:tcBorders>
                      </w:tcPr>
                      <w:p>
                        <w:pPr>
                          <w:pStyle w:val="TableParagraph"/>
                          <w:tabs>
                            <w:tab w:pos="2849" w:val="left" w:leader="none"/>
                            <w:tab w:pos="3546" w:val="left" w:leader="none"/>
                            <w:tab w:pos="4600" w:val="left" w:leader="none"/>
                          </w:tabs>
                          <w:spacing w:line="280" w:lineRule="atLeast" w:before="11"/>
                          <w:ind w:left="1156" w:right="274" w:hanging="845"/>
                          <w:rPr>
                            <w:rFonts w:ascii="Trebuchet MS"/>
                            <w:i/>
                            <w:sz w:val="14"/>
                          </w:rPr>
                        </w:pPr>
                        <w:r>
                          <w:rPr>
                            <w:rFonts w:ascii="Century Gothic"/>
                            <w:b/>
                            <w:color w:val="231F20"/>
                            <w:w w:val="95"/>
                            <w:sz w:val="14"/>
                          </w:rPr>
                          <w:t>Table</w:t>
                        </w:r>
                        <w:r>
                          <w:rPr>
                            <w:rFonts w:ascii="Century Gothic"/>
                            <w:b/>
                            <w:color w:val="231F20"/>
                            <w:spacing w:val="28"/>
                            <w:w w:val="95"/>
                            <w:sz w:val="14"/>
                          </w:rPr>
                          <w:t> </w:t>
                        </w:r>
                        <w:r>
                          <w:rPr>
                            <w:rFonts w:ascii="Century Gothic"/>
                            <w:b/>
                            <w:color w:val="231F20"/>
                            <w:w w:val="95"/>
                            <w:sz w:val="14"/>
                          </w:rPr>
                          <w:t>3.</w:t>
                        </w:r>
                        <w:r>
                          <w:rPr>
                            <w:rFonts w:ascii="Century Gothic"/>
                            <w:b/>
                            <w:color w:val="231F20"/>
                            <w:spacing w:val="6"/>
                            <w:w w:val="95"/>
                            <w:sz w:val="14"/>
                          </w:rPr>
                          <w:t> </w:t>
                        </w:r>
                        <w:r>
                          <w:rPr>
                            <w:color w:val="231F20"/>
                            <w:w w:val="95"/>
                            <w:sz w:val="14"/>
                          </w:rPr>
                          <w:t>Factors</w:t>
                        </w:r>
                        <w:r>
                          <w:rPr>
                            <w:color w:val="231F20"/>
                            <w:spacing w:val="23"/>
                            <w:w w:val="95"/>
                            <w:sz w:val="14"/>
                          </w:rPr>
                          <w:t> </w:t>
                        </w:r>
                        <w:r>
                          <w:rPr>
                            <w:color w:val="231F20"/>
                            <w:w w:val="95"/>
                            <w:sz w:val="14"/>
                          </w:rPr>
                          <w:t>Associated</w:t>
                        </w:r>
                        <w:r>
                          <w:rPr>
                            <w:color w:val="231F20"/>
                            <w:spacing w:val="23"/>
                            <w:w w:val="95"/>
                            <w:sz w:val="14"/>
                          </w:rPr>
                          <w:t> </w:t>
                        </w:r>
                        <w:r>
                          <w:rPr>
                            <w:color w:val="231F20"/>
                            <w:w w:val="95"/>
                            <w:sz w:val="14"/>
                          </w:rPr>
                          <w:t>With</w:t>
                        </w:r>
                        <w:r>
                          <w:rPr>
                            <w:color w:val="231F20"/>
                            <w:spacing w:val="24"/>
                            <w:w w:val="95"/>
                            <w:sz w:val="14"/>
                          </w:rPr>
                          <w:t> </w:t>
                        </w:r>
                        <w:r>
                          <w:rPr>
                            <w:color w:val="231F20"/>
                            <w:w w:val="95"/>
                            <w:sz w:val="14"/>
                          </w:rPr>
                          <w:t>Long-Term</w:t>
                        </w:r>
                        <w:r>
                          <w:rPr>
                            <w:color w:val="231F20"/>
                            <w:spacing w:val="23"/>
                            <w:w w:val="95"/>
                            <w:sz w:val="14"/>
                          </w:rPr>
                          <w:t> </w:t>
                        </w:r>
                        <w:r>
                          <w:rPr>
                            <w:color w:val="231F20"/>
                            <w:w w:val="95"/>
                            <w:sz w:val="14"/>
                          </w:rPr>
                          <w:t>Survival</w:t>
                        </w:r>
                        <w:r>
                          <w:rPr>
                            <w:color w:val="231F20"/>
                            <w:spacing w:val="24"/>
                            <w:w w:val="95"/>
                            <w:sz w:val="14"/>
                          </w:rPr>
                          <w:t> </w:t>
                        </w:r>
                        <w:r>
                          <w:rPr>
                            <w:color w:val="231F20"/>
                            <w:w w:val="95"/>
                            <w:sz w:val="14"/>
                          </w:rPr>
                          <w:t>After</w:t>
                        </w:r>
                        <w:r>
                          <w:rPr>
                            <w:color w:val="231F20"/>
                            <w:spacing w:val="23"/>
                            <w:w w:val="95"/>
                            <w:sz w:val="14"/>
                          </w:rPr>
                          <w:t> </w:t>
                        </w:r>
                        <w:r>
                          <w:rPr>
                            <w:color w:val="231F20"/>
                            <w:w w:val="95"/>
                            <w:sz w:val="14"/>
                          </w:rPr>
                          <w:t>IP</w:t>
                        </w:r>
                        <w:r>
                          <w:rPr>
                            <w:color w:val="231F20"/>
                            <w:spacing w:val="24"/>
                            <w:w w:val="95"/>
                            <w:sz w:val="14"/>
                          </w:rPr>
                          <w:t> </w:t>
                        </w:r>
                        <w:r>
                          <w:rPr>
                            <w:color w:val="231F20"/>
                            <w:w w:val="95"/>
                            <w:sz w:val="14"/>
                          </w:rPr>
                          <w:t>Therapy</w:t>
                        </w:r>
                        <w:r>
                          <w:rPr>
                            <w:color w:val="231F20"/>
                            <w:spacing w:val="1"/>
                            <w:w w:val="95"/>
                            <w:sz w:val="14"/>
                          </w:rPr>
                          <w:t> </w:t>
                        </w:r>
                        <w:r>
                          <w:rPr>
                            <w:color w:val="231F20"/>
                            <w:sz w:val="14"/>
                          </w:rPr>
                          <w:t>Factor</w:t>
                          <w:tab/>
                          <w:t>AHR</w:t>
                          <w:tab/>
                          <w:t>95%</w:t>
                        </w:r>
                        <w:r>
                          <w:rPr>
                            <w:color w:val="231F20"/>
                            <w:spacing w:val="2"/>
                            <w:sz w:val="14"/>
                          </w:rPr>
                          <w:t> </w:t>
                        </w:r>
                        <w:r>
                          <w:rPr>
                            <w:color w:val="231F20"/>
                            <w:sz w:val="14"/>
                          </w:rPr>
                          <w:t>CI</w:t>
                          <w:tab/>
                        </w:r>
                        <w:r>
                          <w:rPr>
                            <w:rFonts w:ascii="Trebuchet MS"/>
                            <w:i/>
                            <w:color w:val="231F20"/>
                            <w:sz w:val="14"/>
                          </w:rPr>
                          <w:t>P</w:t>
                        </w:r>
                      </w:p>
                    </w:tc>
                  </w:tr>
                  <w:tr>
                    <w:trPr>
                      <w:trHeight w:val="160" w:hRule="atLeast"/>
                    </w:trPr>
                    <w:tc>
                      <w:tcPr>
                        <w:tcW w:w="2727" w:type="dxa"/>
                        <w:tcBorders>
                          <w:left w:val="single" w:sz="4" w:space="0" w:color="231F20"/>
                        </w:tcBorders>
                        <w:shd w:val="clear" w:color="auto" w:fill="E6E7E8"/>
                      </w:tcPr>
                      <w:p>
                        <w:pPr>
                          <w:pStyle w:val="TableParagraph"/>
                          <w:spacing w:line="140" w:lineRule="exact"/>
                          <w:ind w:left="115"/>
                          <w:rPr>
                            <w:sz w:val="14"/>
                          </w:rPr>
                        </w:pPr>
                        <w:r>
                          <w:rPr>
                            <w:color w:val="231F20"/>
                            <w:w w:val="105"/>
                            <w:sz w:val="14"/>
                          </w:rPr>
                          <w:t>Age,</w:t>
                        </w:r>
                        <w:r>
                          <w:rPr>
                            <w:color w:val="231F20"/>
                            <w:spacing w:val="-8"/>
                            <w:w w:val="105"/>
                            <w:sz w:val="14"/>
                          </w:rPr>
                          <w:t> </w:t>
                        </w:r>
                        <w:r>
                          <w:rPr>
                            <w:color w:val="231F20"/>
                            <w:w w:val="105"/>
                            <w:sz w:val="14"/>
                          </w:rPr>
                          <w:t>years</w:t>
                        </w:r>
                      </w:p>
                    </w:tc>
                    <w:tc>
                      <w:tcPr>
                        <w:tcW w:w="550" w:type="dxa"/>
                        <w:shd w:val="clear" w:color="auto" w:fill="E6E7E8"/>
                      </w:tcPr>
                      <w:p>
                        <w:pPr>
                          <w:pStyle w:val="TableParagraph"/>
                          <w:spacing w:line="140" w:lineRule="exact"/>
                          <w:ind w:left="123" w:right="115"/>
                          <w:jc w:val="center"/>
                          <w:rPr>
                            <w:sz w:val="14"/>
                          </w:rPr>
                        </w:pPr>
                        <w:r>
                          <w:rPr>
                            <w:color w:val="231F20"/>
                            <w:sz w:val="14"/>
                          </w:rPr>
                          <w:t>1.01</w:t>
                        </w:r>
                      </w:p>
                    </w:tc>
                    <w:tc>
                      <w:tcPr>
                        <w:tcW w:w="1017" w:type="dxa"/>
                        <w:shd w:val="clear" w:color="auto" w:fill="E6E7E8"/>
                      </w:tcPr>
                      <w:p>
                        <w:pPr>
                          <w:pStyle w:val="TableParagraph"/>
                          <w:spacing w:line="140" w:lineRule="exact"/>
                          <w:ind w:left="142"/>
                          <w:rPr>
                            <w:sz w:val="14"/>
                          </w:rPr>
                        </w:pPr>
                        <w:r>
                          <w:rPr>
                            <w:color w:val="231F20"/>
                            <w:sz w:val="14"/>
                          </w:rPr>
                          <w:t>1.00</w:t>
                        </w:r>
                        <w:r>
                          <w:rPr>
                            <w:color w:val="231F20"/>
                            <w:spacing w:val="-9"/>
                            <w:sz w:val="14"/>
                          </w:rPr>
                          <w:t> </w:t>
                        </w:r>
                        <w:r>
                          <w:rPr>
                            <w:color w:val="231F20"/>
                            <w:sz w:val="14"/>
                          </w:rPr>
                          <w:t>to</w:t>
                        </w:r>
                        <w:r>
                          <w:rPr>
                            <w:color w:val="231F20"/>
                            <w:spacing w:val="-8"/>
                            <w:sz w:val="14"/>
                          </w:rPr>
                          <w:t> </w:t>
                        </w:r>
                        <w:r>
                          <w:rPr>
                            <w:color w:val="231F20"/>
                            <w:sz w:val="14"/>
                          </w:rPr>
                          <w:t>1.02</w:t>
                        </w:r>
                      </w:p>
                    </w:tc>
                    <w:tc>
                      <w:tcPr>
                        <w:tcW w:w="678" w:type="dxa"/>
                        <w:tcBorders>
                          <w:right w:val="single" w:sz="4" w:space="0" w:color="231F20"/>
                        </w:tcBorders>
                        <w:shd w:val="clear" w:color="auto" w:fill="E6E7E8"/>
                      </w:tcPr>
                      <w:p>
                        <w:pPr>
                          <w:pStyle w:val="TableParagraph"/>
                          <w:spacing w:line="140" w:lineRule="exact"/>
                          <w:ind w:right="104"/>
                          <w:jc w:val="right"/>
                          <w:rPr>
                            <w:sz w:val="14"/>
                          </w:rPr>
                        </w:pPr>
                        <w:r>
                          <w:rPr>
                            <w:color w:val="231F20"/>
                            <w:sz w:val="14"/>
                          </w:rPr>
                          <w:t>.137</w:t>
                        </w:r>
                      </w:p>
                    </w:tc>
                  </w:tr>
                  <w:tr>
                    <w:trPr>
                      <w:trHeight w:val="840" w:hRule="atLeast"/>
                    </w:trPr>
                    <w:tc>
                      <w:tcPr>
                        <w:tcW w:w="2727" w:type="dxa"/>
                        <w:tcBorders>
                          <w:left w:val="single" w:sz="4" w:space="0" w:color="231F20"/>
                        </w:tcBorders>
                      </w:tcPr>
                      <w:p>
                        <w:pPr>
                          <w:pStyle w:val="TableParagraph"/>
                          <w:spacing w:before="20"/>
                          <w:ind w:left="115"/>
                          <w:rPr>
                            <w:sz w:val="14"/>
                          </w:rPr>
                        </w:pPr>
                        <w:r>
                          <w:rPr>
                            <w:color w:val="231F20"/>
                            <w:w w:val="105"/>
                            <w:sz w:val="14"/>
                          </w:rPr>
                          <w:t>GOG</w:t>
                        </w:r>
                        <w:r>
                          <w:rPr>
                            <w:color w:val="231F20"/>
                            <w:spacing w:val="-8"/>
                            <w:w w:val="105"/>
                            <w:sz w:val="14"/>
                          </w:rPr>
                          <w:t> </w:t>
                        </w:r>
                        <w:r>
                          <w:rPr>
                            <w:color w:val="231F20"/>
                            <w:w w:val="105"/>
                            <w:sz w:val="14"/>
                          </w:rPr>
                          <w:t>performance</w:t>
                        </w:r>
                        <w:r>
                          <w:rPr>
                            <w:color w:val="231F20"/>
                            <w:spacing w:val="-8"/>
                            <w:w w:val="105"/>
                            <w:sz w:val="14"/>
                          </w:rPr>
                          <w:t> </w:t>
                        </w:r>
                        <w:r>
                          <w:rPr>
                            <w:color w:val="231F20"/>
                            <w:w w:val="105"/>
                            <w:sz w:val="14"/>
                          </w:rPr>
                          <w:t>status</w:t>
                        </w:r>
                      </w:p>
                      <w:p>
                        <w:pPr>
                          <w:pStyle w:val="TableParagraph"/>
                          <w:numPr>
                            <w:ilvl w:val="0"/>
                            <w:numId w:val="1"/>
                          </w:numPr>
                          <w:tabs>
                            <w:tab w:pos="380" w:val="left" w:leader="none"/>
                          </w:tabs>
                          <w:spacing w:line="240" w:lineRule="auto" w:before="31" w:after="0"/>
                          <w:ind w:left="379" w:right="0" w:hanging="125"/>
                          <w:jc w:val="left"/>
                          <w:rPr>
                            <w:sz w:val="14"/>
                          </w:rPr>
                        </w:pPr>
                        <w:r>
                          <w:rPr>
                            <w:color w:val="231F20"/>
                            <w:sz w:val="14"/>
                          </w:rPr>
                          <w:t>(normal,</w:t>
                        </w:r>
                        <w:r>
                          <w:rPr>
                            <w:color w:val="231F20"/>
                            <w:spacing w:val="-4"/>
                            <w:sz w:val="14"/>
                          </w:rPr>
                          <w:t> </w:t>
                        </w:r>
                        <w:r>
                          <w:rPr>
                            <w:color w:val="231F20"/>
                            <w:sz w:val="14"/>
                          </w:rPr>
                          <w:t>asymptomatic)</w:t>
                        </w:r>
                      </w:p>
                      <w:p>
                        <w:pPr>
                          <w:pStyle w:val="TableParagraph"/>
                          <w:numPr>
                            <w:ilvl w:val="0"/>
                            <w:numId w:val="1"/>
                          </w:numPr>
                          <w:tabs>
                            <w:tab w:pos="380" w:val="left" w:leader="none"/>
                          </w:tabs>
                          <w:spacing w:line="240" w:lineRule="auto" w:before="31" w:after="0"/>
                          <w:ind w:left="379" w:right="0" w:hanging="125"/>
                          <w:jc w:val="left"/>
                          <w:rPr>
                            <w:sz w:val="14"/>
                          </w:rPr>
                        </w:pPr>
                        <w:r>
                          <w:rPr>
                            <w:color w:val="231F20"/>
                            <w:sz w:val="14"/>
                          </w:rPr>
                          <w:t>(symptomatic,</w:t>
                        </w:r>
                        <w:r>
                          <w:rPr>
                            <w:color w:val="231F20"/>
                            <w:spacing w:val="-4"/>
                            <w:sz w:val="14"/>
                          </w:rPr>
                          <w:t> </w:t>
                        </w:r>
                        <w:r>
                          <w:rPr>
                            <w:color w:val="231F20"/>
                            <w:sz w:val="14"/>
                          </w:rPr>
                          <w:t>ambulatory)</w:t>
                        </w:r>
                      </w:p>
                      <w:p>
                        <w:pPr>
                          <w:pStyle w:val="TableParagraph"/>
                          <w:numPr>
                            <w:ilvl w:val="0"/>
                            <w:numId w:val="1"/>
                          </w:numPr>
                          <w:tabs>
                            <w:tab w:pos="380" w:val="left" w:leader="none"/>
                          </w:tabs>
                          <w:spacing w:line="240" w:lineRule="auto" w:before="31" w:after="0"/>
                          <w:ind w:left="379" w:right="0" w:hanging="125"/>
                          <w:jc w:val="left"/>
                          <w:rPr>
                            <w:sz w:val="14"/>
                          </w:rPr>
                        </w:pPr>
                        <w:r>
                          <w:rPr>
                            <w:color w:val="231F20"/>
                            <w:w w:val="105"/>
                            <w:sz w:val="14"/>
                          </w:rPr>
                          <w:t>(symptomatic,</w:t>
                        </w:r>
                        <w:r>
                          <w:rPr>
                            <w:color w:val="231F20"/>
                            <w:spacing w:val="-9"/>
                            <w:w w:val="105"/>
                            <w:sz w:val="14"/>
                          </w:rPr>
                          <w:t> </w:t>
                        </w:r>
                        <w:r>
                          <w:rPr>
                            <w:color w:val="231F20"/>
                            <w:w w:val="105"/>
                            <w:sz w:val="14"/>
                          </w:rPr>
                          <w:t>in</w:t>
                        </w:r>
                        <w:r>
                          <w:rPr>
                            <w:color w:val="231F20"/>
                            <w:spacing w:val="-8"/>
                            <w:w w:val="105"/>
                            <w:sz w:val="14"/>
                          </w:rPr>
                          <w:t> </w:t>
                        </w:r>
                        <w:r>
                          <w:rPr>
                            <w:color w:val="231F20"/>
                            <w:w w:val="105"/>
                            <w:sz w:val="14"/>
                          </w:rPr>
                          <w:t>bed</w:t>
                        </w:r>
                        <w:r>
                          <w:rPr>
                            <w:color w:val="231F20"/>
                            <w:spacing w:val="-8"/>
                            <w:w w:val="105"/>
                            <w:sz w:val="14"/>
                          </w:rPr>
                          <w:t> </w:t>
                        </w:r>
                        <w:r>
                          <w:rPr>
                            <w:rFonts w:ascii="Arial" w:hAnsi="Arial"/>
                            <w:color w:val="231F20"/>
                            <w:w w:val="105"/>
                            <w:sz w:val="14"/>
                          </w:rPr>
                          <w:t>≤</w:t>
                        </w:r>
                        <w:r>
                          <w:rPr>
                            <w:rFonts w:ascii="Arial" w:hAnsi="Arial"/>
                            <w:color w:val="231F20"/>
                            <w:spacing w:val="-3"/>
                            <w:w w:val="105"/>
                            <w:sz w:val="14"/>
                          </w:rPr>
                          <w:t> </w:t>
                        </w:r>
                        <w:r>
                          <w:rPr>
                            <w:color w:val="231F20"/>
                            <w:w w:val="105"/>
                            <w:sz w:val="14"/>
                          </w:rPr>
                          <w:t>50%)</w:t>
                        </w:r>
                      </w:p>
                    </w:tc>
                    <w:tc>
                      <w:tcPr>
                        <w:tcW w:w="550" w:type="dxa"/>
                      </w:tcPr>
                      <w:p>
                        <w:pPr>
                          <w:pStyle w:val="TableParagraph"/>
                          <w:spacing w:before="6"/>
                          <w:rPr>
                            <w:rFonts w:ascii="Garamond"/>
                            <w:sz w:val="19"/>
                          </w:rPr>
                        </w:pPr>
                      </w:p>
                      <w:p>
                        <w:pPr>
                          <w:pStyle w:val="TableParagraph"/>
                          <w:ind w:left="142"/>
                          <w:rPr>
                            <w:sz w:val="14"/>
                          </w:rPr>
                        </w:pPr>
                        <w:r>
                          <w:rPr>
                            <w:color w:val="231F20"/>
                            <w:sz w:val="14"/>
                          </w:rPr>
                          <w:t>1.00</w:t>
                        </w:r>
                      </w:p>
                      <w:p>
                        <w:pPr>
                          <w:pStyle w:val="TableParagraph"/>
                          <w:spacing w:before="31"/>
                          <w:ind w:left="142"/>
                          <w:rPr>
                            <w:sz w:val="14"/>
                          </w:rPr>
                        </w:pPr>
                        <w:r>
                          <w:rPr>
                            <w:color w:val="231F20"/>
                            <w:sz w:val="14"/>
                          </w:rPr>
                          <w:t>0.96</w:t>
                        </w:r>
                      </w:p>
                      <w:p>
                        <w:pPr>
                          <w:pStyle w:val="TableParagraph"/>
                          <w:spacing w:before="31"/>
                          <w:ind w:left="142"/>
                          <w:rPr>
                            <w:sz w:val="14"/>
                          </w:rPr>
                        </w:pPr>
                        <w:r>
                          <w:rPr>
                            <w:color w:val="231F20"/>
                            <w:sz w:val="14"/>
                          </w:rPr>
                          <w:t>1.20</w:t>
                        </w:r>
                      </w:p>
                    </w:tc>
                    <w:tc>
                      <w:tcPr>
                        <w:tcW w:w="1017" w:type="dxa"/>
                      </w:tcPr>
                      <w:p>
                        <w:pPr>
                          <w:pStyle w:val="TableParagraph"/>
                          <w:spacing w:before="6"/>
                          <w:rPr>
                            <w:rFonts w:ascii="Garamond"/>
                            <w:sz w:val="19"/>
                          </w:rPr>
                        </w:pPr>
                      </w:p>
                      <w:p>
                        <w:pPr>
                          <w:pStyle w:val="TableParagraph"/>
                          <w:ind w:left="240"/>
                          <w:rPr>
                            <w:sz w:val="14"/>
                          </w:rPr>
                        </w:pPr>
                        <w:r>
                          <w:rPr>
                            <w:color w:val="231F20"/>
                            <w:w w:val="105"/>
                            <w:sz w:val="14"/>
                          </w:rPr>
                          <w:t>Referent</w:t>
                        </w:r>
                      </w:p>
                      <w:p>
                        <w:pPr>
                          <w:pStyle w:val="TableParagraph"/>
                          <w:spacing w:before="31"/>
                          <w:ind w:left="142"/>
                          <w:rPr>
                            <w:sz w:val="14"/>
                          </w:rPr>
                        </w:pPr>
                        <w:r>
                          <w:rPr>
                            <w:color w:val="231F20"/>
                            <w:sz w:val="14"/>
                          </w:rPr>
                          <w:t>0.76</w:t>
                        </w:r>
                        <w:r>
                          <w:rPr>
                            <w:color w:val="231F20"/>
                            <w:spacing w:val="-8"/>
                            <w:sz w:val="14"/>
                          </w:rPr>
                          <w:t> </w:t>
                        </w:r>
                        <w:r>
                          <w:rPr>
                            <w:color w:val="231F20"/>
                            <w:sz w:val="14"/>
                          </w:rPr>
                          <w:t>to</w:t>
                        </w:r>
                        <w:r>
                          <w:rPr>
                            <w:color w:val="231F20"/>
                            <w:spacing w:val="-7"/>
                            <w:sz w:val="14"/>
                          </w:rPr>
                          <w:t> </w:t>
                        </w:r>
                        <w:r>
                          <w:rPr>
                            <w:color w:val="231F20"/>
                            <w:sz w:val="14"/>
                          </w:rPr>
                          <w:t>1.22</w:t>
                        </w:r>
                      </w:p>
                      <w:p>
                        <w:pPr>
                          <w:pStyle w:val="TableParagraph"/>
                          <w:spacing w:before="31"/>
                          <w:ind w:left="142"/>
                          <w:rPr>
                            <w:sz w:val="14"/>
                          </w:rPr>
                        </w:pPr>
                        <w:r>
                          <w:rPr>
                            <w:color w:val="231F20"/>
                            <w:sz w:val="14"/>
                          </w:rPr>
                          <w:t>0.80</w:t>
                        </w:r>
                        <w:r>
                          <w:rPr>
                            <w:color w:val="231F20"/>
                            <w:spacing w:val="-8"/>
                            <w:sz w:val="14"/>
                          </w:rPr>
                          <w:t> </w:t>
                        </w:r>
                        <w:r>
                          <w:rPr>
                            <w:color w:val="231F20"/>
                            <w:sz w:val="14"/>
                          </w:rPr>
                          <w:t>to</w:t>
                        </w:r>
                        <w:r>
                          <w:rPr>
                            <w:color w:val="231F20"/>
                            <w:spacing w:val="-7"/>
                            <w:sz w:val="14"/>
                          </w:rPr>
                          <w:t> </w:t>
                        </w:r>
                        <w:r>
                          <w:rPr>
                            <w:color w:val="231F20"/>
                            <w:sz w:val="14"/>
                          </w:rPr>
                          <w:t>1.81</w:t>
                        </w:r>
                      </w:p>
                    </w:tc>
                    <w:tc>
                      <w:tcPr>
                        <w:tcW w:w="678" w:type="dxa"/>
                        <w:tcBorders>
                          <w:right w:val="single" w:sz="4" w:space="0" w:color="231F20"/>
                        </w:tcBorders>
                      </w:tcPr>
                      <w:p>
                        <w:pPr>
                          <w:pStyle w:val="TableParagraph"/>
                          <w:spacing w:before="6"/>
                          <w:rPr>
                            <w:rFonts w:ascii="Garamond"/>
                            <w:sz w:val="19"/>
                          </w:rPr>
                        </w:pPr>
                      </w:p>
                      <w:p>
                        <w:pPr>
                          <w:pStyle w:val="TableParagraph"/>
                          <w:ind w:left="279"/>
                          <w:rPr>
                            <w:sz w:val="14"/>
                          </w:rPr>
                        </w:pPr>
                        <w:r>
                          <w:rPr>
                            <w:color w:val="231F20"/>
                            <w:w w:val="109"/>
                            <w:sz w:val="14"/>
                          </w:rPr>
                          <w:t>—</w:t>
                        </w:r>
                      </w:p>
                      <w:p>
                        <w:pPr>
                          <w:pStyle w:val="TableParagraph"/>
                          <w:spacing w:before="31"/>
                          <w:ind w:left="288"/>
                          <w:rPr>
                            <w:sz w:val="14"/>
                          </w:rPr>
                        </w:pPr>
                        <w:r>
                          <w:rPr>
                            <w:color w:val="231F20"/>
                            <w:sz w:val="14"/>
                          </w:rPr>
                          <w:t>.761</w:t>
                        </w:r>
                      </w:p>
                      <w:p>
                        <w:pPr>
                          <w:pStyle w:val="TableParagraph"/>
                          <w:spacing w:before="31"/>
                          <w:ind w:left="288"/>
                          <w:rPr>
                            <w:sz w:val="14"/>
                          </w:rPr>
                        </w:pPr>
                        <w:r>
                          <w:rPr>
                            <w:color w:val="231F20"/>
                            <w:sz w:val="14"/>
                          </w:rPr>
                          <w:t>.371</w:t>
                        </w:r>
                      </w:p>
                    </w:tc>
                  </w:tr>
                  <w:tr>
                    <w:trPr>
                      <w:trHeight w:val="560" w:hRule="atLeast"/>
                    </w:trPr>
                    <w:tc>
                      <w:tcPr>
                        <w:tcW w:w="2727" w:type="dxa"/>
                        <w:tcBorders>
                          <w:left w:val="single" w:sz="4" w:space="0" w:color="231F20"/>
                        </w:tcBorders>
                        <w:shd w:val="clear" w:color="auto" w:fill="E6E7E8"/>
                      </w:tcPr>
                      <w:p>
                        <w:pPr>
                          <w:pStyle w:val="TableParagraph"/>
                          <w:spacing w:line="149" w:lineRule="exact"/>
                          <w:ind w:left="115"/>
                          <w:rPr>
                            <w:sz w:val="14"/>
                          </w:rPr>
                        </w:pPr>
                        <w:r>
                          <w:rPr>
                            <w:color w:val="231F20"/>
                            <w:w w:val="105"/>
                            <w:sz w:val="14"/>
                          </w:rPr>
                          <w:t>Histology</w:t>
                        </w:r>
                      </w:p>
                      <w:p>
                        <w:pPr>
                          <w:pStyle w:val="TableParagraph"/>
                          <w:spacing w:before="31"/>
                          <w:ind w:left="255"/>
                          <w:rPr>
                            <w:sz w:val="14"/>
                          </w:rPr>
                        </w:pPr>
                        <w:r>
                          <w:rPr>
                            <w:color w:val="231F20"/>
                            <w:sz w:val="14"/>
                          </w:rPr>
                          <w:t>Serous,</w:t>
                        </w:r>
                        <w:r>
                          <w:rPr>
                            <w:color w:val="231F20"/>
                            <w:spacing w:val="9"/>
                            <w:sz w:val="14"/>
                          </w:rPr>
                          <w:t> </w:t>
                        </w:r>
                        <w:r>
                          <w:rPr>
                            <w:color w:val="231F20"/>
                            <w:sz w:val="14"/>
                          </w:rPr>
                          <w:t>other</w:t>
                        </w:r>
                      </w:p>
                      <w:p>
                        <w:pPr>
                          <w:pStyle w:val="TableParagraph"/>
                          <w:spacing w:line="160" w:lineRule="exact" w:before="31"/>
                          <w:ind w:left="255"/>
                          <w:rPr>
                            <w:sz w:val="14"/>
                          </w:rPr>
                        </w:pPr>
                        <w:r>
                          <w:rPr>
                            <w:color w:val="231F20"/>
                            <w:sz w:val="14"/>
                          </w:rPr>
                          <w:t>Clear</w:t>
                        </w:r>
                        <w:r>
                          <w:rPr>
                            <w:color w:val="231F20"/>
                            <w:spacing w:val="9"/>
                            <w:sz w:val="14"/>
                          </w:rPr>
                          <w:t> </w:t>
                        </w:r>
                        <w:r>
                          <w:rPr>
                            <w:color w:val="231F20"/>
                            <w:sz w:val="14"/>
                          </w:rPr>
                          <w:t>cell</w:t>
                        </w:r>
                        <w:r>
                          <w:rPr>
                            <w:color w:val="231F20"/>
                            <w:spacing w:val="10"/>
                            <w:sz w:val="14"/>
                          </w:rPr>
                          <w:t> </w:t>
                        </w:r>
                        <w:r>
                          <w:rPr>
                            <w:color w:val="231F20"/>
                            <w:sz w:val="14"/>
                          </w:rPr>
                          <w:t>or</w:t>
                        </w:r>
                        <w:r>
                          <w:rPr>
                            <w:color w:val="231F20"/>
                            <w:spacing w:val="10"/>
                            <w:sz w:val="14"/>
                          </w:rPr>
                          <w:t> </w:t>
                        </w:r>
                        <w:r>
                          <w:rPr>
                            <w:color w:val="231F20"/>
                            <w:sz w:val="14"/>
                          </w:rPr>
                          <w:t>mucinous</w:t>
                        </w:r>
                      </w:p>
                    </w:tc>
                    <w:tc>
                      <w:tcPr>
                        <w:tcW w:w="550" w:type="dxa"/>
                        <w:shd w:val="clear" w:color="auto" w:fill="E6E7E8"/>
                      </w:tcPr>
                      <w:p>
                        <w:pPr>
                          <w:pStyle w:val="TableParagraph"/>
                          <w:spacing w:before="11"/>
                          <w:rPr>
                            <w:rFonts w:ascii="Garamond"/>
                            <w:sz w:val="15"/>
                          </w:rPr>
                        </w:pPr>
                      </w:p>
                      <w:p>
                        <w:pPr>
                          <w:pStyle w:val="TableParagraph"/>
                          <w:ind w:left="142"/>
                          <w:rPr>
                            <w:sz w:val="14"/>
                          </w:rPr>
                        </w:pPr>
                        <w:r>
                          <w:rPr>
                            <w:color w:val="231F20"/>
                            <w:sz w:val="14"/>
                          </w:rPr>
                          <w:t>1.00</w:t>
                        </w:r>
                      </w:p>
                      <w:p>
                        <w:pPr>
                          <w:pStyle w:val="TableParagraph"/>
                          <w:spacing w:line="160" w:lineRule="exact" w:before="31"/>
                          <w:ind w:left="142"/>
                          <w:rPr>
                            <w:sz w:val="14"/>
                          </w:rPr>
                        </w:pPr>
                        <w:r>
                          <w:rPr>
                            <w:color w:val="231F20"/>
                            <w:sz w:val="14"/>
                          </w:rPr>
                          <w:t>2.79</w:t>
                        </w:r>
                      </w:p>
                    </w:tc>
                    <w:tc>
                      <w:tcPr>
                        <w:tcW w:w="1017" w:type="dxa"/>
                        <w:shd w:val="clear" w:color="auto" w:fill="E6E7E8"/>
                      </w:tcPr>
                      <w:p>
                        <w:pPr>
                          <w:pStyle w:val="TableParagraph"/>
                          <w:spacing w:before="11"/>
                          <w:rPr>
                            <w:rFonts w:ascii="Garamond"/>
                            <w:sz w:val="15"/>
                          </w:rPr>
                        </w:pPr>
                      </w:p>
                      <w:p>
                        <w:pPr>
                          <w:pStyle w:val="TableParagraph"/>
                          <w:ind w:left="240"/>
                          <w:rPr>
                            <w:sz w:val="14"/>
                          </w:rPr>
                        </w:pPr>
                        <w:r>
                          <w:rPr>
                            <w:color w:val="231F20"/>
                            <w:w w:val="105"/>
                            <w:sz w:val="14"/>
                          </w:rPr>
                          <w:t>Referent</w:t>
                        </w:r>
                      </w:p>
                      <w:p>
                        <w:pPr>
                          <w:pStyle w:val="TableParagraph"/>
                          <w:spacing w:line="160" w:lineRule="exact" w:before="31"/>
                          <w:ind w:left="142"/>
                          <w:rPr>
                            <w:sz w:val="14"/>
                          </w:rPr>
                        </w:pPr>
                        <w:r>
                          <w:rPr>
                            <w:color w:val="231F20"/>
                            <w:sz w:val="14"/>
                          </w:rPr>
                          <w:t>1.83</w:t>
                        </w:r>
                        <w:r>
                          <w:rPr>
                            <w:color w:val="231F20"/>
                            <w:spacing w:val="-9"/>
                            <w:sz w:val="14"/>
                          </w:rPr>
                          <w:t> </w:t>
                        </w:r>
                        <w:r>
                          <w:rPr>
                            <w:color w:val="231F20"/>
                            <w:sz w:val="14"/>
                          </w:rPr>
                          <w:t>to</w:t>
                        </w:r>
                        <w:r>
                          <w:rPr>
                            <w:color w:val="231F20"/>
                            <w:spacing w:val="-8"/>
                            <w:sz w:val="14"/>
                          </w:rPr>
                          <w:t> </w:t>
                        </w:r>
                        <w:r>
                          <w:rPr>
                            <w:color w:val="231F20"/>
                            <w:sz w:val="14"/>
                          </w:rPr>
                          <w:t>4.24</w:t>
                        </w:r>
                      </w:p>
                    </w:tc>
                    <w:tc>
                      <w:tcPr>
                        <w:tcW w:w="678" w:type="dxa"/>
                        <w:tcBorders>
                          <w:right w:val="single" w:sz="4" w:space="0" w:color="231F20"/>
                        </w:tcBorders>
                        <w:shd w:val="clear" w:color="auto" w:fill="E6E7E8"/>
                      </w:tcPr>
                      <w:p>
                        <w:pPr>
                          <w:pStyle w:val="TableParagraph"/>
                          <w:spacing w:before="11"/>
                          <w:rPr>
                            <w:rFonts w:ascii="Garamond"/>
                            <w:sz w:val="15"/>
                          </w:rPr>
                        </w:pPr>
                      </w:p>
                      <w:p>
                        <w:pPr>
                          <w:pStyle w:val="TableParagraph"/>
                          <w:ind w:left="30"/>
                          <w:jc w:val="center"/>
                          <w:rPr>
                            <w:sz w:val="14"/>
                          </w:rPr>
                        </w:pPr>
                        <w:r>
                          <w:rPr>
                            <w:color w:val="231F20"/>
                            <w:w w:val="109"/>
                            <w:sz w:val="14"/>
                          </w:rPr>
                          <w:t>—</w:t>
                        </w:r>
                      </w:p>
                      <w:p>
                        <w:pPr>
                          <w:pStyle w:val="TableParagraph"/>
                          <w:spacing w:line="162" w:lineRule="exact" w:before="29"/>
                          <w:ind w:left="120" w:right="90"/>
                          <w:jc w:val="center"/>
                          <w:rPr>
                            <w:sz w:val="14"/>
                          </w:rPr>
                        </w:pPr>
                        <w:r>
                          <w:rPr>
                            <w:rFonts w:ascii="STXinwei"/>
                            <w:color w:val="231F20"/>
                            <w:sz w:val="14"/>
                          </w:rPr>
                          <w:t>&lt; </w:t>
                        </w:r>
                        <w:r>
                          <w:rPr>
                            <w:color w:val="231F20"/>
                            <w:sz w:val="14"/>
                          </w:rPr>
                          <w:t>.001</w:t>
                        </w:r>
                      </w:p>
                    </w:tc>
                  </w:tr>
                  <w:tr>
                    <w:trPr>
                      <w:trHeight w:val="210" w:hRule="atLeast"/>
                    </w:trPr>
                    <w:tc>
                      <w:tcPr>
                        <w:tcW w:w="2727" w:type="dxa"/>
                        <w:tcBorders>
                          <w:left w:val="single" w:sz="4" w:space="0" w:color="231F20"/>
                        </w:tcBorders>
                      </w:tcPr>
                      <w:p>
                        <w:pPr>
                          <w:pStyle w:val="TableParagraph"/>
                          <w:spacing w:before="20"/>
                          <w:ind w:left="114"/>
                          <w:rPr>
                            <w:sz w:val="14"/>
                          </w:rPr>
                        </w:pPr>
                        <w:r>
                          <w:rPr>
                            <w:color w:val="231F20"/>
                            <w:sz w:val="14"/>
                          </w:rPr>
                          <w:t>Tumor</w:t>
                        </w:r>
                        <w:r>
                          <w:rPr>
                            <w:color w:val="231F20"/>
                            <w:spacing w:val="1"/>
                            <w:sz w:val="14"/>
                          </w:rPr>
                          <w:t> </w:t>
                        </w:r>
                        <w:r>
                          <w:rPr>
                            <w:color w:val="231F20"/>
                            <w:sz w:val="14"/>
                          </w:rPr>
                          <w:t>grade</w:t>
                        </w:r>
                      </w:p>
                    </w:tc>
                    <w:tc>
                      <w:tcPr>
                        <w:tcW w:w="550" w:type="dxa"/>
                      </w:tcPr>
                      <w:p>
                        <w:pPr>
                          <w:pStyle w:val="TableParagraph"/>
                          <w:rPr>
                            <w:rFonts w:ascii="Times New Roman"/>
                            <w:sz w:val="14"/>
                          </w:rPr>
                        </w:pPr>
                      </w:p>
                    </w:tc>
                    <w:tc>
                      <w:tcPr>
                        <w:tcW w:w="1017" w:type="dxa"/>
                      </w:tcPr>
                      <w:p>
                        <w:pPr>
                          <w:pStyle w:val="TableParagraph"/>
                          <w:rPr>
                            <w:rFonts w:ascii="Times New Roman"/>
                            <w:sz w:val="14"/>
                          </w:rPr>
                        </w:pPr>
                      </w:p>
                    </w:tc>
                    <w:tc>
                      <w:tcPr>
                        <w:tcW w:w="678" w:type="dxa"/>
                        <w:tcBorders>
                          <w:right w:val="single" w:sz="4" w:space="0" w:color="231F20"/>
                        </w:tcBorders>
                      </w:tcPr>
                      <w:p>
                        <w:pPr>
                          <w:pStyle w:val="TableParagraph"/>
                          <w:rPr>
                            <w:rFonts w:ascii="Times New Roman"/>
                            <w:sz w:val="14"/>
                          </w:rPr>
                        </w:pPr>
                      </w:p>
                    </w:tc>
                  </w:tr>
                  <w:tr>
                    <w:trPr>
                      <w:trHeight w:val="200" w:hRule="atLeast"/>
                    </w:trPr>
                    <w:tc>
                      <w:tcPr>
                        <w:tcW w:w="2727" w:type="dxa"/>
                        <w:tcBorders>
                          <w:left w:val="single" w:sz="4" w:space="0" w:color="231F20"/>
                        </w:tcBorders>
                      </w:tcPr>
                      <w:p>
                        <w:pPr>
                          <w:pStyle w:val="TableParagraph"/>
                          <w:spacing w:before="9"/>
                          <w:ind w:left="254"/>
                          <w:rPr>
                            <w:sz w:val="14"/>
                          </w:rPr>
                        </w:pPr>
                        <w:r>
                          <w:rPr>
                            <w:color w:val="231F20"/>
                            <w:w w:val="101"/>
                            <w:sz w:val="14"/>
                          </w:rPr>
                          <w:t>1</w:t>
                        </w:r>
                      </w:p>
                    </w:tc>
                    <w:tc>
                      <w:tcPr>
                        <w:tcW w:w="550" w:type="dxa"/>
                      </w:tcPr>
                      <w:p>
                        <w:pPr>
                          <w:pStyle w:val="TableParagraph"/>
                          <w:spacing w:before="9"/>
                          <w:ind w:left="123" w:right="115"/>
                          <w:jc w:val="center"/>
                          <w:rPr>
                            <w:sz w:val="14"/>
                          </w:rPr>
                        </w:pPr>
                        <w:r>
                          <w:rPr>
                            <w:color w:val="231F20"/>
                            <w:sz w:val="14"/>
                          </w:rPr>
                          <w:t>1.00</w:t>
                        </w:r>
                      </w:p>
                    </w:tc>
                    <w:tc>
                      <w:tcPr>
                        <w:tcW w:w="1017" w:type="dxa"/>
                      </w:tcPr>
                      <w:p>
                        <w:pPr>
                          <w:pStyle w:val="TableParagraph"/>
                          <w:spacing w:before="9"/>
                          <w:ind w:left="214" w:right="207"/>
                          <w:jc w:val="center"/>
                          <w:rPr>
                            <w:sz w:val="14"/>
                          </w:rPr>
                        </w:pPr>
                        <w:r>
                          <w:rPr>
                            <w:color w:val="231F20"/>
                            <w:w w:val="105"/>
                            <w:sz w:val="14"/>
                          </w:rPr>
                          <w:t>Referent</w:t>
                        </w:r>
                      </w:p>
                    </w:tc>
                    <w:tc>
                      <w:tcPr>
                        <w:tcW w:w="678" w:type="dxa"/>
                        <w:tcBorders>
                          <w:right w:val="single" w:sz="4" w:space="0" w:color="231F20"/>
                        </w:tcBorders>
                      </w:tcPr>
                      <w:p>
                        <w:pPr>
                          <w:pStyle w:val="TableParagraph"/>
                          <w:spacing w:before="9"/>
                          <w:ind w:left="30"/>
                          <w:jc w:val="center"/>
                          <w:rPr>
                            <w:sz w:val="14"/>
                          </w:rPr>
                        </w:pPr>
                        <w:r>
                          <w:rPr>
                            <w:color w:val="231F20"/>
                            <w:w w:val="109"/>
                            <w:sz w:val="14"/>
                          </w:rPr>
                          <w:t>—</w:t>
                        </w:r>
                      </w:p>
                    </w:tc>
                  </w:tr>
                  <w:tr>
                    <w:trPr>
                      <w:trHeight w:val="200" w:hRule="atLeast"/>
                    </w:trPr>
                    <w:tc>
                      <w:tcPr>
                        <w:tcW w:w="2727" w:type="dxa"/>
                        <w:tcBorders>
                          <w:left w:val="single" w:sz="4" w:space="0" w:color="231F20"/>
                        </w:tcBorders>
                      </w:tcPr>
                      <w:p>
                        <w:pPr>
                          <w:pStyle w:val="TableParagraph"/>
                          <w:spacing w:before="9"/>
                          <w:ind w:left="254"/>
                          <w:rPr>
                            <w:sz w:val="14"/>
                          </w:rPr>
                        </w:pPr>
                        <w:r>
                          <w:rPr>
                            <w:color w:val="231F20"/>
                            <w:w w:val="101"/>
                            <w:sz w:val="14"/>
                          </w:rPr>
                          <w:t>2</w:t>
                        </w:r>
                      </w:p>
                    </w:tc>
                    <w:tc>
                      <w:tcPr>
                        <w:tcW w:w="550" w:type="dxa"/>
                      </w:tcPr>
                      <w:p>
                        <w:pPr>
                          <w:pStyle w:val="TableParagraph"/>
                          <w:spacing w:before="9"/>
                          <w:ind w:left="123" w:right="115"/>
                          <w:jc w:val="center"/>
                          <w:rPr>
                            <w:sz w:val="14"/>
                          </w:rPr>
                        </w:pPr>
                        <w:r>
                          <w:rPr>
                            <w:color w:val="231F20"/>
                            <w:sz w:val="14"/>
                          </w:rPr>
                          <w:t>1.68</w:t>
                        </w:r>
                      </w:p>
                    </w:tc>
                    <w:tc>
                      <w:tcPr>
                        <w:tcW w:w="1017" w:type="dxa"/>
                      </w:tcPr>
                      <w:p>
                        <w:pPr>
                          <w:pStyle w:val="TableParagraph"/>
                          <w:spacing w:before="9"/>
                          <w:ind w:left="142"/>
                          <w:rPr>
                            <w:sz w:val="14"/>
                          </w:rPr>
                        </w:pPr>
                        <w:r>
                          <w:rPr>
                            <w:color w:val="231F20"/>
                            <w:sz w:val="14"/>
                          </w:rPr>
                          <w:t>1.10</w:t>
                        </w:r>
                        <w:r>
                          <w:rPr>
                            <w:color w:val="231F20"/>
                            <w:spacing w:val="-9"/>
                            <w:sz w:val="14"/>
                          </w:rPr>
                          <w:t> </w:t>
                        </w:r>
                        <w:r>
                          <w:rPr>
                            <w:color w:val="231F20"/>
                            <w:sz w:val="14"/>
                          </w:rPr>
                          <w:t>to</w:t>
                        </w:r>
                        <w:r>
                          <w:rPr>
                            <w:color w:val="231F20"/>
                            <w:spacing w:val="-8"/>
                            <w:sz w:val="14"/>
                          </w:rPr>
                          <w:t> </w:t>
                        </w:r>
                        <w:r>
                          <w:rPr>
                            <w:color w:val="231F20"/>
                            <w:sz w:val="14"/>
                          </w:rPr>
                          <w:t>2.58</w:t>
                        </w:r>
                      </w:p>
                    </w:tc>
                    <w:tc>
                      <w:tcPr>
                        <w:tcW w:w="678" w:type="dxa"/>
                        <w:tcBorders>
                          <w:right w:val="single" w:sz="4" w:space="0" w:color="231F20"/>
                        </w:tcBorders>
                      </w:tcPr>
                      <w:p>
                        <w:pPr>
                          <w:pStyle w:val="TableParagraph"/>
                          <w:spacing w:before="9"/>
                          <w:ind w:right="104"/>
                          <w:jc w:val="right"/>
                          <w:rPr>
                            <w:sz w:val="14"/>
                          </w:rPr>
                        </w:pPr>
                        <w:r>
                          <w:rPr>
                            <w:color w:val="231F20"/>
                            <w:sz w:val="14"/>
                          </w:rPr>
                          <w:t>.017</w:t>
                        </w:r>
                      </w:p>
                    </w:tc>
                  </w:tr>
                  <w:tr>
                    <w:trPr>
                      <w:trHeight w:val="229" w:hRule="atLeast"/>
                    </w:trPr>
                    <w:tc>
                      <w:tcPr>
                        <w:tcW w:w="2727" w:type="dxa"/>
                        <w:tcBorders>
                          <w:left w:val="single" w:sz="4" w:space="0" w:color="231F20"/>
                        </w:tcBorders>
                      </w:tcPr>
                      <w:p>
                        <w:pPr>
                          <w:pStyle w:val="TableParagraph"/>
                          <w:spacing w:before="9"/>
                          <w:ind w:left="254"/>
                          <w:rPr>
                            <w:sz w:val="14"/>
                          </w:rPr>
                        </w:pPr>
                        <w:r>
                          <w:rPr>
                            <w:color w:val="231F20"/>
                            <w:w w:val="101"/>
                            <w:sz w:val="14"/>
                          </w:rPr>
                          <w:t>3</w:t>
                        </w:r>
                      </w:p>
                    </w:tc>
                    <w:tc>
                      <w:tcPr>
                        <w:tcW w:w="550" w:type="dxa"/>
                      </w:tcPr>
                      <w:p>
                        <w:pPr>
                          <w:pStyle w:val="TableParagraph"/>
                          <w:spacing w:before="9"/>
                          <w:ind w:left="123" w:right="115"/>
                          <w:jc w:val="center"/>
                          <w:rPr>
                            <w:sz w:val="14"/>
                          </w:rPr>
                        </w:pPr>
                        <w:r>
                          <w:rPr>
                            <w:color w:val="231F20"/>
                            <w:sz w:val="14"/>
                          </w:rPr>
                          <w:t>1.49</w:t>
                        </w:r>
                      </w:p>
                    </w:tc>
                    <w:tc>
                      <w:tcPr>
                        <w:tcW w:w="1017" w:type="dxa"/>
                      </w:tcPr>
                      <w:p>
                        <w:pPr>
                          <w:pStyle w:val="TableParagraph"/>
                          <w:spacing w:before="9"/>
                          <w:ind w:left="142"/>
                          <w:rPr>
                            <w:sz w:val="14"/>
                          </w:rPr>
                        </w:pPr>
                        <w:r>
                          <w:rPr>
                            <w:color w:val="231F20"/>
                            <w:sz w:val="14"/>
                          </w:rPr>
                          <w:t>0.99</w:t>
                        </w:r>
                        <w:r>
                          <w:rPr>
                            <w:color w:val="231F20"/>
                            <w:spacing w:val="-9"/>
                            <w:sz w:val="14"/>
                          </w:rPr>
                          <w:t> </w:t>
                        </w:r>
                        <w:r>
                          <w:rPr>
                            <w:color w:val="231F20"/>
                            <w:sz w:val="14"/>
                          </w:rPr>
                          <w:t>to</w:t>
                        </w:r>
                        <w:r>
                          <w:rPr>
                            <w:color w:val="231F20"/>
                            <w:spacing w:val="-8"/>
                            <w:sz w:val="14"/>
                          </w:rPr>
                          <w:t> </w:t>
                        </w:r>
                        <w:r>
                          <w:rPr>
                            <w:color w:val="231F20"/>
                            <w:sz w:val="14"/>
                          </w:rPr>
                          <w:t>2.25</w:t>
                        </w:r>
                      </w:p>
                    </w:tc>
                    <w:tc>
                      <w:tcPr>
                        <w:tcW w:w="678" w:type="dxa"/>
                        <w:tcBorders>
                          <w:right w:val="single" w:sz="4" w:space="0" w:color="231F20"/>
                        </w:tcBorders>
                      </w:tcPr>
                      <w:p>
                        <w:pPr>
                          <w:pStyle w:val="TableParagraph"/>
                          <w:spacing w:before="9"/>
                          <w:ind w:right="104"/>
                          <w:jc w:val="right"/>
                          <w:rPr>
                            <w:sz w:val="14"/>
                          </w:rPr>
                        </w:pPr>
                        <w:r>
                          <w:rPr>
                            <w:color w:val="231F20"/>
                            <w:sz w:val="14"/>
                          </w:rPr>
                          <w:t>.056</w:t>
                        </w:r>
                      </w:p>
                    </w:tc>
                  </w:tr>
                  <w:tr>
                    <w:trPr>
                      <w:trHeight w:val="560" w:hRule="atLeast"/>
                    </w:trPr>
                    <w:tc>
                      <w:tcPr>
                        <w:tcW w:w="2727" w:type="dxa"/>
                        <w:tcBorders>
                          <w:left w:val="single" w:sz="4" w:space="0" w:color="231F20"/>
                        </w:tcBorders>
                        <w:shd w:val="clear" w:color="auto" w:fill="E6E7E8"/>
                      </w:tcPr>
                      <w:p>
                        <w:pPr>
                          <w:pStyle w:val="TableParagraph"/>
                          <w:spacing w:line="158" w:lineRule="exact"/>
                          <w:ind w:left="114"/>
                          <w:rPr>
                            <w:rFonts w:ascii="Calibri"/>
                            <w:sz w:val="14"/>
                          </w:rPr>
                        </w:pPr>
                        <w:r>
                          <w:rPr>
                            <w:color w:val="231F20"/>
                            <w:w w:val="105"/>
                            <w:sz w:val="14"/>
                          </w:rPr>
                          <w:t>Gross</w:t>
                        </w:r>
                        <w:r>
                          <w:rPr>
                            <w:color w:val="231F20"/>
                            <w:spacing w:val="-5"/>
                            <w:w w:val="105"/>
                            <w:sz w:val="14"/>
                          </w:rPr>
                          <w:t> </w:t>
                        </w:r>
                        <w:r>
                          <w:rPr>
                            <w:color w:val="231F20"/>
                            <w:w w:val="105"/>
                            <w:sz w:val="14"/>
                          </w:rPr>
                          <w:t>residual</w:t>
                        </w:r>
                        <w:r>
                          <w:rPr>
                            <w:color w:val="231F20"/>
                            <w:spacing w:val="-5"/>
                            <w:w w:val="105"/>
                            <w:sz w:val="14"/>
                          </w:rPr>
                          <w:t> </w:t>
                        </w:r>
                        <w:r>
                          <w:rPr>
                            <w:color w:val="231F20"/>
                            <w:w w:val="105"/>
                            <w:sz w:val="14"/>
                          </w:rPr>
                          <w:t>disease</w:t>
                        </w:r>
                        <w:r>
                          <w:rPr>
                            <w:rFonts w:ascii="Calibri"/>
                            <w:color w:val="231F20"/>
                            <w:w w:val="105"/>
                            <w:sz w:val="14"/>
                            <w:vertAlign w:val="superscript"/>
                          </w:rPr>
                          <w:t>*</w:t>
                        </w:r>
                      </w:p>
                      <w:p>
                        <w:pPr>
                          <w:pStyle w:val="TableParagraph"/>
                          <w:spacing w:line="200" w:lineRule="exact"/>
                          <w:ind w:left="255" w:right="2219"/>
                          <w:rPr>
                            <w:sz w:val="14"/>
                          </w:rPr>
                        </w:pPr>
                        <w:r>
                          <w:rPr>
                            <w:color w:val="231F20"/>
                            <w:w w:val="105"/>
                            <w:sz w:val="14"/>
                          </w:rPr>
                          <w:t>No</w:t>
                        </w:r>
                        <w:r>
                          <w:rPr>
                            <w:color w:val="231F20"/>
                            <w:spacing w:val="1"/>
                            <w:w w:val="105"/>
                            <w:sz w:val="14"/>
                          </w:rPr>
                          <w:t> </w:t>
                        </w:r>
                        <w:r>
                          <w:rPr>
                            <w:color w:val="231F20"/>
                            <w:w w:val="105"/>
                            <w:sz w:val="14"/>
                          </w:rPr>
                          <w:t>Yes</w:t>
                        </w:r>
                      </w:p>
                    </w:tc>
                    <w:tc>
                      <w:tcPr>
                        <w:tcW w:w="550" w:type="dxa"/>
                        <w:shd w:val="clear" w:color="auto" w:fill="E6E7E8"/>
                      </w:tcPr>
                      <w:p>
                        <w:pPr>
                          <w:pStyle w:val="TableParagraph"/>
                          <w:spacing w:before="11"/>
                          <w:rPr>
                            <w:rFonts w:ascii="Garamond"/>
                            <w:sz w:val="15"/>
                          </w:rPr>
                        </w:pPr>
                      </w:p>
                      <w:p>
                        <w:pPr>
                          <w:pStyle w:val="TableParagraph"/>
                          <w:ind w:left="142"/>
                          <w:rPr>
                            <w:sz w:val="14"/>
                          </w:rPr>
                        </w:pPr>
                        <w:r>
                          <w:rPr>
                            <w:color w:val="231F20"/>
                            <w:sz w:val="14"/>
                          </w:rPr>
                          <w:t>1.00</w:t>
                        </w:r>
                      </w:p>
                      <w:p>
                        <w:pPr>
                          <w:pStyle w:val="TableParagraph"/>
                          <w:spacing w:line="160" w:lineRule="exact" w:before="31"/>
                          <w:ind w:left="142"/>
                          <w:rPr>
                            <w:sz w:val="14"/>
                          </w:rPr>
                        </w:pPr>
                        <w:r>
                          <w:rPr>
                            <w:color w:val="231F20"/>
                            <w:sz w:val="14"/>
                          </w:rPr>
                          <w:t>1.89</w:t>
                        </w:r>
                      </w:p>
                    </w:tc>
                    <w:tc>
                      <w:tcPr>
                        <w:tcW w:w="1017" w:type="dxa"/>
                        <w:shd w:val="clear" w:color="auto" w:fill="E6E7E8"/>
                      </w:tcPr>
                      <w:p>
                        <w:pPr>
                          <w:pStyle w:val="TableParagraph"/>
                          <w:spacing w:before="11"/>
                          <w:rPr>
                            <w:rFonts w:ascii="Garamond"/>
                            <w:sz w:val="15"/>
                          </w:rPr>
                        </w:pPr>
                      </w:p>
                      <w:p>
                        <w:pPr>
                          <w:pStyle w:val="TableParagraph"/>
                          <w:ind w:left="240"/>
                          <w:rPr>
                            <w:sz w:val="14"/>
                          </w:rPr>
                        </w:pPr>
                        <w:r>
                          <w:rPr>
                            <w:color w:val="231F20"/>
                            <w:w w:val="105"/>
                            <w:sz w:val="14"/>
                          </w:rPr>
                          <w:t>Referent</w:t>
                        </w:r>
                      </w:p>
                      <w:p>
                        <w:pPr>
                          <w:pStyle w:val="TableParagraph"/>
                          <w:spacing w:line="160" w:lineRule="exact" w:before="31"/>
                          <w:ind w:left="142"/>
                          <w:rPr>
                            <w:sz w:val="14"/>
                          </w:rPr>
                        </w:pPr>
                        <w:r>
                          <w:rPr>
                            <w:color w:val="231F20"/>
                            <w:sz w:val="14"/>
                          </w:rPr>
                          <w:t>1.48</w:t>
                        </w:r>
                        <w:r>
                          <w:rPr>
                            <w:color w:val="231F20"/>
                            <w:spacing w:val="-9"/>
                            <w:sz w:val="14"/>
                          </w:rPr>
                          <w:t> </w:t>
                        </w:r>
                        <w:r>
                          <w:rPr>
                            <w:color w:val="231F20"/>
                            <w:sz w:val="14"/>
                          </w:rPr>
                          <w:t>to</w:t>
                        </w:r>
                        <w:r>
                          <w:rPr>
                            <w:color w:val="231F20"/>
                            <w:spacing w:val="-8"/>
                            <w:sz w:val="14"/>
                          </w:rPr>
                          <w:t> </w:t>
                        </w:r>
                        <w:r>
                          <w:rPr>
                            <w:color w:val="231F20"/>
                            <w:sz w:val="14"/>
                          </w:rPr>
                          <w:t>2.43</w:t>
                        </w:r>
                      </w:p>
                    </w:tc>
                    <w:tc>
                      <w:tcPr>
                        <w:tcW w:w="678" w:type="dxa"/>
                        <w:tcBorders>
                          <w:right w:val="single" w:sz="4" w:space="0" w:color="231F20"/>
                        </w:tcBorders>
                        <w:shd w:val="clear" w:color="auto" w:fill="E6E7E8"/>
                      </w:tcPr>
                      <w:p>
                        <w:pPr>
                          <w:pStyle w:val="TableParagraph"/>
                          <w:spacing w:before="11"/>
                          <w:rPr>
                            <w:rFonts w:ascii="Garamond"/>
                            <w:sz w:val="15"/>
                          </w:rPr>
                        </w:pPr>
                      </w:p>
                      <w:p>
                        <w:pPr>
                          <w:pStyle w:val="TableParagraph"/>
                          <w:ind w:left="30"/>
                          <w:jc w:val="center"/>
                          <w:rPr>
                            <w:sz w:val="14"/>
                          </w:rPr>
                        </w:pPr>
                        <w:r>
                          <w:rPr>
                            <w:color w:val="231F20"/>
                            <w:w w:val="109"/>
                            <w:sz w:val="14"/>
                          </w:rPr>
                          <w:t>—</w:t>
                        </w:r>
                      </w:p>
                      <w:p>
                        <w:pPr>
                          <w:pStyle w:val="TableParagraph"/>
                          <w:spacing w:line="162" w:lineRule="exact" w:before="29"/>
                          <w:ind w:left="120" w:right="90"/>
                          <w:jc w:val="center"/>
                          <w:rPr>
                            <w:sz w:val="14"/>
                          </w:rPr>
                        </w:pPr>
                        <w:r>
                          <w:rPr>
                            <w:rFonts w:ascii="STXinwei"/>
                            <w:color w:val="231F20"/>
                            <w:sz w:val="14"/>
                          </w:rPr>
                          <w:t>&lt; </w:t>
                        </w:r>
                        <w:r>
                          <w:rPr>
                            <w:color w:val="231F20"/>
                            <w:sz w:val="14"/>
                          </w:rPr>
                          <w:t>.001</w:t>
                        </w:r>
                      </w:p>
                    </w:tc>
                  </w:tr>
                  <w:tr>
                    <w:trPr>
                      <w:trHeight w:val="240" w:hRule="atLeast"/>
                    </w:trPr>
                    <w:tc>
                      <w:tcPr>
                        <w:tcW w:w="2727" w:type="dxa"/>
                        <w:tcBorders>
                          <w:left w:val="single" w:sz="4" w:space="0" w:color="231F20"/>
                        </w:tcBorders>
                      </w:tcPr>
                      <w:p>
                        <w:pPr>
                          <w:pStyle w:val="TableParagraph"/>
                          <w:spacing w:before="20"/>
                          <w:ind w:left="114"/>
                          <w:rPr>
                            <w:sz w:val="14"/>
                          </w:rPr>
                        </w:pPr>
                        <w:r>
                          <w:rPr>
                            <w:color w:val="231F20"/>
                            <w:sz w:val="14"/>
                          </w:rPr>
                          <w:t>Cycles</w:t>
                        </w:r>
                        <w:r>
                          <w:rPr>
                            <w:color w:val="231F20"/>
                            <w:spacing w:val="5"/>
                            <w:sz w:val="14"/>
                          </w:rPr>
                          <w:t> </w:t>
                        </w:r>
                        <w:r>
                          <w:rPr>
                            <w:color w:val="231F20"/>
                            <w:sz w:val="14"/>
                          </w:rPr>
                          <w:t>of</w:t>
                        </w:r>
                        <w:r>
                          <w:rPr>
                            <w:color w:val="231F20"/>
                            <w:spacing w:val="5"/>
                            <w:sz w:val="14"/>
                          </w:rPr>
                          <w:t> </w:t>
                        </w:r>
                        <w:r>
                          <w:rPr>
                            <w:color w:val="231F20"/>
                            <w:sz w:val="14"/>
                          </w:rPr>
                          <w:t>IP</w:t>
                        </w:r>
                        <w:r>
                          <w:rPr>
                            <w:color w:val="231F20"/>
                            <w:spacing w:val="5"/>
                            <w:sz w:val="14"/>
                          </w:rPr>
                          <w:t> </w:t>
                        </w:r>
                        <w:r>
                          <w:rPr>
                            <w:color w:val="231F20"/>
                            <w:sz w:val="14"/>
                          </w:rPr>
                          <w:t>chemotherapy</w:t>
                        </w:r>
                        <w:r>
                          <w:rPr>
                            <w:color w:val="231F20"/>
                            <w:spacing w:val="5"/>
                            <w:sz w:val="14"/>
                          </w:rPr>
                          <w:t> </w:t>
                        </w:r>
                        <w:r>
                          <w:rPr>
                            <w:color w:val="231F20"/>
                            <w:sz w:val="14"/>
                          </w:rPr>
                          <w:t>(zero</w:t>
                        </w:r>
                        <w:r>
                          <w:rPr>
                            <w:color w:val="231F20"/>
                            <w:spacing w:val="5"/>
                            <w:sz w:val="14"/>
                          </w:rPr>
                          <w:t> </w:t>
                        </w:r>
                        <w:r>
                          <w:rPr>
                            <w:color w:val="231F20"/>
                            <w:sz w:val="14"/>
                          </w:rPr>
                          <w:t>to</w:t>
                        </w:r>
                        <w:r>
                          <w:rPr>
                            <w:color w:val="231F20"/>
                            <w:spacing w:val="5"/>
                            <w:sz w:val="14"/>
                          </w:rPr>
                          <w:t> </w:t>
                        </w:r>
                        <w:r>
                          <w:rPr>
                            <w:color w:val="231F20"/>
                            <w:sz w:val="14"/>
                          </w:rPr>
                          <w:t>six)</w:t>
                        </w:r>
                      </w:p>
                    </w:tc>
                    <w:tc>
                      <w:tcPr>
                        <w:tcW w:w="550" w:type="dxa"/>
                      </w:tcPr>
                      <w:p>
                        <w:pPr>
                          <w:pStyle w:val="TableParagraph"/>
                          <w:spacing w:before="20"/>
                          <w:ind w:left="123" w:right="115"/>
                          <w:jc w:val="center"/>
                          <w:rPr>
                            <w:sz w:val="14"/>
                          </w:rPr>
                        </w:pPr>
                        <w:r>
                          <w:rPr>
                            <w:color w:val="231F20"/>
                            <w:sz w:val="14"/>
                          </w:rPr>
                          <w:t>0.88</w:t>
                        </w:r>
                      </w:p>
                    </w:tc>
                    <w:tc>
                      <w:tcPr>
                        <w:tcW w:w="1017" w:type="dxa"/>
                      </w:tcPr>
                      <w:p>
                        <w:pPr>
                          <w:pStyle w:val="TableParagraph"/>
                          <w:spacing w:before="20"/>
                          <w:ind w:left="142"/>
                          <w:rPr>
                            <w:sz w:val="14"/>
                          </w:rPr>
                        </w:pPr>
                        <w:r>
                          <w:rPr>
                            <w:color w:val="231F20"/>
                            <w:sz w:val="14"/>
                          </w:rPr>
                          <w:t>0.83</w:t>
                        </w:r>
                        <w:r>
                          <w:rPr>
                            <w:color w:val="231F20"/>
                            <w:spacing w:val="-9"/>
                            <w:sz w:val="14"/>
                          </w:rPr>
                          <w:t> </w:t>
                        </w:r>
                        <w:r>
                          <w:rPr>
                            <w:color w:val="231F20"/>
                            <w:sz w:val="14"/>
                          </w:rPr>
                          <w:t>to</w:t>
                        </w:r>
                        <w:r>
                          <w:rPr>
                            <w:color w:val="231F20"/>
                            <w:spacing w:val="-8"/>
                            <w:sz w:val="14"/>
                          </w:rPr>
                          <w:t> </w:t>
                        </w:r>
                        <w:r>
                          <w:rPr>
                            <w:color w:val="231F20"/>
                            <w:sz w:val="14"/>
                          </w:rPr>
                          <w:t>0.94</w:t>
                        </w:r>
                      </w:p>
                    </w:tc>
                    <w:tc>
                      <w:tcPr>
                        <w:tcW w:w="678" w:type="dxa"/>
                        <w:tcBorders>
                          <w:right w:val="single" w:sz="4" w:space="0" w:color="231F20"/>
                        </w:tcBorders>
                      </w:tcPr>
                      <w:p>
                        <w:pPr>
                          <w:pStyle w:val="TableParagraph"/>
                          <w:spacing w:line="202" w:lineRule="exact" w:before="17"/>
                          <w:ind w:right="104"/>
                          <w:jc w:val="right"/>
                          <w:rPr>
                            <w:sz w:val="14"/>
                          </w:rPr>
                        </w:pPr>
                        <w:r>
                          <w:rPr>
                            <w:rFonts w:ascii="STXinwei"/>
                            <w:color w:val="231F20"/>
                            <w:sz w:val="14"/>
                          </w:rPr>
                          <w:t>&lt; </w:t>
                        </w:r>
                        <w:r>
                          <w:rPr>
                            <w:color w:val="231F20"/>
                            <w:sz w:val="14"/>
                          </w:rPr>
                          <w:t>.001</w:t>
                        </w:r>
                      </w:p>
                    </w:tc>
                  </w:tr>
                  <w:tr>
                    <w:trPr>
                      <w:trHeight w:val="560" w:hRule="atLeast"/>
                    </w:trPr>
                    <w:tc>
                      <w:tcPr>
                        <w:tcW w:w="2727" w:type="dxa"/>
                        <w:tcBorders>
                          <w:left w:val="single" w:sz="4" w:space="0" w:color="231F20"/>
                        </w:tcBorders>
                        <w:shd w:val="clear" w:color="auto" w:fill="E6E7E8"/>
                      </w:tcPr>
                      <w:p>
                        <w:pPr>
                          <w:pStyle w:val="TableParagraph"/>
                          <w:spacing w:line="149" w:lineRule="exact"/>
                          <w:ind w:left="114"/>
                          <w:rPr>
                            <w:sz w:val="14"/>
                          </w:rPr>
                        </w:pPr>
                        <w:r>
                          <w:rPr>
                            <w:color w:val="231F20"/>
                            <w:sz w:val="14"/>
                          </w:rPr>
                          <w:t>IV</w:t>
                        </w:r>
                        <w:r>
                          <w:rPr>
                            <w:color w:val="231F20"/>
                            <w:spacing w:val="7"/>
                            <w:sz w:val="14"/>
                          </w:rPr>
                          <w:t> </w:t>
                        </w:r>
                        <w:r>
                          <w:rPr>
                            <w:color w:val="231F20"/>
                            <w:sz w:val="14"/>
                          </w:rPr>
                          <w:t>crossover†</w:t>
                        </w:r>
                      </w:p>
                      <w:p>
                        <w:pPr>
                          <w:pStyle w:val="TableParagraph"/>
                          <w:spacing w:line="200" w:lineRule="atLeast"/>
                          <w:ind w:left="254" w:right="2220"/>
                          <w:rPr>
                            <w:sz w:val="14"/>
                          </w:rPr>
                        </w:pPr>
                        <w:r>
                          <w:rPr>
                            <w:color w:val="231F20"/>
                            <w:w w:val="105"/>
                            <w:sz w:val="14"/>
                          </w:rPr>
                          <w:t>No</w:t>
                        </w:r>
                        <w:r>
                          <w:rPr>
                            <w:color w:val="231F20"/>
                            <w:spacing w:val="1"/>
                            <w:w w:val="105"/>
                            <w:sz w:val="14"/>
                          </w:rPr>
                          <w:t> </w:t>
                        </w:r>
                        <w:r>
                          <w:rPr>
                            <w:color w:val="231F20"/>
                            <w:w w:val="105"/>
                            <w:sz w:val="14"/>
                          </w:rPr>
                          <w:t>Yes</w:t>
                        </w:r>
                      </w:p>
                    </w:tc>
                    <w:tc>
                      <w:tcPr>
                        <w:tcW w:w="550" w:type="dxa"/>
                        <w:shd w:val="clear" w:color="auto" w:fill="E6E7E8"/>
                      </w:tcPr>
                      <w:p>
                        <w:pPr>
                          <w:pStyle w:val="TableParagraph"/>
                          <w:spacing w:before="11"/>
                          <w:rPr>
                            <w:rFonts w:ascii="Garamond"/>
                            <w:sz w:val="15"/>
                          </w:rPr>
                        </w:pPr>
                      </w:p>
                      <w:p>
                        <w:pPr>
                          <w:pStyle w:val="TableParagraph"/>
                          <w:ind w:left="142"/>
                          <w:rPr>
                            <w:sz w:val="14"/>
                          </w:rPr>
                        </w:pPr>
                        <w:r>
                          <w:rPr>
                            <w:color w:val="231F20"/>
                            <w:sz w:val="14"/>
                          </w:rPr>
                          <w:t>1.00</w:t>
                        </w:r>
                      </w:p>
                      <w:p>
                        <w:pPr>
                          <w:pStyle w:val="TableParagraph"/>
                          <w:spacing w:line="160" w:lineRule="exact" w:before="31"/>
                          <w:ind w:left="142"/>
                          <w:rPr>
                            <w:sz w:val="14"/>
                          </w:rPr>
                        </w:pPr>
                        <w:r>
                          <w:rPr>
                            <w:color w:val="231F20"/>
                            <w:sz w:val="14"/>
                          </w:rPr>
                          <w:t>1.43</w:t>
                        </w:r>
                      </w:p>
                    </w:tc>
                    <w:tc>
                      <w:tcPr>
                        <w:tcW w:w="1017" w:type="dxa"/>
                        <w:shd w:val="clear" w:color="auto" w:fill="E6E7E8"/>
                      </w:tcPr>
                      <w:p>
                        <w:pPr>
                          <w:pStyle w:val="TableParagraph"/>
                          <w:spacing w:before="11"/>
                          <w:rPr>
                            <w:rFonts w:ascii="Garamond"/>
                            <w:sz w:val="15"/>
                          </w:rPr>
                        </w:pPr>
                      </w:p>
                      <w:p>
                        <w:pPr>
                          <w:pStyle w:val="TableParagraph"/>
                          <w:ind w:left="240"/>
                          <w:rPr>
                            <w:sz w:val="14"/>
                          </w:rPr>
                        </w:pPr>
                        <w:r>
                          <w:rPr>
                            <w:color w:val="231F20"/>
                            <w:w w:val="105"/>
                            <w:sz w:val="14"/>
                          </w:rPr>
                          <w:t>Referent</w:t>
                        </w:r>
                      </w:p>
                      <w:p>
                        <w:pPr>
                          <w:pStyle w:val="TableParagraph"/>
                          <w:spacing w:line="160" w:lineRule="exact" w:before="31"/>
                          <w:ind w:left="142"/>
                          <w:rPr>
                            <w:sz w:val="14"/>
                          </w:rPr>
                        </w:pPr>
                        <w:r>
                          <w:rPr>
                            <w:color w:val="231F20"/>
                            <w:sz w:val="14"/>
                          </w:rPr>
                          <w:t>1.02</w:t>
                        </w:r>
                        <w:r>
                          <w:rPr>
                            <w:color w:val="231F20"/>
                            <w:spacing w:val="-9"/>
                            <w:sz w:val="14"/>
                          </w:rPr>
                          <w:t> </w:t>
                        </w:r>
                        <w:r>
                          <w:rPr>
                            <w:color w:val="231F20"/>
                            <w:sz w:val="14"/>
                          </w:rPr>
                          <w:t>to</w:t>
                        </w:r>
                        <w:r>
                          <w:rPr>
                            <w:color w:val="231F20"/>
                            <w:spacing w:val="-8"/>
                            <w:sz w:val="14"/>
                          </w:rPr>
                          <w:t> </w:t>
                        </w:r>
                        <w:r>
                          <w:rPr>
                            <w:color w:val="231F20"/>
                            <w:sz w:val="14"/>
                          </w:rPr>
                          <w:t>2.01</w:t>
                        </w:r>
                      </w:p>
                    </w:tc>
                    <w:tc>
                      <w:tcPr>
                        <w:tcW w:w="678" w:type="dxa"/>
                        <w:tcBorders>
                          <w:right w:val="single" w:sz="4" w:space="0" w:color="231F20"/>
                        </w:tcBorders>
                        <w:shd w:val="clear" w:color="auto" w:fill="E6E7E8"/>
                      </w:tcPr>
                      <w:p>
                        <w:pPr>
                          <w:pStyle w:val="TableParagraph"/>
                          <w:spacing w:before="11"/>
                          <w:rPr>
                            <w:rFonts w:ascii="Garamond"/>
                            <w:sz w:val="15"/>
                          </w:rPr>
                        </w:pPr>
                      </w:p>
                      <w:p>
                        <w:pPr>
                          <w:pStyle w:val="TableParagraph"/>
                          <w:ind w:left="279"/>
                          <w:rPr>
                            <w:sz w:val="14"/>
                          </w:rPr>
                        </w:pPr>
                        <w:r>
                          <w:rPr>
                            <w:color w:val="231F20"/>
                            <w:w w:val="109"/>
                            <w:sz w:val="14"/>
                          </w:rPr>
                          <w:t>—</w:t>
                        </w:r>
                      </w:p>
                      <w:p>
                        <w:pPr>
                          <w:pStyle w:val="TableParagraph"/>
                          <w:spacing w:line="160" w:lineRule="exact" w:before="31"/>
                          <w:ind w:left="288"/>
                          <w:rPr>
                            <w:sz w:val="14"/>
                          </w:rPr>
                        </w:pPr>
                        <w:r>
                          <w:rPr>
                            <w:color w:val="231F20"/>
                            <w:sz w:val="14"/>
                          </w:rPr>
                          <w:t>.041</w:t>
                        </w:r>
                      </w:p>
                    </w:tc>
                  </w:tr>
                  <w:tr>
                    <w:trPr>
                      <w:trHeight w:val="1030" w:hRule="atLeast"/>
                    </w:trPr>
                    <w:tc>
                      <w:tcPr>
                        <w:tcW w:w="4972" w:type="dxa"/>
                        <w:gridSpan w:val="4"/>
                        <w:tcBorders>
                          <w:left w:val="single" w:sz="4" w:space="0" w:color="231F20"/>
                          <w:bottom w:val="single" w:sz="4" w:space="0" w:color="231F20"/>
                          <w:right w:val="single" w:sz="4" w:space="0" w:color="231F20"/>
                        </w:tcBorders>
                      </w:tcPr>
                      <w:p>
                        <w:pPr>
                          <w:pStyle w:val="TableParagraph"/>
                          <w:spacing w:line="228" w:lineRule="auto" w:before="117"/>
                          <w:ind w:left="54" w:right="274" w:firstLine="60"/>
                          <w:rPr>
                            <w:sz w:val="14"/>
                          </w:rPr>
                        </w:pPr>
                        <w:r>
                          <w:rPr>
                            <w:color w:val="231F20"/>
                            <w:sz w:val="14"/>
                          </w:rPr>
                          <w:t>Abbreviations:</w:t>
                        </w:r>
                        <w:r>
                          <w:rPr>
                            <w:color w:val="231F20"/>
                            <w:spacing w:val="2"/>
                            <w:sz w:val="14"/>
                          </w:rPr>
                          <w:t> </w:t>
                        </w:r>
                        <w:r>
                          <w:rPr>
                            <w:color w:val="231F20"/>
                            <w:sz w:val="14"/>
                          </w:rPr>
                          <w:t>AHR,</w:t>
                        </w:r>
                        <w:r>
                          <w:rPr>
                            <w:color w:val="231F20"/>
                            <w:spacing w:val="2"/>
                            <w:sz w:val="14"/>
                          </w:rPr>
                          <w:t> </w:t>
                        </w:r>
                        <w:r>
                          <w:rPr>
                            <w:color w:val="231F20"/>
                            <w:sz w:val="14"/>
                          </w:rPr>
                          <w:t>adjusted</w:t>
                        </w:r>
                        <w:r>
                          <w:rPr>
                            <w:color w:val="231F20"/>
                            <w:spacing w:val="2"/>
                            <w:sz w:val="14"/>
                          </w:rPr>
                          <w:t> </w:t>
                        </w:r>
                        <w:r>
                          <w:rPr>
                            <w:color w:val="231F20"/>
                            <w:sz w:val="14"/>
                          </w:rPr>
                          <w:t>hazard</w:t>
                        </w:r>
                        <w:r>
                          <w:rPr>
                            <w:color w:val="231F20"/>
                            <w:spacing w:val="2"/>
                            <w:sz w:val="14"/>
                          </w:rPr>
                          <w:t> </w:t>
                        </w:r>
                        <w:r>
                          <w:rPr>
                            <w:color w:val="231F20"/>
                            <w:sz w:val="14"/>
                          </w:rPr>
                          <w:t>ratio;</w:t>
                        </w:r>
                        <w:r>
                          <w:rPr>
                            <w:color w:val="231F20"/>
                            <w:spacing w:val="2"/>
                            <w:sz w:val="14"/>
                          </w:rPr>
                          <w:t> </w:t>
                        </w:r>
                        <w:r>
                          <w:rPr>
                            <w:color w:val="231F20"/>
                            <w:sz w:val="14"/>
                          </w:rPr>
                          <w:t>GOG,</w:t>
                        </w:r>
                        <w:r>
                          <w:rPr>
                            <w:color w:val="231F20"/>
                            <w:spacing w:val="2"/>
                            <w:sz w:val="14"/>
                          </w:rPr>
                          <w:t> </w:t>
                        </w:r>
                        <w:r>
                          <w:rPr>
                            <w:color w:val="231F20"/>
                            <w:sz w:val="14"/>
                          </w:rPr>
                          <w:t>Gynecologic</w:t>
                        </w:r>
                        <w:r>
                          <w:rPr>
                            <w:color w:val="231F20"/>
                            <w:spacing w:val="2"/>
                            <w:sz w:val="14"/>
                          </w:rPr>
                          <w:t> </w:t>
                        </w:r>
                        <w:r>
                          <w:rPr>
                            <w:color w:val="231F20"/>
                            <w:sz w:val="14"/>
                          </w:rPr>
                          <w:t>Oncology</w:t>
                        </w:r>
                        <w:r>
                          <w:rPr>
                            <w:color w:val="231F20"/>
                            <w:spacing w:val="-41"/>
                            <w:sz w:val="14"/>
                          </w:rPr>
                          <w:t> </w:t>
                        </w:r>
                        <w:r>
                          <w:rPr>
                            <w:color w:val="231F20"/>
                            <w:sz w:val="14"/>
                          </w:rPr>
                          <w:t>Group;</w:t>
                        </w:r>
                        <w:r>
                          <w:rPr>
                            <w:color w:val="231F20"/>
                            <w:spacing w:val="1"/>
                            <w:sz w:val="14"/>
                          </w:rPr>
                          <w:t> </w:t>
                        </w:r>
                        <w:r>
                          <w:rPr>
                            <w:color w:val="231F20"/>
                            <w:sz w:val="14"/>
                          </w:rPr>
                          <w:t>IP,</w:t>
                        </w:r>
                        <w:r>
                          <w:rPr>
                            <w:color w:val="231F20"/>
                            <w:spacing w:val="1"/>
                            <w:sz w:val="14"/>
                          </w:rPr>
                          <w:t> </w:t>
                        </w:r>
                        <w:r>
                          <w:rPr>
                            <w:color w:val="231F20"/>
                            <w:sz w:val="14"/>
                          </w:rPr>
                          <w:t>intraperitoneal;</w:t>
                        </w:r>
                        <w:r>
                          <w:rPr>
                            <w:color w:val="231F20"/>
                            <w:spacing w:val="1"/>
                            <w:sz w:val="14"/>
                          </w:rPr>
                          <w:t> </w:t>
                        </w:r>
                        <w:r>
                          <w:rPr>
                            <w:color w:val="231F20"/>
                            <w:sz w:val="14"/>
                          </w:rPr>
                          <w:t>IV,</w:t>
                        </w:r>
                        <w:r>
                          <w:rPr>
                            <w:color w:val="231F20"/>
                            <w:spacing w:val="1"/>
                            <w:sz w:val="14"/>
                          </w:rPr>
                          <w:t> </w:t>
                        </w:r>
                        <w:r>
                          <w:rPr>
                            <w:color w:val="231F20"/>
                            <w:sz w:val="14"/>
                          </w:rPr>
                          <w:t>intravenous.</w:t>
                        </w:r>
                      </w:p>
                      <w:p>
                        <w:pPr>
                          <w:pStyle w:val="TableParagraph"/>
                          <w:spacing w:line="161" w:lineRule="exact"/>
                          <w:ind w:left="115"/>
                          <w:rPr>
                            <w:sz w:val="14"/>
                          </w:rPr>
                        </w:pPr>
                        <w:r>
                          <w:rPr>
                            <w:rFonts w:ascii="Calibri" w:hAnsi="Calibri"/>
                            <w:color w:val="231F20"/>
                            <w:w w:val="110"/>
                            <w:sz w:val="14"/>
                            <w:vertAlign w:val="superscript"/>
                          </w:rPr>
                          <w:t>*</w:t>
                        </w:r>
                        <w:r>
                          <w:rPr>
                            <w:color w:val="231F20"/>
                            <w:w w:val="110"/>
                            <w:sz w:val="14"/>
                            <w:vertAlign w:val="baseline"/>
                          </w:rPr>
                          <w:t>Defined</w:t>
                        </w:r>
                        <w:r>
                          <w:rPr>
                            <w:color w:val="231F20"/>
                            <w:spacing w:val="-7"/>
                            <w:w w:val="110"/>
                            <w:sz w:val="14"/>
                            <w:vertAlign w:val="baseline"/>
                          </w:rPr>
                          <w:t> </w:t>
                        </w:r>
                        <w:r>
                          <w:rPr>
                            <w:color w:val="231F20"/>
                            <w:w w:val="110"/>
                            <w:sz w:val="14"/>
                            <w:vertAlign w:val="baseline"/>
                          </w:rPr>
                          <w:t>as</w:t>
                        </w:r>
                        <w:r>
                          <w:rPr>
                            <w:color w:val="231F20"/>
                            <w:spacing w:val="-7"/>
                            <w:w w:val="110"/>
                            <w:sz w:val="14"/>
                            <w:vertAlign w:val="baseline"/>
                          </w:rPr>
                          <w:t> </w:t>
                        </w:r>
                        <w:r>
                          <w:rPr>
                            <w:rFonts w:ascii="Arial" w:hAnsi="Arial"/>
                            <w:color w:val="231F20"/>
                            <w:w w:val="110"/>
                            <w:sz w:val="14"/>
                            <w:vertAlign w:val="baseline"/>
                          </w:rPr>
                          <w:t>≤</w:t>
                        </w:r>
                        <w:r>
                          <w:rPr>
                            <w:rFonts w:ascii="Arial" w:hAnsi="Arial"/>
                            <w:color w:val="231F20"/>
                            <w:spacing w:val="-2"/>
                            <w:w w:val="110"/>
                            <w:sz w:val="14"/>
                            <w:vertAlign w:val="baseline"/>
                          </w:rPr>
                          <w:t> </w:t>
                        </w:r>
                        <w:r>
                          <w:rPr>
                            <w:color w:val="231F20"/>
                            <w:w w:val="110"/>
                            <w:sz w:val="14"/>
                            <w:vertAlign w:val="baseline"/>
                          </w:rPr>
                          <w:t>1</w:t>
                        </w:r>
                        <w:r>
                          <w:rPr>
                            <w:color w:val="231F20"/>
                            <w:spacing w:val="-7"/>
                            <w:w w:val="110"/>
                            <w:sz w:val="14"/>
                            <w:vertAlign w:val="baseline"/>
                          </w:rPr>
                          <w:t> </w:t>
                        </w:r>
                        <w:r>
                          <w:rPr>
                            <w:color w:val="231F20"/>
                            <w:w w:val="110"/>
                            <w:sz w:val="14"/>
                            <w:vertAlign w:val="baseline"/>
                          </w:rPr>
                          <w:t>cm.</w:t>
                        </w:r>
                      </w:p>
                      <w:p>
                        <w:pPr>
                          <w:pStyle w:val="TableParagraph"/>
                          <w:spacing w:line="228" w:lineRule="auto"/>
                          <w:ind w:left="54" w:firstLine="60"/>
                          <w:rPr>
                            <w:sz w:val="14"/>
                          </w:rPr>
                        </w:pPr>
                        <w:r>
                          <w:rPr>
                            <w:color w:val="231F20"/>
                            <w:sz w:val="14"/>
                          </w:rPr>
                          <w:t>†IV</w:t>
                        </w:r>
                        <w:r>
                          <w:rPr>
                            <w:color w:val="231F20"/>
                            <w:spacing w:val="10"/>
                            <w:sz w:val="14"/>
                          </w:rPr>
                          <w:t> </w:t>
                        </w:r>
                        <w:r>
                          <w:rPr>
                            <w:color w:val="231F20"/>
                            <w:sz w:val="14"/>
                          </w:rPr>
                          <w:t>crossover</w:t>
                        </w:r>
                        <w:r>
                          <w:rPr>
                            <w:color w:val="231F20"/>
                            <w:spacing w:val="10"/>
                            <w:sz w:val="14"/>
                          </w:rPr>
                          <w:t> </w:t>
                        </w:r>
                        <w:r>
                          <w:rPr>
                            <w:color w:val="231F20"/>
                            <w:sz w:val="14"/>
                          </w:rPr>
                          <w:t>defined</w:t>
                        </w:r>
                        <w:r>
                          <w:rPr>
                            <w:color w:val="231F20"/>
                            <w:spacing w:val="10"/>
                            <w:sz w:val="14"/>
                          </w:rPr>
                          <w:t> </w:t>
                        </w:r>
                        <w:r>
                          <w:rPr>
                            <w:color w:val="231F20"/>
                            <w:sz w:val="14"/>
                          </w:rPr>
                          <w:t>as</w:t>
                        </w:r>
                        <w:r>
                          <w:rPr>
                            <w:color w:val="231F20"/>
                            <w:spacing w:val="10"/>
                            <w:sz w:val="14"/>
                          </w:rPr>
                          <w:t> </w:t>
                        </w:r>
                        <w:r>
                          <w:rPr>
                            <w:color w:val="231F20"/>
                            <w:sz w:val="14"/>
                          </w:rPr>
                          <w:t>those</w:t>
                        </w:r>
                        <w:r>
                          <w:rPr>
                            <w:color w:val="231F20"/>
                            <w:spacing w:val="10"/>
                            <w:sz w:val="14"/>
                          </w:rPr>
                          <w:t> </w:t>
                        </w:r>
                        <w:r>
                          <w:rPr>
                            <w:color w:val="231F20"/>
                            <w:sz w:val="14"/>
                          </w:rPr>
                          <w:t>who</w:t>
                        </w:r>
                        <w:r>
                          <w:rPr>
                            <w:color w:val="231F20"/>
                            <w:spacing w:val="11"/>
                            <w:sz w:val="14"/>
                          </w:rPr>
                          <w:t> </w:t>
                        </w:r>
                        <w:r>
                          <w:rPr>
                            <w:color w:val="231F20"/>
                            <w:sz w:val="14"/>
                          </w:rPr>
                          <w:t>stopped</w:t>
                        </w:r>
                        <w:r>
                          <w:rPr>
                            <w:color w:val="231F20"/>
                            <w:spacing w:val="10"/>
                            <w:sz w:val="14"/>
                          </w:rPr>
                          <w:t> </w:t>
                        </w:r>
                        <w:r>
                          <w:rPr>
                            <w:color w:val="231F20"/>
                            <w:sz w:val="14"/>
                          </w:rPr>
                          <w:t>IP</w:t>
                        </w:r>
                        <w:r>
                          <w:rPr>
                            <w:color w:val="231F20"/>
                            <w:spacing w:val="10"/>
                            <w:sz w:val="14"/>
                          </w:rPr>
                          <w:t> </w:t>
                        </w:r>
                        <w:r>
                          <w:rPr>
                            <w:color w:val="231F20"/>
                            <w:sz w:val="14"/>
                          </w:rPr>
                          <w:t>chemotherapy</w:t>
                        </w:r>
                        <w:r>
                          <w:rPr>
                            <w:color w:val="231F20"/>
                            <w:spacing w:val="10"/>
                            <w:sz w:val="14"/>
                          </w:rPr>
                          <w:t> </w:t>
                        </w:r>
                        <w:r>
                          <w:rPr>
                            <w:color w:val="231F20"/>
                            <w:sz w:val="14"/>
                          </w:rPr>
                          <w:t>and</w:t>
                        </w:r>
                        <w:r>
                          <w:rPr>
                            <w:color w:val="231F20"/>
                            <w:spacing w:val="10"/>
                            <w:sz w:val="14"/>
                          </w:rPr>
                          <w:t> </w:t>
                        </w:r>
                        <w:r>
                          <w:rPr>
                            <w:color w:val="231F20"/>
                            <w:sz w:val="14"/>
                          </w:rPr>
                          <w:t>crossed</w:t>
                        </w:r>
                        <w:r>
                          <w:rPr>
                            <w:color w:val="231F20"/>
                            <w:spacing w:val="-40"/>
                            <w:sz w:val="14"/>
                          </w:rPr>
                          <w:t> </w:t>
                        </w:r>
                        <w:r>
                          <w:rPr>
                            <w:color w:val="231F20"/>
                            <w:sz w:val="14"/>
                          </w:rPr>
                          <w:t>over</w:t>
                        </w:r>
                        <w:r>
                          <w:rPr>
                            <w:color w:val="231F20"/>
                            <w:spacing w:val="2"/>
                            <w:sz w:val="14"/>
                          </w:rPr>
                          <w:t> </w:t>
                        </w:r>
                        <w:r>
                          <w:rPr>
                            <w:color w:val="231F20"/>
                            <w:sz w:val="14"/>
                          </w:rPr>
                          <w:t>to</w:t>
                        </w:r>
                        <w:r>
                          <w:rPr>
                            <w:color w:val="231F20"/>
                            <w:spacing w:val="2"/>
                            <w:sz w:val="14"/>
                          </w:rPr>
                          <w:t> </w:t>
                        </w:r>
                        <w:r>
                          <w:rPr>
                            <w:color w:val="231F20"/>
                            <w:sz w:val="14"/>
                          </w:rPr>
                          <w:t>IV</w:t>
                        </w:r>
                        <w:r>
                          <w:rPr>
                            <w:color w:val="231F20"/>
                            <w:spacing w:val="2"/>
                            <w:sz w:val="14"/>
                          </w:rPr>
                          <w:t> </w:t>
                        </w:r>
                        <w:r>
                          <w:rPr>
                            <w:color w:val="231F20"/>
                            <w:sz w:val="14"/>
                          </w:rPr>
                          <w:t>chemotherapy.</w:t>
                        </w:r>
                      </w:p>
                    </w:tc>
                  </w:tr>
                </w:tbl>
                <w:p>
                  <w:pPr>
                    <w:pStyle w:val="BodyText"/>
                  </w:pPr>
                </w:p>
              </w:txbxContent>
            </v:textbox>
            <w10:wrap type="none"/>
          </v:shape>
        </w:pict>
      </w:r>
      <w:bookmarkStart w:name="_bookmark5" w:id="10"/>
      <w:bookmarkEnd w:id="10"/>
      <w:r>
        <w:rPr>
          <w:rFonts w:hAnsi="宋体" w:eastAsia="宋体" w:ascii="宋体"/>
        </w:rPr>
      </w:r>
      <w:r>
        <w:rPr>
          <w:rFonts w:hAnsi="宋体" w:eastAsia="宋体" w:ascii="宋体"/>
          <w:color w:val="231F20"/>
          <w:sz w:val="14"/>
        </w:rPr>
        <w:t>图4。基于腹膜内治疗周期数的长期总生存率(P = .03)。分析仅限于妇科肿瘤组(GOG) -0172名完成所有六个周期化疗(静脉注射和静脉注射)的患者。</w:t>
      </w:r>
    </w:p>
    <w:p>
      <w:pPr>
        <w:pStyle w:val="BodyText"/>
        <w:rPr>
          <w:rFonts w:ascii="Tahoma"/>
          <w:sz w:val="20"/>
        </w:rPr>
      </w:pPr>
    </w:p>
    <w:p>
      <w:pPr>
        <w:pStyle w:val="BodyText"/>
        <w:rPr>
          <w:rFonts w:hAnsi="宋体" w:eastAsia="宋体" w:ascii="宋体"/>
          <w:sz w:val="20"/>
        </w:rPr>
      </w:pPr>
    </w:p>
    <w:p>
      <w:pPr>
        <w:pStyle w:val="BodyText"/>
        <w:spacing w:before="3"/>
        <w:rPr>
          <w:rFonts w:ascii="Tahoma"/>
          <w:sz w:val="23"/>
        </w:rPr>
      </w:pPr>
    </w:p>
    <w:p>
      <w:pPr>
        <w:pStyle w:val="BodyText"/>
        <w:spacing w:before="3"/>
        <w:rPr>
          <w:rFonts w:hAnsi="宋体" w:eastAsia="宋体" w:ascii="宋体"/>
          <w:sz w:val="23"/>
        </w:rPr>
      </w:pPr>
    </w:p>
    <w:p/>
    <w:p>
      <w:pPr>
        <w:spacing w:after="0"/>
        <w:rPr>
          <w:rFonts w:hAnsi="宋体" w:eastAsia="宋体" w:ascii="宋体"/>
          <w:sz w:val="23"/>
        </w:rPr>
        <w:sectPr>
          <w:pgSz w:w="11700" w:h="15660"/>
          <w:pgMar w:header="525" w:footer="766" w:top="720" w:bottom="960" w:left="600" w:right="600"/>
        </w:sectPr>
      </w:pPr>
    </w:p>
    <w:p>
      <w:pPr>
        <w:pStyle w:val="BodyText"/>
        <w:rPr>
          <w:rFonts w:ascii="Tahoma"/>
          <w:sz w:val="20"/>
        </w:rPr>
      </w:pPr>
      <w:r>
        <w:rPr/>
        <w:pict>
          <v:line style="position:absolute;mso-position-horizontal-relative:page;mso-position-vertical-relative:page;z-index:15737856" from="41.5pt,72.75pt" to="278.5pt,72.75pt" stroked="true" strokeweight=".5pt" strokecolor="#231f20">
            <v:stroke dashstyle="solid"/>
            <w10:wrap type="none"/>
          </v:line>
        </w:pict>
      </w:r>
      <w:r>
        <w:rPr/>
        <w:pict>
          <v:line style="position:absolute;mso-position-horizontal-relative:page;mso-position-vertical-relative:page;z-index:15738368" from="41.5pt,88.25pt" to="278.5pt,88.25pt" stroked="true" strokeweight=".5pt" strokecolor="#231f20">
            <v:stroke dashstyle="solid"/>
            <w10:wrap type="none"/>
          </v:line>
        </w:pict>
      </w:r>
    </w:p>
    <w:p>
      <w:pPr>
        <w:pStyle w:val="BodyText"/>
        <w:rPr>
          <w:rFonts w:hAnsi="宋体" w:eastAsia="宋体" w:ascii="宋体"/>
          <w:sz w:val="20"/>
        </w:rPr>
      </w:pPr>
      <w:r>
        <w:rPr>
          <w:rFonts w:hAnsi="宋体" w:eastAsia="宋体" w:ascii="宋体"/>
        </w:rPr>
        <w:pict>
          <v:line style="position:absolute;mso-position-horizontal-relative:page;mso-position-vertical-relative:page;z-index:15737856" from="41.5pt,72.75pt" to="278.5pt,72.75pt" stroked="true" strokeweight=".5pt" strokecolor="#231f20">
            <v:stroke dashstyle="solid"/>
            <w10:wrap type="none"/>
          </v:line>
        </w:pict>
      </w:r>
      <w:r>
        <w:rPr>
          <w:rFonts w:hAnsi="宋体" w:eastAsia="宋体" w:ascii="宋体"/>
        </w:rPr>
        <w:pict>
          <v:line style="position:absolute;mso-position-horizontal-relative:page;mso-position-vertical-relative:page;z-index:15738368" from="41.5pt,88.25pt" to="278.5pt,88.25pt" stroked="true" strokeweight=".5pt" strokecolor="#231f20">
            <v:stroke dashstyle="solid"/>
            <w10:wrap type="none"/>
          </v:line>
        </w:pict>
      </w:r>
    </w:p>
    <w:p>
      <w:pPr>
        <w:pStyle w:val="BodyText"/>
        <w:rPr>
          <w:rFonts w:ascii="Tahoma"/>
          <w:sz w:val="20"/>
        </w:rPr>
      </w:pPr>
    </w:p>
    <w:p>
      <w:pPr>
        <w:pStyle w:val="BodyText"/>
        <w:rPr>
          <w:rFonts w:hAnsi="宋体" w:eastAsia="宋体" w:ascii="宋体"/>
          <w:sz w:val="20"/>
        </w:rPr>
      </w:pPr>
    </w:p>
    <w:p>
      <w:pPr>
        <w:pStyle w:val="BodyText"/>
        <w:rPr>
          <w:rFonts w:ascii="Tahoma"/>
          <w:sz w:val="20"/>
        </w:rPr>
      </w:pPr>
    </w:p>
    <w:p>
      <w:pPr>
        <w:pStyle w:val="BodyText"/>
        <w:rPr>
          <w:rFonts w:hAnsi="宋体" w:eastAsia="宋体" w:ascii="宋体"/>
          <w:sz w:val="20"/>
        </w:rPr>
      </w:pPr>
    </w:p>
    <w:p>
      <w:pPr>
        <w:pStyle w:val="BodyText"/>
        <w:spacing w:before="3"/>
        <w:rPr>
          <w:rFonts w:ascii="Tahoma"/>
          <w:sz w:val="18"/>
        </w:rPr>
      </w:pPr>
    </w:p>
    <w:p>
      <w:pPr>
        <w:pStyle w:val="BodyText"/>
        <w:spacing w:before="3"/>
        <w:rPr>
          <w:rFonts w:hAnsi="宋体" w:eastAsia="宋体" w:ascii="宋体"/>
          <w:sz w:val="18"/>
        </w:rPr>
      </w:pPr>
    </w:p>
    <w:p>
      <w:pPr>
        <w:pStyle w:val="BodyText"/>
        <w:ind w:left="110" w:right="-15"/>
        <w:rPr>
          <w:rFonts w:ascii="Tahoma"/>
          <w:sz w:val="20"/>
        </w:rPr>
      </w:pPr>
      <w:r>
        <w:rPr>
          <w:rFonts w:ascii="Tahoma"/>
          <w:sz w:val="20"/>
        </w:rPr>
        <w:pict>
          <v:shape style="width:249pt;height:20.5pt;mso-position-horizontal-relative:char;mso-position-vertical-relative:line" type="#_x0000_t202" id="docshape150" filled="true" fillcolor="#83afdd" stroked="false">
            <w10:anchorlock/>
            <v:textbox inset="0,0,0,0">
              <w:txbxContent>
                <w:p>
                  <w:pPr>
                    <w:spacing w:before="79"/>
                    <w:ind w:left="1946" w:right="1946" w:firstLine="0"/>
                    <w:jc w:val="center"/>
                    <w:rPr>
                      <w:rFonts w:ascii="Century Gothic"/>
                      <w:b/>
                      <w:color w:val="000000"/>
                      <w:sz w:val="18"/>
                    </w:rPr>
                  </w:pPr>
                  <w:bookmarkStart w:name="DISCUSSION" w:id="11"/>
                  <w:bookmarkEnd w:id="11"/>
                  <w:r>
                    <w:rPr>
                      <w:color w:val="000000"/>
                    </w:rPr>
                  </w:r>
                  <w:r>
                    <w:rPr>
                      <w:rFonts w:ascii="Century Gothic"/>
                      <w:b/>
                      <w:color w:val="FFFFFF"/>
                      <w:sz w:val="18"/>
                    </w:rPr>
                    <w:t>DISCUSSION</w:t>
                  </w:r>
                </w:p>
              </w:txbxContent>
            </v:textbox>
            <v:fill type="solid"/>
          </v:shape>
        </w:pict>
      </w:r>
      <w:r>
        <w:rPr>
          <w:rFonts w:ascii="Tahoma"/>
          <w:sz w:val="20"/>
        </w:rPr>
      </w:r>
    </w:p>
    <w:p>
      <w:pPr>
        <w:pStyle w:val="BodyText"/>
        <w:ind w:left="110" w:right="-15"/>
        <w:rPr>
          <w:rFonts w:hAnsi="宋体" w:eastAsia="宋体" w:ascii="宋体"/>
          <w:sz w:val="20"/>
        </w:rPr>
      </w:pPr>
      <w:r>
        <w:rPr>
          <w:rFonts w:hAnsi="宋体" w:eastAsia="宋体" w:ascii="宋体"/>
          <w:sz w:val="20"/>
        </w:rPr>
        <w:pict>
          <v:shape style="width:249pt;height:20.5pt;mso-position-horizontal-relative:char;mso-position-vertical-relative:line" type="#_x0000_t202" id="docshape150" filled="true" fillcolor="#83afdd" stroked="false">
            <w10:anchorlock/>
            <v:textbox inset="0,0,0,0">
              <w:txbxContent>
                <w:p>
                  <w:pPr>
                    <w:spacing w:before="79"/>
                    <w:ind w:left="1946" w:right="1946" w:firstLine="0"/>
                    <w:jc w:val="center"/>
                    <w:rPr>
                      <w:rFonts w:hAnsi="宋体" w:eastAsia="宋体" w:ascii="宋体"/>
                      <w:b/>
                      <w:color w:val="000000"/>
                      <w:sz w:val="18"/>
                    </w:rPr>
                  </w:pPr>
                  <w:bookmarkStart w:name="DISCUSSION" w:id="11"/>
                  <w:bookmarkEnd w:id="11"/>
                  <w:r>
                    <w:rPr>
                      <w:rFonts w:hAnsi="宋体" w:eastAsia="宋体" w:ascii="宋体"/>
                      <w:color w:val="000000"/>
                    </w:rPr>
                  </w:r>
                  <w:r>
                    <w:rPr>
                      <w:rFonts w:hAnsi="宋体" w:eastAsia="宋体" w:ascii="宋体"/>
                      <w:b/>
                      <w:color w:val="FFFFFF"/>
                      <w:sz w:val="18"/>
                    </w:rPr>
                    <w:t>DISCUSSION</w:t>
                  </w:r>
                </w:p>
              </w:txbxContent>
            </v:textbox>
            <v:fill type="solid"/>
          </v:shape>
        </w:pict>
      </w:r>
      <w:r>
        <w:rPr>
          <w:rFonts w:hAnsi="宋体" w:eastAsia="宋体" w:ascii="宋体"/>
          <w:sz w:val="20"/>
        </w:rPr>
      </w:r>
    </w:p>
    <w:p>
      <w:pPr>
        <w:pStyle w:val="BodyText"/>
        <w:spacing w:line="259" w:lineRule="auto" w:before="11"/>
        <w:ind w:left="109" w:right="42"/>
        <w:jc w:val="both"/>
      </w:pPr>
      <w:r>
        <w:rPr/>
        <w:pict>
          <v:group style="position:absolute;margin-left:95.772003pt;margin-top:101.764351pt;width:181.15pt;height:127.1pt;mso-position-horizontal-relative:page;mso-position-vertical-relative:paragraph;z-index:-17354752" id="docshapegroup151" coordorigin="1915,2035" coordsize="3623,2542">
            <v:shape style="position:absolute;left:1985;top:2130;width:3430;height:1569" id="docshape152" coordorigin="1986,2131" coordsize="3430,1569" path="m1986,2131l2036,2131,2036,2162,2064,2162,2064,2225,2107,2225,2107,2256,2194,2256,2194,2287,2209,2287,2209,2349,2279,2349,2279,2386,2387,2386,2387,2418,2394,2418,2394,2449,2437,2449,2437,2480,2444,2480,2444,2511,2524,2511,2524,2542,2567,2542,2567,2573,2582,2573,2582,2610,2732,2610,2732,2642,2854,2642,2854,2673,2862,2673,2862,2704,2882,2704,2882,2735,3227,2735,3227,2766,3292,2766,3292,2803,3320,2803,3320,2834,3350,2834,3350,2866,3385,2866,3385,2897,3393,2897,3393,2928,3400,2928,3400,2965,3420,2965,3420,2996,3500,2996,3500,3027,3565,3027,3565,3059,3578,3059,3578,3096,3593,3096,3593,3127,3723,3127,3723,3163,3838,3163,3838,3200,4038,3200,4038,3236,4046,3236,4046,3273,4326,3273,4326,3320,4332,3320,4332,3360,4447,3360,4447,3402,4504,3402,4504,3444,4569,3444,4569,3491,4757,3491,4757,3533,4922,3533,4922,3586,4985,3586,4985,3637,5087,3637,5087,3699,5180,3699,5228,3699,5276,3699,5324,3699,5373,3699,5415,3699m1986,2131l2043,2131e" filled="false" stroked="true" strokeweight=".75999pt" strokecolor="#231f20">
              <v:path arrowok="t"/>
              <v:stroke dashstyle="solid"/>
            </v:shape>
            <v:shape style="position:absolute;left:2100;top:2130;width:21;height:26" id="docshape153" coordorigin="2101,2131" coordsize="21,26" path="m2101,2131l2114,2131,2114,2156,2121,2156e" filled="false" stroked="true" strokeweight=".75999pt" strokecolor="#231f20">
              <v:path arrowok="t"/>
              <v:stroke dashstyle="solid"/>
            </v:shape>
            <v:shape style="position:absolute;left:2143;top:2183;width:51;height:6" id="docshape154" coordorigin="2144,2183" coordsize="51,6" path="m2144,2183l2144,2189,2194,2189e" filled="false" stroked="true" strokeweight=".75999pt" strokecolor="#231f20">
              <v:path arrowok="t"/>
              <v:stroke dashstyle="solid"/>
            </v:shape>
            <v:shape style="position:absolute;left:2208;top:2219;width:13;height:32" id="docshape155" coordorigin="2209,2220" coordsize="13,32" path="m2209,2220l2214,2220,2214,2251,2222,2251e" filled="false" stroked="true" strokeweight=".75999pt" strokecolor="#231f20">
              <v:path arrowok="t"/>
              <v:stroke dashstyle="solid"/>
            </v:shape>
            <v:shape style="position:absolute;left:2258;top:2267;width:28;height:21" id="docshape156" coordorigin="2259,2267" coordsize="28,21" path="m2259,2267l2259,2282,2287,2282,2287,2287e" filled="false" stroked="true" strokeweight=".75999pt" strokecolor="#231f20">
              <v:path arrowok="t"/>
              <v:stroke dashstyle="solid"/>
            </v:shape>
            <v:line style="position:absolute" from="2309,2313" to="2366,2313" stroked="true" strokeweight=".75999pt" strokecolor="#231f20">
              <v:stroke dashstyle="solid"/>
            </v:line>
            <v:line style="position:absolute" from="2424,2313" to="2481,2313" stroked="true" strokeweight=".75999pt" strokecolor="#231f20">
              <v:stroke dashstyle="solid"/>
            </v:line>
            <v:shape style="position:absolute;left:2538;top:2313;width:13;height:32" id="docshape157" coordorigin="2539,2313" coordsize="13,32" path="m2539,2313l2539,2344,2552,2344e" filled="false" stroked="true" strokeweight=".75999pt" strokecolor="#231f20">
              <v:path arrowok="t"/>
              <v:stroke dashstyle="solid"/>
            </v:shape>
            <v:shape style="position:absolute;left:2602;top:2349;width:23;height:27" id="docshape158" coordorigin="2602,2349" coordsize="23,27" path="m2602,2349l2602,2376,2624,2376e" filled="false" stroked="true" strokeweight=".75999pt" strokecolor="#231f20">
              <v:path arrowok="t"/>
              <v:stroke dashstyle="solid"/>
            </v:shape>
            <v:shape style="position:absolute;left:2681;top:2376;width:15;height:32" id="docshape159" coordorigin="2682,2376" coordsize="15,32" path="m2682,2376l2682,2407,2697,2407e" filled="false" stroked="true" strokeweight=".75999pt" strokecolor="#231f20">
              <v:path arrowok="t"/>
              <v:stroke dashstyle="solid"/>
            </v:shape>
            <v:line style="position:absolute" from="2710,2439" to="2767,2439" stroked="true" strokeweight=".75999pt" strokecolor="#231f20">
              <v:stroke dashstyle="solid"/>
            </v:line>
            <v:shape style="position:absolute;left:2782;top:2469;width:43;height:11" id="docshape160" coordorigin="2782,2470" coordsize="43,11" path="m2782,2470l2825,2470,2825,2480e" filled="false" stroked="true" strokeweight=".75999pt" strokecolor="#231f20">
              <v:path arrowok="t"/>
              <v:stroke dashstyle="solid"/>
            </v:shape>
            <v:shape style="position:absolute;left:2832;top:2516;width:30;height:21" id="docshape161" coordorigin="2832,2517" coordsize="30,21" path="m2832,2517l2832,2537,2862,2537e" filled="false" stroked="true" strokeweight=".75999pt" strokecolor="#231f20">
              <v:path arrowok="t"/>
              <v:stroke dashstyle="solid"/>
            </v:shape>
            <v:shape style="position:absolute;left:2911;top:2542;width:21;height:27" id="docshape162" coordorigin="2912,2542" coordsize="21,27" path="m2912,2542l2912,2569,2932,2569e" filled="false" stroked="true" strokeweight=".75999pt" strokecolor="#231f20">
              <v:path arrowok="t"/>
              <v:stroke dashstyle="solid"/>
            </v:shape>
            <v:shape style="position:absolute;left:2989;top:2569;width:38;height:15" id="docshape163" coordorigin="2990,2569" coordsize="38,15" path="m2990,2569l3027,2569,3027,2584e" filled="false" stroked="true" strokeweight=".75999pt" strokecolor="#231f20">
              <v:path arrowok="t"/>
              <v:stroke dashstyle="solid"/>
            </v:shape>
            <v:shape style="position:absolute;left:3047;top:2609;width:15;height:33" id="docshape164" coordorigin="3047,2610" coordsize="15,33" path="m3047,2610l3047,2631,3062,2631,3062,2642e" filled="false" stroked="true" strokeweight=".75999pt" strokecolor="#231f20">
              <v:path arrowok="t"/>
              <v:stroke dashstyle="solid"/>
            </v:shape>
            <v:shape style="position:absolute;left:3082;top:2667;width:15;height:32" id="docshape165" coordorigin="3083,2668" coordsize="15,32" path="m3083,2668l3090,2668,3090,2699,3098,2699e" filled="false" stroked="true" strokeweight=".75999pt" strokecolor="#231f20">
              <v:path arrowok="t"/>
              <v:stroke dashstyle="solid"/>
            </v:shape>
            <v:shape style="position:absolute;left:3155;top:2698;width:15;height:32" id="docshape166" coordorigin="3155,2699" coordsize="15,32" path="m3155,2699l3155,2730,3170,2730e" filled="false" stroked="true" strokeweight=".75999pt" strokecolor="#231f20">
              <v:path arrowok="t"/>
              <v:stroke dashstyle="solid"/>
            </v:shape>
            <v:line style="position:absolute" from="3227,2730" to="3285,2730" stroked="true" strokeweight=".75999pt" strokecolor="#231f20">
              <v:stroke dashstyle="solid"/>
            </v:line>
            <v:line style="position:absolute" from="3298,2761" to="3355,2761" stroked="true" strokeweight=".75999pt" strokecolor="#231f20">
              <v:stroke dashstyle="solid"/>
            </v:line>
            <v:shape style="position:absolute;left:3377;top:2788;width:43;height:10" id="docshape167" coordorigin="3378,2788" coordsize="43,10" path="m3378,2788l3378,2798,3420,2798e" filled="false" stroked="true" strokeweight=".75999pt" strokecolor="#231f20">
              <v:path arrowok="t"/>
              <v:stroke dashstyle="solid"/>
            </v:shape>
            <v:shape style="position:absolute;left:3477;top:2797;width:15;height:33" id="docshape168" coordorigin="3478,2798" coordsize="15,33" path="m3478,2798l3493,2798,3493,2830e" filled="false" stroked="true" strokeweight=".75999pt" strokecolor="#231f20">
              <v:path arrowok="t"/>
              <v:stroke dashstyle="solid"/>
            </v:shape>
            <v:line style="position:absolute" from="3550,2830" to="3608,2830" stroked="true" strokeweight=".75999pt" strokecolor="#231f20">
              <v:stroke dashstyle="solid"/>
            </v:line>
            <v:shape style="position:absolute;left:3622;top:2860;width:14;height:32" id="docshape169" coordorigin="3623,2861" coordsize="14,32" path="m3623,2861l3628,2861,3628,2892,3636,2892e" filled="false" stroked="true" strokeweight=".75999pt" strokecolor="#231f20">
              <v:path arrowok="t"/>
              <v:stroke dashstyle="solid"/>
            </v:shape>
            <v:line style="position:absolute" from="3693,2892" to="3751,2892" stroked="true" strokeweight=".75999pt" strokecolor="#231f20">
              <v:stroke dashstyle="solid"/>
            </v:line>
            <v:shape style="position:absolute;left:3758;top:2928;width:36;height:17" id="docshape170" coordorigin="3758,2928" coordsize="36,17" path="m3758,2928l3793,2928,3793,2945e" filled="false" stroked="true" strokeweight=".75999pt" strokecolor="#231f20">
              <v:path arrowok="t"/>
              <v:stroke dashstyle="solid"/>
            </v:shape>
            <v:line style="position:absolute" from="3823,2965" to="3881,2965" stroked="true" strokeweight=".75999pt" strokecolor="#231f20">
              <v:stroke dashstyle="solid"/>
            </v:line>
            <v:shape style="position:absolute;left:3901;top:2990;width:45;height:11" id="docshape171" coordorigin="3901,2990" coordsize="45,11" path="m3901,2990l3901,2996,3946,2996,3946,3001e" filled="false" stroked="true" strokeweight=".75999pt" strokecolor="#231f20">
              <v:path arrowok="t"/>
              <v:stroke dashstyle="solid"/>
            </v:shape>
            <v:line style="position:absolute" from="3959,3032" to="4016,3032" stroked="true" strokeweight=".75999pt" strokecolor="#231f20">
              <v:stroke dashstyle="solid"/>
            </v:line>
            <v:line style="position:absolute" from="4024,3069" to="4081,3069" stroked="true" strokeweight=".75999pt" strokecolor="#231f20">
              <v:stroke dashstyle="solid"/>
            </v:line>
            <v:shape style="position:absolute;left:4138;top:3068;width:15;height:32" id="docshape172" coordorigin="4139,3069" coordsize="15,32" path="m4139,3069l4153,3069,4153,3100e" filled="false" stroked="true" strokeweight=".75999pt" strokecolor="#231f20">
              <v:path arrowok="t"/>
              <v:stroke dashstyle="solid"/>
            </v:shape>
            <v:shape style="position:absolute;left:4203;top:3105;width:15;height:32" id="docshape173" coordorigin="4204,3105" coordsize="15,32" path="m4204,3105l4218,3105,4218,3136e" filled="false" stroked="true" strokeweight=".75999pt" strokecolor="#231f20">
              <v:path arrowok="t"/>
              <v:stroke dashstyle="solid"/>
            </v:shape>
            <v:shape style="position:absolute;left:4261;top:3147;width:8;height:37" id="docshape174" coordorigin="4261,3147" coordsize="8,37" path="m4261,3147l4261,3183,4269,3183e" filled="false" stroked="true" strokeweight=".75999pt" strokecolor="#231f20">
              <v:path arrowok="t"/>
              <v:stroke dashstyle="solid"/>
            </v:shape>
            <v:line style="position:absolute" from="4326,3183" to="4384,3183" stroked="true" strokeweight=".75999pt" strokecolor="#231f20">
              <v:stroke dashstyle="solid"/>
            </v:line>
            <v:line style="position:absolute" from="4439,3183" to="4497,3183" stroked="true" strokeweight=".75999pt" strokecolor="#231f20">
              <v:stroke dashstyle="solid"/>
            </v:line>
            <v:shape style="position:absolute;left:4526;top:3205;width:28;height:21" id="docshape175" coordorigin="4526,3205" coordsize="28,21" path="m4526,3205l4526,3225,4554,3225e" filled="false" stroked="true" strokeweight=".75999pt" strokecolor="#231f20">
              <v:path arrowok="t"/>
              <v:stroke dashstyle="solid"/>
            </v:shape>
            <v:line style="position:absolute" from="4612,3225" to="4669,3225" stroked="true" strokeweight=".75999pt" strokecolor="#231f20">
              <v:stroke dashstyle="solid"/>
            </v:line>
            <v:line style="position:absolute" from="4727,3225" to="4784,3225" stroked="true" strokeweight=".75999pt" strokecolor="#231f20">
              <v:stroke dashstyle="solid"/>
            </v:line>
            <v:shape style="position:absolute;left:4814;top:3246;width:21;height:26" id="docshape176" coordorigin="4814,3247" coordsize="21,26" path="m4814,3247l4814,3273,4834,3273e" filled="false" stroked="true" strokeweight=".75999pt" strokecolor="#231f20">
              <v:path arrowok="t"/>
              <v:stroke dashstyle="solid"/>
            </v:shape>
            <v:line style="position:absolute" from="4892,3273" to="4950,3273" stroked="true" strokeweight=".75999pt" strokecolor="#231f20">
              <v:stroke dashstyle="solid"/>
            </v:line>
            <v:line style="position:absolute" from="5007,3273" to="5065,3273" stroked="true" strokeweight=".75999pt" strokecolor="#231f20">
              <v:stroke dashstyle="solid"/>
            </v:line>
            <v:line style="position:absolute" from="5115,3278" to="5115,3320" stroked="true" strokeweight=".75999pt" strokecolor="#231f20">
              <v:stroke dashstyle="solid"/>
            </v:line>
            <v:line style="position:absolute" from="5157,3329" to="5215,3329" stroked="true" strokeweight=".75999pt" strokecolor="#231f20">
              <v:stroke dashstyle="solid"/>
            </v:line>
            <v:line style="position:absolute" from="5272,3329" to="5330,3329" stroked="true" strokeweight=".75999pt" strokecolor="#231f20">
              <v:stroke dashstyle="solid"/>
            </v:line>
            <v:line style="position:absolute" from="5352,3356" to="5352,3398" stroked="true" strokeweight=".75999pt" strokecolor="#231f20">
              <v:stroke dashstyle="solid"/>
            </v:line>
            <v:line style="position:absolute" from="5373,3424" to="5373,3466" stroked="true" strokeweight=".75999pt" strokecolor="#231f20">
              <v:stroke dashstyle="solid"/>
            </v:line>
            <v:line style="position:absolute" from="1986,2131" to="1999,2131" stroked="true" strokeweight=".75999pt" strokecolor="#231f20">
              <v:stroke dashstyle="solid"/>
            </v:line>
            <v:shape style="position:absolute;left:2006;top:2156;width:8;height:6" id="docshape177" coordorigin="2006,2156" coordsize="8,6" path="m2006,2156l2006,2162,2014,2162e" filled="false" stroked="true" strokeweight=".75999pt" strokecolor="#231f20">
              <v:path arrowok="t"/>
              <v:stroke dashstyle="solid"/>
            </v:shape>
            <v:line style="position:absolute" from="2021,2189" to="2021,2198" stroked="true" strokeweight=".75999pt" strokecolor="#231f20">
              <v:stroke dashstyle="solid"/>
            </v:line>
            <v:line style="position:absolute" from="2056,2204" to="2056,2214" stroked="true" strokeweight=".75999pt" strokecolor="#231f20">
              <v:stroke dashstyle="solid"/>
            </v:line>
            <v:shape style="position:absolute;left:2093;top:2219;width:8;height:6" id="docshape178" coordorigin="2094,2220" coordsize="8,6" path="m2094,2220l2101,2220,2101,2225e" filled="false" stroked="true" strokeweight=".75999pt" strokecolor="#231f20">
              <v:path arrowok="t"/>
              <v:stroke dashstyle="solid"/>
            </v:shape>
            <v:line style="position:absolute" from="2107,2251" to="2121,2251" stroked="true" strokeweight=".75999pt" strokecolor="#231f20">
              <v:stroke dashstyle="solid"/>
            </v:line>
            <v:line style="position:absolute" from="2136,2271" to="2151,2271" stroked="true" strokeweight=".75999pt" strokecolor="#231f20">
              <v:stroke dashstyle="solid"/>
            </v:line>
            <v:line style="position:absolute" from="2171,2287" to="2186,2287" stroked="true" strokeweight=".75999pt" strokecolor="#231f20">
              <v:stroke dashstyle="solid"/>
            </v:line>
            <v:line style="position:absolute" from="2222,2293" to="2222,2304" stroked="true" strokeweight=".75999pt" strokecolor="#231f20">
              <v:stroke dashstyle="solid"/>
            </v:line>
            <v:line style="position:absolute" from="2236,2324" to="2236,2335" stroked="true" strokeweight=".75999pt" strokecolor="#231f20">
              <v:stroke dashstyle="solid"/>
            </v:line>
            <v:shape style="position:absolute;left:2243;top:2360;width:8;height:6" id="docshape179" coordorigin="2244,2360" coordsize="8,6" path="m2244,2360l2251,2360,2251,2366e" filled="false" stroked="true" strokeweight=".75999pt" strokecolor="#231f20">
              <v:path arrowok="t"/>
              <v:stroke dashstyle="solid"/>
            </v:shape>
            <v:line style="position:absolute" from="2251,2397" to="2266,2397" stroked="true" strokeweight=".75999pt" strokecolor="#231f20">
              <v:stroke dashstyle="solid"/>
            </v:line>
            <v:line style="position:absolute" from="2279,2418" to="2279,2428" stroked="true" strokeweight=".75999pt" strokecolor="#231f20">
              <v:stroke dashstyle="solid"/>
            </v:line>
            <v:line style="position:absolute" from="2287,2455" to="2287,2464" stroked="true" strokeweight=".75999pt" strokecolor="#231f20">
              <v:stroke dashstyle="solid"/>
            </v:line>
            <v:shape style="position:absolute;left:2308;top:2480;width:8;height:6" id="docshape180" coordorigin="2309,2480" coordsize="8,6" path="m2309,2480l2309,2486,2316,2486e" filled="false" stroked="true" strokeweight=".75999pt" strokecolor="#231f20">
              <v:path arrowok="t"/>
              <v:stroke dashstyle="solid"/>
            </v:shape>
            <v:line style="position:absolute" from="2351,2491" to="2351,2501" stroked="true" strokeweight=".75999pt" strokecolor="#231f20">
              <v:stroke dashstyle="solid"/>
            </v:line>
            <v:line style="position:absolute" from="2387,2506" to="2387,2517" stroked="true" strokeweight=".75999pt" strokecolor="#231f20">
              <v:stroke dashstyle="solid"/>
            </v:line>
            <v:line style="position:absolute" from="2402,2537" to="2402,2548" stroked="true" strokeweight=".75999pt" strokecolor="#231f20">
              <v:stroke dashstyle="solid"/>
            </v:line>
            <v:line style="position:absolute" from="2402,2579" to="2402,2590" stroked="true" strokeweight=".75999pt" strokecolor="#231f20">
              <v:stroke dashstyle="solid"/>
            </v:line>
            <v:shape style="position:absolute;left:2416;top:2609;width:8;height:6" id="docshape181" coordorigin="2416,2610" coordsize="8,6" path="m2416,2610l2424,2610,2424,2615e" filled="false" stroked="true" strokeweight=".75999pt" strokecolor="#231f20">
              <v:path arrowok="t"/>
              <v:stroke dashstyle="solid"/>
            </v:shape>
            <v:line style="position:absolute" from="2429,2642" to="2444,2642" stroked="true" strokeweight=".75999pt" strokecolor="#231f20">
              <v:stroke dashstyle="solid"/>
            </v:line>
            <v:shape style="position:absolute;left:2466;top:2657;width:8;height:6" id="docshape182" coordorigin="2467,2657" coordsize="8,6" path="m2467,2657l2467,2663,2474,2663e" filled="false" stroked="true" strokeweight=".75999pt" strokecolor="#231f20">
              <v:path arrowok="t"/>
              <v:stroke dashstyle="solid"/>
            </v:shape>
            <v:line style="position:absolute" from="2494,2679" to="2509,2679" stroked="true" strokeweight=".75999pt" strokecolor="#231f20">
              <v:stroke dashstyle="solid"/>
            </v:line>
            <v:shape style="position:absolute;left:2524;top:2698;width:8;height:6" id="docshape183" coordorigin="2524,2699" coordsize="8,6" path="m2524,2699l2531,2699,2531,2704e" filled="false" stroked="true" strokeweight=".75999pt" strokecolor="#231f20">
              <v:path arrowok="t"/>
              <v:stroke dashstyle="solid"/>
            </v:shape>
            <v:shape style="position:absolute;left:2531;top:2735;width:8;height:6" id="docshape184" coordorigin="2531,2735" coordsize="8,6" path="m2531,2735l2539,2735,2539,2741e" filled="false" stroked="true" strokeweight=".75999pt" strokecolor="#231f20">
              <v:path arrowok="t"/>
              <v:stroke dashstyle="solid"/>
            </v:shape>
            <v:line style="position:absolute" from="2567,2752" to="2567,2761" stroked="true" strokeweight=".75999pt" strokecolor="#231f20">
              <v:stroke dashstyle="solid"/>
            </v:line>
            <v:line style="position:absolute" from="2602,2766" to="2617,2766" stroked="true" strokeweight=".75999pt" strokecolor="#231f20">
              <v:stroke dashstyle="solid"/>
            </v:line>
            <v:line style="position:absolute" from="2632,2788" to="2647,2788" stroked="true" strokeweight=".75999pt" strokecolor="#231f20">
              <v:stroke dashstyle="solid"/>
            </v:line>
            <v:line style="position:absolute" from="2674,2798" to="2674,2808" stroked="true" strokeweight=".75999pt" strokecolor="#231f20">
              <v:stroke dashstyle="solid"/>
            </v:line>
            <v:shape style="position:absolute;left:2681;top:2833;width:8;height:6" id="docshape185" coordorigin="2682,2834" coordsize="8,6" path="m2682,2834l2682,2839,2689,2839e" filled="false" stroked="true" strokeweight=".75999pt" strokecolor="#231f20">
              <v:path arrowok="t"/>
              <v:stroke dashstyle="solid"/>
            </v:shape>
            <v:line style="position:absolute" from="2702,2861" to="2717,2861" stroked="true" strokeweight=".75999pt" strokecolor="#231f20">
              <v:stroke dashstyle="solid"/>
            </v:line>
            <v:line style="position:absolute" from="2724,2887" to="2724,2897" stroked="true" strokeweight=".75999pt" strokecolor="#231f20">
              <v:stroke dashstyle="solid"/>
            </v:line>
            <v:line style="position:absolute" from="2760,2903" to="2760,2912" stroked="true" strokeweight=".75999pt" strokecolor="#231f20">
              <v:stroke dashstyle="solid"/>
            </v:line>
            <v:shape style="position:absolute;left:2759;top:2944;width:8;height:5" id="docshape186" coordorigin="2760,2945" coordsize="8,5" path="m2760,2945l2760,2949,2767,2949e" filled="false" stroked="true" strokeweight=".75999pt" strokecolor="#231f20">
              <v:path arrowok="t"/>
              <v:stroke dashstyle="solid"/>
            </v:shape>
            <v:shape style="position:absolute;left:2767;top:2981;width:8;height:5" id="docshape187" coordorigin="2767,2981" coordsize="8,5" path="m2767,2981l2767,2985,2775,2985e" filled="false" stroked="true" strokeweight=".75999pt" strokecolor="#231f20">
              <v:path arrowok="t"/>
              <v:stroke dashstyle="solid"/>
            </v:shape>
            <v:line style="position:absolute" from="2797,3001" to="2810,3001" stroked="true" strokeweight=".75999pt" strokecolor="#231f20">
              <v:stroke dashstyle="solid"/>
            </v:line>
            <v:line style="position:absolute" from="2817,3027" to="2817,3038" stroked="true" strokeweight=".75999pt" strokecolor="#231f20">
              <v:stroke dashstyle="solid"/>
            </v:line>
            <v:line style="position:absolute" from="2847,3049" to="2847,3059" stroked="true" strokeweight=".75999pt" strokecolor="#231f20">
              <v:stroke dashstyle="solid"/>
            </v:line>
            <v:line style="position:absolute" from="2867,3074" to="2867,3085" stroked="true" strokeweight=".75999pt" strokecolor="#231f20">
              <v:stroke dashstyle="solid"/>
            </v:line>
            <v:shape style="position:absolute;left:2874;top:3110;width:8;height:6" id="docshape188" coordorigin="2875,3111" coordsize="8,6" path="m2875,3111l2882,3111,2882,3116e" filled="false" stroked="true" strokeweight=".75999pt" strokecolor="#231f20">
              <v:path arrowok="t"/>
              <v:stroke dashstyle="solid"/>
            </v:shape>
            <v:line style="position:absolute" from="2890,3142" to="2890,3152" stroked="true" strokeweight=".75999pt" strokecolor="#231f20">
              <v:stroke dashstyle="solid"/>
            </v:line>
            <v:line style="position:absolute" from="2897,3178" to="2897,3189" stroked="true" strokeweight=".75999pt" strokecolor="#231f20">
              <v:stroke dashstyle="solid"/>
            </v:line>
            <v:line style="position:absolute" from="2904,3215" to="2904,3225" stroked="true" strokeweight=".75999pt" strokecolor="#231f20">
              <v:stroke dashstyle="solid"/>
            </v:line>
            <v:line style="position:absolute" from="2912,3251" to="2925,3251" stroked="true" strokeweight=".75999pt" strokecolor="#231f20">
              <v:stroke dashstyle="solid"/>
            </v:line>
            <v:shape style="position:absolute;left:2939;top:3272;width:8;height:6" id="docshape189" coordorigin="2940,3273" coordsize="8,6" path="m2940,3273l2947,3273,2947,3278e" filled="false" stroked="true" strokeweight=".75999pt" strokecolor="#231f20">
              <v:path arrowok="t"/>
              <v:stroke dashstyle="solid"/>
            </v:shape>
            <v:line style="position:absolute" from="2975,3287" to="2990,3287" stroked="true" strokeweight=".75999pt" strokecolor="#231f20">
              <v:stroke dashstyle="solid"/>
            </v:line>
            <v:line style="position:absolute" from="3005,3309" to="3020,3309" stroked="true" strokeweight=".75999pt" strokecolor="#231f20">
              <v:stroke dashstyle="solid"/>
            </v:line>
            <v:line style="position:absolute" from="3020,3340" to="3033,3340" stroked="true" strokeweight=".75999pt" strokecolor="#231f20">
              <v:stroke dashstyle="solid"/>
            </v:line>
            <v:line style="position:absolute" from="3047,3360" to="3062,3360" stroked="true" strokeweight=".75999pt" strokecolor="#231f20">
              <v:stroke dashstyle="solid"/>
            </v:line>
            <v:line style="position:absolute" from="3083,3376" to="3083,3387" stroked="true" strokeweight=".75999pt" strokecolor="#231f20">
              <v:stroke dashstyle="solid"/>
            </v:line>
            <v:line style="position:absolute" from="3105,3402" to="3105,3413" stroked="true" strokeweight=".75999pt" strokecolor="#231f20">
              <v:stroke dashstyle="solid"/>
            </v:line>
            <v:shape style="position:absolute;left:3127;top:3429;width:8;height:6" id="docshape190" coordorigin="3127,3429" coordsize="8,6" path="m3127,3429l3127,3435,3135,3435e" filled="false" stroked="true" strokeweight=".75999pt" strokecolor="#231f20">
              <v:path arrowok="t"/>
              <v:stroke dashstyle="solid"/>
            </v:shape>
            <v:shape style="position:absolute;left:3162;top:3443;width:8;height:6" id="docshape191" coordorigin="3162,3444" coordsize="8,6" path="m3162,3444l3162,3449,3170,3449e" filled="false" stroked="true" strokeweight=".75999pt" strokecolor="#231f20">
              <v:path arrowok="t"/>
              <v:stroke dashstyle="solid"/>
            </v:shape>
            <v:line style="position:absolute" from="3190,3466" to="3205,3466" stroked="true" strokeweight=".75999pt" strokecolor="#231f20">
              <v:stroke dashstyle="solid"/>
            </v:line>
            <v:shape style="position:absolute;left:3219;top:3485;width:8;height:6" id="docshape192" coordorigin="3220,3486" coordsize="8,6" path="m3220,3486l3227,3486,3227,3491e" filled="false" stroked="true" strokeweight=".75999pt" strokecolor="#231f20">
              <v:path arrowok="t"/>
              <v:stroke dashstyle="solid"/>
            </v:shape>
            <v:line style="position:absolute" from="3242,3511" to="3242,3522" stroked="true" strokeweight=".75999pt" strokecolor="#231f20">
              <v:stroke dashstyle="solid"/>
            </v:line>
            <v:shape style="position:absolute;left:3270;top:3533;width:8;height:6" id="docshape193" coordorigin="3270,3533" coordsize="8,6" path="m3270,3533l3270,3538,3277,3538e" filled="false" stroked="true" strokeweight=".75999pt" strokecolor="#231f20">
              <v:path arrowok="t"/>
              <v:stroke dashstyle="solid"/>
            </v:shape>
            <v:line style="position:absolute" from="3292,3559" to="3292,3569" stroked="true" strokeweight=".75999pt" strokecolor="#231f20">
              <v:stroke dashstyle="solid"/>
            </v:line>
            <v:line style="position:absolute" from="3298,3595" to="3298,3606" stroked="true" strokeweight=".75999pt" strokecolor="#231f20">
              <v:stroke dashstyle="solid"/>
            </v:line>
            <v:line style="position:absolute" from="3328,3617" to="3328,3626" stroked="true" strokeweight=".75999pt" strokecolor="#231f20">
              <v:stroke dashstyle="solid"/>
            </v:line>
            <v:line style="position:absolute" from="3342,3648" to="3355,3648" stroked="true" strokeweight=".75999pt" strokecolor="#231f20">
              <v:stroke dashstyle="solid"/>
            </v:line>
            <v:shape style="position:absolute;left:3370;top:3667;width:8;height:6" id="docshape194" coordorigin="3370,3668" coordsize="8,6" path="m3370,3668l3378,3668,3378,3673e" filled="false" stroked="true" strokeweight=".75999pt" strokecolor="#231f20">
              <v:path arrowok="t"/>
              <v:stroke dashstyle="solid"/>
            </v:shape>
            <v:line style="position:absolute" from="3407,3684" to="3420,3684" stroked="true" strokeweight=".75999pt" strokecolor="#231f20">
              <v:stroke dashstyle="solid"/>
            </v:line>
            <v:shape style="position:absolute;left:3442;top:3699;width:8;height:6" id="docshape195" coordorigin="3443,3699" coordsize="8,6" path="m3443,3699l3443,3704,3450,3704e" filled="false" stroked="true" strokeweight=".75999pt" strokecolor="#231f20">
              <v:path arrowok="t"/>
              <v:stroke dashstyle="solid"/>
            </v:shape>
            <v:shape style="position:absolute;left:3470;top:3720;width:8;height:6" id="docshape196" coordorigin="3470,3721" coordsize="8,6" path="m3470,3721l3478,3721,3478,3726e" filled="false" stroked="true" strokeweight=".75999pt" strokecolor="#231f20">
              <v:path arrowok="t"/>
              <v:stroke dashstyle="solid"/>
            </v:shape>
            <v:line style="position:absolute" from="3500,3741" to="3515,3741" stroked="true" strokeweight=".75999pt" strokecolor="#231f20">
              <v:stroke dashstyle="solid"/>
            </v:line>
            <v:line style="position:absolute" from="3535,3757" to="3535,3768" stroked="true" strokeweight=".75999pt" strokecolor="#231f20">
              <v:stroke dashstyle="solid"/>
            </v:line>
            <v:line style="position:absolute" from="3543,3794" to="3558,3794" stroked="true" strokeweight=".75999pt" strokecolor="#231f20">
              <v:stroke dashstyle="solid"/>
            </v:line>
            <v:line style="position:absolute" from="3571,3814" to="3586,3814" stroked="true" strokeweight=".75999pt" strokecolor="#231f20">
              <v:stroke dashstyle="solid"/>
            </v:line>
            <v:line style="position:absolute" from="3628,3814" to="3643,3814" stroked="true" strokeweight=".75999pt" strokecolor="#231f20">
              <v:stroke dashstyle="solid"/>
            </v:line>
            <v:line style="position:absolute" from="3658,3835" to="3658,3846" stroked="true" strokeweight=".75999pt" strokecolor="#231f20">
              <v:stroke dashstyle="solid"/>
            </v:line>
            <v:shape style="position:absolute;left:3678;top:3860;width:8;height:6" id="docshape197" coordorigin="3678,3861" coordsize="8,6" path="m3678,3861l3678,3866,3686,3866e" filled="false" stroked="true" strokeweight=".75999pt" strokecolor="#231f20">
              <v:path arrowok="t"/>
              <v:stroke dashstyle="solid"/>
            </v:shape>
            <v:line style="position:absolute" from="3730,3866" to="3743,3866" stroked="true" strokeweight=".75999pt" strokecolor="#231f20">
              <v:stroke dashstyle="solid"/>
            </v:line>
            <v:line style="position:absolute" from="3786,3866" to="3801,3866" stroked="true" strokeweight=".75999pt" strokecolor="#231f20">
              <v:stroke dashstyle="solid"/>
            </v:line>
            <v:line style="position:absolute" from="3843,3866" to="3858,3866" stroked="true" strokeweight=".75999pt" strokecolor="#231f20">
              <v:stroke dashstyle="solid"/>
            </v:line>
            <v:line style="position:absolute" from="3901,3866" to="3916,3866" stroked="true" strokeweight=".75999pt" strokecolor="#231f20">
              <v:stroke dashstyle="solid"/>
            </v:line>
            <v:line style="position:absolute" from="3946,3877" to="3946,3888" stroked="true" strokeweight=".75999pt" strokecolor="#231f20">
              <v:stroke dashstyle="solid"/>
            </v:line>
            <v:line style="position:absolute" from="3966,3903" to="3981,3903" stroked="true" strokeweight=".75999pt" strokecolor="#231f20">
              <v:stroke dashstyle="solid"/>
            </v:line>
            <v:line style="position:absolute" from="3996,3924" to="4009,3924" stroked="true" strokeweight=".75999pt" strokecolor="#231f20">
              <v:stroke dashstyle="solid"/>
            </v:line>
            <v:shape style="position:absolute;left:4030;top:3939;width:8;height:6" id="docshape198" coordorigin="4031,3939" coordsize="8,6" path="m4031,3939l4031,3945,4038,3945e" filled="false" stroked="true" strokeweight=".75999pt" strokecolor="#231f20">
              <v:path arrowok="t"/>
              <v:stroke dashstyle="solid"/>
            </v:shape>
            <v:shape style="position:absolute;left:4081;top:3944;width:8;height:6" id="docshape199" coordorigin="4081,3945" coordsize="8,6" path="m4081,3945l4088,3945,4088,3950e" filled="false" stroked="true" strokeweight=".75999pt" strokecolor="#231f20">
              <v:path arrowok="t"/>
              <v:stroke dashstyle="solid"/>
            </v:shape>
            <v:line style="position:absolute" from="4116,3961" to="4131,3961" stroked="true" strokeweight=".75999pt" strokecolor="#231f20">
              <v:stroke dashstyle="solid"/>
            </v:line>
            <v:line style="position:absolute" from="4161,3970" to="4161,3981" stroked="true" strokeweight=".75999pt" strokecolor="#231f20">
              <v:stroke dashstyle="solid"/>
            </v:line>
            <v:shape style="position:absolute;left:4173;top:4001;width:8;height:6" id="docshape200" coordorigin="4174,4001" coordsize="8,6" path="m4174,4001l4181,4001,4181,4007e" filled="false" stroked="true" strokeweight=".75999pt" strokecolor="#231f20">
              <v:path arrowok="t"/>
              <v:stroke dashstyle="solid"/>
            </v:shape>
            <v:line style="position:absolute" from="4204,4023" to="4218,4023" stroked="true" strokeweight=".75999pt" strokecolor="#231f20">
              <v:stroke dashstyle="solid"/>
            </v:line>
            <v:line style="position:absolute" from="4239,4039" to="4254,4039" stroked="true" strokeweight=".75999pt" strokecolor="#231f20">
              <v:stroke dashstyle="solid"/>
            </v:line>
            <v:line style="position:absolute" from="4296,4039" to="4311,4039" stroked="true" strokeweight=".75999pt" strokecolor="#231f20">
              <v:stroke dashstyle="solid"/>
            </v:line>
            <v:line style="position:absolute" from="4354,4039" to="4369,4039" stroked="true" strokeweight=".75999pt" strokecolor="#231f20">
              <v:stroke dashstyle="solid"/>
            </v:line>
            <v:line style="position:absolute" from="4383,4059" to="4397,4059" stroked="true" strokeweight=".75999pt" strokecolor="#231f20">
              <v:stroke dashstyle="solid"/>
            </v:line>
            <v:line style="position:absolute" from="4439,4059" to="4439,4070" stroked="true" strokeweight=".75999pt" strokecolor="#231f20">
              <v:stroke dashstyle="solid"/>
            </v:line>
            <v:line style="position:absolute" from="4469,4080" to="4484,4080" stroked="true" strokeweight=".75999pt" strokecolor="#231f20">
              <v:stroke dashstyle="solid"/>
            </v:line>
            <v:line style="position:absolute" from="4526,4080" to="4541,4080" stroked="true" strokeweight=".75999pt" strokecolor="#231f20">
              <v:stroke dashstyle="solid"/>
            </v:line>
            <v:line style="position:absolute" from="4584,4080" to="4599,4080" stroked="true" strokeweight=".75999pt" strokecolor="#231f20">
              <v:stroke dashstyle="solid"/>
            </v:line>
            <v:line style="position:absolute" from="4612,4101" to="4627,4101" stroked="true" strokeweight=".75999pt" strokecolor="#231f20">
              <v:stroke dashstyle="solid"/>
            </v:line>
            <v:line style="position:absolute" from="4669,4101" to="4684,4101" stroked="true" strokeweight=".75999pt" strokecolor="#231f20">
              <v:stroke dashstyle="solid"/>
            </v:line>
            <v:line style="position:absolute" from="4699,4121" to="4712,4121" stroked="true" strokeweight=".75999pt" strokecolor="#231f20">
              <v:stroke dashstyle="solid"/>
            </v:line>
            <v:line style="position:absolute" from="4756,4121" to="4769,4121" stroked="true" strokeweight=".75999pt" strokecolor="#231f20">
              <v:stroke dashstyle="solid"/>
            </v:line>
            <v:line style="position:absolute" from="4814,4121" to="4827,4121" stroked="true" strokeweight=".75999pt" strokecolor="#231f20">
              <v:stroke dashstyle="solid"/>
            </v:line>
            <v:line style="position:absolute" from="4872,4121" to="4885,4121" stroked="true" strokeweight=".75999pt" strokecolor="#231f20">
              <v:stroke dashstyle="solid"/>
            </v:line>
            <v:line style="position:absolute" from="4927,4121" to="4942,4121" stroked="true" strokeweight=".75999pt" strokecolor="#231f20">
              <v:stroke dashstyle="solid"/>
            </v:line>
            <v:line style="position:absolute" from="4985,4121" to="5000,4121" stroked="true" strokeweight=".75999pt" strokecolor="#231f20">
              <v:stroke dashstyle="solid"/>
            </v:line>
            <v:line style="position:absolute" from="5042,4121" to="5057,4121" stroked="true" strokeweight=".75999pt" strokecolor="#231f20">
              <v:stroke dashstyle="solid"/>
            </v:line>
            <v:line style="position:absolute" from="5100,4121" to="5115,4121" stroked="true" strokeweight=".75999pt" strokecolor="#231f20">
              <v:stroke dashstyle="solid"/>
            </v:line>
            <v:line style="position:absolute" from="5157,4121" to="5172,4121" stroked="true" strokeweight=".75999pt" strokecolor="#231f20">
              <v:stroke dashstyle="solid"/>
            </v:line>
            <v:line style="position:absolute" from="5215,4121" to="5230,4121" stroked="true" strokeweight=".75999pt" strokecolor="#231f20">
              <v:stroke dashstyle="solid"/>
            </v:line>
            <v:line style="position:absolute" from="5272,4121" to="5287,4121" stroked="true" strokeweight=".75999pt" strokecolor="#231f20">
              <v:stroke dashstyle="solid"/>
            </v:line>
            <v:line style="position:absolute" from="5330,4121" to="5345,4121" stroked="true" strokeweight=".75999pt" strokecolor="#231f20">
              <v:stroke dashstyle="solid"/>
            </v:line>
            <v:line style="position:absolute" from="5387,4121" to="5402,4121" stroked="true" strokeweight=".75999pt" strokecolor="#231f20">
              <v:stroke dashstyle="solid"/>
            </v:line>
            <v:line style="position:absolute" from="1986,2131" to="1999,2131" stroked="true" strokeweight=".75999pt" strokecolor="#231f20">
              <v:stroke dashstyle="solid"/>
            </v:line>
            <v:shape style="position:absolute;left:1998;top:2161;width:30;height:22" id="docshape201" coordorigin="1999,2162" coordsize="30,22" path="m1999,2162l1999,2167,2029,2167,2029,2183e" filled="false" stroked="true" strokeweight=".75999pt" strokecolor="#231f20">
              <v:path arrowok="t"/>
              <v:stroke dashstyle="solid"/>
            </v:shape>
            <v:shape style="position:absolute;left:2050;top:2198;width:6;height:6" id="docshape202" coordorigin="2051,2198" coordsize="6,6" path="m2051,2198l2051,2204,2056,2204e" filled="false" stroked="true" strokeweight=".75999pt" strokecolor="#231f20">
              <v:path arrowok="t"/>
              <v:stroke dashstyle="solid"/>
            </v:shape>
            <v:shape style="position:absolute;left:2056;top:2234;width:51;height:6" id="docshape203" coordorigin="2056,2235" coordsize="51,6" path="m2056,2235l2056,2240,2107,2240e" filled="false" stroked="true" strokeweight=".75999pt" strokecolor="#231f20">
              <v:path arrowok="t"/>
              <v:stroke dashstyle="solid"/>
            </v:shape>
            <v:line style="position:absolute" from="2107,2271" to="2107,2282" stroked="true" strokeweight=".75999pt" strokecolor="#231f20">
              <v:stroke dashstyle="solid"/>
            </v:line>
            <v:shape style="position:absolute;left:2128;top:2298;width:30;height:21" id="docshape204" coordorigin="2129,2298" coordsize="30,21" path="m2129,2298l2158,2298,2158,2318e" filled="false" stroked="true" strokeweight=".75999pt" strokecolor="#231f20">
              <v:path arrowok="t"/>
              <v:stroke dashstyle="solid"/>
            </v:shape>
            <v:line style="position:absolute" from="2201,2318" to="2214,2318" stroked="true" strokeweight=".75999pt" strokecolor="#231f20">
              <v:stroke dashstyle="solid"/>
            </v:line>
            <v:shape style="position:absolute;left:2228;top:2339;width:8;height:37" id="docshape205" coordorigin="2229,2340" coordsize="8,37" path="m2229,2340l2229,2355,2236,2355,2236,2376e" filled="false" stroked="true" strokeweight=".75999pt" strokecolor="#231f20">
              <v:path arrowok="t"/>
              <v:stroke dashstyle="solid"/>
            </v:shape>
            <v:line style="position:absolute" from="2272,2380" to="2272,2391" stroked="true" strokeweight=".75999pt" strokecolor="#231f20">
              <v:stroke dashstyle="solid"/>
            </v:line>
            <v:shape style="position:absolute;left:2286;top:2412;width:30;height:21" id="docshape206" coordorigin="2287,2413" coordsize="30,21" path="m2287,2413l2316,2413,2316,2433e" filled="false" stroked="true" strokeweight=".75999pt" strokecolor="#231f20">
              <v:path arrowok="t"/>
              <v:stroke dashstyle="solid"/>
            </v:shape>
            <v:shape style="position:absolute;left:2316;top:2464;width:6;height:6" id="docshape207" coordorigin="2316,2464" coordsize="6,6" path="m2316,2464l2316,2470,2322,2470e" filled="false" stroked="true" strokeweight=".75999pt" strokecolor="#231f20">
              <v:path arrowok="t"/>
              <v:stroke dashstyle="solid"/>
            </v:shape>
            <v:shape style="position:absolute;left:2366;top:2469;width:8;height:37" id="docshape208" coordorigin="2366,2470" coordsize="8,37" path="m2366,2470l2374,2470,2374,2506e" filled="false" stroked="true" strokeweight=".75999pt" strokecolor="#231f20">
              <v:path arrowok="t"/>
              <v:stroke dashstyle="solid"/>
            </v:shape>
            <v:shape style="position:absolute;left:2386;top:2527;width:8;height:5" id="docshape209" coordorigin="2387,2528" coordsize="8,5" path="m2387,2528l2394,2528,2394,2532e" filled="false" stroked="true" strokeweight=".75999pt" strokecolor="#231f20">
              <v:path arrowok="t"/>
              <v:stroke dashstyle="solid"/>
            </v:shape>
            <v:shape style="position:absolute;left:2408;top:2553;width:15;height:32" id="docshape210" coordorigin="2409,2553" coordsize="15,32" path="m2409,2553l2409,2564,2416,2564,2416,2584,2424,2584e" filled="false" stroked="true" strokeweight=".75999pt" strokecolor="#231f20">
              <v:path arrowok="t"/>
              <v:stroke dashstyle="solid"/>
            </v:shape>
            <v:line style="position:absolute" from="2459,2590" to="2459,2600" stroked="true" strokeweight=".75999pt" strokecolor="#231f20">
              <v:stroke dashstyle="solid"/>
            </v:line>
            <v:shape style="position:absolute;left:2494;top:2605;width:38;height:15" id="docshape211" coordorigin="2494,2606" coordsize="38,15" path="m2494,2606l2494,2621,2531,2621e" filled="false" stroked="true" strokeweight=".75999pt" strokecolor="#231f20">
              <v:path arrowok="t"/>
              <v:stroke dashstyle="solid"/>
            </v:shape>
            <v:line style="position:absolute" from="2559,2631" to="2559,2642" stroked="true" strokeweight=".75999pt" strokecolor="#231f20">
              <v:stroke dashstyle="solid"/>
            </v:line>
            <v:shape style="position:absolute;left:2594;top:2646;width:15;height:33" id="docshape212" coordorigin="2595,2646" coordsize="15,33" path="m2595,2646l2595,2663,2602,2663,2602,2679,2609,2679e" filled="false" stroked="true" strokeweight=".75999pt" strokecolor="#231f20">
              <v:path arrowok="t"/>
              <v:stroke dashstyle="solid"/>
            </v:shape>
            <v:shape style="position:absolute;left:2624;top:2698;width:8;height:6" id="docshape213" coordorigin="2624,2699" coordsize="8,6" path="m2624,2699l2632,2699,2632,2704e" filled="false" stroked="true" strokeweight=".75999pt" strokecolor="#231f20">
              <v:path arrowok="t"/>
              <v:stroke dashstyle="solid"/>
            </v:shape>
            <v:shape style="position:absolute;left:2639;top:2729;width:21;height:27" id="docshape214" coordorigin="2639,2730" coordsize="21,27" path="m2639,2730l2639,2757,2660,2757e" filled="false" stroked="true" strokeweight=".75999pt" strokecolor="#231f20">
              <v:path arrowok="t"/>
              <v:stroke dashstyle="solid"/>
            </v:shape>
            <v:shape style="position:absolute;left:2681;top:2771;width:8;height:6" id="docshape215" coordorigin="2682,2772" coordsize="8,6" path="m2682,2772l2682,2777,2689,2777e" filled="false" stroked="true" strokeweight=".75999pt" strokecolor="#231f20">
              <v:path arrowok="t"/>
              <v:stroke dashstyle="solid"/>
            </v:shape>
            <v:shape style="position:absolute;left:2731;top:2777;width:36;height:17" id="docshape216" coordorigin="2732,2777" coordsize="36,17" path="m2732,2777l2732,2793,2767,2793e" filled="false" stroked="true" strokeweight=".75999pt" strokecolor="#231f20">
              <v:path arrowok="t"/>
              <v:stroke dashstyle="solid"/>
            </v:shape>
            <v:line style="position:absolute" from="2782,2814" to="2782,2824" stroked="true" strokeweight=".75999pt" strokecolor="#231f20">
              <v:stroke dashstyle="solid"/>
            </v:line>
            <v:shape style="position:absolute;left:2796;top:2844;width:21;height:26" id="docshape217" coordorigin="2797,2845" coordsize="21,26" path="m2797,2845l2797,2850,2810,2850,2810,2870,2817,2870e" filled="false" stroked="true" strokeweight=".75999pt" strokecolor="#231f20">
              <v:path arrowok="t"/>
              <v:stroke dashstyle="solid"/>
            </v:shape>
            <v:shape style="position:absolute;left:2839;top:2886;width:8;height:6" id="docshape218" coordorigin="2840,2887" coordsize="8,6" path="m2840,2887l2840,2892,2847,2892e" filled="false" stroked="true" strokeweight=".75999pt" strokecolor="#231f20">
              <v:path arrowok="t"/>
              <v:stroke dashstyle="solid"/>
            </v:shape>
            <v:shape style="position:absolute;left:2867;top:2908;width:30;height:21" id="docshape219" coordorigin="2867,2908" coordsize="30,21" path="m2867,2908l2867,2928,2897,2928e" filled="false" stroked="true" strokeweight=".75999pt" strokecolor="#231f20">
              <v:path arrowok="t"/>
              <v:stroke dashstyle="solid"/>
            </v:shape>
            <v:line style="position:absolute" from="2940,2928" to="2955,2928" stroked="true" strokeweight=".75999pt" strokecolor="#231f20">
              <v:stroke dashstyle="solid"/>
            </v:line>
            <v:shape style="position:absolute;left:2975;top:2944;width:30;height:21" id="docshape220" coordorigin="2975,2945" coordsize="30,21" path="m2975,2945l2975,2965,3005,2965e" filled="false" stroked="true" strokeweight=".75999pt" strokecolor="#231f20">
              <v:path arrowok="t"/>
              <v:stroke dashstyle="solid"/>
            </v:shape>
            <v:line style="position:absolute" from="3012,2990" to="3012,3001" stroked="true" strokeweight=".75999pt" strokecolor="#231f20">
              <v:stroke dashstyle="solid"/>
            </v:line>
            <v:shape style="position:absolute;left:3047;top:3006;width:36;height:15" id="docshape221" coordorigin="3047,3007" coordsize="36,15" path="m3047,3007l3047,3022,3083,3022e" filled="false" stroked="true" strokeweight=".75999pt" strokecolor="#231f20">
              <v:path arrowok="t"/>
              <v:stroke dashstyle="solid"/>
            </v:shape>
            <v:line style="position:absolute" from="3097,3043" to="3112,3043" stroked="true" strokeweight=".75999pt" strokecolor="#231f20">
              <v:stroke dashstyle="solid"/>
            </v:line>
            <v:shape style="position:absolute;left:3112;top:3074;width:8;height:37" id="docshape222" coordorigin="3112,3074" coordsize="8,37" path="m3112,3074l3112,3100,3120,3100,3120,3111e" filled="false" stroked="true" strokeweight=".75999pt" strokecolor="#231f20">
              <v:path arrowok="t"/>
              <v:stroke dashstyle="solid"/>
            </v:shape>
            <v:line style="position:absolute" from="3120,3142" to="3135,3142" stroked="true" strokeweight=".75999pt" strokecolor="#231f20">
              <v:stroke dashstyle="solid"/>
            </v:line>
            <v:shape style="position:absolute;left:3154;top:3157;width:43;height:11" id="docshape223" coordorigin="3155,3158" coordsize="43,11" path="m3155,3158l3198,3158,3198,3169e" filled="false" stroked="true" strokeweight=".75999pt" strokecolor="#231f20">
              <v:path arrowok="t"/>
              <v:stroke dashstyle="solid"/>
            </v:shape>
            <v:line style="position:absolute" from="3220,3183" to="3220,3194" stroked="true" strokeweight=".75999pt" strokecolor="#231f20">
              <v:stroke dashstyle="solid"/>
            </v:line>
            <v:shape style="position:absolute;left:3219;top:3225;width:36;height:17" id="docshape224" coordorigin="3220,3225" coordsize="36,17" path="m3220,3225l3220,3236,3255,3236,3255,3242e" filled="false" stroked="true" strokeweight=".75999pt" strokecolor="#231f20">
              <v:path arrowok="t"/>
              <v:stroke dashstyle="solid"/>
            </v:shape>
            <v:line style="position:absolute" from="3277,3256" to="3277,3267" stroked="true" strokeweight=".75999pt" strokecolor="#231f20">
              <v:stroke dashstyle="solid"/>
            </v:line>
            <v:shape style="position:absolute;left:3284;top:3292;width:51;height:6" id="docshape225" coordorigin="3285,3293" coordsize="51,6" path="m3285,3293l3285,3298,3335,3298e" filled="false" stroked="true" strokeweight=".75999pt" strokecolor="#231f20">
              <v:path arrowok="t"/>
              <v:stroke dashstyle="solid"/>
            </v:shape>
            <v:line style="position:absolute" from="3350,3320" to="3363,3320" stroked="true" strokeweight=".75999pt" strokecolor="#231f20">
              <v:stroke dashstyle="solid"/>
            </v:line>
            <v:shape style="position:absolute;left:3407;top:3319;width:36;height:15" id="docshape226" coordorigin="3407,3320" coordsize="36,15" path="m3407,3320l3420,3320,3420,3335,3443,3335e" filled="false" stroked="true" strokeweight=".75999pt" strokecolor="#231f20">
              <v:path arrowok="t"/>
              <v:stroke dashstyle="solid"/>
            </v:shape>
            <v:line style="position:absolute" from="3450,3360" to="3450,3371" stroked="true" strokeweight=".75999pt" strokecolor="#231f20">
              <v:stroke dashstyle="solid"/>
            </v:line>
            <v:shape style="position:absolute;left:3485;top:3376;width:8;height:37" id="docshape227" coordorigin="3485,3376" coordsize="8,37" path="m3485,3376l3485,3398,3493,3398,3493,3413e" filled="false" stroked="true" strokeweight=".75999pt" strokecolor="#231f20">
              <v:path arrowok="t"/>
              <v:stroke dashstyle="solid"/>
            </v:shape>
            <v:line style="position:absolute" from="3508,3434" to="3521,3434" stroked="true" strokeweight=".75999pt" strokecolor="#231f20">
              <v:stroke dashstyle="solid"/>
            </v:line>
            <v:shape style="position:absolute;left:3535;top:3454;width:30;height:21" id="docshape228" coordorigin="3535,3455" coordsize="30,21" path="m3535,3455l3550,3455,3550,3475,3565,3475e" filled="false" stroked="true" strokeweight=".75999pt" strokecolor="#231f20">
              <v:path arrowok="t"/>
              <v:stroke dashstyle="solid"/>
            </v:shape>
            <v:shape style="position:absolute;left:3578;top:3496;width:8;height:6" id="docshape229" coordorigin="3578,3497" coordsize="8,6" path="m3578,3497l3586,3497,3586,3502e" filled="false" stroked="true" strokeweight=".75999pt" strokecolor="#231f20">
              <v:path arrowok="t"/>
              <v:stroke dashstyle="solid"/>
            </v:shape>
            <v:shape style="position:absolute;left:3607;top:3516;width:28;height:22" id="docshape230" coordorigin="3608,3517" coordsize="28,22" path="m3608,3517l3615,3517,3615,3533,3636,3533,3636,3538e" filled="false" stroked="true" strokeweight=".75999pt" strokecolor="#231f20">
              <v:path arrowok="t"/>
              <v:stroke dashstyle="solid"/>
            </v:shape>
            <v:line style="position:absolute" from="3658,3553" to="3673,3553" stroked="true" strokeweight=".75999pt" strokecolor="#231f20">
              <v:stroke dashstyle="solid"/>
            </v:line>
            <v:shape style="position:absolute;left:3700;top:3564;width:15;height:32" id="docshape231" coordorigin="3701,3564" coordsize="15,32" path="m3701,3564l3701,3575,3715,3575,3715,3595e" filled="false" stroked="true" strokeweight=".75999pt" strokecolor="#231f20">
              <v:path arrowok="t"/>
              <v:stroke dashstyle="solid"/>
            </v:shape>
            <v:shape style="position:absolute;left:3758;top:3595;width:8;height:6" id="docshape232" coordorigin="3758,3595" coordsize="8,6" path="m3758,3595l3766,3595,3766,3601e" filled="false" stroked="true" strokeweight=".75999pt" strokecolor="#231f20">
              <v:path arrowok="t"/>
              <v:stroke dashstyle="solid"/>
            </v:shape>
            <v:shape style="position:absolute;left:3780;top:3622;width:43;height:10" id="docshape233" coordorigin="3780,3622" coordsize="43,10" path="m3780,3622l3780,3632,3823,3632e" filled="false" stroked="true" strokeweight=".75999pt" strokecolor="#231f20">
              <v:path arrowok="t"/>
              <v:stroke dashstyle="solid"/>
            </v:shape>
            <v:line style="position:absolute" from="3831,3659" to="3831,3668" stroked="true" strokeweight=".75999pt" strokecolor="#231f20">
              <v:stroke dashstyle="solid"/>
            </v:line>
            <v:shape style="position:absolute;left:3837;top:3694;width:28;height:21" id="docshape234" coordorigin="3838,3695" coordsize="28,21" path="m3838,3695l3866,3695,3866,3715e" filled="false" stroked="true" strokeweight=".75999pt" strokecolor="#231f20">
              <v:path arrowok="t"/>
              <v:stroke dashstyle="solid"/>
            </v:shape>
            <v:line style="position:absolute" from="3888,3731" to="3901,3731" stroked="true" strokeweight=".75999pt" strokecolor="#231f20">
              <v:stroke dashstyle="solid"/>
            </v:line>
            <v:line style="position:absolute" from="3946,3731" to="4003,3731" stroked="true" strokeweight=".75999pt" strokecolor="#231f20">
              <v:stroke dashstyle="solid"/>
            </v:line>
            <v:line style="position:absolute" from="4038,3737" to="4038,3746" stroked="true" strokeweight=".75999pt" strokecolor="#231f20">
              <v:stroke dashstyle="solid"/>
            </v:line>
            <v:line style="position:absolute" from="4074,3752" to="4131,3752" stroked="true" strokeweight=".75999pt" strokecolor="#231f20">
              <v:stroke dashstyle="solid"/>
            </v:line>
            <v:line style="position:absolute" from="4146,3773" to="4161,3773" stroked="true" strokeweight=".75999pt" strokecolor="#231f20">
              <v:stroke dashstyle="solid"/>
            </v:line>
            <v:shape style="position:absolute;left:4181;top:3788;width:23;height:26" id="docshape235" coordorigin="4181,3788" coordsize="23,26" path="m4181,3788l4181,3814,4204,3814e" filled="false" stroked="true" strokeweight=".75999pt" strokecolor="#231f20">
              <v:path arrowok="t"/>
              <v:stroke dashstyle="solid"/>
            </v:shape>
            <v:line style="position:absolute" from="4218,3835" to="4218,3846" stroked="true" strokeweight=".75999pt" strokecolor="#231f20">
              <v:stroke dashstyle="solid"/>
            </v:line>
            <v:shape style="position:absolute;left:4246;top:3855;width:51;height:6" id="docshape236" coordorigin="4246,3856" coordsize="51,6" path="m4246,3856l4296,3856,4296,3861e" filled="false" stroked="true" strokeweight=".75999pt" strokecolor="#231f20">
              <v:path arrowok="t"/>
              <v:stroke dashstyle="solid"/>
            </v:shape>
            <v:line style="position:absolute" from="4319,3877" to="4319,3888" stroked="true" strokeweight=".75999pt" strokecolor="#231f20">
              <v:stroke dashstyle="solid"/>
            </v:line>
            <v:line style="position:absolute" from="4346,3897" to="4404,3897" stroked="true" strokeweight=".75999pt" strokecolor="#231f20">
              <v:stroke dashstyle="solid"/>
            </v:line>
            <v:line style="position:absolute" from="4439,3903" to="4439,3914" stroked="true" strokeweight=".75999pt" strokecolor="#231f20">
              <v:stroke dashstyle="solid"/>
            </v:line>
            <v:shape style="position:absolute;left:4461;top:3928;width:23;height:28" id="docshape237" coordorigin="4462,3928" coordsize="23,28" path="m4462,3928l4462,3934,4476,3934,4476,3955,4484,3955e" filled="false" stroked="true" strokeweight=".75999pt" strokecolor="#231f20">
              <v:path arrowok="t"/>
              <v:stroke dashstyle="solid"/>
            </v:shape>
            <v:line style="position:absolute" from="4497,3976" to="4512,3976" stroked="true" strokeweight=".75999pt" strokecolor="#231f20">
              <v:stroke dashstyle="solid"/>
            </v:line>
            <v:shape style="position:absolute;left:4554;top:3975;width:38;height:17" id="docshape238" coordorigin="4554,3976" coordsize="38,17" path="m4554,3976l4591,3976,4591,3992e" filled="false" stroked="true" strokeweight=".75999pt" strokecolor="#231f20">
              <v:path arrowok="t"/>
              <v:stroke dashstyle="solid"/>
            </v:shape>
            <v:line style="position:absolute" from="4599,4018" to="4612,4018" stroked="true" strokeweight=".75999pt" strokecolor="#231f20">
              <v:stroke dashstyle="solid"/>
            </v:line>
            <v:shape style="position:absolute;left:4654;top:4017;width:30;height:22" id="docshape239" coordorigin="4654,4018" coordsize="30,22" path="m4654,4018l4662,4018,4662,4039,4684,4039e" filled="false" stroked="true" strokeweight=".75999pt" strokecolor="#231f20">
              <v:path arrowok="t"/>
              <v:stroke dashstyle="solid"/>
            </v:shape>
            <v:line style="position:absolute" from="4727,4039" to="4742,4039" stroked="true" strokeweight=".75999pt" strokecolor="#231f20">
              <v:stroke dashstyle="solid"/>
            </v:line>
            <v:line style="position:absolute" from="4784,4039" to="4842,4039" stroked="true" strokeweight=".75999pt" strokecolor="#231f20">
              <v:stroke dashstyle="solid"/>
            </v:line>
            <v:shape style="position:absolute;left:4884;top:4039;width:8;height:5" id="docshape240" coordorigin="4885,4039" coordsize="8,5" path="m4885,4039l4892,4039,4892,4043e" filled="false" stroked="true" strokeweight=".75999pt" strokecolor="#231f20">
              <v:path arrowok="t"/>
              <v:stroke dashstyle="solid"/>
            </v:shape>
            <v:line style="position:absolute" from="4914,4059" to="4972,4059" stroked="true" strokeweight=".75999pt" strokecolor="#231f20">
              <v:stroke dashstyle="solid"/>
            </v:line>
            <v:shape style="position:absolute;left:4984;top:4079;width:8;height:6" id="docshape241" coordorigin="4985,4080" coordsize="8,6" path="m4985,4080l4985,4085,4992,4085e" filled="false" stroked="true" strokeweight=".75999pt" strokecolor="#231f20">
              <v:path arrowok="t"/>
              <v:stroke dashstyle="solid"/>
            </v:shape>
            <v:shape style="position:absolute;left:5034;top:4085;width:30;height:22" id="docshape242" coordorigin="5035,4085" coordsize="30,22" path="m5035,4085l5065,4085,5065,4107e" filled="false" stroked="true" strokeweight=".75999pt" strokecolor="#231f20">
              <v:path arrowok="t"/>
              <v:stroke dashstyle="solid"/>
            </v:shape>
            <v:line style="position:absolute" from="5065,4138" to="5080,4138" stroked="true" strokeweight=".75999pt" strokecolor="#231f20">
              <v:stroke dashstyle="solid"/>
            </v:line>
            <v:line style="position:absolute" from="5122,4138" to="5180,4138" stroked="true" strokeweight=".75999pt" strokecolor="#231f20">
              <v:stroke dashstyle="solid"/>
            </v:line>
            <v:line style="position:absolute" from="5222,4138" to="5237,4138" stroked="true" strokeweight=".75999pt" strokecolor="#231f20">
              <v:stroke dashstyle="solid"/>
            </v:line>
            <v:line style="position:absolute" from="5280,4138" to="5337,4138" stroked="true" strokeweight=".75999pt" strokecolor="#231f20">
              <v:stroke dashstyle="solid"/>
            </v:line>
            <v:line style="position:absolute" from="5380,4138" to="5395,4138" stroked="true" strokeweight=".75999pt" strokecolor="#231f20">
              <v:stroke dashstyle="solid"/>
            </v:line>
            <v:line style="position:absolute" from="4259,2151" to="4424,2151" stroked="true" strokeweight=".75999pt" strokecolor="#231f20">
              <v:stroke dashstyle="solid"/>
            </v:line>
            <v:line style="position:absolute" from="4259,2310" to="4317,2310" stroked="true" strokeweight=".75999pt" strokecolor="#231f20">
              <v:stroke dashstyle="solid"/>
            </v:line>
            <v:line style="position:absolute" from="4374,2310" to="4424,2310" stroked="true" strokeweight=".75999pt" strokecolor="#231f20">
              <v:stroke dashstyle="solid"/>
            </v:line>
            <v:line style="position:absolute" from="4259,2480" to="4277,2480" stroked="true" strokeweight=".75999pt" strokecolor="#231f20">
              <v:stroke dashstyle="solid"/>
            </v:line>
            <v:line style="position:absolute" from="4330,2480" to="4348,2480" stroked="true" strokeweight=".75999pt" strokecolor="#231f20">
              <v:stroke dashstyle="solid"/>
            </v:line>
            <v:line style="position:absolute" from="4401,2480" to="4419,2480" stroked="true" strokeweight=".75999pt" strokecolor="#231f20">
              <v:stroke dashstyle="solid"/>
            </v:line>
            <v:line style="position:absolute" from="4259,2630" to="4274,2630" stroked="true" strokeweight=".75999pt" strokecolor="#231f20">
              <v:stroke dashstyle="solid"/>
            </v:line>
            <v:line style="position:absolute" from="4317,2630" to="4374,2630" stroked="true" strokeweight=".75999pt" strokecolor="#231f20">
              <v:stroke dashstyle="solid"/>
            </v:line>
            <v:line style="position:absolute" from="4417,2630" to="4424,2630" stroked="true" strokeweight=".75999pt" strokecolor="#231f20">
              <v:stroke dashstyle="solid"/>
            </v:line>
            <v:shape style="position:absolute;left:1977;top:2042;width:3553;height:2483" id="docshape243" coordorigin="1977,2043" coordsize="3553,2483" path="m5530,4525l1977,4525,1977,2043e" filled="false" stroked="true" strokeweight=".75pt" strokecolor="#231f20">
              <v:path arrowok="t"/>
              <v:stroke dashstyle="solid"/>
            </v:shape>
            <v:line style="position:absolute" from="1977,2125" to="1915,2125" stroked="true" strokeweight=".5pt" strokecolor="#231f20">
              <v:stroke dashstyle="solid"/>
            </v:line>
            <v:line style="position:absolute" from="1977,2605" to="1915,2605" stroked="true" strokeweight=".5pt" strokecolor="#231f20">
              <v:stroke dashstyle="solid"/>
            </v:line>
            <v:line style="position:absolute" from="1977,3085" to="1915,3085" stroked="true" strokeweight=".5pt" strokecolor="#231f20">
              <v:stroke dashstyle="solid"/>
            </v:line>
            <v:line style="position:absolute" from="1977,3565" to="1915,3565" stroked="true" strokeweight=".5pt" strokecolor="#231f20">
              <v:stroke dashstyle="solid"/>
            </v:line>
            <v:line style="position:absolute" from="1977,4046" to="1915,4046" stroked="true" strokeweight=".5pt" strokecolor="#231f20">
              <v:stroke dashstyle="solid"/>
            </v:line>
            <v:line style="position:absolute" from="2770,4527" to="2770,4577" stroked="true" strokeweight=".5pt" strokecolor="#231f20">
              <v:stroke dashstyle="solid"/>
            </v:line>
            <v:line style="position:absolute" from="3575,4527" to="3575,4577" stroked="true" strokeweight=".5pt" strokecolor="#231f20">
              <v:stroke dashstyle="solid"/>
            </v:line>
            <v:line style="position:absolute" from="4358,4527" to="4358,4577" stroked="true" strokeweight=".5pt" strokecolor="#231f20">
              <v:stroke dashstyle="solid"/>
            </v:line>
            <v:line style="position:absolute" from="5156,4527" to="5156,4577" stroked="true" strokeweight=".5pt" strokecolor="#231f20">
              <v:stroke dashstyle="solid"/>
            </v:line>
            <w10:wrap type="none"/>
          </v:group>
        </w:pict>
      </w:r>
      <w:r>
        <w:rPr/>
        <w:pict>
          <v:shape style="position:absolute;margin-left:61.223301pt;margin-top:108.984344pt;width:14.4pt;height:114.75pt;mso-position-horizontal-relative:page;mso-position-vertical-relative:paragraph;z-index:-17353728" type="#_x0000_t202" id="docshape244" filled="false" stroked="false">
            <v:textbox inset="0,0,0,0" style="layout-flow:vertical;mso-layout-flow-alt:bottom-to-top">
              <w:txbxContent>
                <w:p>
                  <w:pPr>
                    <w:spacing w:before="17"/>
                    <w:ind w:left="20" w:right="0" w:firstLine="0"/>
                    <w:jc w:val="left"/>
                    <w:rPr>
                      <w:rFonts w:ascii="Tahoma"/>
                      <w:sz w:val="20"/>
                    </w:rPr>
                  </w:pPr>
                  <w:r>
                    <w:rPr>
                      <w:rFonts w:ascii="Tahoma"/>
                      <w:color w:val="231F20"/>
                      <w:w w:val="90"/>
                      <w:sz w:val="20"/>
                    </w:rPr>
                    <w:t>Overall</w:t>
                  </w:r>
                  <w:r>
                    <w:rPr>
                      <w:rFonts w:ascii="Tahoma"/>
                      <w:color w:val="231F20"/>
                      <w:spacing w:val="-3"/>
                      <w:w w:val="90"/>
                      <w:sz w:val="20"/>
                    </w:rPr>
                    <w:t> </w:t>
                  </w:r>
                  <w:r>
                    <w:rPr>
                      <w:rFonts w:ascii="Tahoma"/>
                      <w:color w:val="231F20"/>
                      <w:w w:val="90"/>
                      <w:sz w:val="20"/>
                    </w:rPr>
                    <w:t>Survival</w:t>
                  </w:r>
                  <w:r>
                    <w:rPr>
                      <w:rFonts w:ascii="Tahoma"/>
                      <w:color w:val="231F20"/>
                      <w:spacing w:val="-3"/>
                      <w:w w:val="90"/>
                      <w:sz w:val="20"/>
                    </w:rPr>
                    <w:t> </w:t>
                  </w:r>
                  <w:r>
                    <w:rPr>
                      <w:rFonts w:ascii="Tahoma"/>
                      <w:color w:val="231F20"/>
                      <w:w w:val="90"/>
                      <w:sz w:val="20"/>
                    </w:rPr>
                    <w:t>(probability)</w:t>
                  </w:r>
                </w:p>
              </w:txbxContent>
            </v:textbox>
            <w10:wrap type="none"/>
          </v:shape>
        </w:pict>
      </w:r>
      <w:r>
        <w:rPr>
          <w:color w:val="231F20"/>
          <w:spacing w:val="-1"/>
        </w:rPr>
        <w:t>Despite</w:t>
      </w:r>
      <w:r>
        <w:rPr>
          <w:color w:val="231F20"/>
          <w:spacing w:val="-18"/>
        </w:rPr>
        <w:t> </w:t>
      </w:r>
      <w:r>
        <w:rPr>
          <w:color w:val="231F20"/>
          <w:spacing w:val="-1"/>
        </w:rPr>
        <w:t>trials</w:t>
      </w:r>
      <w:r>
        <w:rPr>
          <w:color w:val="231F20"/>
          <w:spacing w:val="-18"/>
        </w:rPr>
        <w:t> </w:t>
      </w:r>
      <w:r>
        <w:rPr>
          <w:color w:val="231F20"/>
          <w:spacing w:val="-1"/>
        </w:rPr>
        <w:t>showing</w:t>
      </w:r>
      <w:r>
        <w:rPr>
          <w:color w:val="231F20"/>
          <w:spacing w:val="-18"/>
        </w:rPr>
        <w:t> </w:t>
      </w:r>
      <w:r>
        <w:rPr>
          <w:color w:val="231F20"/>
          <w:spacing w:val="-1"/>
        </w:rPr>
        <w:t>survival</w:t>
      </w:r>
      <w:r>
        <w:rPr>
          <w:color w:val="231F20"/>
          <w:spacing w:val="-18"/>
        </w:rPr>
        <w:t> </w:t>
      </w:r>
      <w:r>
        <w:rPr>
          <w:color w:val="231F20"/>
        </w:rPr>
        <w:t>benefit,</w:t>
      </w:r>
      <w:r>
        <w:rPr>
          <w:color w:val="231F20"/>
          <w:spacing w:val="-18"/>
        </w:rPr>
        <w:t> </w:t>
      </w:r>
      <w:r>
        <w:rPr>
          <w:color w:val="231F20"/>
        </w:rPr>
        <w:t>IP</w:t>
      </w:r>
      <w:r>
        <w:rPr>
          <w:color w:val="231F20"/>
          <w:spacing w:val="-18"/>
        </w:rPr>
        <w:t> </w:t>
      </w:r>
      <w:r>
        <w:rPr>
          <w:color w:val="231F20"/>
        </w:rPr>
        <w:t>therapy</w:t>
      </w:r>
      <w:r>
        <w:rPr>
          <w:color w:val="231F20"/>
          <w:spacing w:val="-18"/>
        </w:rPr>
        <w:t> </w:t>
      </w:r>
      <w:r>
        <w:rPr>
          <w:color w:val="231F20"/>
        </w:rPr>
        <w:t>has</w:t>
      </w:r>
      <w:r>
        <w:rPr>
          <w:color w:val="231F20"/>
          <w:spacing w:val="-18"/>
        </w:rPr>
        <w:t> </w:t>
      </w:r>
      <w:r>
        <w:rPr>
          <w:color w:val="231F20"/>
        </w:rPr>
        <w:t>not</w:t>
      </w:r>
      <w:r>
        <w:rPr>
          <w:color w:val="231F20"/>
          <w:spacing w:val="-18"/>
        </w:rPr>
        <w:t> </w:t>
      </w:r>
      <w:r>
        <w:rPr>
          <w:color w:val="231F20"/>
        </w:rPr>
        <w:t>been</w:t>
      </w:r>
      <w:r>
        <w:rPr>
          <w:color w:val="231F20"/>
          <w:spacing w:val="-18"/>
        </w:rPr>
        <w:t> </w:t>
      </w:r>
      <w:r>
        <w:rPr>
          <w:color w:val="231F20"/>
        </w:rPr>
        <w:t>widely</w:t>
      </w:r>
      <w:r>
        <w:rPr>
          <w:color w:val="231F20"/>
          <w:spacing w:val="-45"/>
        </w:rPr>
        <w:t> </w:t>
      </w:r>
      <w:r>
        <w:rPr>
          <w:color w:val="231F20"/>
          <w:spacing w:val="-1"/>
        </w:rPr>
        <w:t>adopted.</w:t>
      </w:r>
      <w:r>
        <w:rPr>
          <w:color w:val="231F20"/>
          <w:spacing w:val="-14"/>
        </w:rPr>
        <w:t> </w:t>
      </w:r>
      <w:r>
        <w:rPr>
          <w:color w:val="231F20"/>
          <w:spacing w:val="-1"/>
        </w:rPr>
        <w:t>GOG</w:t>
      </w:r>
      <w:r>
        <w:rPr>
          <w:color w:val="231F20"/>
          <w:spacing w:val="-13"/>
        </w:rPr>
        <w:t> </w:t>
      </w:r>
      <w:r>
        <w:rPr>
          <w:color w:val="231F20"/>
          <w:spacing w:val="-1"/>
        </w:rPr>
        <w:t>protocol</w:t>
      </w:r>
      <w:r>
        <w:rPr>
          <w:color w:val="231F20"/>
          <w:spacing w:val="-13"/>
        </w:rPr>
        <w:t> </w:t>
      </w:r>
      <w:r>
        <w:rPr>
          <w:color w:val="231F20"/>
          <w:spacing w:val="-1"/>
        </w:rPr>
        <w:t>104</w:t>
      </w:r>
      <w:r>
        <w:rPr>
          <w:color w:val="231F20"/>
          <w:spacing w:val="-14"/>
        </w:rPr>
        <w:t> </w:t>
      </w:r>
      <w:r>
        <w:rPr>
          <w:color w:val="231F20"/>
          <w:spacing w:val="-1"/>
        </w:rPr>
        <w:t>did</w:t>
      </w:r>
      <w:r>
        <w:rPr>
          <w:color w:val="231F20"/>
          <w:spacing w:val="-13"/>
        </w:rPr>
        <w:t> </w:t>
      </w:r>
      <w:r>
        <w:rPr>
          <w:color w:val="231F20"/>
          <w:spacing w:val="-1"/>
        </w:rPr>
        <w:t>show</w:t>
      </w:r>
      <w:r>
        <w:rPr>
          <w:color w:val="231F20"/>
          <w:spacing w:val="-13"/>
        </w:rPr>
        <w:t> </w:t>
      </w:r>
      <w:r>
        <w:rPr>
          <w:color w:val="231F20"/>
          <w:spacing w:val="-1"/>
        </w:rPr>
        <w:t>an</w:t>
      </w:r>
      <w:r>
        <w:rPr>
          <w:color w:val="231F20"/>
          <w:spacing w:val="-14"/>
        </w:rPr>
        <w:t> </w:t>
      </w:r>
      <w:r>
        <w:rPr>
          <w:color w:val="231F20"/>
          <w:spacing w:val="-1"/>
        </w:rPr>
        <w:t>IP</w:t>
      </w:r>
      <w:r>
        <w:rPr>
          <w:color w:val="231F20"/>
          <w:spacing w:val="-13"/>
        </w:rPr>
        <w:t> </w:t>
      </w:r>
      <w:r>
        <w:rPr>
          <w:color w:val="231F20"/>
          <w:spacing w:val="-1"/>
        </w:rPr>
        <w:t>survival</w:t>
      </w:r>
      <w:r>
        <w:rPr>
          <w:color w:val="231F20"/>
          <w:spacing w:val="-13"/>
        </w:rPr>
        <w:t> </w:t>
      </w:r>
      <w:r>
        <w:rPr>
          <w:color w:val="231F20"/>
          <w:spacing w:val="-1"/>
        </w:rPr>
        <w:t>advantage;</w:t>
      </w:r>
      <w:r>
        <w:rPr>
          <w:color w:val="231F20"/>
          <w:spacing w:val="-14"/>
        </w:rPr>
        <w:t> </w:t>
      </w:r>
      <w:r>
        <w:rPr>
          <w:color w:val="231F20"/>
        </w:rPr>
        <w:t>how-</w:t>
      </w:r>
      <w:r>
        <w:rPr>
          <w:color w:val="231F20"/>
          <w:spacing w:val="-45"/>
        </w:rPr>
        <w:t> </w:t>
      </w:r>
      <w:r>
        <w:rPr>
          <w:color w:val="231F20"/>
          <w:spacing w:val="-2"/>
          <w:w w:val="105"/>
        </w:rPr>
        <w:t>ever,</w:t>
      </w:r>
      <w:r>
        <w:rPr>
          <w:color w:val="231F20"/>
          <w:spacing w:val="-11"/>
          <w:w w:val="105"/>
        </w:rPr>
        <w:t> </w:t>
      </w:r>
      <w:r>
        <w:rPr>
          <w:color w:val="231F20"/>
          <w:spacing w:val="-2"/>
          <w:w w:val="105"/>
        </w:rPr>
        <w:t>cyclophosphamide</w:t>
      </w:r>
      <w:r>
        <w:rPr>
          <w:color w:val="231F20"/>
          <w:spacing w:val="-10"/>
          <w:w w:val="105"/>
        </w:rPr>
        <w:t> </w:t>
      </w:r>
      <w:r>
        <w:rPr>
          <w:color w:val="231F20"/>
          <w:spacing w:val="-2"/>
          <w:w w:val="105"/>
        </w:rPr>
        <w:t>was</w:t>
      </w:r>
      <w:r>
        <w:rPr>
          <w:color w:val="231F20"/>
          <w:spacing w:val="-11"/>
          <w:w w:val="105"/>
        </w:rPr>
        <w:t> </w:t>
      </w:r>
      <w:r>
        <w:rPr>
          <w:color w:val="231F20"/>
          <w:spacing w:val="-2"/>
          <w:w w:val="105"/>
        </w:rPr>
        <w:t>used</w:t>
      </w:r>
      <w:r>
        <w:rPr>
          <w:color w:val="231F20"/>
          <w:spacing w:val="-10"/>
          <w:w w:val="105"/>
        </w:rPr>
        <w:t> </w:t>
      </w:r>
      <w:r>
        <w:rPr>
          <w:color w:val="231F20"/>
          <w:spacing w:val="-2"/>
          <w:w w:val="105"/>
        </w:rPr>
        <w:t>rather</w:t>
      </w:r>
      <w:r>
        <w:rPr>
          <w:color w:val="231F20"/>
          <w:spacing w:val="-11"/>
          <w:w w:val="105"/>
        </w:rPr>
        <w:t> </w:t>
      </w:r>
      <w:r>
        <w:rPr>
          <w:color w:val="231F20"/>
          <w:spacing w:val="-2"/>
          <w:w w:val="105"/>
        </w:rPr>
        <w:t>than</w:t>
      </w:r>
      <w:r>
        <w:rPr>
          <w:color w:val="231F20"/>
          <w:spacing w:val="-10"/>
          <w:w w:val="105"/>
        </w:rPr>
        <w:t> </w:t>
      </w:r>
      <w:r>
        <w:rPr>
          <w:color w:val="231F20"/>
          <w:spacing w:val="-2"/>
          <w:w w:val="105"/>
        </w:rPr>
        <w:t>paclitaxel.</w:t>
      </w:r>
      <w:hyperlink w:history="true" w:anchor="_bookmark18">
        <w:r>
          <w:rPr>
            <w:color w:val="0000FF"/>
            <w:spacing w:val="-2"/>
            <w:w w:val="105"/>
            <w:vertAlign w:val="superscript"/>
          </w:rPr>
          <w:t>15</w:t>
        </w:r>
        <w:r>
          <w:rPr>
            <w:color w:val="0000FF"/>
            <w:spacing w:val="-10"/>
            <w:w w:val="105"/>
            <w:vertAlign w:val="baseline"/>
          </w:rPr>
          <w:t> </w:t>
        </w:r>
      </w:hyperlink>
      <w:r>
        <w:rPr>
          <w:color w:val="231F20"/>
          <w:spacing w:val="-2"/>
          <w:w w:val="105"/>
          <w:vertAlign w:val="baseline"/>
        </w:rPr>
        <w:t>In</w:t>
      </w:r>
      <w:r>
        <w:rPr>
          <w:color w:val="231F20"/>
          <w:spacing w:val="-10"/>
          <w:w w:val="105"/>
          <w:vertAlign w:val="baseline"/>
        </w:rPr>
        <w:t> </w:t>
      </w:r>
      <w:r>
        <w:rPr>
          <w:color w:val="231F20"/>
          <w:spacing w:val="-2"/>
          <w:w w:val="105"/>
          <w:vertAlign w:val="baseline"/>
        </w:rPr>
        <w:t>GOG</w:t>
      </w:r>
      <w:r>
        <w:rPr>
          <w:color w:val="231F20"/>
          <w:spacing w:val="-48"/>
          <w:w w:val="105"/>
          <w:vertAlign w:val="baseline"/>
        </w:rPr>
        <w:t> </w:t>
      </w:r>
      <w:r>
        <w:rPr>
          <w:color w:val="231F20"/>
          <w:spacing w:val="-4"/>
          <w:w w:val="105"/>
          <w:vertAlign w:val="baseline"/>
        </w:rPr>
        <w:t>114,</w:t>
      </w:r>
      <w:r>
        <w:rPr>
          <w:color w:val="231F20"/>
          <w:spacing w:val="-9"/>
          <w:w w:val="105"/>
          <w:vertAlign w:val="baseline"/>
        </w:rPr>
        <w:t> </w:t>
      </w:r>
      <w:r>
        <w:rPr>
          <w:color w:val="231F20"/>
          <w:spacing w:val="-4"/>
          <w:w w:val="105"/>
          <w:vertAlign w:val="baseline"/>
        </w:rPr>
        <w:t>investigators</w:t>
      </w:r>
      <w:r>
        <w:rPr>
          <w:color w:val="231F20"/>
          <w:spacing w:val="-8"/>
          <w:w w:val="105"/>
          <w:vertAlign w:val="baseline"/>
        </w:rPr>
        <w:t> </w:t>
      </w:r>
      <w:r>
        <w:rPr>
          <w:color w:val="231F20"/>
          <w:spacing w:val="-4"/>
          <w:w w:val="105"/>
          <w:vertAlign w:val="baseline"/>
        </w:rPr>
        <w:t>used</w:t>
      </w:r>
      <w:r>
        <w:rPr>
          <w:color w:val="231F20"/>
          <w:spacing w:val="-9"/>
          <w:w w:val="105"/>
          <w:vertAlign w:val="baseline"/>
        </w:rPr>
        <w:t> </w:t>
      </w:r>
      <w:r>
        <w:rPr>
          <w:color w:val="231F20"/>
          <w:spacing w:val="-4"/>
          <w:w w:val="105"/>
          <w:vertAlign w:val="baseline"/>
        </w:rPr>
        <w:t>paclitaxel,</w:t>
      </w:r>
      <w:r>
        <w:rPr>
          <w:color w:val="231F20"/>
          <w:spacing w:val="-8"/>
          <w:w w:val="105"/>
          <w:vertAlign w:val="baseline"/>
        </w:rPr>
        <w:t> </w:t>
      </w:r>
      <w:r>
        <w:rPr>
          <w:color w:val="231F20"/>
          <w:spacing w:val="-4"/>
          <w:w w:val="105"/>
          <w:vertAlign w:val="baseline"/>
        </w:rPr>
        <w:t>but</w:t>
      </w:r>
      <w:r>
        <w:rPr>
          <w:color w:val="231F20"/>
          <w:spacing w:val="-8"/>
          <w:w w:val="105"/>
          <w:vertAlign w:val="baseline"/>
        </w:rPr>
        <w:t> </w:t>
      </w:r>
      <w:r>
        <w:rPr>
          <w:color w:val="231F20"/>
          <w:spacing w:val="-4"/>
          <w:w w:val="105"/>
          <w:vertAlign w:val="baseline"/>
        </w:rPr>
        <w:t>OS</w:t>
      </w:r>
      <w:r>
        <w:rPr>
          <w:color w:val="231F20"/>
          <w:spacing w:val="-9"/>
          <w:w w:val="105"/>
          <w:vertAlign w:val="baseline"/>
        </w:rPr>
        <w:t> </w:t>
      </w:r>
      <w:r>
        <w:rPr>
          <w:color w:val="231F20"/>
          <w:spacing w:val="-4"/>
          <w:w w:val="105"/>
          <w:vertAlign w:val="baseline"/>
        </w:rPr>
        <w:t>was</w:t>
      </w:r>
      <w:r>
        <w:rPr>
          <w:color w:val="231F20"/>
          <w:spacing w:val="-8"/>
          <w:w w:val="105"/>
          <w:vertAlign w:val="baseline"/>
        </w:rPr>
        <w:t> </w:t>
      </w:r>
      <w:r>
        <w:rPr>
          <w:color w:val="231F20"/>
          <w:spacing w:val="-4"/>
          <w:w w:val="105"/>
          <w:vertAlign w:val="baseline"/>
        </w:rPr>
        <w:t>not</w:t>
      </w:r>
      <w:r>
        <w:rPr>
          <w:color w:val="231F20"/>
          <w:spacing w:val="-8"/>
          <w:w w:val="105"/>
          <w:vertAlign w:val="baseline"/>
        </w:rPr>
        <w:t> </w:t>
      </w:r>
      <w:r>
        <w:rPr>
          <w:color w:val="231F20"/>
          <w:spacing w:val="-3"/>
          <w:w w:val="105"/>
          <w:vertAlign w:val="baseline"/>
        </w:rPr>
        <w:t>statistically</w:t>
      </w:r>
      <w:r>
        <w:rPr>
          <w:color w:val="231F20"/>
          <w:spacing w:val="-9"/>
          <w:w w:val="105"/>
          <w:vertAlign w:val="baseline"/>
        </w:rPr>
        <w:t> </w:t>
      </w:r>
      <w:r>
        <w:rPr>
          <w:color w:val="231F20"/>
          <w:spacing w:val="-3"/>
          <w:w w:val="105"/>
          <w:vertAlign w:val="baseline"/>
        </w:rPr>
        <w:t>signifi-</w:t>
      </w:r>
      <w:r>
        <w:rPr>
          <w:color w:val="231F20"/>
          <w:spacing w:val="-47"/>
          <w:w w:val="105"/>
          <w:vertAlign w:val="baseline"/>
        </w:rPr>
        <w:t> </w:t>
      </w:r>
      <w:r>
        <w:rPr>
          <w:color w:val="231F20"/>
          <w:spacing w:val="-1"/>
          <w:w w:val="105"/>
          <w:vertAlign w:val="baseline"/>
        </w:rPr>
        <w:t>cant,</w:t>
      </w:r>
      <w:r>
        <w:rPr>
          <w:color w:val="231F20"/>
          <w:spacing w:val="-11"/>
          <w:w w:val="105"/>
          <w:vertAlign w:val="baseline"/>
        </w:rPr>
        <w:t> </w:t>
      </w:r>
      <w:r>
        <w:rPr>
          <w:color w:val="231F20"/>
          <w:spacing w:val="-1"/>
          <w:w w:val="105"/>
          <w:vertAlign w:val="baseline"/>
        </w:rPr>
        <w:t>and</w:t>
      </w:r>
      <w:r>
        <w:rPr>
          <w:color w:val="231F20"/>
          <w:spacing w:val="-11"/>
          <w:w w:val="105"/>
          <w:vertAlign w:val="baseline"/>
        </w:rPr>
        <w:t> </w:t>
      </w:r>
      <w:r>
        <w:rPr>
          <w:color w:val="231F20"/>
          <w:spacing w:val="-1"/>
          <w:w w:val="105"/>
          <w:vertAlign w:val="baseline"/>
        </w:rPr>
        <w:t>the</w:t>
      </w:r>
      <w:r>
        <w:rPr>
          <w:color w:val="231F20"/>
          <w:spacing w:val="-11"/>
          <w:w w:val="105"/>
          <w:vertAlign w:val="baseline"/>
        </w:rPr>
        <w:t> </w:t>
      </w:r>
      <w:r>
        <w:rPr>
          <w:color w:val="231F20"/>
          <w:spacing w:val="-1"/>
          <w:w w:val="105"/>
          <w:vertAlign w:val="baseline"/>
        </w:rPr>
        <w:t>IP</w:t>
      </w:r>
      <w:r>
        <w:rPr>
          <w:color w:val="231F20"/>
          <w:spacing w:val="-10"/>
          <w:w w:val="105"/>
          <w:vertAlign w:val="baseline"/>
        </w:rPr>
        <w:t> </w:t>
      </w:r>
      <w:r>
        <w:rPr>
          <w:color w:val="231F20"/>
          <w:spacing w:val="-1"/>
          <w:w w:val="105"/>
          <w:vertAlign w:val="baseline"/>
        </w:rPr>
        <w:t>arm</w:t>
      </w:r>
      <w:r>
        <w:rPr>
          <w:color w:val="231F20"/>
          <w:spacing w:val="-11"/>
          <w:w w:val="105"/>
          <w:vertAlign w:val="baseline"/>
        </w:rPr>
        <w:t> </w:t>
      </w:r>
      <w:r>
        <w:rPr>
          <w:color w:val="231F20"/>
          <w:spacing w:val="-1"/>
          <w:w w:val="105"/>
          <w:vertAlign w:val="baseline"/>
        </w:rPr>
        <w:t>included</w:t>
      </w:r>
      <w:r>
        <w:rPr>
          <w:color w:val="231F20"/>
          <w:spacing w:val="-11"/>
          <w:w w:val="105"/>
          <w:vertAlign w:val="baseline"/>
        </w:rPr>
        <w:t> </w:t>
      </w:r>
      <w:r>
        <w:rPr>
          <w:color w:val="231F20"/>
          <w:spacing w:val="-1"/>
          <w:w w:val="105"/>
          <w:vertAlign w:val="baseline"/>
        </w:rPr>
        <w:t>intensive</w:t>
      </w:r>
      <w:r>
        <w:rPr>
          <w:color w:val="231F20"/>
          <w:spacing w:val="-10"/>
          <w:w w:val="105"/>
          <w:vertAlign w:val="baseline"/>
        </w:rPr>
        <w:t> </w:t>
      </w:r>
      <w:r>
        <w:rPr>
          <w:color w:val="231F20"/>
          <w:spacing w:val="-1"/>
          <w:w w:val="105"/>
          <w:vertAlign w:val="baseline"/>
        </w:rPr>
        <w:t>IV</w:t>
      </w:r>
      <w:r>
        <w:rPr>
          <w:color w:val="231F20"/>
          <w:spacing w:val="-11"/>
          <w:w w:val="105"/>
          <w:vertAlign w:val="baseline"/>
        </w:rPr>
        <w:t> </w:t>
      </w:r>
      <w:r>
        <w:rPr>
          <w:color w:val="231F20"/>
          <w:spacing w:val="-1"/>
          <w:w w:val="105"/>
          <w:vertAlign w:val="baseline"/>
        </w:rPr>
        <w:t>carboplatin,</w:t>
      </w:r>
      <w:r>
        <w:rPr>
          <w:color w:val="231F20"/>
          <w:spacing w:val="-11"/>
          <w:w w:val="105"/>
          <w:vertAlign w:val="baseline"/>
        </w:rPr>
        <w:t> </w:t>
      </w:r>
      <w:r>
        <w:rPr>
          <w:color w:val="231F20"/>
          <w:w w:val="105"/>
          <w:vertAlign w:val="baseline"/>
        </w:rPr>
        <w:t>which</w:t>
      </w:r>
      <w:r>
        <w:rPr>
          <w:color w:val="231F20"/>
          <w:spacing w:val="-10"/>
          <w:w w:val="105"/>
          <w:vertAlign w:val="baseline"/>
        </w:rPr>
        <w:t> </w:t>
      </w:r>
      <w:r>
        <w:rPr>
          <w:color w:val="231F20"/>
          <w:w w:val="105"/>
          <w:vertAlign w:val="baseline"/>
        </w:rPr>
        <w:t>may</w:t>
      </w:r>
      <w:r>
        <w:rPr>
          <w:color w:val="231F20"/>
          <w:spacing w:val="-48"/>
          <w:w w:val="105"/>
          <w:vertAlign w:val="baseline"/>
        </w:rPr>
        <w:t> </w:t>
      </w:r>
      <w:r>
        <w:rPr>
          <w:color w:val="231F20"/>
          <w:spacing w:val="-1"/>
          <w:vertAlign w:val="baseline"/>
        </w:rPr>
        <w:t>have</w:t>
      </w:r>
      <w:r>
        <w:rPr>
          <w:color w:val="231F20"/>
          <w:spacing w:val="-12"/>
          <w:vertAlign w:val="baseline"/>
        </w:rPr>
        <w:t> </w:t>
      </w:r>
      <w:r>
        <w:rPr>
          <w:color w:val="231F20"/>
          <w:spacing w:val="-1"/>
          <w:vertAlign w:val="baseline"/>
        </w:rPr>
        <w:t>confounded</w:t>
      </w:r>
      <w:r>
        <w:rPr>
          <w:color w:val="231F20"/>
          <w:spacing w:val="-12"/>
          <w:vertAlign w:val="baseline"/>
        </w:rPr>
        <w:t> </w:t>
      </w:r>
      <w:r>
        <w:rPr>
          <w:color w:val="231F20"/>
          <w:spacing w:val="-1"/>
          <w:vertAlign w:val="baseline"/>
        </w:rPr>
        <w:t>the</w:t>
      </w:r>
      <w:r>
        <w:rPr>
          <w:color w:val="231F20"/>
          <w:spacing w:val="-12"/>
          <w:vertAlign w:val="baseline"/>
        </w:rPr>
        <w:t> </w:t>
      </w:r>
      <w:r>
        <w:rPr>
          <w:color w:val="231F20"/>
          <w:spacing w:val="-1"/>
          <w:vertAlign w:val="baseline"/>
        </w:rPr>
        <w:t>results.</w:t>
      </w:r>
      <w:hyperlink w:history="true" w:anchor="_bookmark19">
        <w:r>
          <w:rPr>
            <w:color w:val="0000FF"/>
            <w:spacing w:val="-1"/>
            <w:vertAlign w:val="superscript"/>
          </w:rPr>
          <w:t>16</w:t>
        </w:r>
        <w:r>
          <w:rPr>
            <w:color w:val="0000FF"/>
            <w:spacing w:val="-11"/>
            <w:vertAlign w:val="baseline"/>
          </w:rPr>
          <w:t> </w:t>
        </w:r>
      </w:hyperlink>
      <w:r>
        <w:rPr>
          <w:color w:val="231F20"/>
          <w:spacing w:val="-1"/>
          <w:vertAlign w:val="baseline"/>
        </w:rPr>
        <w:t>The</w:t>
      </w:r>
      <w:r>
        <w:rPr>
          <w:color w:val="231F20"/>
          <w:spacing w:val="-12"/>
          <w:vertAlign w:val="baseline"/>
        </w:rPr>
        <w:t> </w:t>
      </w:r>
      <w:r>
        <w:rPr>
          <w:color w:val="231F20"/>
          <w:vertAlign w:val="baseline"/>
        </w:rPr>
        <w:t>GOG</w:t>
      </w:r>
      <w:r>
        <w:rPr>
          <w:color w:val="231F20"/>
          <w:spacing w:val="-12"/>
          <w:vertAlign w:val="baseline"/>
        </w:rPr>
        <w:t> </w:t>
      </w:r>
      <w:r>
        <w:rPr>
          <w:color w:val="231F20"/>
          <w:vertAlign w:val="baseline"/>
        </w:rPr>
        <w:t>172</w:t>
      </w:r>
      <w:r>
        <w:rPr>
          <w:color w:val="231F20"/>
          <w:spacing w:val="-12"/>
          <w:vertAlign w:val="baseline"/>
        </w:rPr>
        <w:t> </w:t>
      </w:r>
      <w:r>
        <w:rPr>
          <w:color w:val="231F20"/>
          <w:vertAlign w:val="baseline"/>
        </w:rPr>
        <w:t>trial</w:t>
      </w:r>
      <w:r>
        <w:rPr>
          <w:color w:val="231F20"/>
          <w:spacing w:val="-12"/>
          <w:vertAlign w:val="baseline"/>
        </w:rPr>
        <w:t> </w:t>
      </w:r>
      <w:r>
        <w:rPr>
          <w:color w:val="231F20"/>
          <w:vertAlign w:val="baseline"/>
        </w:rPr>
        <w:t>demonstrated</w:t>
      </w:r>
      <w:r>
        <w:rPr>
          <w:color w:val="231F20"/>
          <w:spacing w:val="-12"/>
          <w:vertAlign w:val="baseline"/>
        </w:rPr>
        <w:t> </w:t>
      </w:r>
      <w:r>
        <w:rPr>
          <w:color w:val="231F20"/>
          <w:vertAlign w:val="baseline"/>
        </w:rPr>
        <w:t>that</w:t>
      </w:r>
    </w:p>
    <w:p>
      <w:pPr>
        <w:pStyle w:val="BodyText"/>
        <w:spacing w:line="259" w:lineRule="auto" w:before="11"/>
        <w:ind w:left="109" w:right="42"/>
        <w:jc w:val="both"/>
      </w:pPr>
      <w:r>
        <w:rPr>
          <w:rFonts w:hAnsi="宋体" w:eastAsia="宋体" w:ascii="宋体"/>
        </w:rPr>
        <w:pict>
          <v:group style="position:absolute;margin-left:95.772003pt;margin-top:101.764351pt;width:181.15pt;height:127.1pt;mso-position-horizontal-relative:page;mso-position-vertical-relative:paragraph;z-index:-17354752" id="docshapegroup151" coordorigin="1915,2035" coordsize="3623,2542">
            <v:shape style="position:absolute;left:1985;top:2130;width:3430;height:1569" id="docshape152" coordorigin="1986,2131" coordsize="3430,1569" path="m1986,2131l2036,2131,2036,2162,2064,2162,2064,2225,2107,2225,2107,2256,2194,2256,2194,2287,2209,2287,2209,2349,2279,2349,2279,2386,2387,2386,2387,2418,2394,2418,2394,2449,2437,2449,2437,2480,2444,2480,2444,2511,2524,2511,2524,2542,2567,2542,2567,2573,2582,2573,2582,2610,2732,2610,2732,2642,2854,2642,2854,2673,2862,2673,2862,2704,2882,2704,2882,2735,3227,2735,3227,2766,3292,2766,3292,2803,3320,2803,3320,2834,3350,2834,3350,2866,3385,2866,3385,2897,3393,2897,3393,2928,3400,2928,3400,2965,3420,2965,3420,2996,3500,2996,3500,3027,3565,3027,3565,3059,3578,3059,3578,3096,3593,3096,3593,3127,3723,3127,3723,3163,3838,3163,3838,3200,4038,3200,4038,3236,4046,3236,4046,3273,4326,3273,4326,3320,4332,3320,4332,3360,4447,3360,4447,3402,4504,3402,4504,3444,4569,3444,4569,3491,4757,3491,4757,3533,4922,3533,4922,3586,4985,3586,4985,3637,5087,3637,5087,3699,5180,3699,5228,3699,5276,3699,5324,3699,5373,3699,5415,3699m1986,2131l2043,2131e" filled="false" stroked="true" strokeweight=".75999pt" strokecolor="#231f20">
              <v:path arrowok="t"/>
              <v:stroke dashstyle="solid"/>
            </v:shape>
            <v:shape style="position:absolute;left:2100;top:2130;width:21;height:26" id="docshape153" coordorigin="2101,2131" coordsize="21,26" path="m2101,2131l2114,2131,2114,2156,2121,2156e" filled="false" stroked="true" strokeweight=".75999pt" strokecolor="#231f20">
              <v:path arrowok="t"/>
              <v:stroke dashstyle="solid"/>
            </v:shape>
            <v:shape style="position:absolute;left:2143;top:2183;width:51;height:6" id="docshape154" coordorigin="2144,2183" coordsize="51,6" path="m2144,2183l2144,2189,2194,2189e" filled="false" stroked="true" strokeweight=".75999pt" strokecolor="#231f20">
              <v:path arrowok="t"/>
              <v:stroke dashstyle="solid"/>
            </v:shape>
            <v:shape style="position:absolute;left:2208;top:2219;width:13;height:32" id="docshape155" coordorigin="2209,2220" coordsize="13,32" path="m2209,2220l2214,2220,2214,2251,2222,2251e" filled="false" stroked="true" strokeweight=".75999pt" strokecolor="#231f20">
              <v:path arrowok="t"/>
              <v:stroke dashstyle="solid"/>
            </v:shape>
            <v:shape style="position:absolute;left:2258;top:2267;width:28;height:21" id="docshape156" coordorigin="2259,2267" coordsize="28,21" path="m2259,2267l2259,2282,2287,2282,2287,2287e" filled="false" stroked="true" strokeweight=".75999pt" strokecolor="#231f20">
              <v:path arrowok="t"/>
              <v:stroke dashstyle="solid"/>
            </v:shape>
            <v:line style="position:absolute" from="2309,2313" to="2366,2313" stroked="true" strokeweight=".75999pt" strokecolor="#231f20">
              <v:stroke dashstyle="solid"/>
            </v:line>
            <v:line style="position:absolute" from="2424,2313" to="2481,2313" stroked="true" strokeweight=".75999pt" strokecolor="#231f20">
              <v:stroke dashstyle="solid"/>
            </v:line>
            <v:shape style="position:absolute;left:2538;top:2313;width:13;height:32" id="docshape157" coordorigin="2539,2313" coordsize="13,32" path="m2539,2313l2539,2344,2552,2344e" filled="false" stroked="true" strokeweight=".75999pt" strokecolor="#231f20">
              <v:path arrowok="t"/>
              <v:stroke dashstyle="solid"/>
            </v:shape>
            <v:shape style="position:absolute;left:2602;top:2349;width:23;height:27" id="docshape158" coordorigin="2602,2349" coordsize="23,27" path="m2602,2349l2602,2376,2624,2376e" filled="false" stroked="true" strokeweight=".75999pt" strokecolor="#231f20">
              <v:path arrowok="t"/>
              <v:stroke dashstyle="solid"/>
            </v:shape>
            <v:shape style="position:absolute;left:2681;top:2376;width:15;height:32" id="docshape159" coordorigin="2682,2376" coordsize="15,32" path="m2682,2376l2682,2407,2697,2407e" filled="false" stroked="true" strokeweight=".75999pt" strokecolor="#231f20">
              <v:path arrowok="t"/>
              <v:stroke dashstyle="solid"/>
            </v:shape>
            <v:line style="position:absolute" from="2710,2439" to="2767,2439" stroked="true" strokeweight=".75999pt" strokecolor="#231f20">
              <v:stroke dashstyle="solid"/>
            </v:line>
            <v:shape style="position:absolute;left:2782;top:2469;width:43;height:11" id="docshape160" coordorigin="2782,2470" coordsize="43,11" path="m2782,2470l2825,2470,2825,2480e" filled="false" stroked="true" strokeweight=".75999pt" strokecolor="#231f20">
              <v:path arrowok="t"/>
              <v:stroke dashstyle="solid"/>
            </v:shape>
            <v:shape style="position:absolute;left:2832;top:2516;width:30;height:21" id="docshape161" coordorigin="2832,2517" coordsize="30,21" path="m2832,2517l2832,2537,2862,2537e" filled="false" stroked="true" strokeweight=".75999pt" strokecolor="#231f20">
              <v:path arrowok="t"/>
              <v:stroke dashstyle="solid"/>
            </v:shape>
            <v:shape style="position:absolute;left:2911;top:2542;width:21;height:27" id="docshape162" coordorigin="2912,2542" coordsize="21,27" path="m2912,2542l2912,2569,2932,2569e" filled="false" stroked="true" strokeweight=".75999pt" strokecolor="#231f20">
              <v:path arrowok="t"/>
              <v:stroke dashstyle="solid"/>
            </v:shape>
            <v:shape style="position:absolute;left:2989;top:2569;width:38;height:15" id="docshape163" coordorigin="2990,2569" coordsize="38,15" path="m2990,2569l3027,2569,3027,2584e" filled="false" stroked="true" strokeweight=".75999pt" strokecolor="#231f20">
              <v:path arrowok="t"/>
              <v:stroke dashstyle="solid"/>
            </v:shape>
            <v:shape style="position:absolute;left:3047;top:2609;width:15;height:33" id="docshape164" coordorigin="3047,2610" coordsize="15,33" path="m3047,2610l3047,2631,3062,2631,3062,2642e" filled="false" stroked="true" strokeweight=".75999pt" strokecolor="#231f20">
              <v:path arrowok="t"/>
              <v:stroke dashstyle="solid"/>
            </v:shape>
            <v:shape style="position:absolute;left:3082;top:2667;width:15;height:32" id="docshape165" coordorigin="3083,2668" coordsize="15,32" path="m3083,2668l3090,2668,3090,2699,3098,2699e" filled="false" stroked="true" strokeweight=".75999pt" strokecolor="#231f20">
              <v:path arrowok="t"/>
              <v:stroke dashstyle="solid"/>
            </v:shape>
            <v:shape style="position:absolute;left:3155;top:2698;width:15;height:32" id="docshape166" coordorigin="3155,2699" coordsize="15,32" path="m3155,2699l3155,2730,3170,2730e" filled="false" stroked="true" strokeweight=".75999pt" strokecolor="#231f20">
              <v:path arrowok="t"/>
              <v:stroke dashstyle="solid"/>
            </v:shape>
            <v:line style="position:absolute" from="3227,2730" to="3285,2730" stroked="true" strokeweight=".75999pt" strokecolor="#231f20">
              <v:stroke dashstyle="solid"/>
            </v:line>
            <v:line style="position:absolute" from="3298,2761" to="3355,2761" stroked="true" strokeweight=".75999pt" strokecolor="#231f20">
              <v:stroke dashstyle="solid"/>
            </v:line>
            <v:shape style="position:absolute;left:3377;top:2788;width:43;height:10" id="docshape167" coordorigin="3378,2788" coordsize="43,10" path="m3378,2788l3378,2798,3420,2798e" filled="false" stroked="true" strokeweight=".75999pt" strokecolor="#231f20">
              <v:path arrowok="t"/>
              <v:stroke dashstyle="solid"/>
            </v:shape>
            <v:shape style="position:absolute;left:3477;top:2797;width:15;height:33" id="docshape168" coordorigin="3478,2798" coordsize="15,33" path="m3478,2798l3493,2798,3493,2830e" filled="false" stroked="true" strokeweight=".75999pt" strokecolor="#231f20">
              <v:path arrowok="t"/>
              <v:stroke dashstyle="solid"/>
            </v:shape>
            <v:line style="position:absolute" from="3550,2830" to="3608,2830" stroked="true" strokeweight=".75999pt" strokecolor="#231f20">
              <v:stroke dashstyle="solid"/>
            </v:line>
            <v:shape style="position:absolute;left:3622;top:2860;width:14;height:32" id="docshape169" coordorigin="3623,2861" coordsize="14,32" path="m3623,2861l3628,2861,3628,2892,3636,2892e" filled="false" stroked="true" strokeweight=".75999pt" strokecolor="#231f20">
              <v:path arrowok="t"/>
              <v:stroke dashstyle="solid"/>
            </v:shape>
            <v:line style="position:absolute" from="3693,2892" to="3751,2892" stroked="true" strokeweight=".75999pt" strokecolor="#231f20">
              <v:stroke dashstyle="solid"/>
            </v:line>
            <v:shape style="position:absolute;left:3758;top:2928;width:36;height:17" id="docshape170" coordorigin="3758,2928" coordsize="36,17" path="m3758,2928l3793,2928,3793,2945e" filled="false" stroked="true" strokeweight=".75999pt" strokecolor="#231f20">
              <v:path arrowok="t"/>
              <v:stroke dashstyle="solid"/>
            </v:shape>
            <v:line style="position:absolute" from="3823,2965" to="3881,2965" stroked="true" strokeweight=".75999pt" strokecolor="#231f20">
              <v:stroke dashstyle="solid"/>
            </v:line>
            <v:shape style="position:absolute;left:3901;top:2990;width:45;height:11" id="docshape171" coordorigin="3901,2990" coordsize="45,11" path="m3901,2990l3901,2996,3946,2996,3946,3001e" filled="false" stroked="true" strokeweight=".75999pt" strokecolor="#231f20">
              <v:path arrowok="t"/>
              <v:stroke dashstyle="solid"/>
            </v:shape>
            <v:line style="position:absolute" from="3959,3032" to="4016,3032" stroked="true" strokeweight=".75999pt" strokecolor="#231f20">
              <v:stroke dashstyle="solid"/>
            </v:line>
            <v:line style="position:absolute" from="4024,3069" to="4081,3069" stroked="true" strokeweight=".75999pt" strokecolor="#231f20">
              <v:stroke dashstyle="solid"/>
            </v:line>
            <v:shape style="position:absolute;left:4138;top:3068;width:15;height:32" id="docshape172" coordorigin="4139,3069" coordsize="15,32" path="m4139,3069l4153,3069,4153,3100e" filled="false" stroked="true" strokeweight=".75999pt" strokecolor="#231f20">
              <v:path arrowok="t"/>
              <v:stroke dashstyle="solid"/>
            </v:shape>
            <v:shape style="position:absolute;left:4203;top:3105;width:15;height:32" id="docshape173" coordorigin="4204,3105" coordsize="15,32" path="m4204,3105l4218,3105,4218,3136e" filled="false" stroked="true" strokeweight=".75999pt" strokecolor="#231f20">
              <v:path arrowok="t"/>
              <v:stroke dashstyle="solid"/>
            </v:shape>
            <v:shape style="position:absolute;left:4261;top:3147;width:8;height:37" id="docshape174" coordorigin="4261,3147" coordsize="8,37" path="m4261,3147l4261,3183,4269,3183e" filled="false" stroked="true" strokeweight=".75999pt" strokecolor="#231f20">
              <v:path arrowok="t"/>
              <v:stroke dashstyle="solid"/>
            </v:shape>
            <v:line style="position:absolute" from="4326,3183" to="4384,3183" stroked="true" strokeweight=".75999pt" strokecolor="#231f20">
              <v:stroke dashstyle="solid"/>
            </v:line>
            <v:line style="position:absolute" from="4439,3183" to="4497,3183" stroked="true" strokeweight=".75999pt" strokecolor="#231f20">
              <v:stroke dashstyle="solid"/>
            </v:line>
            <v:shape style="position:absolute;left:4526;top:3205;width:28;height:21" id="docshape175" coordorigin="4526,3205" coordsize="28,21" path="m4526,3205l4526,3225,4554,3225e" filled="false" stroked="true" strokeweight=".75999pt" strokecolor="#231f20">
              <v:path arrowok="t"/>
              <v:stroke dashstyle="solid"/>
            </v:shape>
            <v:line style="position:absolute" from="4612,3225" to="4669,3225" stroked="true" strokeweight=".75999pt" strokecolor="#231f20">
              <v:stroke dashstyle="solid"/>
            </v:line>
            <v:line style="position:absolute" from="4727,3225" to="4784,3225" stroked="true" strokeweight=".75999pt" strokecolor="#231f20">
              <v:stroke dashstyle="solid"/>
            </v:line>
            <v:shape style="position:absolute;left:4814;top:3246;width:21;height:26" id="docshape176" coordorigin="4814,3247" coordsize="21,26" path="m4814,3247l4814,3273,4834,3273e" filled="false" stroked="true" strokeweight=".75999pt" strokecolor="#231f20">
              <v:path arrowok="t"/>
              <v:stroke dashstyle="solid"/>
            </v:shape>
            <v:line style="position:absolute" from="4892,3273" to="4950,3273" stroked="true" strokeweight=".75999pt" strokecolor="#231f20">
              <v:stroke dashstyle="solid"/>
            </v:line>
            <v:line style="position:absolute" from="5007,3273" to="5065,3273" stroked="true" strokeweight=".75999pt" strokecolor="#231f20">
              <v:stroke dashstyle="solid"/>
            </v:line>
            <v:line style="position:absolute" from="5115,3278" to="5115,3320" stroked="true" strokeweight=".75999pt" strokecolor="#231f20">
              <v:stroke dashstyle="solid"/>
            </v:line>
            <v:line style="position:absolute" from="5157,3329" to="5215,3329" stroked="true" strokeweight=".75999pt" strokecolor="#231f20">
              <v:stroke dashstyle="solid"/>
            </v:line>
            <v:line style="position:absolute" from="5272,3329" to="5330,3329" stroked="true" strokeweight=".75999pt" strokecolor="#231f20">
              <v:stroke dashstyle="solid"/>
            </v:line>
            <v:line style="position:absolute" from="5352,3356" to="5352,3398" stroked="true" strokeweight=".75999pt" strokecolor="#231f20">
              <v:stroke dashstyle="solid"/>
            </v:line>
            <v:line style="position:absolute" from="5373,3424" to="5373,3466" stroked="true" strokeweight=".75999pt" strokecolor="#231f20">
              <v:stroke dashstyle="solid"/>
            </v:line>
            <v:line style="position:absolute" from="1986,2131" to="1999,2131" stroked="true" strokeweight=".75999pt" strokecolor="#231f20">
              <v:stroke dashstyle="solid"/>
            </v:line>
            <v:shape style="position:absolute;left:2006;top:2156;width:8;height:6" id="docshape177" coordorigin="2006,2156" coordsize="8,6" path="m2006,2156l2006,2162,2014,2162e" filled="false" stroked="true" strokeweight=".75999pt" strokecolor="#231f20">
              <v:path arrowok="t"/>
              <v:stroke dashstyle="solid"/>
            </v:shape>
            <v:line style="position:absolute" from="2021,2189" to="2021,2198" stroked="true" strokeweight=".75999pt" strokecolor="#231f20">
              <v:stroke dashstyle="solid"/>
            </v:line>
            <v:line style="position:absolute" from="2056,2204" to="2056,2214" stroked="true" strokeweight=".75999pt" strokecolor="#231f20">
              <v:stroke dashstyle="solid"/>
            </v:line>
            <v:shape style="position:absolute;left:2093;top:2219;width:8;height:6" id="docshape178" coordorigin="2094,2220" coordsize="8,6" path="m2094,2220l2101,2220,2101,2225e" filled="false" stroked="true" strokeweight=".75999pt" strokecolor="#231f20">
              <v:path arrowok="t"/>
              <v:stroke dashstyle="solid"/>
            </v:shape>
            <v:line style="position:absolute" from="2107,2251" to="2121,2251" stroked="true" strokeweight=".75999pt" strokecolor="#231f20">
              <v:stroke dashstyle="solid"/>
            </v:line>
            <v:line style="position:absolute" from="2136,2271" to="2151,2271" stroked="true" strokeweight=".75999pt" strokecolor="#231f20">
              <v:stroke dashstyle="solid"/>
            </v:line>
            <v:line style="position:absolute" from="2171,2287" to="2186,2287" stroked="true" strokeweight=".75999pt" strokecolor="#231f20">
              <v:stroke dashstyle="solid"/>
            </v:line>
            <v:line style="position:absolute" from="2222,2293" to="2222,2304" stroked="true" strokeweight=".75999pt" strokecolor="#231f20">
              <v:stroke dashstyle="solid"/>
            </v:line>
            <v:line style="position:absolute" from="2236,2324" to="2236,2335" stroked="true" strokeweight=".75999pt" strokecolor="#231f20">
              <v:stroke dashstyle="solid"/>
            </v:line>
            <v:shape style="position:absolute;left:2243;top:2360;width:8;height:6" id="docshape179" coordorigin="2244,2360" coordsize="8,6" path="m2244,2360l2251,2360,2251,2366e" filled="false" stroked="true" strokeweight=".75999pt" strokecolor="#231f20">
              <v:path arrowok="t"/>
              <v:stroke dashstyle="solid"/>
            </v:shape>
            <v:line style="position:absolute" from="2251,2397" to="2266,2397" stroked="true" strokeweight=".75999pt" strokecolor="#231f20">
              <v:stroke dashstyle="solid"/>
            </v:line>
            <v:line style="position:absolute" from="2279,2418" to="2279,2428" stroked="true" strokeweight=".75999pt" strokecolor="#231f20">
              <v:stroke dashstyle="solid"/>
            </v:line>
            <v:line style="position:absolute" from="2287,2455" to="2287,2464" stroked="true" strokeweight=".75999pt" strokecolor="#231f20">
              <v:stroke dashstyle="solid"/>
            </v:line>
            <v:shape style="position:absolute;left:2308;top:2480;width:8;height:6" id="docshape180" coordorigin="2309,2480" coordsize="8,6" path="m2309,2480l2309,2486,2316,2486e" filled="false" stroked="true" strokeweight=".75999pt" strokecolor="#231f20">
              <v:path arrowok="t"/>
              <v:stroke dashstyle="solid"/>
            </v:shape>
            <v:line style="position:absolute" from="2351,2491" to="2351,2501" stroked="true" strokeweight=".75999pt" strokecolor="#231f20">
              <v:stroke dashstyle="solid"/>
            </v:line>
            <v:line style="position:absolute" from="2387,2506" to="2387,2517" stroked="true" strokeweight=".75999pt" strokecolor="#231f20">
              <v:stroke dashstyle="solid"/>
            </v:line>
            <v:line style="position:absolute" from="2402,2537" to="2402,2548" stroked="true" strokeweight=".75999pt" strokecolor="#231f20">
              <v:stroke dashstyle="solid"/>
            </v:line>
            <v:line style="position:absolute" from="2402,2579" to="2402,2590" stroked="true" strokeweight=".75999pt" strokecolor="#231f20">
              <v:stroke dashstyle="solid"/>
            </v:line>
            <v:shape style="position:absolute;left:2416;top:2609;width:8;height:6" id="docshape181" coordorigin="2416,2610" coordsize="8,6" path="m2416,2610l2424,2610,2424,2615e" filled="false" stroked="true" strokeweight=".75999pt" strokecolor="#231f20">
              <v:path arrowok="t"/>
              <v:stroke dashstyle="solid"/>
            </v:shape>
            <v:line style="position:absolute" from="2429,2642" to="2444,2642" stroked="true" strokeweight=".75999pt" strokecolor="#231f20">
              <v:stroke dashstyle="solid"/>
            </v:line>
            <v:shape style="position:absolute;left:2466;top:2657;width:8;height:6" id="docshape182" coordorigin="2467,2657" coordsize="8,6" path="m2467,2657l2467,2663,2474,2663e" filled="false" stroked="true" strokeweight=".75999pt" strokecolor="#231f20">
              <v:path arrowok="t"/>
              <v:stroke dashstyle="solid"/>
            </v:shape>
            <v:line style="position:absolute" from="2494,2679" to="2509,2679" stroked="true" strokeweight=".75999pt" strokecolor="#231f20">
              <v:stroke dashstyle="solid"/>
            </v:line>
            <v:shape style="position:absolute;left:2524;top:2698;width:8;height:6" id="docshape183" coordorigin="2524,2699" coordsize="8,6" path="m2524,2699l2531,2699,2531,2704e" filled="false" stroked="true" strokeweight=".75999pt" strokecolor="#231f20">
              <v:path arrowok="t"/>
              <v:stroke dashstyle="solid"/>
            </v:shape>
            <v:shape style="position:absolute;left:2531;top:2735;width:8;height:6" id="docshape184" coordorigin="2531,2735" coordsize="8,6" path="m2531,2735l2539,2735,2539,2741e" filled="false" stroked="true" strokeweight=".75999pt" strokecolor="#231f20">
              <v:path arrowok="t"/>
              <v:stroke dashstyle="solid"/>
            </v:shape>
            <v:line style="position:absolute" from="2567,2752" to="2567,2761" stroked="true" strokeweight=".75999pt" strokecolor="#231f20">
              <v:stroke dashstyle="solid"/>
            </v:line>
            <v:line style="position:absolute" from="2602,2766" to="2617,2766" stroked="true" strokeweight=".75999pt" strokecolor="#231f20">
              <v:stroke dashstyle="solid"/>
            </v:line>
            <v:line style="position:absolute" from="2632,2788" to="2647,2788" stroked="true" strokeweight=".75999pt" strokecolor="#231f20">
              <v:stroke dashstyle="solid"/>
            </v:line>
            <v:line style="position:absolute" from="2674,2798" to="2674,2808" stroked="true" strokeweight=".75999pt" strokecolor="#231f20">
              <v:stroke dashstyle="solid"/>
            </v:line>
            <v:shape style="position:absolute;left:2681;top:2833;width:8;height:6" id="docshape185" coordorigin="2682,2834" coordsize="8,6" path="m2682,2834l2682,2839,2689,2839e" filled="false" stroked="true" strokeweight=".75999pt" strokecolor="#231f20">
              <v:path arrowok="t"/>
              <v:stroke dashstyle="solid"/>
            </v:shape>
            <v:line style="position:absolute" from="2702,2861" to="2717,2861" stroked="true" strokeweight=".75999pt" strokecolor="#231f20">
              <v:stroke dashstyle="solid"/>
            </v:line>
            <v:line style="position:absolute" from="2724,2887" to="2724,2897" stroked="true" strokeweight=".75999pt" strokecolor="#231f20">
              <v:stroke dashstyle="solid"/>
            </v:line>
            <v:line style="position:absolute" from="2760,2903" to="2760,2912" stroked="true" strokeweight=".75999pt" strokecolor="#231f20">
              <v:stroke dashstyle="solid"/>
            </v:line>
            <v:shape style="position:absolute;left:2759;top:2944;width:8;height:5" id="docshape186" coordorigin="2760,2945" coordsize="8,5" path="m2760,2945l2760,2949,2767,2949e" filled="false" stroked="true" strokeweight=".75999pt" strokecolor="#231f20">
              <v:path arrowok="t"/>
              <v:stroke dashstyle="solid"/>
            </v:shape>
            <v:shape style="position:absolute;left:2767;top:2981;width:8;height:5" id="docshape187" coordorigin="2767,2981" coordsize="8,5" path="m2767,2981l2767,2985,2775,2985e" filled="false" stroked="true" strokeweight=".75999pt" strokecolor="#231f20">
              <v:path arrowok="t"/>
              <v:stroke dashstyle="solid"/>
            </v:shape>
            <v:line style="position:absolute" from="2797,3001" to="2810,3001" stroked="true" strokeweight=".75999pt" strokecolor="#231f20">
              <v:stroke dashstyle="solid"/>
            </v:line>
            <v:line style="position:absolute" from="2817,3027" to="2817,3038" stroked="true" strokeweight=".75999pt" strokecolor="#231f20">
              <v:stroke dashstyle="solid"/>
            </v:line>
            <v:line style="position:absolute" from="2847,3049" to="2847,3059" stroked="true" strokeweight=".75999pt" strokecolor="#231f20">
              <v:stroke dashstyle="solid"/>
            </v:line>
            <v:line style="position:absolute" from="2867,3074" to="2867,3085" stroked="true" strokeweight=".75999pt" strokecolor="#231f20">
              <v:stroke dashstyle="solid"/>
            </v:line>
            <v:shape style="position:absolute;left:2874;top:3110;width:8;height:6" id="docshape188" coordorigin="2875,3111" coordsize="8,6" path="m2875,3111l2882,3111,2882,3116e" filled="false" stroked="true" strokeweight=".75999pt" strokecolor="#231f20">
              <v:path arrowok="t"/>
              <v:stroke dashstyle="solid"/>
            </v:shape>
            <v:line style="position:absolute" from="2890,3142" to="2890,3152" stroked="true" strokeweight=".75999pt" strokecolor="#231f20">
              <v:stroke dashstyle="solid"/>
            </v:line>
            <v:line style="position:absolute" from="2897,3178" to="2897,3189" stroked="true" strokeweight=".75999pt" strokecolor="#231f20">
              <v:stroke dashstyle="solid"/>
            </v:line>
            <v:line style="position:absolute" from="2904,3215" to="2904,3225" stroked="true" strokeweight=".75999pt" strokecolor="#231f20">
              <v:stroke dashstyle="solid"/>
            </v:line>
            <v:line style="position:absolute" from="2912,3251" to="2925,3251" stroked="true" strokeweight=".75999pt" strokecolor="#231f20">
              <v:stroke dashstyle="solid"/>
            </v:line>
            <v:shape style="position:absolute;left:2939;top:3272;width:8;height:6" id="docshape189" coordorigin="2940,3273" coordsize="8,6" path="m2940,3273l2947,3273,2947,3278e" filled="false" stroked="true" strokeweight=".75999pt" strokecolor="#231f20">
              <v:path arrowok="t"/>
              <v:stroke dashstyle="solid"/>
            </v:shape>
            <v:line style="position:absolute" from="2975,3287" to="2990,3287" stroked="true" strokeweight=".75999pt" strokecolor="#231f20">
              <v:stroke dashstyle="solid"/>
            </v:line>
            <v:line style="position:absolute" from="3005,3309" to="3020,3309" stroked="true" strokeweight=".75999pt" strokecolor="#231f20">
              <v:stroke dashstyle="solid"/>
            </v:line>
            <v:line style="position:absolute" from="3020,3340" to="3033,3340" stroked="true" strokeweight=".75999pt" strokecolor="#231f20">
              <v:stroke dashstyle="solid"/>
            </v:line>
            <v:line style="position:absolute" from="3047,3360" to="3062,3360" stroked="true" strokeweight=".75999pt" strokecolor="#231f20">
              <v:stroke dashstyle="solid"/>
            </v:line>
            <v:line style="position:absolute" from="3083,3376" to="3083,3387" stroked="true" strokeweight=".75999pt" strokecolor="#231f20">
              <v:stroke dashstyle="solid"/>
            </v:line>
            <v:line style="position:absolute" from="3105,3402" to="3105,3413" stroked="true" strokeweight=".75999pt" strokecolor="#231f20">
              <v:stroke dashstyle="solid"/>
            </v:line>
            <v:shape style="position:absolute;left:3127;top:3429;width:8;height:6" id="docshape190" coordorigin="3127,3429" coordsize="8,6" path="m3127,3429l3127,3435,3135,3435e" filled="false" stroked="true" strokeweight=".75999pt" strokecolor="#231f20">
              <v:path arrowok="t"/>
              <v:stroke dashstyle="solid"/>
            </v:shape>
            <v:shape style="position:absolute;left:3162;top:3443;width:8;height:6" id="docshape191" coordorigin="3162,3444" coordsize="8,6" path="m3162,3444l3162,3449,3170,3449e" filled="false" stroked="true" strokeweight=".75999pt" strokecolor="#231f20">
              <v:path arrowok="t"/>
              <v:stroke dashstyle="solid"/>
            </v:shape>
            <v:line style="position:absolute" from="3190,3466" to="3205,3466" stroked="true" strokeweight=".75999pt" strokecolor="#231f20">
              <v:stroke dashstyle="solid"/>
            </v:line>
            <v:shape style="position:absolute;left:3219;top:3485;width:8;height:6" id="docshape192" coordorigin="3220,3486" coordsize="8,6" path="m3220,3486l3227,3486,3227,3491e" filled="false" stroked="true" strokeweight=".75999pt" strokecolor="#231f20">
              <v:path arrowok="t"/>
              <v:stroke dashstyle="solid"/>
            </v:shape>
            <v:line style="position:absolute" from="3242,3511" to="3242,3522" stroked="true" strokeweight=".75999pt" strokecolor="#231f20">
              <v:stroke dashstyle="solid"/>
            </v:line>
            <v:shape style="position:absolute;left:3270;top:3533;width:8;height:6" id="docshape193" coordorigin="3270,3533" coordsize="8,6" path="m3270,3533l3270,3538,3277,3538e" filled="false" stroked="true" strokeweight=".75999pt" strokecolor="#231f20">
              <v:path arrowok="t"/>
              <v:stroke dashstyle="solid"/>
            </v:shape>
            <v:line style="position:absolute" from="3292,3559" to="3292,3569" stroked="true" strokeweight=".75999pt" strokecolor="#231f20">
              <v:stroke dashstyle="solid"/>
            </v:line>
            <v:line style="position:absolute" from="3298,3595" to="3298,3606" stroked="true" strokeweight=".75999pt" strokecolor="#231f20">
              <v:stroke dashstyle="solid"/>
            </v:line>
            <v:line style="position:absolute" from="3328,3617" to="3328,3626" stroked="true" strokeweight=".75999pt" strokecolor="#231f20">
              <v:stroke dashstyle="solid"/>
            </v:line>
            <v:line style="position:absolute" from="3342,3648" to="3355,3648" stroked="true" strokeweight=".75999pt" strokecolor="#231f20">
              <v:stroke dashstyle="solid"/>
            </v:line>
            <v:shape style="position:absolute;left:3370;top:3667;width:8;height:6" id="docshape194" coordorigin="3370,3668" coordsize="8,6" path="m3370,3668l3378,3668,3378,3673e" filled="false" stroked="true" strokeweight=".75999pt" strokecolor="#231f20">
              <v:path arrowok="t"/>
              <v:stroke dashstyle="solid"/>
            </v:shape>
            <v:line style="position:absolute" from="3407,3684" to="3420,3684" stroked="true" strokeweight=".75999pt" strokecolor="#231f20">
              <v:stroke dashstyle="solid"/>
            </v:line>
            <v:shape style="position:absolute;left:3442;top:3699;width:8;height:6" id="docshape195" coordorigin="3443,3699" coordsize="8,6" path="m3443,3699l3443,3704,3450,3704e" filled="false" stroked="true" strokeweight=".75999pt" strokecolor="#231f20">
              <v:path arrowok="t"/>
              <v:stroke dashstyle="solid"/>
            </v:shape>
            <v:shape style="position:absolute;left:3470;top:3720;width:8;height:6" id="docshape196" coordorigin="3470,3721" coordsize="8,6" path="m3470,3721l3478,3721,3478,3726e" filled="false" stroked="true" strokeweight=".75999pt" strokecolor="#231f20">
              <v:path arrowok="t"/>
              <v:stroke dashstyle="solid"/>
            </v:shape>
            <v:line style="position:absolute" from="3500,3741" to="3515,3741" stroked="true" strokeweight=".75999pt" strokecolor="#231f20">
              <v:stroke dashstyle="solid"/>
            </v:line>
            <v:line style="position:absolute" from="3535,3757" to="3535,3768" stroked="true" strokeweight=".75999pt" strokecolor="#231f20">
              <v:stroke dashstyle="solid"/>
            </v:line>
            <v:line style="position:absolute" from="3543,3794" to="3558,3794" stroked="true" strokeweight=".75999pt" strokecolor="#231f20">
              <v:stroke dashstyle="solid"/>
            </v:line>
            <v:line style="position:absolute" from="3571,3814" to="3586,3814" stroked="true" strokeweight=".75999pt" strokecolor="#231f20">
              <v:stroke dashstyle="solid"/>
            </v:line>
            <v:line style="position:absolute" from="3628,3814" to="3643,3814" stroked="true" strokeweight=".75999pt" strokecolor="#231f20">
              <v:stroke dashstyle="solid"/>
            </v:line>
            <v:line style="position:absolute" from="3658,3835" to="3658,3846" stroked="true" strokeweight=".75999pt" strokecolor="#231f20">
              <v:stroke dashstyle="solid"/>
            </v:line>
            <v:shape style="position:absolute;left:3678;top:3860;width:8;height:6" id="docshape197" coordorigin="3678,3861" coordsize="8,6" path="m3678,3861l3678,3866,3686,3866e" filled="false" stroked="true" strokeweight=".75999pt" strokecolor="#231f20">
              <v:path arrowok="t"/>
              <v:stroke dashstyle="solid"/>
            </v:shape>
            <v:line style="position:absolute" from="3730,3866" to="3743,3866" stroked="true" strokeweight=".75999pt" strokecolor="#231f20">
              <v:stroke dashstyle="solid"/>
            </v:line>
            <v:line style="position:absolute" from="3786,3866" to="3801,3866" stroked="true" strokeweight=".75999pt" strokecolor="#231f20">
              <v:stroke dashstyle="solid"/>
            </v:line>
            <v:line style="position:absolute" from="3843,3866" to="3858,3866" stroked="true" strokeweight=".75999pt" strokecolor="#231f20">
              <v:stroke dashstyle="solid"/>
            </v:line>
            <v:line style="position:absolute" from="3901,3866" to="3916,3866" stroked="true" strokeweight=".75999pt" strokecolor="#231f20">
              <v:stroke dashstyle="solid"/>
            </v:line>
            <v:line style="position:absolute" from="3946,3877" to="3946,3888" stroked="true" strokeweight=".75999pt" strokecolor="#231f20">
              <v:stroke dashstyle="solid"/>
            </v:line>
            <v:line style="position:absolute" from="3966,3903" to="3981,3903" stroked="true" strokeweight=".75999pt" strokecolor="#231f20">
              <v:stroke dashstyle="solid"/>
            </v:line>
            <v:line style="position:absolute" from="3996,3924" to="4009,3924" stroked="true" strokeweight=".75999pt" strokecolor="#231f20">
              <v:stroke dashstyle="solid"/>
            </v:line>
            <v:shape style="position:absolute;left:4030;top:3939;width:8;height:6" id="docshape198" coordorigin="4031,3939" coordsize="8,6" path="m4031,3939l4031,3945,4038,3945e" filled="false" stroked="true" strokeweight=".75999pt" strokecolor="#231f20">
              <v:path arrowok="t"/>
              <v:stroke dashstyle="solid"/>
            </v:shape>
            <v:shape style="position:absolute;left:4081;top:3944;width:8;height:6" id="docshape199" coordorigin="4081,3945" coordsize="8,6" path="m4081,3945l4088,3945,4088,3950e" filled="false" stroked="true" strokeweight=".75999pt" strokecolor="#231f20">
              <v:path arrowok="t"/>
              <v:stroke dashstyle="solid"/>
            </v:shape>
            <v:line style="position:absolute" from="4116,3961" to="4131,3961" stroked="true" strokeweight=".75999pt" strokecolor="#231f20">
              <v:stroke dashstyle="solid"/>
            </v:line>
            <v:line style="position:absolute" from="4161,3970" to="4161,3981" stroked="true" strokeweight=".75999pt" strokecolor="#231f20">
              <v:stroke dashstyle="solid"/>
            </v:line>
            <v:shape style="position:absolute;left:4173;top:4001;width:8;height:6" id="docshape200" coordorigin="4174,4001" coordsize="8,6" path="m4174,4001l4181,4001,4181,4007e" filled="false" stroked="true" strokeweight=".75999pt" strokecolor="#231f20">
              <v:path arrowok="t"/>
              <v:stroke dashstyle="solid"/>
            </v:shape>
            <v:line style="position:absolute" from="4204,4023" to="4218,4023" stroked="true" strokeweight=".75999pt" strokecolor="#231f20">
              <v:stroke dashstyle="solid"/>
            </v:line>
            <v:line style="position:absolute" from="4239,4039" to="4254,4039" stroked="true" strokeweight=".75999pt" strokecolor="#231f20">
              <v:stroke dashstyle="solid"/>
            </v:line>
            <v:line style="position:absolute" from="4296,4039" to="4311,4039" stroked="true" strokeweight=".75999pt" strokecolor="#231f20">
              <v:stroke dashstyle="solid"/>
            </v:line>
            <v:line style="position:absolute" from="4354,4039" to="4369,4039" stroked="true" strokeweight=".75999pt" strokecolor="#231f20">
              <v:stroke dashstyle="solid"/>
            </v:line>
            <v:line style="position:absolute" from="4383,4059" to="4397,4059" stroked="true" strokeweight=".75999pt" strokecolor="#231f20">
              <v:stroke dashstyle="solid"/>
            </v:line>
            <v:line style="position:absolute" from="4439,4059" to="4439,4070" stroked="true" strokeweight=".75999pt" strokecolor="#231f20">
              <v:stroke dashstyle="solid"/>
            </v:line>
            <v:line style="position:absolute" from="4469,4080" to="4484,4080" stroked="true" strokeweight=".75999pt" strokecolor="#231f20">
              <v:stroke dashstyle="solid"/>
            </v:line>
            <v:line style="position:absolute" from="4526,4080" to="4541,4080" stroked="true" strokeweight=".75999pt" strokecolor="#231f20">
              <v:stroke dashstyle="solid"/>
            </v:line>
            <v:line style="position:absolute" from="4584,4080" to="4599,4080" stroked="true" strokeweight=".75999pt" strokecolor="#231f20">
              <v:stroke dashstyle="solid"/>
            </v:line>
            <v:line style="position:absolute" from="4612,4101" to="4627,4101" stroked="true" strokeweight=".75999pt" strokecolor="#231f20">
              <v:stroke dashstyle="solid"/>
            </v:line>
            <v:line style="position:absolute" from="4669,4101" to="4684,4101" stroked="true" strokeweight=".75999pt" strokecolor="#231f20">
              <v:stroke dashstyle="solid"/>
            </v:line>
            <v:line style="position:absolute" from="4699,4121" to="4712,4121" stroked="true" strokeweight=".75999pt" strokecolor="#231f20">
              <v:stroke dashstyle="solid"/>
            </v:line>
            <v:line style="position:absolute" from="4756,4121" to="4769,4121" stroked="true" strokeweight=".75999pt" strokecolor="#231f20">
              <v:stroke dashstyle="solid"/>
            </v:line>
            <v:line style="position:absolute" from="4814,4121" to="4827,4121" stroked="true" strokeweight=".75999pt" strokecolor="#231f20">
              <v:stroke dashstyle="solid"/>
            </v:line>
            <v:line style="position:absolute" from="4872,4121" to="4885,4121" stroked="true" strokeweight=".75999pt" strokecolor="#231f20">
              <v:stroke dashstyle="solid"/>
            </v:line>
            <v:line style="position:absolute" from="4927,4121" to="4942,4121" stroked="true" strokeweight=".75999pt" strokecolor="#231f20">
              <v:stroke dashstyle="solid"/>
            </v:line>
            <v:line style="position:absolute" from="4985,4121" to="5000,4121" stroked="true" strokeweight=".75999pt" strokecolor="#231f20">
              <v:stroke dashstyle="solid"/>
            </v:line>
            <v:line style="position:absolute" from="5042,4121" to="5057,4121" stroked="true" strokeweight=".75999pt" strokecolor="#231f20">
              <v:stroke dashstyle="solid"/>
            </v:line>
            <v:line style="position:absolute" from="5100,4121" to="5115,4121" stroked="true" strokeweight=".75999pt" strokecolor="#231f20">
              <v:stroke dashstyle="solid"/>
            </v:line>
            <v:line style="position:absolute" from="5157,4121" to="5172,4121" stroked="true" strokeweight=".75999pt" strokecolor="#231f20">
              <v:stroke dashstyle="solid"/>
            </v:line>
            <v:line style="position:absolute" from="5215,4121" to="5230,4121" stroked="true" strokeweight=".75999pt" strokecolor="#231f20">
              <v:stroke dashstyle="solid"/>
            </v:line>
            <v:line style="position:absolute" from="5272,4121" to="5287,4121" stroked="true" strokeweight=".75999pt" strokecolor="#231f20">
              <v:stroke dashstyle="solid"/>
            </v:line>
            <v:line style="position:absolute" from="5330,4121" to="5345,4121" stroked="true" strokeweight=".75999pt" strokecolor="#231f20">
              <v:stroke dashstyle="solid"/>
            </v:line>
            <v:line style="position:absolute" from="5387,4121" to="5402,4121" stroked="true" strokeweight=".75999pt" strokecolor="#231f20">
              <v:stroke dashstyle="solid"/>
            </v:line>
            <v:line style="position:absolute" from="1986,2131" to="1999,2131" stroked="true" strokeweight=".75999pt" strokecolor="#231f20">
              <v:stroke dashstyle="solid"/>
            </v:line>
            <v:shape style="position:absolute;left:1998;top:2161;width:30;height:22" id="docshape201" coordorigin="1999,2162" coordsize="30,22" path="m1999,2162l1999,2167,2029,2167,2029,2183e" filled="false" stroked="true" strokeweight=".75999pt" strokecolor="#231f20">
              <v:path arrowok="t"/>
              <v:stroke dashstyle="solid"/>
            </v:shape>
            <v:shape style="position:absolute;left:2050;top:2198;width:6;height:6" id="docshape202" coordorigin="2051,2198" coordsize="6,6" path="m2051,2198l2051,2204,2056,2204e" filled="false" stroked="true" strokeweight=".75999pt" strokecolor="#231f20">
              <v:path arrowok="t"/>
              <v:stroke dashstyle="solid"/>
            </v:shape>
            <v:shape style="position:absolute;left:2056;top:2234;width:51;height:6" id="docshape203" coordorigin="2056,2235" coordsize="51,6" path="m2056,2235l2056,2240,2107,2240e" filled="false" stroked="true" strokeweight=".75999pt" strokecolor="#231f20">
              <v:path arrowok="t"/>
              <v:stroke dashstyle="solid"/>
            </v:shape>
            <v:line style="position:absolute" from="2107,2271" to="2107,2282" stroked="true" strokeweight=".75999pt" strokecolor="#231f20">
              <v:stroke dashstyle="solid"/>
            </v:line>
            <v:shape style="position:absolute;left:2128;top:2298;width:30;height:21" id="docshape204" coordorigin="2129,2298" coordsize="30,21" path="m2129,2298l2158,2298,2158,2318e" filled="false" stroked="true" strokeweight=".75999pt" strokecolor="#231f20">
              <v:path arrowok="t"/>
              <v:stroke dashstyle="solid"/>
            </v:shape>
            <v:line style="position:absolute" from="2201,2318" to="2214,2318" stroked="true" strokeweight=".75999pt" strokecolor="#231f20">
              <v:stroke dashstyle="solid"/>
            </v:line>
            <v:shape style="position:absolute;left:2228;top:2339;width:8;height:37" id="docshape205" coordorigin="2229,2340" coordsize="8,37" path="m2229,2340l2229,2355,2236,2355,2236,2376e" filled="false" stroked="true" strokeweight=".75999pt" strokecolor="#231f20">
              <v:path arrowok="t"/>
              <v:stroke dashstyle="solid"/>
            </v:shape>
            <v:line style="position:absolute" from="2272,2380" to="2272,2391" stroked="true" strokeweight=".75999pt" strokecolor="#231f20">
              <v:stroke dashstyle="solid"/>
            </v:line>
            <v:shape style="position:absolute;left:2286;top:2412;width:30;height:21" id="docshape206" coordorigin="2287,2413" coordsize="30,21" path="m2287,2413l2316,2413,2316,2433e" filled="false" stroked="true" strokeweight=".75999pt" strokecolor="#231f20">
              <v:path arrowok="t"/>
              <v:stroke dashstyle="solid"/>
            </v:shape>
            <v:shape style="position:absolute;left:2316;top:2464;width:6;height:6" id="docshape207" coordorigin="2316,2464" coordsize="6,6" path="m2316,2464l2316,2470,2322,2470e" filled="false" stroked="true" strokeweight=".75999pt" strokecolor="#231f20">
              <v:path arrowok="t"/>
              <v:stroke dashstyle="solid"/>
            </v:shape>
            <v:shape style="position:absolute;left:2366;top:2469;width:8;height:37" id="docshape208" coordorigin="2366,2470" coordsize="8,37" path="m2366,2470l2374,2470,2374,2506e" filled="false" stroked="true" strokeweight=".75999pt" strokecolor="#231f20">
              <v:path arrowok="t"/>
              <v:stroke dashstyle="solid"/>
            </v:shape>
            <v:shape style="position:absolute;left:2386;top:2527;width:8;height:5" id="docshape209" coordorigin="2387,2528" coordsize="8,5" path="m2387,2528l2394,2528,2394,2532e" filled="false" stroked="true" strokeweight=".75999pt" strokecolor="#231f20">
              <v:path arrowok="t"/>
              <v:stroke dashstyle="solid"/>
            </v:shape>
            <v:shape style="position:absolute;left:2408;top:2553;width:15;height:32" id="docshape210" coordorigin="2409,2553" coordsize="15,32" path="m2409,2553l2409,2564,2416,2564,2416,2584,2424,2584e" filled="false" stroked="true" strokeweight=".75999pt" strokecolor="#231f20">
              <v:path arrowok="t"/>
              <v:stroke dashstyle="solid"/>
            </v:shape>
            <v:line style="position:absolute" from="2459,2590" to="2459,2600" stroked="true" strokeweight=".75999pt" strokecolor="#231f20">
              <v:stroke dashstyle="solid"/>
            </v:line>
            <v:shape style="position:absolute;left:2494;top:2605;width:38;height:15" id="docshape211" coordorigin="2494,2606" coordsize="38,15" path="m2494,2606l2494,2621,2531,2621e" filled="false" stroked="true" strokeweight=".75999pt" strokecolor="#231f20">
              <v:path arrowok="t"/>
              <v:stroke dashstyle="solid"/>
            </v:shape>
            <v:line style="position:absolute" from="2559,2631" to="2559,2642" stroked="true" strokeweight=".75999pt" strokecolor="#231f20">
              <v:stroke dashstyle="solid"/>
            </v:line>
            <v:shape style="position:absolute;left:2594;top:2646;width:15;height:33" id="docshape212" coordorigin="2595,2646" coordsize="15,33" path="m2595,2646l2595,2663,2602,2663,2602,2679,2609,2679e" filled="false" stroked="true" strokeweight=".75999pt" strokecolor="#231f20">
              <v:path arrowok="t"/>
              <v:stroke dashstyle="solid"/>
            </v:shape>
            <v:shape style="position:absolute;left:2624;top:2698;width:8;height:6" id="docshape213" coordorigin="2624,2699" coordsize="8,6" path="m2624,2699l2632,2699,2632,2704e" filled="false" stroked="true" strokeweight=".75999pt" strokecolor="#231f20">
              <v:path arrowok="t"/>
              <v:stroke dashstyle="solid"/>
            </v:shape>
            <v:shape style="position:absolute;left:2639;top:2729;width:21;height:27" id="docshape214" coordorigin="2639,2730" coordsize="21,27" path="m2639,2730l2639,2757,2660,2757e" filled="false" stroked="true" strokeweight=".75999pt" strokecolor="#231f20">
              <v:path arrowok="t"/>
              <v:stroke dashstyle="solid"/>
            </v:shape>
            <v:shape style="position:absolute;left:2681;top:2771;width:8;height:6" id="docshape215" coordorigin="2682,2772" coordsize="8,6" path="m2682,2772l2682,2777,2689,2777e" filled="false" stroked="true" strokeweight=".75999pt" strokecolor="#231f20">
              <v:path arrowok="t"/>
              <v:stroke dashstyle="solid"/>
            </v:shape>
            <v:shape style="position:absolute;left:2731;top:2777;width:36;height:17" id="docshape216" coordorigin="2732,2777" coordsize="36,17" path="m2732,2777l2732,2793,2767,2793e" filled="false" stroked="true" strokeweight=".75999pt" strokecolor="#231f20">
              <v:path arrowok="t"/>
              <v:stroke dashstyle="solid"/>
            </v:shape>
            <v:line style="position:absolute" from="2782,2814" to="2782,2824" stroked="true" strokeweight=".75999pt" strokecolor="#231f20">
              <v:stroke dashstyle="solid"/>
            </v:line>
            <v:shape style="position:absolute;left:2796;top:2844;width:21;height:26" id="docshape217" coordorigin="2797,2845" coordsize="21,26" path="m2797,2845l2797,2850,2810,2850,2810,2870,2817,2870e" filled="false" stroked="true" strokeweight=".75999pt" strokecolor="#231f20">
              <v:path arrowok="t"/>
              <v:stroke dashstyle="solid"/>
            </v:shape>
            <v:shape style="position:absolute;left:2839;top:2886;width:8;height:6" id="docshape218" coordorigin="2840,2887" coordsize="8,6" path="m2840,2887l2840,2892,2847,2892e" filled="false" stroked="true" strokeweight=".75999pt" strokecolor="#231f20">
              <v:path arrowok="t"/>
              <v:stroke dashstyle="solid"/>
            </v:shape>
            <v:shape style="position:absolute;left:2867;top:2908;width:30;height:21" id="docshape219" coordorigin="2867,2908" coordsize="30,21" path="m2867,2908l2867,2928,2897,2928e" filled="false" stroked="true" strokeweight=".75999pt" strokecolor="#231f20">
              <v:path arrowok="t"/>
              <v:stroke dashstyle="solid"/>
            </v:shape>
            <v:line style="position:absolute" from="2940,2928" to="2955,2928" stroked="true" strokeweight=".75999pt" strokecolor="#231f20">
              <v:stroke dashstyle="solid"/>
            </v:line>
            <v:shape style="position:absolute;left:2975;top:2944;width:30;height:21" id="docshape220" coordorigin="2975,2945" coordsize="30,21" path="m2975,2945l2975,2965,3005,2965e" filled="false" stroked="true" strokeweight=".75999pt" strokecolor="#231f20">
              <v:path arrowok="t"/>
              <v:stroke dashstyle="solid"/>
            </v:shape>
            <v:line style="position:absolute" from="3012,2990" to="3012,3001" stroked="true" strokeweight=".75999pt" strokecolor="#231f20">
              <v:stroke dashstyle="solid"/>
            </v:line>
            <v:shape style="position:absolute;left:3047;top:3006;width:36;height:15" id="docshape221" coordorigin="3047,3007" coordsize="36,15" path="m3047,3007l3047,3022,3083,3022e" filled="false" stroked="true" strokeweight=".75999pt" strokecolor="#231f20">
              <v:path arrowok="t"/>
              <v:stroke dashstyle="solid"/>
            </v:shape>
            <v:line style="position:absolute" from="3097,3043" to="3112,3043" stroked="true" strokeweight=".75999pt" strokecolor="#231f20">
              <v:stroke dashstyle="solid"/>
            </v:line>
            <v:shape style="position:absolute;left:3112;top:3074;width:8;height:37" id="docshape222" coordorigin="3112,3074" coordsize="8,37" path="m3112,3074l3112,3100,3120,3100,3120,3111e" filled="false" stroked="true" strokeweight=".75999pt" strokecolor="#231f20">
              <v:path arrowok="t"/>
              <v:stroke dashstyle="solid"/>
            </v:shape>
            <v:line style="position:absolute" from="3120,3142" to="3135,3142" stroked="true" strokeweight=".75999pt" strokecolor="#231f20">
              <v:stroke dashstyle="solid"/>
            </v:line>
            <v:shape style="position:absolute;left:3154;top:3157;width:43;height:11" id="docshape223" coordorigin="3155,3158" coordsize="43,11" path="m3155,3158l3198,3158,3198,3169e" filled="false" stroked="true" strokeweight=".75999pt" strokecolor="#231f20">
              <v:path arrowok="t"/>
              <v:stroke dashstyle="solid"/>
            </v:shape>
            <v:line style="position:absolute" from="3220,3183" to="3220,3194" stroked="true" strokeweight=".75999pt" strokecolor="#231f20">
              <v:stroke dashstyle="solid"/>
            </v:line>
            <v:shape style="position:absolute;left:3219;top:3225;width:36;height:17" id="docshape224" coordorigin="3220,3225" coordsize="36,17" path="m3220,3225l3220,3236,3255,3236,3255,3242e" filled="false" stroked="true" strokeweight=".75999pt" strokecolor="#231f20">
              <v:path arrowok="t"/>
              <v:stroke dashstyle="solid"/>
            </v:shape>
            <v:line style="position:absolute" from="3277,3256" to="3277,3267" stroked="true" strokeweight=".75999pt" strokecolor="#231f20">
              <v:stroke dashstyle="solid"/>
            </v:line>
            <v:shape style="position:absolute;left:3284;top:3292;width:51;height:6" id="docshape225" coordorigin="3285,3293" coordsize="51,6" path="m3285,3293l3285,3298,3335,3298e" filled="false" stroked="true" strokeweight=".75999pt" strokecolor="#231f20">
              <v:path arrowok="t"/>
              <v:stroke dashstyle="solid"/>
            </v:shape>
            <v:line style="position:absolute" from="3350,3320" to="3363,3320" stroked="true" strokeweight=".75999pt" strokecolor="#231f20">
              <v:stroke dashstyle="solid"/>
            </v:line>
            <v:shape style="position:absolute;left:3407;top:3319;width:36;height:15" id="docshape226" coordorigin="3407,3320" coordsize="36,15" path="m3407,3320l3420,3320,3420,3335,3443,3335e" filled="false" stroked="true" strokeweight=".75999pt" strokecolor="#231f20">
              <v:path arrowok="t"/>
              <v:stroke dashstyle="solid"/>
            </v:shape>
            <v:line style="position:absolute" from="3450,3360" to="3450,3371" stroked="true" strokeweight=".75999pt" strokecolor="#231f20">
              <v:stroke dashstyle="solid"/>
            </v:line>
            <v:shape style="position:absolute;left:3485;top:3376;width:8;height:37" id="docshape227" coordorigin="3485,3376" coordsize="8,37" path="m3485,3376l3485,3398,3493,3398,3493,3413e" filled="false" stroked="true" strokeweight=".75999pt" strokecolor="#231f20">
              <v:path arrowok="t"/>
              <v:stroke dashstyle="solid"/>
            </v:shape>
            <v:line style="position:absolute" from="3508,3434" to="3521,3434" stroked="true" strokeweight=".75999pt" strokecolor="#231f20">
              <v:stroke dashstyle="solid"/>
            </v:line>
            <v:shape style="position:absolute;left:3535;top:3454;width:30;height:21" id="docshape228" coordorigin="3535,3455" coordsize="30,21" path="m3535,3455l3550,3455,3550,3475,3565,3475e" filled="false" stroked="true" strokeweight=".75999pt" strokecolor="#231f20">
              <v:path arrowok="t"/>
              <v:stroke dashstyle="solid"/>
            </v:shape>
            <v:shape style="position:absolute;left:3578;top:3496;width:8;height:6" id="docshape229" coordorigin="3578,3497" coordsize="8,6" path="m3578,3497l3586,3497,3586,3502e" filled="false" stroked="true" strokeweight=".75999pt" strokecolor="#231f20">
              <v:path arrowok="t"/>
              <v:stroke dashstyle="solid"/>
            </v:shape>
            <v:shape style="position:absolute;left:3607;top:3516;width:28;height:22" id="docshape230" coordorigin="3608,3517" coordsize="28,22" path="m3608,3517l3615,3517,3615,3533,3636,3533,3636,3538e" filled="false" stroked="true" strokeweight=".75999pt" strokecolor="#231f20">
              <v:path arrowok="t"/>
              <v:stroke dashstyle="solid"/>
            </v:shape>
            <v:line style="position:absolute" from="3658,3553" to="3673,3553" stroked="true" strokeweight=".75999pt" strokecolor="#231f20">
              <v:stroke dashstyle="solid"/>
            </v:line>
            <v:shape style="position:absolute;left:3700;top:3564;width:15;height:32" id="docshape231" coordorigin="3701,3564" coordsize="15,32" path="m3701,3564l3701,3575,3715,3575,3715,3595e" filled="false" stroked="true" strokeweight=".75999pt" strokecolor="#231f20">
              <v:path arrowok="t"/>
              <v:stroke dashstyle="solid"/>
            </v:shape>
            <v:shape style="position:absolute;left:3758;top:3595;width:8;height:6" id="docshape232" coordorigin="3758,3595" coordsize="8,6" path="m3758,3595l3766,3595,3766,3601e" filled="false" stroked="true" strokeweight=".75999pt" strokecolor="#231f20">
              <v:path arrowok="t"/>
              <v:stroke dashstyle="solid"/>
            </v:shape>
            <v:shape style="position:absolute;left:3780;top:3622;width:43;height:10" id="docshape233" coordorigin="3780,3622" coordsize="43,10" path="m3780,3622l3780,3632,3823,3632e" filled="false" stroked="true" strokeweight=".75999pt" strokecolor="#231f20">
              <v:path arrowok="t"/>
              <v:stroke dashstyle="solid"/>
            </v:shape>
            <v:line style="position:absolute" from="3831,3659" to="3831,3668" stroked="true" strokeweight=".75999pt" strokecolor="#231f20">
              <v:stroke dashstyle="solid"/>
            </v:line>
            <v:shape style="position:absolute;left:3837;top:3694;width:28;height:21" id="docshape234" coordorigin="3838,3695" coordsize="28,21" path="m3838,3695l3866,3695,3866,3715e" filled="false" stroked="true" strokeweight=".75999pt" strokecolor="#231f20">
              <v:path arrowok="t"/>
              <v:stroke dashstyle="solid"/>
            </v:shape>
            <v:line style="position:absolute" from="3888,3731" to="3901,3731" stroked="true" strokeweight=".75999pt" strokecolor="#231f20">
              <v:stroke dashstyle="solid"/>
            </v:line>
            <v:line style="position:absolute" from="3946,3731" to="4003,3731" stroked="true" strokeweight=".75999pt" strokecolor="#231f20">
              <v:stroke dashstyle="solid"/>
            </v:line>
            <v:line style="position:absolute" from="4038,3737" to="4038,3746" stroked="true" strokeweight=".75999pt" strokecolor="#231f20">
              <v:stroke dashstyle="solid"/>
            </v:line>
            <v:line style="position:absolute" from="4074,3752" to="4131,3752" stroked="true" strokeweight=".75999pt" strokecolor="#231f20">
              <v:stroke dashstyle="solid"/>
            </v:line>
            <v:line style="position:absolute" from="4146,3773" to="4161,3773" stroked="true" strokeweight=".75999pt" strokecolor="#231f20">
              <v:stroke dashstyle="solid"/>
            </v:line>
            <v:shape style="position:absolute;left:4181;top:3788;width:23;height:26" id="docshape235" coordorigin="4181,3788" coordsize="23,26" path="m4181,3788l4181,3814,4204,3814e" filled="false" stroked="true" strokeweight=".75999pt" strokecolor="#231f20">
              <v:path arrowok="t"/>
              <v:stroke dashstyle="solid"/>
            </v:shape>
            <v:line style="position:absolute" from="4218,3835" to="4218,3846" stroked="true" strokeweight=".75999pt" strokecolor="#231f20">
              <v:stroke dashstyle="solid"/>
            </v:line>
            <v:shape style="position:absolute;left:4246;top:3855;width:51;height:6" id="docshape236" coordorigin="4246,3856" coordsize="51,6" path="m4246,3856l4296,3856,4296,3861e" filled="false" stroked="true" strokeweight=".75999pt" strokecolor="#231f20">
              <v:path arrowok="t"/>
              <v:stroke dashstyle="solid"/>
            </v:shape>
            <v:line style="position:absolute" from="4319,3877" to="4319,3888" stroked="true" strokeweight=".75999pt" strokecolor="#231f20">
              <v:stroke dashstyle="solid"/>
            </v:line>
            <v:line style="position:absolute" from="4346,3897" to="4404,3897" stroked="true" strokeweight=".75999pt" strokecolor="#231f20">
              <v:stroke dashstyle="solid"/>
            </v:line>
            <v:line style="position:absolute" from="4439,3903" to="4439,3914" stroked="true" strokeweight=".75999pt" strokecolor="#231f20">
              <v:stroke dashstyle="solid"/>
            </v:line>
            <v:shape style="position:absolute;left:4461;top:3928;width:23;height:28" id="docshape237" coordorigin="4462,3928" coordsize="23,28" path="m4462,3928l4462,3934,4476,3934,4476,3955,4484,3955e" filled="false" stroked="true" strokeweight=".75999pt" strokecolor="#231f20">
              <v:path arrowok="t"/>
              <v:stroke dashstyle="solid"/>
            </v:shape>
            <v:line style="position:absolute" from="4497,3976" to="4512,3976" stroked="true" strokeweight=".75999pt" strokecolor="#231f20">
              <v:stroke dashstyle="solid"/>
            </v:line>
            <v:shape style="position:absolute;left:4554;top:3975;width:38;height:17" id="docshape238" coordorigin="4554,3976" coordsize="38,17" path="m4554,3976l4591,3976,4591,3992e" filled="false" stroked="true" strokeweight=".75999pt" strokecolor="#231f20">
              <v:path arrowok="t"/>
              <v:stroke dashstyle="solid"/>
            </v:shape>
            <v:line style="position:absolute" from="4599,4018" to="4612,4018" stroked="true" strokeweight=".75999pt" strokecolor="#231f20">
              <v:stroke dashstyle="solid"/>
            </v:line>
            <v:shape style="position:absolute;left:4654;top:4017;width:30;height:22" id="docshape239" coordorigin="4654,4018" coordsize="30,22" path="m4654,4018l4662,4018,4662,4039,4684,4039e" filled="false" stroked="true" strokeweight=".75999pt" strokecolor="#231f20">
              <v:path arrowok="t"/>
              <v:stroke dashstyle="solid"/>
            </v:shape>
            <v:line style="position:absolute" from="4727,4039" to="4742,4039" stroked="true" strokeweight=".75999pt" strokecolor="#231f20">
              <v:stroke dashstyle="solid"/>
            </v:line>
            <v:line style="position:absolute" from="4784,4039" to="4842,4039" stroked="true" strokeweight=".75999pt" strokecolor="#231f20">
              <v:stroke dashstyle="solid"/>
            </v:line>
            <v:shape style="position:absolute;left:4884;top:4039;width:8;height:5" id="docshape240" coordorigin="4885,4039" coordsize="8,5" path="m4885,4039l4892,4039,4892,4043e" filled="false" stroked="true" strokeweight=".75999pt" strokecolor="#231f20">
              <v:path arrowok="t"/>
              <v:stroke dashstyle="solid"/>
            </v:shape>
            <v:line style="position:absolute" from="4914,4059" to="4972,4059" stroked="true" strokeweight=".75999pt" strokecolor="#231f20">
              <v:stroke dashstyle="solid"/>
            </v:line>
            <v:shape style="position:absolute;left:4984;top:4079;width:8;height:6" id="docshape241" coordorigin="4985,4080" coordsize="8,6" path="m4985,4080l4985,4085,4992,4085e" filled="false" stroked="true" strokeweight=".75999pt" strokecolor="#231f20">
              <v:path arrowok="t"/>
              <v:stroke dashstyle="solid"/>
            </v:shape>
            <v:shape style="position:absolute;left:5034;top:4085;width:30;height:22" id="docshape242" coordorigin="5035,4085" coordsize="30,22" path="m5035,4085l5065,4085,5065,4107e" filled="false" stroked="true" strokeweight=".75999pt" strokecolor="#231f20">
              <v:path arrowok="t"/>
              <v:stroke dashstyle="solid"/>
            </v:shape>
            <v:line style="position:absolute" from="5065,4138" to="5080,4138" stroked="true" strokeweight=".75999pt" strokecolor="#231f20">
              <v:stroke dashstyle="solid"/>
            </v:line>
            <v:line style="position:absolute" from="5122,4138" to="5180,4138" stroked="true" strokeweight=".75999pt" strokecolor="#231f20">
              <v:stroke dashstyle="solid"/>
            </v:line>
            <v:line style="position:absolute" from="5222,4138" to="5237,4138" stroked="true" strokeweight=".75999pt" strokecolor="#231f20">
              <v:stroke dashstyle="solid"/>
            </v:line>
            <v:line style="position:absolute" from="5280,4138" to="5337,4138" stroked="true" strokeweight=".75999pt" strokecolor="#231f20">
              <v:stroke dashstyle="solid"/>
            </v:line>
            <v:line style="position:absolute" from="5380,4138" to="5395,4138" stroked="true" strokeweight=".75999pt" strokecolor="#231f20">
              <v:stroke dashstyle="solid"/>
            </v:line>
            <v:line style="position:absolute" from="4259,2151" to="4424,2151" stroked="true" strokeweight=".75999pt" strokecolor="#231f20">
              <v:stroke dashstyle="solid"/>
            </v:line>
            <v:line style="position:absolute" from="4259,2310" to="4317,2310" stroked="true" strokeweight=".75999pt" strokecolor="#231f20">
              <v:stroke dashstyle="solid"/>
            </v:line>
            <v:line style="position:absolute" from="4374,2310" to="4424,2310" stroked="true" strokeweight=".75999pt" strokecolor="#231f20">
              <v:stroke dashstyle="solid"/>
            </v:line>
            <v:line style="position:absolute" from="4259,2480" to="4277,2480" stroked="true" strokeweight=".75999pt" strokecolor="#231f20">
              <v:stroke dashstyle="solid"/>
            </v:line>
            <v:line style="position:absolute" from="4330,2480" to="4348,2480" stroked="true" strokeweight=".75999pt" strokecolor="#231f20">
              <v:stroke dashstyle="solid"/>
            </v:line>
            <v:line style="position:absolute" from="4401,2480" to="4419,2480" stroked="true" strokeweight=".75999pt" strokecolor="#231f20">
              <v:stroke dashstyle="solid"/>
            </v:line>
            <v:line style="position:absolute" from="4259,2630" to="4274,2630" stroked="true" strokeweight=".75999pt" strokecolor="#231f20">
              <v:stroke dashstyle="solid"/>
            </v:line>
            <v:line style="position:absolute" from="4317,2630" to="4374,2630" stroked="true" strokeweight=".75999pt" strokecolor="#231f20">
              <v:stroke dashstyle="solid"/>
            </v:line>
            <v:line style="position:absolute" from="4417,2630" to="4424,2630" stroked="true" strokeweight=".75999pt" strokecolor="#231f20">
              <v:stroke dashstyle="solid"/>
            </v:line>
            <v:shape style="position:absolute;left:1977;top:2042;width:3553;height:2483" id="docshape243" coordorigin="1977,2043" coordsize="3553,2483" path="m5530,4525l1977,4525,1977,2043e" filled="false" stroked="true" strokeweight=".75pt" strokecolor="#231f20">
              <v:path arrowok="t"/>
              <v:stroke dashstyle="solid"/>
            </v:shape>
            <v:line style="position:absolute" from="1977,2125" to="1915,2125" stroked="true" strokeweight=".5pt" strokecolor="#231f20">
              <v:stroke dashstyle="solid"/>
            </v:line>
            <v:line style="position:absolute" from="1977,2605" to="1915,2605" stroked="true" strokeweight=".5pt" strokecolor="#231f20">
              <v:stroke dashstyle="solid"/>
            </v:line>
            <v:line style="position:absolute" from="1977,3085" to="1915,3085" stroked="true" strokeweight=".5pt" strokecolor="#231f20">
              <v:stroke dashstyle="solid"/>
            </v:line>
            <v:line style="position:absolute" from="1977,3565" to="1915,3565" stroked="true" strokeweight=".5pt" strokecolor="#231f20">
              <v:stroke dashstyle="solid"/>
            </v:line>
            <v:line style="position:absolute" from="1977,4046" to="1915,4046" stroked="true" strokeweight=".5pt" strokecolor="#231f20">
              <v:stroke dashstyle="solid"/>
            </v:line>
            <v:line style="position:absolute" from="2770,4527" to="2770,4577" stroked="true" strokeweight=".5pt" strokecolor="#231f20">
              <v:stroke dashstyle="solid"/>
            </v:line>
            <v:line style="position:absolute" from="3575,4527" to="3575,4577" stroked="true" strokeweight=".5pt" strokecolor="#231f20">
              <v:stroke dashstyle="solid"/>
            </v:line>
            <v:line style="position:absolute" from="4358,4527" to="4358,4577" stroked="true" strokeweight=".5pt" strokecolor="#231f20">
              <v:stroke dashstyle="solid"/>
            </v:line>
            <v:line style="position:absolute" from="5156,4527" to="5156,4577" stroked="true" strokeweight=".5pt" strokecolor="#231f20">
              <v:stroke dashstyle="solid"/>
            </v:line>
            <w10:wrap type="none"/>
          </v:group>
        </w:pict>
      </w:r>
      <w:r>
        <w:rPr>
          <w:rFonts w:hAnsi="宋体" w:eastAsia="宋体" w:ascii="宋体"/>
        </w:rPr>
        <w:pict>
          <v:shape style="position:absolute;margin-left:61.223301pt;margin-top:108.984344pt;width:14.4pt;height:114.75pt;mso-position-horizontal-relative:page;mso-position-vertical-relative:paragraph;z-index:-17353728" type="#_x0000_t202" id="docshape244" filled="false" stroked="false">
            <v:textbox inset="0,0,0,0" style="layout-flow:vertical;mso-layout-flow-alt:bottom-to-top">
              <w:txbxContent>
                <w:p>
                  <w:pPr>
                    <w:spacing w:before="17"/>
                    <w:ind w:left="20" w:right="0" w:firstLine="0"/>
                    <w:jc w:val="left"/>
                    <w:rPr>
                      <w:rFonts w:hAnsi="宋体" w:eastAsia="宋体" w:ascii="宋体"/>
                      <w:sz w:val="20"/>
                    </w:rPr>
                  </w:pPr>
                  <w:r>
                    <w:rPr>
                      <w:rFonts w:hAnsi="宋体" w:eastAsia="宋体" w:ascii="宋体"/>
                      <w:color w:val="231F20"/>
                      <w:w w:val="90"/>
                      <w:sz w:val="20"/>
                    </w:rPr>
                    <w:t>Overall</w:t>
                  </w:r>
                  <w:r>
                    <w:rPr>
                      <w:rFonts w:hAnsi="宋体" w:eastAsia="宋体" w:ascii="宋体"/>
                      <w:color w:val="231F20"/>
                      <w:spacing w:val="-3"/>
                      <w:w w:val="90"/>
                      <w:sz w:val="20"/>
                    </w:rPr>
                    <w:t> </w:t>
                  </w:r>
                  <w:r>
                    <w:rPr>
                      <w:rFonts w:hAnsi="宋体" w:eastAsia="宋体" w:ascii="宋体"/>
                      <w:color w:val="231F20"/>
                      <w:w w:val="90"/>
                      <w:sz w:val="20"/>
                    </w:rPr>
                    <w:t>Survival</w:t>
                  </w:r>
                  <w:r>
                    <w:rPr>
                      <w:rFonts w:hAnsi="宋体" w:eastAsia="宋体" w:ascii="宋体"/>
                      <w:color w:val="231F20"/>
                      <w:spacing w:val="-3"/>
                      <w:w w:val="90"/>
                      <w:sz w:val="20"/>
                    </w:rPr>
                    <w:t> </w:t>
                  </w:r>
                  <w:r>
                    <w:rPr>
                      <w:rFonts w:hAnsi="宋体" w:eastAsia="宋体" w:ascii="宋体"/>
                      <w:color w:val="231F20"/>
                      <w:w w:val="90"/>
                      <w:sz w:val="20"/>
                    </w:rPr>
                    <w:t>(probability)</w:t>
                  </w:r>
                </w:p>
              </w:txbxContent>
            </v:textbox>
            <w10:wrap type="none"/>
          </v:shape>
        </w:pict>
      </w:r>
      <w:r>
        <w:rPr>
          <w:rFonts w:hAnsi="宋体" w:eastAsia="宋体" w:ascii="宋体"/>
          <w:color w:val="231F20"/>
          <w:spacing w:val="-1"/>
        </w:rPr>
        <w:t>尽管试验显示了生存益处，但是IP疗法还没有被广泛采用。GOG协议104确实显示了IP生存优势；然而，使用的是环磷酰胺而不是紫杉醇。</w:t>
      </w:r>
      <w:hyperlink w:history="true" w:anchor="_bookmark18">
        <w:r>
          <w:rPr>
            <w:rFonts w:hAnsi="宋体" w:eastAsia="宋体" w:ascii="宋体"/>
            <w:color w:val="0000FF"/>
            <w:spacing w:val="-2"/>
            <w:w w:val="105"/>
            <w:vertAlign w:val="superscript"/>
          </w:rPr>
          <w:t>15</w:t>
        </w:r>
        <w:r>
          <w:rPr>
            <w:rFonts w:hAnsi="宋体" w:eastAsia="宋体" w:ascii="宋体"/>
            <w:color w:val="0000FF"/>
            <w:spacing w:val="-10"/>
            <w:w w:val="105"/>
            <w:vertAlign w:val="baseline"/>
          </w:rPr>
          <w:t> </w:t>
        </w:r>
      </w:hyperlink>
      <w:hyperlink w:history="true" w:anchor="_bookmark19">
        <w:r>
          <w:rPr>
            <w:rFonts w:hAnsi="宋体" w:eastAsia="宋体" w:ascii="宋体"/>
            <w:color w:val="0000FF"/>
            <w:spacing w:val="-1"/>
            <w:vertAlign w:val="superscript"/>
          </w:rPr>
          <w:t>16</w:t>
        </w:r>
        <w:r>
          <w:rPr>
            <w:rFonts w:hAnsi="宋体" w:eastAsia="宋体" w:ascii="宋体"/>
            <w:color w:val="0000FF"/>
            <w:spacing w:val="-11"/>
            <w:vertAlign w:val="baseline"/>
          </w:rPr>
          <w:t> </w:t>
        </w:r>
      </w:hyperlink>
    </w:p>
    <w:p>
      <w:pPr>
        <w:pStyle w:val="BodyText"/>
        <w:rPr>
          <w:sz w:val="20"/>
        </w:rPr>
      </w:pPr>
    </w:p>
    <w:p>
      <w:pPr>
        <w:pStyle w:val="BodyText"/>
        <w:rPr>
          <w:rFonts w:hAnsi="宋体" w:eastAsia="宋体" w:ascii="宋体"/>
          <w:sz w:val="20"/>
        </w:rPr>
      </w:pPr>
    </w:p>
    <w:p>
      <w:pPr>
        <w:pStyle w:val="BodyText"/>
        <w:spacing w:before="8"/>
        <w:rPr>
          <w:sz w:val="16"/>
        </w:rPr>
      </w:pPr>
    </w:p>
    <w:p>
      <w:pPr>
        <w:pStyle w:val="BodyText"/>
        <w:spacing w:before="8"/>
        <w:rPr>
          <w:rFonts w:hAnsi="宋体" w:eastAsia="宋体" w:ascii="宋体"/>
          <w:sz w:val="16"/>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70"/>
      </w:tblGrid>
      <w:tr>
        <w:trPr>
          <w:trHeight w:val="4136" w:hRule="atLeast"/>
        </w:trPr>
        <w:tc>
          <w:tcPr>
            <w:tcW w:w="4970" w:type="dxa"/>
          </w:tcPr>
          <w:p>
            <w:pPr>
              <w:pStyle w:val="TableParagraph"/>
              <w:rPr>
                <w:rFonts w:ascii="Garamond"/>
                <w:sz w:val="19"/>
              </w:rPr>
            </w:pPr>
          </w:p>
          <w:p>
            <w:pPr>
              <w:pStyle w:val="TableParagraph"/>
              <w:tabs>
                <w:tab w:pos="3760" w:val="left" w:leader="none"/>
              </w:tabs>
              <w:spacing w:before="1"/>
              <w:ind w:left="965"/>
              <w:rPr>
                <w:rFonts w:ascii="Trebuchet MS"/>
                <w:sz w:val="12"/>
              </w:rPr>
            </w:pPr>
            <w:r>
              <w:rPr>
                <w:rFonts w:ascii="Trebuchet MS"/>
                <w:color w:val="231F20"/>
                <w:w w:val="110"/>
                <w:position w:val="3"/>
                <w:sz w:val="14"/>
              </w:rPr>
              <w:t>1.0</w:t>
              <w:tab/>
            </w:r>
            <w:r>
              <w:rPr>
                <w:rFonts w:ascii="Trebuchet MS"/>
                <w:color w:val="231F20"/>
                <w:w w:val="110"/>
                <w:sz w:val="12"/>
              </w:rPr>
              <w:t>IV</w:t>
            </w:r>
            <w:r>
              <w:rPr>
                <w:rFonts w:ascii="Trebuchet MS"/>
                <w:color w:val="231F20"/>
                <w:spacing w:val="-2"/>
                <w:w w:val="110"/>
                <w:sz w:val="12"/>
              </w:rPr>
              <w:t> </w:t>
            </w:r>
            <w:r>
              <w:rPr>
                <w:rFonts w:ascii="Trebuchet MS"/>
                <w:color w:val="231F20"/>
                <w:w w:val="110"/>
                <w:sz w:val="12"/>
              </w:rPr>
              <w:t>+</w:t>
            </w:r>
            <w:r>
              <w:rPr>
                <w:rFonts w:ascii="Trebuchet MS"/>
                <w:color w:val="231F20"/>
                <w:spacing w:val="-2"/>
                <w:w w:val="110"/>
                <w:sz w:val="12"/>
              </w:rPr>
              <w:t> </w:t>
            </w:r>
            <w:r>
              <w:rPr>
                <w:rFonts w:ascii="Trebuchet MS"/>
                <w:color w:val="231F20"/>
                <w:w w:val="110"/>
                <w:sz w:val="12"/>
              </w:rPr>
              <w:t>micro</w:t>
            </w:r>
            <w:r>
              <w:rPr>
                <w:rFonts w:ascii="Trebuchet MS"/>
                <w:color w:val="231F20"/>
                <w:spacing w:val="-2"/>
                <w:w w:val="110"/>
                <w:sz w:val="12"/>
              </w:rPr>
              <w:t> </w:t>
            </w:r>
            <w:r>
              <w:rPr>
                <w:rFonts w:ascii="Trebuchet MS"/>
                <w:color w:val="231F20"/>
                <w:w w:val="110"/>
                <w:sz w:val="12"/>
              </w:rPr>
              <w:t>DS</w:t>
            </w:r>
          </w:p>
          <w:p>
            <w:pPr>
              <w:pStyle w:val="TableParagraph"/>
              <w:spacing w:line="160" w:lineRule="atLeast"/>
              <w:ind w:left="3680" w:right="427"/>
              <w:jc w:val="right"/>
              <w:rPr>
                <w:rFonts w:ascii="Trebuchet MS"/>
                <w:sz w:val="12"/>
              </w:rPr>
            </w:pPr>
            <w:r>
              <w:rPr>
                <w:rFonts w:ascii="Trebuchet MS"/>
                <w:color w:val="231F20"/>
                <w:w w:val="110"/>
                <w:sz w:val="12"/>
              </w:rPr>
              <w:t>IP</w:t>
            </w:r>
            <w:r>
              <w:rPr>
                <w:rFonts w:ascii="Trebuchet MS"/>
                <w:color w:val="231F20"/>
                <w:spacing w:val="-9"/>
                <w:w w:val="110"/>
                <w:sz w:val="12"/>
              </w:rPr>
              <w:t> </w:t>
            </w:r>
            <w:r>
              <w:rPr>
                <w:rFonts w:ascii="Trebuchet MS"/>
                <w:color w:val="231F20"/>
                <w:w w:val="110"/>
                <w:sz w:val="12"/>
              </w:rPr>
              <w:t>+</w:t>
            </w:r>
            <w:r>
              <w:rPr>
                <w:rFonts w:ascii="Trebuchet MS"/>
                <w:color w:val="231F20"/>
                <w:spacing w:val="-8"/>
                <w:w w:val="110"/>
                <w:sz w:val="12"/>
              </w:rPr>
              <w:t> </w:t>
            </w:r>
            <w:r>
              <w:rPr>
                <w:rFonts w:ascii="Trebuchet MS"/>
                <w:color w:val="231F20"/>
                <w:w w:val="110"/>
                <w:sz w:val="12"/>
              </w:rPr>
              <w:t>micro</w:t>
            </w:r>
            <w:r>
              <w:rPr>
                <w:rFonts w:ascii="Trebuchet MS"/>
                <w:color w:val="231F20"/>
                <w:spacing w:val="-8"/>
                <w:w w:val="110"/>
                <w:sz w:val="12"/>
              </w:rPr>
              <w:t> </w:t>
            </w:r>
            <w:r>
              <w:rPr>
                <w:rFonts w:ascii="Trebuchet MS"/>
                <w:color w:val="231F20"/>
                <w:w w:val="110"/>
                <w:sz w:val="12"/>
              </w:rPr>
              <w:t>DS</w:t>
            </w:r>
            <w:r>
              <w:rPr>
                <w:rFonts w:ascii="Trebuchet MS"/>
                <w:color w:val="231F20"/>
                <w:spacing w:val="-36"/>
                <w:w w:val="110"/>
                <w:sz w:val="12"/>
              </w:rPr>
              <w:t> </w:t>
            </w:r>
            <w:r>
              <w:rPr>
                <w:rFonts w:ascii="Trebuchet MS"/>
                <w:color w:val="231F20"/>
                <w:w w:val="115"/>
                <w:sz w:val="12"/>
              </w:rPr>
              <w:t>IV</w:t>
            </w:r>
            <w:r>
              <w:rPr>
                <w:rFonts w:ascii="Trebuchet MS"/>
                <w:color w:val="231F20"/>
                <w:spacing w:val="-5"/>
                <w:w w:val="115"/>
                <w:sz w:val="12"/>
              </w:rPr>
              <w:t> </w:t>
            </w:r>
            <w:r>
              <w:rPr>
                <w:rFonts w:ascii="Trebuchet MS"/>
                <w:color w:val="231F20"/>
                <w:w w:val="115"/>
                <w:sz w:val="12"/>
              </w:rPr>
              <w:t>+</w:t>
            </w:r>
            <w:r>
              <w:rPr>
                <w:rFonts w:ascii="Trebuchet MS"/>
                <w:color w:val="231F20"/>
                <w:spacing w:val="-4"/>
                <w:w w:val="115"/>
                <w:sz w:val="12"/>
              </w:rPr>
              <w:t> </w:t>
            </w:r>
            <w:r>
              <w:rPr>
                <w:rFonts w:ascii="Trebuchet MS"/>
                <w:color w:val="231F20"/>
                <w:w w:val="115"/>
                <w:sz w:val="12"/>
              </w:rPr>
              <w:t>gross</w:t>
            </w:r>
            <w:r>
              <w:rPr>
                <w:rFonts w:ascii="Trebuchet MS"/>
                <w:color w:val="231F20"/>
                <w:spacing w:val="-5"/>
                <w:w w:val="115"/>
                <w:sz w:val="12"/>
              </w:rPr>
              <w:t> </w:t>
            </w:r>
            <w:r>
              <w:rPr>
                <w:rFonts w:ascii="Trebuchet MS"/>
                <w:color w:val="231F20"/>
                <w:w w:val="115"/>
                <w:sz w:val="12"/>
              </w:rPr>
              <w:t>DS</w:t>
            </w:r>
          </w:p>
          <w:p>
            <w:pPr>
              <w:pStyle w:val="TableParagraph"/>
              <w:tabs>
                <w:tab w:pos="3760" w:val="left" w:leader="none"/>
              </w:tabs>
              <w:spacing w:line="160" w:lineRule="exact"/>
              <w:ind w:left="965"/>
              <w:rPr>
                <w:rFonts w:ascii="Trebuchet MS"/>
                <w:sz w:val="12"/>
              </w:rPr>
            </w:pPr>
            <w:r>
              <w:rPr>
                <w:rFonts w:ascii="Trebuchet MS"/>
                <w:color w:val="231F20"/>
                <w:w w:val="110"/>
                <w:position w:val="3"/>
                <w:sz w:val="14"/>
              </w:rPr>
              <w:t>0.8</w:t>
              <w:tab/>
            </w:r>
            <w:r>
              <w:rPr>
                <w:rFonts w:ascii="Trebuchet MS"/>
                <w:color w:val="231F20"/>
                <w:w w:val="110"/>
                <w:sz w:val="12"/>
              </w:rPr>
              <w:t>IP</w:t>
            </w:r>
            <w:r>
              <w:rPr>
                <w:rFonts w:ascii="Trebuchet MS"/>
                <w:color w:val="231F20"/>
                <w:spacing w:val="5"/>
                <w:w w:val="110"/>
                <w:sz w:val="12"/>
              </w:rPr>
              <w:t> </w:t>
            </w:r>
            <w:r>
              <w:rPr>
                <w:rFonts w:ascii="Trebuchet MS"/>
                <w:color w:val="231F20"/>
                <w:w w:val="110"/>
                <w:sz w:val="12"/>
              </w:rPr>
              <w:t>+</w:t>
            </w:r>
            <w:r>
              <w:rPr>
                <w:rFonts w:ascii="Trebuchet MS"/>
                <w:color w:val="231F20"/>
                <w:spacing w:val="6"/>
                <w:w w:val="110"/>
                <w:sz w:val="12"/>
              </w:rPr>
              <w:t> </w:t>
            </w:r>
            <w:r>
              <w:rPr>
                <w:rFonts w:ascii="Trebuchet MS"/>
                <w:color w:val="231F20"/>
                <w:w w:val="110"/>
                <w:sz w:val="12"/>
              </w:rPr>
              <w:t>gross</w:t>
            </w:r>
            <w:r>
              <w:rPr>
                <w:rFonts w:ascii="Trebuchet MS"/>
                <w:color w:val="231F20"/>
                <w:spacing w:val="6"/>
                <w:w w:val="110"/>
                <w:sz w:val="12"/>
              </w:rPr>
              <w:t> </w:t>
            </w:r>
            <w:r>
              <w:rPr>
                <w:rFonts w:ascii="Trebuchet MS"/>
                <w:color w:val="231F20"/>
                <w:w w:val="110"/>
                <w:sz w:val="12"/>
              </w:rPr>
              <w:t>DS</w:t>
            </w:r>
          </w:p>
          <w:p>
            <w:pPr>
              <w:pStyle w:val="TableParagraph"/>
              <w:spacing w:before="2"/>
              <w:rPr>
                <w:rFonts w:ascii="Garamond"/>
                <w:sz w:val="26"/>
              </w:rPr>
            </w:pPr>
          </w:p>
          <w:p>
            <w:pPr>
              <w:pStyle w:val="TableParagraph"/>
              <w:ind w:left="965"/>
              <w:rPr>
                <w:rFonts w:ascii="Trebuchet MS"/>
                <w:sz w:val="14"/>
              </w:rPr>
            </w:pPr>
            <w:r>
              <w:rPr>
                <w:rFonts w:ascii="Trebuchet MS"/>
                <w:color w:val="231F20"/>
                <w:sz w:val="14"/>
              </w:rPr>
              <w:t>0.6</w:t>
            </w:r>
          </w:p>
          <w:p>
            <w:pPr>
              <w:pStyle w:val="TableParagraph"/>
              <w:rPr>
                <w:rFonts w:ascii="Garamond"/>
                <w:sz w:val="16"/>
              </w:rPr>
            </w:pPr>
          </w:p>
          <w:p>
            <w:pPr>
              <w:pStyle w:val="TableParagraph"/>
              <w:spacing w:before="138"/>
              <w:ind w:left="965"/>
              <w:rPr>
                <w:rFonts w:ascii="Trebuchet MS"/>
                <w:sz w:val="14"/>
              </w:rPr>
            </w:pPr>
            <w:r>
              <w:rPr>
                <w:rFonts w:ascii="Trebuchet MS"/>
                <w:color w:val="231F20"/>
                <w:sz w:val="14"/>
              </w:rPr>
              <w:t>0.4</w:t>
            </w:r>
          </w:p>
          <w:p>
            <w:pPr>
              <w:pStyle w:val="TableParagraph"/>
              <w:rPr>
                <w:rFonts w:ascii="Garamond"/>
                <w:sz w:val="16"/>
              </w:rPr>
            </w:pPr>
          </w:p>
          <w:p>
            <w:pPr>
              <w:pStyle w:val="TableParagraph"/>
              <w:spacing w:before="137"/>
              <w:ind w:left="965"/>
              <w:rPr>
                <w:rFonts w:ascii="Trebuchet MS"/>
                <w:sz w:val="14"/>
              </w:rPr>
            </w:pPr>
            <w:r>
              <w:rPr>
                <w:rFonts w:ascii="Trebuchet MS"/>
                <w:color w:val="231F20"/>
                <w:sz w:val="14"/>
              </w:rPr>
              <w:t>0.2</w:t>
            </w:r>
          </w:p>
          <w:p>
            <w:pPr>
              <w:pStyle w:val="TableParagraph"/>
              <w:rPr>
                <w:rFonts w:ascii="Garamond"/>
                <w:sz w:val="16"/>
              </w:rPr>
            </w:pPr>
          </w:p>
          <w:p>
            <w:pPr>
              <w:pStyle w:val="TableParagraph"/>
              <w:rPr>
                <w:rFonts w:ascii="Garamond"/>
                <w:sz w:val="16"/>
              </w:rPr>
            </w:pPr>
          </w:p>
          <w:p>
            <w:pPr>
              <w:pStyle w:val="TableParagraph"/>
              <w:tabs>
                <w:tab w:pos="1977" w:val="left" w:leader="none"/>
                <w:tab w:pos="2781" w:val="left" w:leader="none"/>
                <w:tab w:pos="3564" w:val="left" w:leader="none"/>
                <w:tab w:pos="4324" w:val="left" w:leader="none"/>
              </w:tabs>
              <w:spacing w:before="109"/>
              <w:ind w:left="1082"/>
              <w:rPr>
                <w:rFonts w:ascii="Trebuchet MS"/>
                <w:sz w:val="14"/>
              </w:rPr>
            </w:pPr>
            <w:r>
              <w:rPr>
                <w:rFonts w:ascii="Trebuchet MS"/>
                <w:color w:val="231F20"/>
                <w:w w:val="105"/>
                <w:sz w:val="14"/>
              </w:rPr>
              <w:t>0</w:t>
              <w:tab/>
              <w:t>30</w:t>
              <w:tab/>
              <w:t>60</w:t>
              <w:tab/>
              <w:t>90</w:t>
              <w:tab/>
              <w:t>120</w:t>
            </w:r>
          </w:p>
          <w:p>
            <w:pPr>
              <w:pStyle w:val="TableParagraph"/>
              <w:spacing w:line="227" w:lineRule="exact" w:before="79"/>
              <w:ind w:left="2492"/>
              <w:rPr>
                <w:sz w:val="20"/>
              </w:rPr>
            </w:pPr>
            <w:r>
              <w:rPr>
                <w:color w:val="231F20"/>
                <w:w w:val="85"/>
                <w:sz w:val="20"/>
              </w:rPr>
              <w:t>Time</w:t>
            </w:r>
            <w:r>
              <w:rPr>
                <w:color w:val="231F20"/>
                <w:spacing w:val="2"/>
                <w:w w:val="85"/>
                <w:sz w:val="20"/>
              </w:rPr>
              <w:t> </w:t>
            </w:r>
            <w:r>
              <w:rPr>
                <w:color w:val="231F20"/>
                <w:w w:val="85"/>
                <w:sz w:val="20"/>
              </w:rPr>
              <w:t>(months)</w:t>
            </w:r>
          </w:p>
          <w:p>
            <w:pPr>
              <w:pStyle w:val="TableParagraph"/>
              <w:spacing w:line="125" w:lineRule="exact"/>
              <w:ind w:left="140"/>
              <w:rPr>
                <w:rFonts w:ascii="Trebuchet MS"/>
                <w:sz w:val="12"/>
              </w:rPr>
            </w:pPr>
            <w:r>
              <w:rPr>
                <w:rFonts w:ascii="Trebuchet MS"/>
                <w:color w:val="231F20"/>
                <w:w w:val="105"/>
                <w:sz w:val="12"/>
              </w:rPr>
              <w:t>No.</w:t>
            </w:r>
            <w:r>
              <w:rPr>
                <w:rFonts w:ascii="Trebuchet MS"/>
                <w:color w:val="231F20"/>
                <w:spacing w:val="-6"/>
                <w:w w:val="105"/>
                <w:sz w:val="12"/>
              </w:rPr>
              <w:t> </w:t>
            </w:r>
            <w:r>
              <w:rPr>
                <w:rFonts w:ascii="Trebuchet MS"/>
                <w:color w:val="231F20"/>
                <w:w w:val="105"/>
                <w:sz w:val="12"/>
              </w:rPr>
              <w:t>at</w:t>
            </w:r>
            <w:r>
              <w:rPr>
                <w:rFonts w:ascii="Trebuchet MS"/>
                <w:color w:val="231F20"/>
                <w:spacing w:val="-6"/>
                <w:w w:val="105"/>
                <w:sz w:val="12"/>
              </w:rPr>
              <w:t> </w:t>
            </w:r>
            <w:r>
              <w:rPr>
                <w:rFonts w:ascii="Trebuchet MS"/>
                <w:color w:val="231F20"/>
                <w:w w:val="105"/>
                <w:sz w:val="12"/>
              </w:rPr>
              <w:t>risk</w:t>
            </w:r>
          </w:p>
          <w:p>
            <w:pPr>
              <w:pStyle w:val="TableParagraph"/>
              <w:tabs>
                <w:tab w:pos="1200" w:val="left" w:leader="none"/>
                <w:tab w:pos="1987" w:val="left" w:leader="none"/>
                <w:tab w:pos="2793" w:val="left" w:leader="none"/>
                <w:tab w:pos="3573" w:val="left" w:leader="none"/>
                <w:tab w:pos="4527" w:val="right" w:leader="none"/>
              </w:tabs>
              <w:spacing w:before="21"/>
              <w:ind w:left="140"/>
              <w:rPr>
                <w:rFonts w:ascii="Trebuchet MS"/>
                <w:sz w:val="12"/>
              </w:rPr>
            </w:pPr>
            <w:r>
              <w:rPr>
                <w:rFonts w:ascii="Trebuchet MS"/>
                <w:color w:val="231F20"/>
                <w:w w:val="110"/>
                <w:sz w:val="12"/>
              </w:rPr>
              <w:t>IV</w:t>
            </w:r>
            <w:r>
              <w:rPr>
                <w:rFonts w:ascii="Trebuchet MS"/>
                <w:color w:val="231F20"/>
                <w:spacing w:val="-4"/>
                <w:w w:val="110"/>
                <w:sz w:val="12"/>
              </w:rPr>
              <w:t> </w:t>
            </w:r>
            <w:r>
              <w:rPr>
                <w:rFonts w:ascii="Trebuchet MS"/>
                <w:color w:val="231F20"/>
                <w:w w:val="110"/>
                <w:sz w:val="12"/>
              </w:rPr>
              <w:t>+</w:t>
            </w:r>
            <w:r>
              <w:rPr>
                <w:rFonts w:ascii="Trebuchet MS"/>
                <w:color w:val="231F20"/>
                <w:spacing w:val="-4"/>
                <w:w w:val="110"/>
                <w:sz w:val="12"/>
              </w:rPr>
              <w:t> </w:t>
            </w:r>
            <w:r>
              <w:rPr>
                <w:rFonts w:ascii="Trebuchet MS"/>
                <w:color w:val="231F20"/>
                <w:w w:val="110"/>
                <w:sz w:val="12"/>
              </w:rPr>
              <w:t>micro</w:t>
            </w:r>
            <w:r>
              <w:rPr>
                <w:rFonts w:ascii="Trebuchet MS"/>
                <w:color w:val="231F20"/>
                <w:spacing w:val="-4"/>
                <w:w w:val="110"/>
                <w:sz w:val="12"/>
              </w:rPr>
              <w:t> </w:t>
            </w:r>
            <w:r>
              <w:rPr>
                <w:rFonts w:ascii="Trebuchet MS"/>
                <w:color w:val="231F20"/>
                <w:w w:val="110"/>
                <w:sz w:val="12"/>
              </w:rPr>
              <w:t>DS</w:t>
              <w:tab/>
              <w:t>75</w:t>
              <w:tab/>
              <w:t>59</w:t>
              <w:tab/>
              <w:t>45</w:t>
              <w:tab/>
              <w:t>27</w:t>
              <w:tab/>
              <w:t>14</w:t>
            </w:r>
          </w:p>
          <w:p>
            <w:pPr>
              <w:pStyle w:val="TableParagraph"/>
              <w:tabs>
                <w:tab w:pos="1200" w:val="left" w:leader="none"/>
                <w:tab w:pos="1987" w:val="left" w:leader="none"/>
                <w:tab w:pos="2793" w:val="left" w:leader="none"/>
                <w:tab w:pos="3573" w:val="left" w:leader="none"/>
                <w:tab w:pos="4527" w:val="right" w:leader="none"/>
              </w:tabs>
              <w:spacing w:before="21"/>
              <w:ind w:left="140"/>
              <w:rPr>
                <w:rFonts w:ascii="Trebuchet MS"/>
                <w:sz w:val="12"/>
              </w:rPr>
            </w:pPr>
            <w:r>
              <w:rPr>
                <w:rFonts w:ascii="Trebuchet MS"/>
                <w:color w:val="231F20"/>
                <w:w w:val="110"/>
                <w:sz w:val="12"/>
              </w:rPr>
              <w:t>IP</w:t>
            </w:r>
            <w:r>
              <w:rPr>
                <w:rFonts w:ascii="Trebuchet MS"/>
                <w:color w:val="231F20"/>
                <w:spacing w:val="-5"/>
                <w:w w:val="110"/>
                <w:sz w:val="12"/>
              </w:rPr>
              <w:t> </w:t>
            </w:r>
            <w:r>
              <w:rPr>
                <w:rFonts w:ascii="Trebuchet MS"/>
                <w:color w:val="231F20"/>
                <w:w w:val="110"/>
                <w:sz w:val="12"/>
              </w:rPr>
              <w:t>+</w:t>
            </w:r>
            <w:r>
              <w:rPr>
                <w:rFonts w:ascii="Trebuchet MS"/>
                <w:color w:val="231F20"/>
                <w:spacing w:val="-4"/>
                <w:w w:val="110"/>
                <w:sz w:val="12"/>
              </w:rPr>
              <w:t> </w:t>
            </w:r>
            <w:r>
              <w:rPr>
                <w:rFonts w:ascii="Trebuchet MS"/>
                <w:color w:val="231F20"/>
                <w:w w:val="110"/>
                <w:sz w:val="12"/>
              </w:rPr>
              <w:t>micro</w:t>
            </w:r>
            <w:r>
              <w:rPr>
                <w:rFonts w:ascii="Trebuchet MS"/>
                <w:color w:val="231F20"/>
                <w:spacing w:val="-5"/>
                <w:w w:val="110"/>
                <w:sz w:val="12"/>
              </w:rPr>
              <w:t> </w:t>
            </w:r>
            <w:r>
              <w:rPr>
                <w:rFonts w:ascii="Trebuchet MS"/>
                <w:color w:val="231F20"/>
                <w:w w:val="110"/>
                <w:sz w:val="12"/>
              </w:rPr>
              <w:t>DS</w:t>
              <w:tab/>
              <w:t>78</w:t>
              <w:tab/>
              <w:t>66</w:t>
              <w:tab/>
              <w:t>52</w:t>
              <w:tab/>
              <w:t>34</w:t>
              <w:tab/>
              <w:t>20</w:t>
            </w:r>
          </w:p>
          <w:p>
            <w:pPr>
              <w:pStyle w:val="TableParagraph"/>
              <w:tabs>
                <w:tab w:pos="1133" w:val="left" w:leader="none"/>
                <w:tab w:pos="1987" w:val="left" w:leader="none"/>
                <w:tab w:pos="2793" w:val="left" w:leader="none"/>
                <w:tab w:pos="3573" w:val="left" w:leader="none"/>
                <w:tab w:pos="4527" w:val="right" w:leader="none"/>
              </w:tabs>
              <w:spacing w:before="20"/>
              <w:ind w:left="140"/>
              <w:rPr>
                <w:rFonts w:ascii="Trebuchet MS"/>
                <w:sz w:val="12"/>
              </w:rPr>
            </w:pPr>
            <w:r>
              <w:rPr>
                <w:rFonts w:ascii="Trebuchet MS"/>
                <w:color w:val="231F20"/>
                <w:w w:val="110"/>
                <w:sz w:val="12"/>
              </w:rPr>
              <w:t>IV</w:t>
            </w:r>
            <w:r>
              <w:rPr>
                <w:rFonts w:ascii="Trebuchet MS"/>
                <w:color w:val="231F20"/>
                <w:spacing w:val="1"/>
                <w:w w:val="110"/>
                <w:sz w:val="12"/>
              </w:rPr>
              <w:t> </w:t>
            </w:r>
            <w:r>
              <w:rPr>
                <w:rFonts w:ascii="Trebuchet MS"/>
                <w:color w:val="231F20"/>
                <w:w w:val="110"/>
                <w:sz w:val="12"/>
              </w:rPr>
              <w:t>+</w:t>
            </w:r>
            <w:r>
              <w:rPr>
                <w:rFonts w:ascii="Trebuchet MS"/>
                <w:color w:val="231F20"/>
                <w:spacing w:val="1"/>
                <w:w w:val="110"/>
                <w:sz w:val="12"/>
              </w:rPr>
              <w:t> </w:t>
            </w:r>
            <w:r>
              <w:rPr>
                <w:rFonts w:ascii="Trebuchet MS"/>
                <w:color w:val="231F20"/>
                <w:w w:val="110"/>
                <w:sz w:val="12"/>
              </w:rPr>
              <w:t>gross</w:t>
            </w:r>
            <w:r>
              <w:rPr>
                <w:rFonts w:ascii="Trebuchet MS"/>
                <w:color w:val="231F20"/>
                <w:spacing w:val="1"/>
                <w:w w:val="110"/>
                <w:sz w:val="12"/>
              </w:rPr>
              <w:t> </w:t>
            </w:r>
            <w:r>
              <w:rPr>
                <w:rFonts w:ascii="Trebuchet MS"/>
                <w:color w:val="231F20"/>
                <w:w w:val="110"/>
                <w:sz w:val="12"/>
              </w:rPr>
              <w:t>DS</w:t>
              <w:tab/>
              <w:t>135</w:t>
              <w:tab/>
              <w:t>86</w:t>
              <w:tab/>
              <w:t>40</w:t>
              <w:tab/>
              <w:t>24</w:t>
              <w:tab/>
              <w:t>12</w:t>
            </w:r>
          </w:p>
          <w:p>
            <w:pPr>
              <w:pStyle w:val="TableParagraph"/>
              <w:tabs>
                <w:tab w:pos="1133" w:val="left" w:leader="none"/>
                <w:tab w:pos="1987" w:val="left" w:leader="none"/>
                <w:tab w:pos="2793" w:val="left" w:leader="none"/>
                <w:tab w:pos="3573" w:val="left" w:leader="none"/>
                <w:tab w:pos="4527" w:val="right" w:leader="none"/>
              </w:tabs>
              <w:spacing w:before="21"/>
              <w:ind w:left="140"/>
              <w:rPr>
                <w:rFonts w:ascii="Trebuchet MS"/>
                <w:sz w:val="12"/>
              </w:rPr>
            </w:pPr>
            <w:r>
              <w:rPr>
                <w:rFonts w:ascii="Trebuchet MS"/>
                <w:color w:val="231F20"/>
                <w:w w:val="110"/>
                <w:sz w:val="12"/>
              </w:rPr>
              <w:t>IP +</w:t>
            </w:r>
            <w:r>
              <w:rPr>
                <w:rFonts w:ascii="Trebuchet MS"/>
                <w:color w:val="231F20"/>
                <w:spacing w:val="1"/>
                <w:w w:val="110"/>
                <w:sz w:val="12"/>
              </w:rPr>
              <w:t> </w:t>
            </w:r>
            <w:r>
              <w:rPr>
                <w:rFonts w:ascii="Trebuchet MS"/>
                <w:color w:val="231F20"/>
                <w:w w:val="110"/>
                <w:sz w:val="12"/>
              </w:rPr>
              <w:t>gross</w:t>
            </w:r>
            <w:r>
              <w:rPr>
                <w:rFonts w:ascii="Trebuchet MS"/>
                <w:color w:val="231F20"/>
                <w:spacing w:val="1"/>
                <w:w w:val="110"/>
                <w:sz w:val="12"/>
              </w:rPr>
              <w:t> </w:t>
            </w:r>
            <w:r>
              <w:rPr>
                <w:rFonts w:ascii="Trebuchet MS"/>
                <w:color w:val="231F20"/>
                <w:w w:val="110"/>
                <w:sz w:val="12"/>
              </w:rPr>
              <w:t>DS</w:t>
              <w:tab/>
              <w:t>126</w:t>
              <w:tab/>
              <w:t>91</w:t>
              <w:tab/>
              <w:t>53</w:t>
              <w:tab/>
              <w:t>31</w:t>
              <w:tab/>
              <w:t>13</w:t>
            </w:r>
          </w:p>
        </w:tc>
      </w:tr>
    </w:tbl>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70"/>
      </w:tblGrid>
      <w:tr>
        <w:trPr>
          <w:trHeight w:val="4136" w:hRule="atLeast"/>
        </w:trPr>
        <w:tc>
          <w:tcPr>
            <w:tcW w:w="4970" w:type="dxa"/>
          </w:tcPr>
          <w:p>
            <w:pPr>
              <w:pStyle w:val="TableParagraph"/>
              <w:rPr>
                <w:rFonts w:hAnsi="宋体" w:eastAsia="宋体" w:ascii="宋体"/>
                <w:sz w:val="19"/>
              </w:rPr>
            </w:pPr>
          </w:p>
          <w:p>
            <w:pPr>
              <w:pStyle w:val="TableParagraph"/>
              <w:tabs>
                <w:tab w:pos="3760" w:val="left" w:leader="none"/>
              </w:tabs>
              <w:spacing w:before="1"/>
              <w:ind w:left="965"/>
              <w:rPr>
                <w:rFonts w:hAnsi="宋体" w:eastAsia="宋体" w:ascii="宋体"/>
                <w:sz w:val="12"/>
              </w:rPr>
            </w:pPr>
            <w:r>
              <w:rPr>
                <w:rFonts w:hAnsi="宋体" w:eastAsia="宋体" w:ascii="宋体"/>
                <w:color w:val="231F20"/>
                <w:w w:val="110"/>
                <w:position w:val="3"/>
                <w:sz w:val="14"/>
              </w:rPr>
              <w:t>1.0 IV +微DS</w:t>
            </w:r>
          </w:p>
          <w:p>
            <w:pPr>
              <w:pStyle w:val="TableParagraph"/>
              <w:spacing w:line="160" w:lineRule="atLeast"/>
              <w:ind w:left="3680" w:right="427"/>
              <w:jc w:val="right"/>
              <w:rPr>
                <w:rFonts w:hAnsi="宋体" w:eastAsia="宋体" w:ascii="宋体"/>
                <w:sz w:val="12"/>
              </w:rPr>
            </w:pPr>
            <w:r>
              <w:rPr>
                <w:rFonts w:hAnsi="宋体" w:eastAsia="宋体" w:ascii="宋体"/>
                <w:color w:val="231F20"/>
                <w:w w:val="110"/>
                <w:sz w:val="12"/>
              </w:rPr>
              <w:t>IP +微DS IV +毛DS</w:t>
            </w:r>
          </w:p>
          <w:p>
            <w:pPr>
              <w:pStyle w:val="TableParagraph"/>
              <w:tabs>
                <w:tab w:pos="3760" w:val="left" w:leader="none"/>
              </w:tabs>
              <w:spacing w:line="160" w:lineRule="exact"/>
              <w:ind w:left="965"/>
              <w:rPr>
                <w:rFonts w:hAnsi="宋体" w:eastAsia="宋体" w:ascii="宋体"/>
                <w:sz w:val="12"/>
              </w:rPr>
            </w:pPr>
            <w:r>
              <w:rPr>
                <w:rFonts w:hAnsi="宋体" w:eastAsia="宋体" w:ascii="宋体"/>
                <w:color w:val="231F20"/>
                <w:w w:val="110"/>
                <w:position w:val="3"/>
                <w:sz w:val="14"/>
              </w:rPr>
              <w:t>0.8 IP +总DS</w:t>
            </w:r>
          </w:p>
          <w:p>
            <w:pPr>
              <w:pStyle w:val="TableParagraph"/>
              <w:spacing w:before="2"/>
              <w:rPr>
                <w:rFonts w:hAnsi="宋体" w:eastAsia="宋体" w:ascii="宋体"/>
                <w:sz w:val="26"/>
              </w:rPr>
            </w:pPr>
          </w:p>
          <w:p>
            <w:pPr>
              <w:pStyle w:val="TableParagraph"/>
              <w:ind w:left="965"/>
              <w:rPr>
                <w:rFonts w:hAnsi="宋体" w:eastAsia="宋体" w:ascii="宋体"/>
                <w:sz w:val="14"/>
              </w:rPr>
            </w:pPr>
            <w:r>
              <w:rPr>
                <w:rFonts w:hAnsi="宋体" w:eastAsia="宋体" w:ascii="宋体"/>
                <w:color w:val="231F20"/>
                <w:sz w:val="14"/>
              </w:rPr>
              <w:t>0.6</w:t>
            </w:r>
          </w:p>
          <w:p>
            <w:pPr>
              <w:pStyle w:val="TableParagraph"/>
              <w:rPr>
                <w:rFonts w:hAnsi="宋体" w:eastAsia="宋体" w:ascii="宋体"/>
                <w:sz w:val="16"/>
              </w:rPr>
            </w:pPr>
          </w:p>
          <w:p>
            <w:pPr>
              <w:pStyle w:val="TableParagraph"/>
              <w:spacing w:before="138"/>
              <w:ind w:left="965"/>
              <w:rPr>
                <w:rFonts w:hAnsi="宋体" w:eastAsia="宋体" w:ascii="宋体"/>
                <w:sz w:val="14"/>
              </w:rPr>
            </w:pPr>
            <w:r>
              <w:rPr>
                <w:rFonts w:hAnsi="宋体" w:eastAsia="宋体" w:ascii="宋体"/>
                <w:color w:val="231F20"/>
                <w:sz w:val="14"/>
              </w:rPr>
              <w:t>0.4</w:t>
            </w:r>
          </w:p>
          <w:p>
            <w:pPr>
              <w:pStyle w:val="TableParagraph"/>
              <w:rPr>
                <w:rFonts w:hAnsi="宋体" w:eastAsia="宋体" w:ascii="宋体"/>
                <w:sz w:val="16"/>
              </w:rPr>
            </w:pPr>
          </w:p>
          <w:p>
            <w:pPr>
              <w:pStyle w:val="TableParagraph"/>
              <w:spacing w:before="137"/>
              <w:ind w:left="965"/>
              <w:rPr>
                <w:rFonts w:hAnsi="宋体" w:eastAsia="宋体" w:ascii="宋体"/>
                <w:sz w:val="14"/>
              </w:rPr>
            </w:pPr>
            <w:r>
              <w:rPr>
                <w:rFonts w:hAnsi="宋体" w:eastAsia="宋体" w:ascii="宋体"/>
                <w:color w:val="231F20"/>
                <w:sz w:val="14"/>
              </w:rPr>
              <w:t>0.2</w:t>
            </w:r>
          </w:p>
          <w:p>
            <w:pPr>
              <w:pStyle w:val="TableParagraph"/>
              <w:rPr>
                <w:rFonts w:hAnsi="宋体" w:eastAsia="宋体" w:ascii="宋体"/>
                <w:sz w:val="16"/>
              </w:rPr>
            </w:pPr>
          </w:p>
          <w:p>
            <w:pPr>
              <w:pStyle w:val="TableParagraph"/>
              <w:rPr>
                <w:rFonts w:hAnsi="宋体" w:eastAsia="宋体" w:ascii="宋体"/>
                <w:sz w:val="16"/>
              </w:rPr>
            </w:pPr>
          </w:p>
          <w:p>
            <w:pPr>
              <w:pStyle w:val="TableParagraph"/>
              <w:tabs>
                <w:tab w:pos="1977" w:val="left" w:leader="none"/>
                <w:tab w:pos="2781" w:val="left" w:leader="none"/>
                <w:tab w:pos="3564" w:val="left" w:leader="none"/>
                <w:tab w:pos="4324" w:val="left" w:leader="none"/>
              </w:tabs>
              <w:spacing w:before="109"/>
              <w:ind w:left="1082"/>
              <w:rPr>
                <w:rFonts w:hAnsi="宋体" w:eastAsia="宋体" w:ascii="宋体"/>
                <w:sz w:val="14"/>
              </w:rPr>
            </w:pPr>
            <w:r>
              <w:rPr>
                <w:rFonts w:hAnsi="宋体" w:eastAsia="宋体" w:ascii="宋体"/>
                <w:color w:val="231F20"/>
                <w:w w:val="105"/>
                <w:sz w:val="14"/>
              </w:rPr>
              <w:t>0 30 60 90 120</w:t>
            </w:r>
          </w:p>
          <w:p>
            <w:pPr>
              <w:pStyle w:val="TableParagraph"/>
              <w:spacing w:line="227" w:lineRule="exact" w:before="79"/>
              <w:ind w:left="2492"/>
              <w:rPr>
                <w:rFonts w:hAnsi="宋体" w:eastAsia="宋体" w:ascii="宋体"/>
                <w:sz w:val="20"/>
              </w:rPr>
            </w:pPr>
            <w:r>
              <w:rPr>
                <w:rFonts w:hAnsi="宋体" w:eastAsia="宋体" w:ascii="宋体"/>
                <w:color w:val="231F20"/>
                <w:w w:val="85"/>
                <w:sz w:val="20"/>
              </w:rPr>
              <w:t>时间(月)</w:t>
            </w:r>
          </w:p>
          <w:p>
            <w:pPr>
              <w:pStyle w:val="TableParagraph"/>
              <w:spacing w:line="125" w:lineRule="exact"/>
              <w:ind w:left="140"/>
              <w:rPr>
                <w:rFonts w:hAnsi="宋体" w:eastAsia="宋体" w:ascii="宋体"/>
                <w:sz w:val="12"/>
              </w:rPr>
            </w:pPr>
            <w:r>
              <w:rPr>
                <w:rFonts w:hAnsi="宋体" w:eastAsia="宋体" w:ascii="宋体"/>
                <w:color w:val="231F20"/>
                <w:w w:val="105"/>
                <w:sz w:val="12"/>
              </w:rPr>
              <w:t>不，有危险</w:t>
            </w:r>
          </w:p>
          <w:p>
            <w:pPr>
              <w:pStyle w:val="TableParagraph"/>
              <w:tabs>
                <w:tab w:pos="1200" w:val="left" w:leader="none"/>
                <w:tab w:pos="1987" w:val="left" w:leader="none"/>
                <w:tab w:pos="2793" w:val="left" w:leader="none"/>
                <w:tab w:pos="3573" w:val="left" w:leader="none"/>
                <w:tab w:pos="4527" w:val="right" w:leader="none"/>
              </w:tabs>
              <w:spacing w:before="21"/>
              <w:ind w:left="140"/>
              <w:rPr>
                <w:rFonts w:hAnsi="宋体" w:eastAsia="宋体" w:ascii="宋体"/>
                <w:sz w:val="12"/>
              </w:rPr>
            </w:pPr>
            <w:r>
              <w:rPr>
                <w:rFonts w:hAnsi="宋体" w:eastAsia="宋体" w:ascii="宋体"/>
                <w:color w:val="231F20"/>
                <w:w w:val="110"/>
                <w:sz w:val="12"/>
              </w:rPr>
              <w:t>四+微型DS 75 59 45 27 14</w:t>
            </w:r>
          </w:p>
          <w:p>
            <w:pPr>
              <w:pStyle w:val="TableParagraph"/>
              <w:tabs>
                <w:tab w:pos="1200" w:val="left" w:leader="none"/>
                <w:tab w:pos="1987" w:val="left" w:leader="none"/>
                <w:tab w:pos="2793" w:val="left" w:leader="none"/>
                <w:tab w:pos="3573" w:val="left" w:leader="none"/>
                <w:tab w:pos="4527" w:val="right" w:leader="none"/>
              </w:tabs>
              <w:spacing w:before="21"/>
              <w:ind w:left="140"/>
              <w:rPr>
                <w:rFonts w:hAnsi="宋体" w:eastAsia="宋体" w:ascii="宋体"/>
                <w:sz w:val="12"/>
              </w:rPr>
            </w:pPr>
            <w:r>
              <w:rPr>
                <w:rFonts w:hAnsi="宋体" w:eastAsia="宋体" w:ascii="宋体"/>
                <w:color w:val="231F20"/>
                <w:w w:val="110"/>
                <w:sz w:val="12"/>
              </w:rPr>
              <w:t>IP +微型DS 78 66 52 34 20</w:t>
            </w:r>
          </w:p>
          <w:p>
            <w:pPr>
              <w:pStyle w:val="TableParagraph"/>
              <w:tabs>
                <w:tab w:pos="1133" w:val="left" w:leader="none"/>
                <w:tab w:pos="1987" w:val="left" w:leader="none"/>
                <w:tab w:pos="2793" w:val="left" w:leader="none"/>
                <w:tab w:pos="3573" w:val="left" w:leader="none"/>
                <w:tab w:pos="4527" w:val="right" w:leader="none"/>
              </w:tabs>
              <w:spacing w:before="20"/>
              <w:ind w:left="140"/>
              <w:rPr>
                <w:rFonts w:hAnsi="宋体" w:eastAsia="宋体" w:ascii="宋体"/>
                <w:sz w:val="12"/>
              </w:rPr>
            </w:pPr>
            <w:r>
              <w:rPr>
                <w:rFonts w:hAnsi="宋体" w:eastAsia="宋体" w:ascii="宋体"/>
                <w:color w:val="231F20"/>
                <w:w w:val="110"/>
                <w:sz w:val="12"/>
              </w:rPr>
              <w:t>四+毛额DS 135 86 40 24 12</w:t>
            </w:r>
          </w:p>
          <w:p>
            <w:pPr>
              <w:pStyle w:val="TableParagraph"/>
              <w:tabs>
                <w:tab w:pos="1133" w:val="left" w:leader="none"/>
                <w:tab w:pos="1987" w:val="left" w:leader="none"/>
                <w:tab w:pos="2793" w:val="left" w:leader="none"/>
                <w:tab w:pos="3573" w:val="left" w:leader="none"/>
                <w:tab w:pos="4527" w:val="right" w:leader="none"/>
              </w:tabs>
              <w:spacing w:before="21"/>
              <w:ind w:left="140"/>
              <w:rPr>
                <w:rFonts w:hAnsi="宋体" w:eastAsia="宋体" w:ascii="宋体"/>
                <w:sz w:val="12"/>
              </w:rPr>
            </w:pPr>
            <w:r>
              <w:rPr>
                <w:rFonts w:hAnsi="宋体" w:eastAsia="宋体" w:ascii="宋体"/>
                <w:color w:val="231F20"/>
                <w:w w:val="110"/>
                <w:sz w:val="12"/>
              </w:rPr>
              <w:t>IP +毛DS 126 91 53 31 13</w:t>
            </w:r>
          </w:p>
        </w:tc>
      </w:tr>
    </w:tbl>
    <w:p>
      <w:pPr>
        <w:spacing w:line="170" w:lineRule="exact" w:before="84"/>
        <w:ind w:left="110" w:right="38" w:firstLine="140"/>
        <w:jc w:val="both"/>
        <w:rPr>
          <w:rFonts w:ascii="Tahoma" w:hAnsi="Tahoma"/>
          <w:sz w:val="14"/>
        </w:rPr>
      </w:pPr>
      <w:bookmarkStart w:name="_bookmark6" w:id="12"/>
      <w:bookmarkEnd w:id="12"/>
      <w:r>
        <w:rPr/>
      </w:r>
      <w:r>
        <w:rPr>
          <w:rFonts w:ascii="Century Gothic" w:hAnsi="Century Gothic"/>
          <w:b/>
          <w:color w:val="231F20"/>
          <w:sz w:val="14"/>
        </w:rPr>
        <w:t>Fig 3.</w:t>
      </w:r>
      <w:r>
        <w:rPr>
          <w:rFonts w:ascii="Century Gothic" w:hAnsi="Century Gothic"/>
          <w:b/>
          <w:color w:val="231F20"/>
          <w:spacing w:val="1"/>
          <w:sz w:val="14"/>
        </w:rPr>
        <w:t> </w:t>
      </w:r>
      <w:r>
        <w:rPr>
          <w:rFonts w:ascii="Tahoma" w:hAnsi="Tahoma"/>
          <w:color w:val="231F20"/>
          <w:sz w:val="14"/>
        </w:rPr>
        <w:t>Long-term overall survival of patients treated with intravenous (IV)</w:t>
      </w:r>
      <w:r>
        <w:rPr>
          <w:rFonts w:ascii="Tahoma" w:hAnsi="Tahoma"/>
          <w:color w:val="231F20"/>
          <w:spacing w:val="1"/>
          <w:sz w:val="14"/>
        </w:rPr>
        <w:t> </w:t>
      </w:r>
      <w:r>
        <w:rPr>
          <w:rFonts w:ascii="Tahoma" w:hAnsi="Tahoma"/>
          <w:color w:val="231F20"/>
          <w:sz w:val="14"/>
        </w:rPr>
        <w:t>versus</w:t>
      </w:r>
      <w:r>
        <w:rPr>
          <w:rFonts w:ascii="Tahoma" w:hAnsi="Tahoma"/>
          <w:color w:val="231F20"/>
          <w:spacing w:val="-12"/>
          <w:sz w:val="14"/>
        </w:rPr>
        <w:t> </w:t>
      </w:r>
      <w:r>
        <w:rPr>
          <w:rFonts w:ascii="Tahoma" w:hAnsi="Tahoma"/>
          <w:color w:val="231F20"/>
          <w:sz w:val="14"/>
        </w:rPr>
        <w:t>intraperitoneal</w:t>
      </w:r>
      <w:r>
        <w:rPr>
          <w:rFonts w:ascii="Tahoma" w:hAnsi="Tahoma"/>
          <w:color w:val="231F20"/>
          <w:spacing w:val="-12"/>
          <w:sz w:val="14"/>
        </w:rPr>
        <w:t> </w:t>
      </w:r>
      <w:r>
        <w:rPr>
          <w:rFonts w:ascii="Tahoma" w:hAnsi="Tahoma"/>
          <w:color w:val="231F20"/>
          <w:sz w:val="14"/>
        </w:rPr>
        <w:t>(IP)</w:t>
      </w:r>
      <w:r>
        <w:rPr>
          <w:rFonts w:ascii="Tahoma" w:hAnsi="Tahoma"/>
          <w:color w:val="231F20"/>
          <w:spacing w:val="-12"/>
          <w:sz w:val="14"/>
        </w:rPr>
        <w:t> </w:t>
      </w:r>
      <w:r>
        <w:rPr>
          <w:rFonts w:ascii="Tahoma" w:hAnsi="Tahoma"/>
          <w:color w:val="231F20"/>
          <w:sz w:val="14"/>
        </w:rPr>
        <w:t>chemotherapy</w:t>
      </w:r>
      <w:r>
        <w:rPr>
          <w:rFonts w:ascii="Tahoma" w:hAnsi="Tahoma"/>
          <w:color w:val="231F20"/>
          <w:spacing w:val="-12"/>
          <w:sz w:val="14"/>
        </w:rPr>
        <w:t> </w:t>
      </w:r>
      <w:r>
        <w:rPr>
          <w:rFonts w:ascii="Tahoma" w:hAnsi="Tahoma"/>
          <w:color w:val="231F20"/>
          <w:sz w:val="14"/>
        </w:rPr>
        <w:t>based</w:t>
      </w:r>
      <w:r>
        <w:rPr>
          <w:rFonts w:ascii="Tahoma" w:hAnsi="Tahoma"/>
          <w:color w:val="231F20"/>
          <w:spacing w:val="-12"/>
          <w:sz w:val="14"/>
        </w:rPr>
        <w:t> </w:t>
      </w:r>
      <w:r>
        <w:rPr>
          <w:rFonts w:ascii="Tahoma" w:hAnsi="Tahoma"/>
          <w:color w:val="231F20"/>
          <w:sz w:val="14"/>
        </w:rPr>
        <w:t>on</w:t>
      </w:r>
      <w:r>
        <w:rPr>
          <w:rFonts w:ascii="Tahoma" w:hAnsi="Tahoma"/>
          <w:color w:val="231F20"/>
          <w:spacing w:val="-12"/>
          <w:sz w:val="14"/>
        </w:rPr>
        <w:t> </w:t>
      </w:r>
      <w:r>
        <w:rPr>
          <w:rFonts w:ascii="Tahoma" w:hAnsi="Tahoma"/>
          <w:color w:val="231F20"/>
          <w:sz w:val="14"/>
        </w:rPr>
        <w:t>extent</w:t>
      </w:r>
      <w:r>
        <w:rPr>
          <w:rFonts w:ascii="Tahoma" w:hAnsi="Tahoma"/>
          <w:color w:val="231F20"/>
          <w:spacing w:val="-12"/>
          <w:sz w:val="14"/>
        </w:rPr>
        <w:t> </w:t>
      </w:r>
      <w:r>
        <w:rPr>
          <w:rFonts w:ascii="Tahoma" w:hAnsi="Tahoma"/>
          <w:color w:val="231F20"/>
          <w:sz w:val="14"/>
        </w:rPr>
        <w:t>of</w:t>
      </w:r>
      <w:r>
        <w:rPr>
          <w:rFonts w:ascii="Tahoma" w:hAnsi="Tahoma"/>
          <w:color w:val="231F20"/>
          <w:spacing w:val="-12"/>
          <w:sz w:val="14"/>
        </w:rPr>
        <w:t> </w:t>
      </w:r>
      <w:r>
        <w:rPr>
          <w:rFonts w:ascii="Tahoma" w:hAnsi="Tahoma"/>
          <w:color w:val="231F20"/>
          <w:sz w:val="14"/>
        </w:rPr>
        <w:t>residual</w:t>
      </w:r>
      <w:r>
        <w:rPr>
          <w:rFonts w:ascii="Tahoma" w:hAnsi="Tahoma"/>
          <w:color w:val="231F20"/>
          <w:spacing w:val="-12"/>
          <w:sz w:val="14"/>
        </w:rPr>
        <w:t> </w:t>
      </w:r>
      <w:r>
        <w:rPr>
          <w:rFonts w:ascii="Tahoma" w:hAnsi="Tahoma"/>
          <w:color w:val="231F20"/>
          <w:sz w:val="14"/>
        </w:rPr>
        <w:t>disease</w:t>
      </w:r>
      <w:r>
        <w:rPr>
          <w:rFonts w:ascii="Tahoma" w:hAnsi="Tahoma"/>
          <w:color w:val="231F20"/>
          <w:spacing w:val="-12"/>
          <w:sz w:val="14"/>
        </w:rPr>
        <w:t> </w:t>
      </w:r>
      <w:r>
        <w:rPr>
          <w:rFonts w:ascii="Tahoma" w:hAnsi="Tahoma"/>
          <w:color w:val="231F20"/>
          <w:sz w:val="14"/>
        </w:rPr>
        <w:t>(DS;</w:t>
      </w:r>
      <w:r>
        <w:rPr>
          <w:rFonts w:ascii="Tahoma" w:hAnsi="Tahoma"/>
          <w:color w:val="231F20"/>
          <w:spacing w:val="-42"/>
          <w:sz w:val="14"/>
        </w:rPr>
        <w:t> </w:t>
      </w:r>
      <w:r>
        <w:rPr>
          <w:rFonts w:ascii="Trebuchet MS" w:hAnsi="Trebuchet MS"/>
          <w:i/>
          <w:color w:val="231F20"/>
          <w:sz w:val="14"/>
        </w:rPr>
        <w:t>P</w:t>
      </w:r>
      <w:r>
        <w:rPr>
          <w:rFonts w:ascii="Trebuchet MS" w:hAnsi="Trebuchet MS"/>
          <w:i/>
          <w:color w:val="231F20"/>
          <w:spacing w:val="-2"/>
          <w:sz w:val="14"/>
        </w:rPr>
        <w:t> </w:t>
      </w:r>
      <w:r>
        <w:rPr>
          <w:rFonts w:ascii="STXinwei" w:hAnsi="STXinwei"/>
          <w:color w:val="231F20"/>
          <w:sz w:val="14"/>
        </w:rPr>
        <w:t>&lt;</w:t>
      </w:r>
      <w:r>
        <w:rPr>
          <w:rFonts w:ascii="STXinwei" w:hAnsi="STXinwei"/>
          <w:color w:val="231F20"/>
          <w:spacing w:val="7"/>
          <w:sz w:val="14"/>
        </w:rPr>
        <w:t> </w:t>
      </w:r>
      <w:r>
        <w:rPr>
          <w:rFonts w:ascii="Tahoma" w:hAnsi="Tahoma"/>
          <w:color w:val="231F20"/>
          <w:sz w:val="14"/>
        </w:rPr>
        <w:t>.001).</w:t>
      </w:r>
      <w:r>
        <w:rPr>
          <w:rFonts w:ascii="Tahoma" w:hAnsi="Tahoma"/>
          <w:color w:val="231F20"/>
          <w:spacing w:val="-3"/>
          <w:sz w:val="14"/>
        </w:rPr>
        <w:t> </w:t>
      </w:r>
      <w:r>
        <w:rPr>
          <w:rFonts w:ascii="Tahoma" w:hAnsi="Tahoma"/>
          <w:color w:val="231F20"/>
          <w:sz w:val="14"/>
        </w:rPr>
        <w:t>NOTE.</w:t>
      </w:r>
      <w:r>
        <w:rPr>
          <w:rFonts w:ascii="Tahoma" w:hAnsi="Tahoma"/>
          <w:color w:val="231F20"/>
          <w:spacing w:val="-2"/>
          <w:sz w:val="14"/>
        </w:rPr>
        <w:t> </w:t>
      </w:r>
      <w:r>
        <w:rPr>
          <w:rFonts w:ascii="Tahoma" w:hAnsi="Tahoma"/>
          <w:color w:val="231F20"/>
          <w:sz w:val="14"/>
        </w:rPr>
        <w:t>Gross</w:t>
      </w:r>
      <w:r>
        <w:rPr>
          <w:rFonts w:ascii="Tahoma" w:hAnsi="Tahoma"/>
          <w:color w:val="231F20"/>
          <w:spacing w:val="-2"/>
          <w:sz w:val="14"/>
        </w:rPr>
        <w:t> </w:t>
      </w:r>
      <w:r>
        <w:rPr>
          <w:rFonts w:ascii="Tahoma" w:hAnsi="Tahoma"/>
          <w:color w:val="231F20"/>
          <w:sz w:val="14"/>
        </w:rPr>
        <w:t>residual</w:t>
      </w:r>
      <w:r>
        <w:rPr>
          <w:rFonts w:ascii="Tahoma" w:hAnsi="Tahoma"/>
          <w:color w:val="231F20"/>
          <w:spacing w:val="-2"/>
          <w:sz w:val="14"/>
        </w:rPr>
        <w:t> </w:t>
      </w:r>
      <w:r>
        <w:rPr>
          <w:rFonts w:ascii="Tahoma" w:hAnsi="Tahoma"/>
          <w:color w:val="231F20"/>
          <w:sz w:val="14"/>
        </w:rPr>
        <w:t>defined</w:t>
      </w:r>
      <w:r>
        <w:rPr>
          <w:rFonts w:ascii="Tahoma" w:hAnsi="Tahoma"/>
          <w:color w:val="231F20"/>
          <w:spacing w:val="-3"/>
          <w:sz w:val="14"/>
        </w:rPr>
        <w:t> </w:t>
      </w:r>
      <w:r>
        <w:rPr>
          <w:rFonts w:ascii="Tahoma" w:hAnsi="Tahoma"/>
          <w:color w:val="231F20"/>
          <w:sz w:val="14"/>
        </w:rPr>
        <w:t>as</w:t>
      </w:r>
      <w:r>
        <w:rPr>
          <w:rFonts w:ascii="Tahoma" w:hAnsi="Tahoma"/>
          <w:color w:val="231F20"/>
          <w:spacing w:val="-2"/>
          <w:sz w:val="14"/>
        </w:rPr>
        <w:t> </w:t>
      </w:r>
      <w:r>
        <w:rPr>
          <w:rFonts w:ascii="Arial" w:hAnsi="Arial"/>
          <w:color w:val="231F20"/>
          <w:w w:val="120"/>
          <w:sz w:val="14"/>
        </w:rPr>
        <w:t>≤</w:t>
      </w:r>
      <w:r>
        <w:rPr>
          <w:rFonts w:ascii="Arial" w:hAnsi="Arial"/>
          <w:color w:val="231F20"/>
          <w:spacing w:val="-5"/>
          <w:w w:val="120"/>
          <w:sz w:val="14"/>
        </w:rPr>
        <w:t> </w:t>
      </w:r>
      <w:r>
        <w:rPr>
          <w:rFonts w:ascii="Tahoma" w:hAnsi="Tahoma"/>
          <w:color w:val="231F20"/>
          <w:sz w:val="14"/>
        </w:rPr>
        <w:t>1</w:t>
      </w:r>
      <w:r>
        <w:rPr>
          <w:rFonts w:ascii="Tahoma" w:hAnsi="Tahoma"/>
          <w:color w:val="231F20"/>
          <w:spacing w:val="-2"/>
          <w:sz w:val="14"/>
        </w:rPr>
        <w:t> </w:t>
      </w:r>
      <w:r>
        <w:rPr>
          <w:rFonts w:ascii="Tahoma" w:hAnsi="Tahoma"/>
          <w:color w:val="231F20"/>
          <w:sz w:val="14"/>
        </w:rPr>
        <w:t>cm;</w:t>
      </w:r>
      <w:r>
        <w:rPr>
          <w:rFonts w:ascii="Tahoma" w:hAnsi="Tahoma"/>
          <w:color w:val="231F20"/>
          <w:spacing w:val="-3"/>
          <w:sz w:val="14"/>
        </w:rPr>
        <w:t> </w:t>
      </w:r>
      <w:r>
        <w:rPr>
          <w:rFonts w:ascii="Tahoma" w:hAnsi="Tahoma"/>
          <w:color w:val="231F20"/>
          <w:sz w:val="14"/>
        </w:rPr>
        <w:t>micro</w:t>
      </w:r>
      <w:r>
        <w:rPr>
          <w:rFonts w:ascii="Tahoma" w:hAnsi="Tahoma"/>
          <w:color w:val="231F20"/>
          <w:spacing w:val="-2"/>
          <w:sz w:val="14"/>
        </w:rPr>
        <w:t> </w:t>
      </w:r>
      <w:r>
        <w:rPr>
          <w:rFonts w:ascii="Tahoma" w:hAnsi="Tahoma"/>
          <w:color w:val="231F20"/>
          <w:sz w:val="14"/>
        </w:rPr>
        <w:t>residual</w:t>
      </w:r>
      <w:r>
        <w:rPr>
          <w:rFonts w:ascii="Tahoma" w:hAnsi="Tahoma"/>
          <w:color w:val="231F20"/>
          <w:spacing w:val="-2"/>
          <w:sz w:val="14"/>
        </w:rPr>
        <w:t> </w:t>
      </w:r>
      <w:r>
        <w:rPr>
          <w:rFonts w:ascii="Tahoma" w:hAnsi="Tahoma"/>
          <w:color w:val="231F20"/>
          <w:sz w:val="14"/>
        </w:rPr>
        <w:t>defined</w:t>
      </w:r>
      <w:r>
        <w:rPr>
          <w:rFonts w:ascii="Tahoma" w:hAnsi="Tahoma"/>
          <w:color w:val="231F20"/>
          <w:spacing w:val="-3"/>
          <w:sz w:val="14"/>
        </w:rPr>
        <w:t> </w:t>
      </w:r>
      <w:r>
        <w:rPr>
          <w:rFonts w:ascii="Tahoma" w:hAnsi="Tahoma"/>
          <w:color w:val="231F20"/>
          <w:sz w:val="14"/>
        </w:rPr>
        <w:t>as</w:t>
      </w:r>
      <w:r>
        <w:rPr>
          <w:rFonts w:ascii="Tahoma" w:hAnsi="Tahoma"/>
          <w:color w:val="231F20"/>
          <w:spacing w:val="-2"/>
          <w:sz w:val="14"/>
        </w:rPr>
        <w:t> </w:t>
      </w:r>
      <w:r>
        <w:rPr>
          <w:rFonts w:ascii="Tahoma" w:hAnsi="Tahoma"/>
          <w:color w:val="231F20"/>
          <w:sz w:val="14"/>
        </w:rPr>
        <w:t>no</w:t>
      </w:r>
      <w:r>
        <w:rPr>
          <w:rFonts w:ascii="Tahoma" w:hAnsi="Tahoma"/>
          <w:color w:val="231F20"/>
          <w:spacing w:val="-41"/>
          <w:sz w:val="14"/>
        </w:rPr>
        <w:t> </w:t>
      </w:r>
      <w:r>
        <w:rPr>
          <w:rFonts w:ascii="Tahoma" w:hAnsi="Tahoma"/>
          <w:color w:val="231F20"/>
          <w:sz w:val="14"/>
        </w:rPr>
        <w:t>visible</w:t>
      </w:r>
      <w:r>
        <w:rPr>
          <w:rFonts w:ascii="Tahoma" w:hAnsi="Tahoma"/>
          <w:color w:val="231F20"/>
          <w:spacing w:val="2"/>
          <w:sz w:val="14"/>
        </w:rPr>
        <w:t> </w:t>
      </w:r>
      <w:r>
        <w:rPr>
          <w:rFonts w:ascii="Tahoma" w:hAnsi="Tahoma"/>
          <w:color w:val="231F20"/>
          <w:sz w:val="14"/>
        </w:rPr>
        <w:t>disease.</w:t>
      </w:r>
    </w:p>
    <w:p>
      <w:pPr>
        <w:spacing w:line="170" w:lineRule="exact" w:before="84"/>
        <w:ind w:left="110" w:right="38" w:firstLine="140"/>
        <w:jc w:val="both"/>
        <w:rPr>
          <w:rFonts w:hAnsi="宋体" w:eastAsia="宋体" w:ascii="宋体"/>
          <w:sz w:val="14"/>
        </w:rPr>
      </w:pPr>
      <w:bookmarkStart w:name="_bookmark6" w:id="12"/>
      <w:bookmarkEnd w:id="12"/>
      <w:r>
        <w:rPr>
          <w:rFonts w:hAnsi="宋体" w:eastAsia="宋体" w:ascii="宋体"/>
        </w:rPr>
      </w:r>
      <w:r>
        <w:rPr>
          <w:rFonts w:hAnsi="宋体" w:eastAsia="宋体" w:ascii="宋体"/>
          <w:color w:val="231F20"/>
          <w:sz w:val="14"/>
        </w:rPr>
        <w:t>图3。根据残留疾病的程度，静脉(静脉)化疗与腹腔(腹腔)化疗患者的长期总生存率；P &lt; .001)。注。总残留定义为≤ 1厘米；微残留定义为无可见疾病。</w:t>
      </w:r>
    </w:p>
    <w:p>
      <w:pPr>
        <w:pStyle w:val="BodyText"/>
        <w:spacing w:line="259" w:lineRule="auto" w:before="91"/>
        <w:ind w:left="110" w:right="111"/>
        <w:jc w:val="both"/>
      </w:pPr>
      <w:r>
        <w:rPr/>
        <w:br w:type="column"/>
      </w:r>
      <w:r>
        <w:rPr>
          <w:color w:val="231F20"/>
          <w:spacing w:val="-1"/>
        </w:rPr>
        <w:t>IV</w:t>
      </w:r>
      <w:r>
        <w:rPr>
          <w:color w:val="231F20"/>
          <w:spacing w:val="-19"/>
        </w:rPr>
        <w:t> </w:t>
      </w:r>
      <w:r>
        <w:rPr>
          <w:color w:val="231F20"/>
          <w:spacing w:val="-1"/>
        </w:rPr>
        <w:t>paclitaxel</w:t>
      </w:r>
      <w:r>
        <w:rPr>
          <w:color w:val="231F20"/>
          <w:spacing w:val="-19"/>
        </w:rPr>
        <w:t> </w:t>
      </w:r>
      <w:r>
        <w:rPr>
          <w:color w:val="231F20"/>
          <w:spacing w:val="-1"/>
        </w:rPr>
        <w:t>plus</w:t>
      </w:r>
      <w:r>
        <w:rPr>
          <w:color w:val="231F20"/>
          <w:spacing w:val="-19"/>
        </w:rPr>
        <w:t> </w:t>
      </w:r>
      <w:r>
        <w:rPr>
          <w:color w:val="231F20"/>
        </w:rPr>
        <w:t>IP</w:t>
      </w:r>
      <w:r>
        <w:rPr>
          <w:color w:val="231F20"/>
          <w:spacing w:val="-19"/>
        </w:rPr>
        <w:t> </w:t>
      </w:r>
      <w:r>
        <w:rPr>
          <w:color w:val="231F20"/>
        </w:rPr>
        <w:t>cisplatin</w:t>
      </w:r>
      <w:r>
        <w:rPr>
          <w:color w:val="231F20"/>
          <w:spacing w:val="-19"/>
        </w:rPr>
        <w:t> </w:t>
      </w:r>
      <w:r>
        <w:rPr>
          <w:color w:val="231F20"/>
        </w:rPr>
        <w:t>and</w:t>
      </w:r>
      <w:r>
        <w:rPr>
          <w:color w:val="231F20"/>
          <w:spacing w:val="-19"/>
        </w:rPr>
        <w:t> </w:t>
      </w:r>
      <w:r>
        <w:rPr>
          <w:color w:val="231F20"/>
        </w:rPr>
        <w:t>IP</w:t>
      </w:r>
      <w:r>
        <w:rPr>
          <w:color w:val="231F20"/>
          <w:spacing w:val="-19"/>
        </w:rPr>
        <w:t> </w:t>
      </w:r>
      <w:r>
        <w:rPr>
          <w:color w:val="231F20"/>
        </w:rPr>
        <w:t>paclitaxel</w:t>
      </w:r>
      <w:r>
        <w:rPr>
          <w:color w:val="231F20"/>
          <w:spacing w:val="-19"/>
        </w:rPr>
        <w:t> </w:t>
      </w:r>
      <w:r>
        <w:rPr>
          <w:color w:val="231F20"/>
        </w:rPr>
        <w:t>improved</w:t>
      </w:r>
      <w:r>
        <w:rPr>
          <w:color w:val="231F20"/>
          <w:spacing w:val="-19"/>
        </w:rPr>
        <w:t> </w:t>
      </w:r>
      <w:r>
        <w:rPr>
          <w:color w:val="231F20"/>
        </w:rPr>
        <w:t>survival</w:t>
      </w:r>
      <w:r>
        <w:rPr>
          <w:color w:val="231F20"/>
          <w:spacing w:val="-19"/>
        </w:rPr>
        <w:t> </w:t>
      </w:r>
      <w:r>
        <w:rPr>
          <w:color w:val="231F20"/>
        </w:rPr>
        <w:t>over</w:t>
      </w:r>
      <w:r>
        <w:rPr>
          <w:color w:val="231F20"/>
          <w:spacing w:val="-45"/>
        </w:rPr>
        <w:t> </w:t>
      </w:r>
      <w:r>
        <w:rPr>
          <w:color w:val="231F20"/>
          <w:spacing w:val="-1"/>
        </w:rPr>
        <w:t>IV</w:t>
      </w:r>
      <w:r>
        <w:rPr>
          <w:color w:val="231F20"/>
          <w:spacing w:val="-16"/>
        </w:rPr>
        <w:t> </w:t>
      </w:r>
      <w:r>
        <w:rPr>
          <w:color w:val="231F20"/>
          <w:spacing w:val="-1"/>
        </w:rPr>
        <w:t>paclitaxel</w:t>
      </w:r>
      <w:r>
        <w:rPr>
          <w:color w:val="231F20"/>
          <w:spacing w:val="-16"/>
        </w:rPr>
        <w:t> </w:t>
      </w:r>
      <w:r>
        <w:rPr>
          <w:color w:val="231F20"/>
          <w:spacing w:val="-1"/>
        </w:rPr>
        <w:t>and</w:t>
      </w:r>
      <w:r>
        <w:rPr>
          <w:color w:val="231F20"/>
          <w:spacing w:val="-16"/>
        </w:rPr>
        <w:t> </w:t>
      </w:r>
      <w:r>
        <w:rPr>
          <w:color w:val="231F20"/>
        </w:rPr>
        <w:t>IV</w:t>
      </w:r>
      <w:r>
        <w:rPr>
          <w:color w:val="231F20"/>
          <w:spacing w:val="-16"/>
        </w:rPr>
        <w:t> </w:t>
      </w:r>
      <w:r>
        <w:rPr>
          <w:color w:val="231F20"/>
        </w:rPr>
        <w:t>cisplatin.</w:t>
      </w:r>
      <w:r>
        <w:rPr>
          <w:color w:val="231F20"/>
          <w:spacing w:val="-16"/>
        </w:rPr>
        <w:t> </w:t>
      </w:r>
      <w:r>
        <w:rPr>
          <w:color w:val="231F20"/>
        </w:rPr>
        <w:t>However,</w:t>
      </w:r>
      <w:r>
        <w:rPr>
          <w:color w:val="231F20"/>
          <w:spacing w:val="-15"/>
        </w:rPr>
        <w:t> </w:t>
      </w:r>
      <w:r>
        <w:rPr>
          <w:color w:val="231F20"/>
        </w:rPr>
        <w:t>nearly</w:t>
      </w:r>
      <w:r>
        <w:rPr>
          <w:color w:val="231F20"/>
          <w:spacing w:val="-16"/>
        </w:rPr>
        <w:t> </w:t>
      </w:r>
      <w:r>
        <w:rPr>
          <w:color w:val="231F20"/>
        </w:rPr>
        <w:t>half</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patients</w:t>
      </w:r>
      <w:r>
        <w:rPr>
          <w:color w:val="231F20"/>
          <w:spacing w:val="-16"/>
        </w:rPr>
        <w:t> </w:t>
      </w:r>
      <w:r>
        <w:rPr>
          <w:color w:val="231F20"/>
        </w:rPr>
        <w:t>did</w:t>
      </w:r>
      <w:r>
        <w:rPr>
          <w:color w:val="231F20"/>
          <w:spacing w:val="-45"/>
        </w:rPr>
        <w:t> </w:t>
      </w:r>
      <w:r>
        <w:rPr>
          <w:color w:val="231F20"/>
          <w:spacing w:val="-1"/>
        </w:rPr>
        <w:t>not</w:t>
      </w:r>
      <w:r>
        <w:rPr>
          <w:color w:val="231F20"/>
          <w:spacing w:val="-22"/>
        </w:rPr>
        <w:t> </w:t>
      </w:r>
      <w:r>
        <w:rPr>
          <w:color w:val="231F20"/>
          <w:spacing w:val="-1"/>
        </w:rPr>
        <w:t>complete</w:t>
      </w:r>
      <w:r>
        <w:rPr>
          <w:color w:val="231F20"/>
          <w:spacing w:val="-22"/>
        </w:rPr>
        <w:t> </w:t>
      </w:r>
      <w:r>
        <w:rPr>
          <w:color w:val="231F20"/>
          <w:spacing w:val="-1"/>
        </w:rPr>
        <w:t>the</w:t>
      </w:r>
      <w:r>
        <w:rPr>
          <w:color w:val="231F20"/>
          <w:spacing w:val="-21"/>
        </w:rPr>
        <w:t> </w:t>
      </w:r>
      <w:r>
        <w:rPr>
          <w:color w:val="231F20"/>
          <w:spacing w:val="-1"/>
        </w:rPr>
        <w:t>IP</w:t>
      </w:r>
      <w:r>
        <w:rPr>
          <w:color w:val="231F20"/>
          <w:spacing w:val="-22"/>
        </w:rPr>
        <w:t> </w:t>
      </w:r>
      <w:r>
        <w:rPr>
          <w:color w:val="231F20"/>
          <w:spacing w:val="-1"/>
        </w:rPr>
        <w:t>regimen</w:t>
      </w:r>
      <w:r>
        <w:rPr>
          <w:color w:val="231F20"/>
          <w:spacing w:val="-22"/>
        </w:rPr>
        <w:t> </w:t>
      </w:r>
      <w:r>
        <w:rPr>
          <w:color w:val="231F20"/>
          <w:spacing w:val="-1"/>
        </w:rPr>
        <w:t>because</w:t>
      </w:r>
      <w:r>
        <w:rPr>
          <w:color w:val="231F20"/>
          <w:spacing w:val="-21"/>
        </w:rPr>
        <w:t> </w:t>
      </w:r>
      <w:r>
        <w:rPr>
          <w:color w:val="231F20"/>
        </w:rPr>
        <w:t>of</w:t>
      </w:r>
      <w:r>
        <w:rPr>
          <w:color w:val="231F20"/>
          <w:spacing w:val="-22"/>
        </w:rPr>
        <w:t> </w:t>
      </w:r>
      <w:r>
        <w:rPr>
          <w:color w:val="231F20"/>
        </w:rPr>
        <w:t>reported</w:t>
      </w:r>
      <w:r>
        <w:rPr>
          <w:color w:val="231F20"/>
          <w:spacing w:val="-21"/>
        </w:rPr>
        <w:t> </w:t>
      </w:r>
      <w:r>
        <w:rPr>
          <w:color w:val="231F20"/>
        </w:rPr>
        <w:t>toxicity</w:t>
      </w:r>
      <w:r>
        <w:rPr>
          <w:color w:val="231F20"/>
          <w:spacing w:val="-22"/>
        </w:rPr>
        <w:t> </w:t>
      </w:r>
      <w:r>
        <w:rPr>
          <w:color w:val="231F20"/>
        </w:rPr>
        <w:t>or</w:t>
      </w:r>
      <w:r>
        <w:rPr>
          <w:color w:val="231F20"/>
          <w:spacing w:val="-22"/>
        </w:rPr>
        <w:t> </w:t>
      </w:r>
      <w:r>
        <w:rPr>
          <w:color w:val="231F20"/>
        </w:rPr>
        <w:t>associated</w:t>
      </w:r>
      <w:r>
        <w:rPr>
          <w:color w:val="231F20"/>
          <w:spacing w:val="-45"/>
        </w:rPr>
        <w:t> </w:t>
      </w:r>
      <w:r>
        <w:rPr>
          <w:color w:val="231F20"/>
          <w:spacing w:val="-2"/>
          <w:w w:val="105"/>
        </w:rPr>
        <w:t>complications.</w:t>
      </w:r>
      <w:r>
        <w:rPr>
          <w:color w:val="231F20"/>
          <w:spacing w:val="-11"/>
          <w:w w:val="105"/>
        </w:rPr>
        <w:t> </w:t>
      </w:r>
      <w:r>
        <w:rPr>
          <w:color w:val="231F20"/>
          <w:spacing w:val="-2"/>
          <w:w w:val="105"/>
        </w:rPr>
        <w:t>Furthermore,</w:t>
      </w:r>
      <w:r>
        <w:rPr>
          <w:color w:val="231F20"/>
          <w:spacing w:val="-10"/>
          <w:w w:val="105"/>
        </w:rPr>
        <w:t> </w:t>
      </w:r>
      <w:r>
        <w:rPr>
          <w:color w:val="231F20"/>
          <w:spacing w:val="-1"/>
          <w:w w:val="105"/>
        </w:rPr>
        <w:t>inferential</w:t>
      </w:r>
      <w:r>
        <w:rPr>
          <w:color w:val="231F20"/>
          <w:spacing w:val="-10"/>
          <w:w w:val="105"/>
        </w:rPr>
        <w:t> </w:t>
      </w:r>
      <w:r>
        <w:rPr>
          <w:color w:val="231F20"/>
          <w:spacing w:val="-1"/>
          <w:w w:val="105"/>
        </w:rPr>
        <w:t>data</w:t>
      </w:r>
      <w:r>
        <w:rPr>
          <w:color w:val="231F20"/>
          <w:spacing w:val="-10"/>
          <w:w w:val="105"/>
        </w:rPr>
        <w:t> </w:t>
      </w:r>
      <w:r>
        <w:rPr>
          <w:color w:val="231F20"/>
          <w:spacing w:val="-1"/>
          <w:w w:val="105"/>
        </w:rPr>
        <w:t>using</w:t>
      </w:r>
      <w:r>
        <w:rPr>
          <w:color w:val="231F20"/>
          <w:spacing w:val="-10"/>
          <w:w w:val="105"/>
        </w:rPr>
        <w:t> </w:t>
      </w:r>
      <w:r>
        <w:rPr>
          <w:color w:val="231F20"/>
          <w:spacing w:val="-1"/>
          <w:w w:val="105"/>
        </w:rPr>
        <w:t>cross-trial</w:t>
      </w:r>
      <w:r>
        <w:rPr>
          <w:color w:val="231F20"/>
          <w:spacing w:val="-10"/>
          <w:w w:val="105"/>
        </w:rPr>
        <w:t> </w:t>
      </w:r>
      <w:r>
        <w:rPr>
          <w:color w:val="231F20"/>
          <w:spacing w:val="-1"/>
          <w:w w:val="105"/>
        </w:rPr>
        <w:t>com-</w:t>
      </w:r>
      <w:r>
        <w:rPr>
          <w:color w:val="231F20"/>
          <w:spacing w:val="-47"/>
          <w:w w:val="105"/>
        </w:rPr>
        <w:t> </w:t>
      </w:r>
      <w:r>
        <w:rPr>
          <w:color w:val="231F20"/>
        </w:rPr>
        <w:t>parisons</w:t>
      </w:r>
      <w:r>
        <w:rPr>
          <w:color w:val="231F20"/>
          <w:spacing w:val="-10"/>
        </w:rPr>
        <w:t> </w:t>
      </w:r>
      <w:r>
        <w:rPr>
          <w:color w:val="231F20"/>
        </w:rPr>
        <w:t>suggested</w:t>
      </w:r>
      <w:r>
        <w:rPr>
          <w:color w:val="231F20"/>
          <w:spacing w:val="-9"/>
        </w:rPr>
        <w:t> </w:t>
      </w:r>
      <w:r>
        <w:rPr>
          <w:color w:val="231F20"/>
        </w:rPr>
        <w:t>that</w:t>
      </w:r>
      <w:r>
        <w:rPr>
          <w:color w:val="231F20"/>
          <w:spacing w:val="-9"/>
        </w:rPr>
        <w:t> </w:t>
      </w:r>
      <w:r>
        <w:rPr>
          <w:color w:val="231F20"/>
        </w:rPr>
        <w:t>IV</w:t>
      </w:r>
      <w:r>
        <w:rPr>
          <w:color w:val="231F20"/>
          <w:spacing w:val="-9"/>
        </w:rPr>
        <w:t> </w:t>
      </w:r>
      <w:r>
        <w:rPr>
          <w:color w:val="231F20"/>
        </w:rPr>
        <w:t>carboplatin</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slightly</w:t>
      </w:r>
      <w:r>
        <w:rPr>
          <w:color w:val="231F20"/>
          <w:spacing w:val="-10"/>
        </w:rPr>
        <w:t> </w:t>
      </w:r>
      <w:r>
        <w:rPr>
          <w:color w:val="231F20"/>
        </w:rPr>
        <w:t>better</w:t>
      </w:r>
      <w:r>
        <w:rPr>
          <w:color w:val="231F20"/>
          <w:spacing w:val="-9"/>
        </w:rPr>
        <w:t> </w:t>
      </w:r>
      <w:r>
        <w:rPr>
          <w:color w:val="231F20"/>
        </w:rPr>
        <w:t>than</w:t>
      </w:r>
      <w:r>
        <w:rPr>
          <w:color w:val="231F20"/>
          <w:spacing w:val="-9"/>
        </w:rPr>
        <w:t> </w:t>
      </w:r>
      <w:r>
        <w:rPr>
          <w:color w:val="231F20"/>
        </w:rPr>
        <w:t>IV</w:t>
      </w:r>
      <w:r>
        <w:rPr>
          <w:color w:val="231F20"/>
          <w:spacing w:val="-45"/>
        </w:rPr>
        <w:t> </w:t>
      </w:r>
      <w:r>
        <w:rPr>
          <w:color w:val="231F20"/>
          <w:spacing w:val="-1"/>
          <w:w w:val="105"/>
        </w:rPr>
        <w:t>cisplatin,</w:t>
      </w:r>
      <w:r>
        <w:rPr>
          <w:color w:val="231F20"/>
          <w:spacing w:val="-12"/>
          <w:w w:val="105"/>
        </w:rPr>
        <w:t> </w:t>
      </w:r>
      <w:r>
        <w:rPr>
          <w:color w:val="231F20"/>
          <w:spacing w:val="-1"/>
          <w:w w:val="105"/>
        </w:rPr>
        <w:t>and</w:t>
      </w:r>
      <w:r>
        <w:rPr>
          <w:color w:val="231F20"/>
          <w:spacing w:val="-11"/>
          <w:w w:val="105"/>
        </w:rPr>
        <w:t> </w:t>
      </w:r>
      <w:r>
        <w:rPr>
          <w:color w:val="231F20"/>
          <w:spacing w:val="-1"/>
          <w:w w:val="105"/>
        </w:rPr>
        <w:t>the</w:t>
      </w:r>
      <w:r>
        <w:rPr>
          <w:color w:val="231F20"/>
          <w:spacing w:val="-11"/>
          <w:w w:val="105"/>
        </w:rPr>
        <w:t> </w:t>
      </w:r>
      <w:r>
        <w:rPr>
          <w:color w:val="231F20"/>
          <w:w w:val="105"/>
        </w:rPr>
        <w:t>weekly</w:t>
      </w:r>
      <w:r>
        <w:rPr>
          <w:color w:val="231F20"/>
          <w:spacing w:val="-11"/>
          <w:w w:val="105"/>
        </w:rPr>
        <w:t> </w:t>
      </w:r>
      <w:r>
        <w:rPr>
          <w:color w:val="231F20"/>
          <w:w w:val="105"/>
        </w:rPr>
        <w:t>schedule</w:t>
      </w:r>
      <w:r>
        <w:rPr>
          <w:color w:val="231F20"/>
          <w:spacing w:val="-12"/>
          <w:w w:val="105"/>
        </w:rPr>
        <w:t> </w:t>
      </w:r>
      <w:r>
        <w:rPr>
          <w:color w:val="231F20"/>
          <w:w w:val="105"/>
        </w:rPr>
        <w:t>in</w:t>
      </w:r>
      <w:r>
        <w:rPr>
          <w:color w:val="231F20"/>
          <w:spacing w:val="-11"/>
          <w:w w:val="105"/>
        </w:rPr>
        <w:t> </w:t>
      </w:r>
      <w:r>
        <w:rPr>
          <w:color w:val="231F20"/>
          <w:w w:val="105"/>
        </w:rPr>
        <w:t>the</w:t>
      </w:r>
      <w:r>
        <w:rPr>
          <w:color w:val="231F20"/>
          <w:spacing w:val="-11"/>
          <w:w w:val="105"/>
        </w:rPr>
        <w:t> </w:t>
      </w:r>
      <w:r>
        <w:rPr>
          <w:color w:val="231F20"/>
          <w:w w:val="105"/>
        </w:rPr>
        <w:t>IP</w:t>
      </w:r>
      <w:r>
        <w:rPr>
          <w:color w:val="231F20"/>
          <w:spacing w:val="-11"/>
          <w:w w:val="105"/>
        </w:rPr>
        <w:t> </w:t>
      </w:r>
      <w:r>
        <w:rPr>
          <w:color w:val="231F20"/>
          <w:w w:val="105"/>
        </w:rPr>
        <w:t>arm</w:t>
      </w:r>
      <w:r>
        <w:rPr>
          <w:color w:val="231F20"/>
          <w:spacing w:val="-12"/>
          <w:w w:val="105"/>
        </w:rPr>
        <w:t> </w:t>
      </w:r>
      <w:r>
        <w:rPr>
          <w:color w:val="231F20"/>
          <w:w w:val="105"/>
        </w:rPr>
        <w:t>may</w:t>
      </w:r>
      <w:r>
        <w:rPr>
          <w:color w:val="231F20"/>
          <w:spacing w:val="-11"/>
          <w:w w:val="105"/>
        </w:rPr>
        <w:t> </w:t>
      </w:r>
      <w:r>
        <w:rPr>
          <w:color w:val="231F20"/>
          <w:w w:val="105"/>
        </w:rPr>
        <w:t>have</w:t>
      </w:r>
      <w:r>
        <w:rPr>
          <w:color w:val="231F20"/>
          <w:spacing w:val="-11"/>
          <w:w w:val="105"/>
        </w:rPr>
        <w:t> </w:t>
      </w:r>
      <w:r>
        <w:rPr>
          <w:color w:val="231F20"/>
          <w:w w:val="105"/>
        </w:rPr>
        <w:t>partially</w:t>
      </w:r>
      <w:r>
        <w:rPr>
          <w:color w:val="231F20"/>
          <w:spacing w:val="-48"/>
          <w:w w:val="105"/>
        </w:rPr>
        <w:t> </w:t>
      </w:r>
      <w:r>
        <w:rPr>
          <w:color w:val="231F20"/>
          <w:spacing w:val="-1"/>
        </w:rPr>
        <w:t>explained</w:t>
      </w:r>
      <w:r>
        <w:rPr>
          <w:color w:val="231F20"/>
          <w:spacing w:val="-12"/>
        </w:rPr>
        <w:t> </w:t>
      </w:r>
      <w:r>
        <w:rPr>
          <w:color w:val="231F20"/>
        </w:rPr>
        <w:t>the</w:t>
      </w:r>
      <w:r>
        <w:rPr>
          <w:color w:val="231F20"/>
          <w:spacing w:val="-12"/>
        </w:rPr>
        <w:t> </w:t>
      </w:r>
      <w:r>
        <w:rPr>
          <w:color w:val="231F20"/>
        </w:rPr>
        <w:t>survival</w:t>
      </w:r>
      <w:r>
        <w:rPr>
          <w:color w:val="231F20"/>
          <w:spacing w:val="-12"/>
        </w:rPr>
        <w:t> </w:t>
      </w:r>
      <w:r>
        <w:rPr>
          <w:color w:val="231F20"/>
        </w:rPr>
        <w:t>advantage.</w:t>
      </w:r>
      <w:r>
        <w:rPr>
          <w:color w:val="231F20"/>
          <w:spacing w:val="-12"/>
        </w:rPr>
        <w:t> </w:t>
      </w:r>
      <w:r>
        <w:rPr>
          <w:color w:val="231F20"/>
        </w:rPr>
        <w:t>This</w:t>
      </w:r>
      <w:r>
        <w:rPr>
          <w:color w:val="231F20"/>
          <w:spacing w:val="-11"/>
        </w:rPr>
        <w:t> </w:t>
      </w:r>
      <w:r>
        <w:rPr>
          <w:color w:val="231F20"/>
        </w:rPr>
        <w:t>suggests</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magnitude</w:t>
      </w:r>
      <w:r>
        <w:rPr>
          <w:color w:val="231F20"/>
          <w:spacing w:val="-11"/>
        </w:rPr>
        <w:t> </w:t>
      </w:r>
      <w:r>
        <w:rPr>
          <w:color w:val="231F20"/>
        </w:rPr>
        <w:t>of</w:t>
      </w:r>
      <w:r>
        <w:rPr>
          <w:color w:val="231F20"/>
          <w:spacing w:val="-46"/>
        </w:rPr>
        <w:t> </w:t>
      </w:r>
      <w:r>
        <w:rPr>
          <w:color w:val="231F20"/>
        </w:rPr>
        <w:t>clinical</w:t>
      </w:r>
      <w:r>
        <w:rPr>
          <w:color w:val="231F20"/>
          <w:spacing w:val="-15"/>
        </w:rPr>
        <w:t> </w:t>
      </w:r>
      <w:r>
        <w:rPr>
          <w:color w:val="231F20"/>
        </w:rPr>
        <w:t>benefit</w:t>
      </w:r>
      <w:r>
        <w:rPr>
          <w:color w:val="231F20"/>
          <w:spacing w:val="-14"/>
        </w:rPr>
        <w:t> </w:t>
      </w:r>
      <w:r>
        <w:rPr>
          <w:color w:val="231F20"/>
        </w:rPr>
        <w:t>with</w:t>
      </w:r>
      <w:r>
        <w:rPr>
          <w:color w:val="231F20"/>
          <w:spacing w:val="-15"/>
        </w:rPr>
        <w:t> </w:t>
      </w:r>
      <w:r>
        <w:rPr>
          <w:color w:val="231F20"/>
        </w:rPr>
        <w:t>IP</w:t>
      </w:r>
      <w:r>
        <w:rPr>
          <w:color w:val="231F20"/>
          <w:spacing w:val="-14"/>
        </w:rPr>
        <w:t> </w:t>
      </w:r>
      <w:r>
        <w:rPr>
          <w:color w:val="231F20"/>
        </w:rPr>
        <w:t>therapy</w:t>
      </w:r>
      <w:r>
        <w:rPr>
          <w:color w:val="231F20"/>
          <w:spacing w:val="-15"/>
        </w:rPr>
        <w:t> </w:t>
      </w:r>
      <w:r>
        <w:rPr>
          <w:color w:val="231F20"/>
        </w:rPr>
        <w:t>may</w:t>
      </w:r>
      <w:r>
        <w:rPr>
          <w:color w:val="231F20"/>
          <w:spacing w:val="-14"/>
        </w:rPr>
        <w:t> </w:t>
      </w:r>
      <w:r>
        <w:rPr>
          <w:color w:val="231F20"/>
        </w:rPr>
        <w:t>not</w:t>
      </w:r>
      <w:r>
        <w:rPr>
          <w:color w:val="231F20"/>
          <w:spacing w:val="-15"/>
        </w:rPr>
        <w:t> </w:t>
      </w:r>
      <w:r>
        <w:rPr>
          <w:color w:val="231F20"/>
        </w:rPr>
        <w:t>have</w:t>
      </w:r>
      <w:r>
        <w:rPr>
          <w:color w:val="231F20"/>
          <w:spacing w:val="-14"/>
        </w:rPr>
        <w:t> </w:t>
      </w:r>
      <w:r>
        <w:rPr>
          <w:color w:val="231F20"/>
        </w:rPr>
        <w:t>been</w:t>
      </w:r>
      <w:r>
        <w:rPr>
          <w:color w:val="231F20"/>
          <w:spacing w:val="-15"/>
        </w:rPr>
        <w:t> </w:t>
      </w:r>
      <w:r>
        <w:rPr>
          <w:color w:val="231F20"/>
        </w:rPr>
        <w:t>as</w:t>
      </w:r>
      <w:r>
        <w:rPr>
          <w:color w:val="231F20"/>
          <w:spacing w:val="-14"/>
        </w:rPr>
        <w:t> </w:t>
      </w:r>
      <w:r>
        <w:rPr>
          <w:color w:val="231F20"/>
        </w:rPr>
        <w:t>prominent</w:t>
      </w:r>
      <w:r>
        <w:rPr>
          <w:color w:val="231F20"/>
          <w:spacing w:val="-15"/>
        </w:rPr>
        <w:t> </w:t>
      </w:r>
      <w:r>
        <w:rPr>
          <w:color w:val="231F20"/>
        </w:rPr>
        <w:t>if</w:t>
      </w:r>
      <w:r>
        <w:rPr>
          <w:color w:val="231F20"/>
          <w:spacing w:val="-14"/>
        </w:rPr>
        <w:t> </w:t>
      </w:r>
      <w:r>
        <w:rPr>
          <w:color w:val="231F20"/>
        </w:rPr>
        <w:t>the</w:t>
      </w:r>
      <w:r>
        <w:rPr>
          <w:color w:val="231F20"/>
          <w:spacing w:val="-45"/>
        </w:rPr>
        <w:t> </w:t>
      </w:r>
      <w:r>
        <w:rPr>
          <w:color w:val="231F20"/>
          <w:spacing w:val="-2"/>
          <w:w w:val="105"/>
        </w:rPr>
        <w:t>control</w:t>
      </w:r>
      <w:r>
        <w:rPr>
          <w:color w:val="231F20"/>
          <w:spacing w:val="-8"/>
          <w:w w:val="105"/>
        </w:rPr>
        <w:t> </w:t>
      </w:r>
      <w:r>
        <w:rPr>
          <w:color w:val="231F20"/>
          <w:spacing w:val="-2"/>
          <w:w w:val="105"/>
        </w:rPr>
        <w:t>arm</w:t>
      </w:r>
      <w:r>
        <w:rPr>
          <w:color w:val="231F20"/>
          <w:spacing w:val="-8"/>
          <w:w w:val="105"/>
        </w:rPr>
        <w:t> </w:t>
      </w:r>
      <w:r>
        <w:rPr>
          <w:color w:val="231F20"/>
          <w:spacing w:val="-1"/>
          <w:w w:val="105"/>
        </w:rPr>
        <w:t>of</w:t>
      </w:r>
      <w:r>
        <w:rPr>
          <w:color w:val="231F20"/>
          <w:spacing w:val="-8"/>
          <w:w w:val="105"/>
        </w:rPr>
        <w:t> </w:t>
      </w:r>
      <w:r>
        <w:rPr>
          <w:color w:val="231F20"/>
          <w:spacing w:val="-1"/>
          <w:w w:val="105"/>
        </w:rPr>
        <w:t>GOG</w:t>
      </w:r>
      <w:r>
        <w:rPr>
          <w:color w:val="231F20"/>
          <w:spacing w:val="-8"/>
          <w:w w:val="105"/>
        </w:rPr>
        <w:t> </w:t>
      </w:r>
      <w:r>
        <w:rPr>
          <w:color w:val="231F20"/>
          <w:spacing w:val="-1"/>
          <w:w w:val="105"/>
        </w:rPr>
        <w:t>172</w:t>
      </w:r>
      <w:r>
        <w:rPr>
          <w:color w:val="231F20"/>
          <w:spacing w:val="-7"/>
          <w:w w:val="105"/>
        </w:rPr>
        <w:t> </w:t>
      </w:r>
      <w:r>
        <w:rPr>
          <w:color w:val="231F20"/>
          <w:spacing w:val="-1"/>
          <w:w w:val="105"/>
        </w:rPr>
        <w:t>had</w:t>
      </w:r>
      <w:r>
        <w:rPr>
          <w:color w:val="231F20"/>
          <w:spacing w:val="-8"/>
          <w:w w:val="105"/>
        </w:rPr>
        <w:t> </w:t>
      </w:r>
      <w:r>
        <w:rPr>
          <w:color w:val="231F20"/>
          <w:spacing w:val="-1"/>
          <w:w w:val="105"/>
        </w:rPr>
        <w:t>included</w:t>
      </w:r>
      <w:r>
        <w:rPr>
          <w:color w:val="231F20"/>
          <w:spacing w:val="-8"/>
          <w:w w:val="105"/>
        </w:rPr>
        <w:t> </w:t>
      </w:r>
      <w:r>
        <w:rPr>
          <w:color w:val="231F20"/>
          <w:spacing w:val="-1"/>
          <w:w w:val="105"/>
        </w:rPr>
        <w:t>carboplatin</w:t>
      </w:r>
      <w:r>
        <w:rPr>
          <w:color w:val="231F20"/>
          <w:spacing w:val="-8"/>
          <w:w w:val="105"/>
        </w:rPr>
        <w:t> </w:t>
      </w:r>
      <w:r>
        <w:rPr>
          <w:color w:val="231F20"/>
          <w:spacing w:val="-1"/>
          <w:w w:val="105"/>
        </w:rPr>
        <w:t>and/or</w:t>
      </w:r>
      <w:r>
        <w:rPr>
          <w:color w:val="231F20"/>
          <w:spacing w:val="-8"/>
          <w:w w:val="105"/>
        </w:rPr>
        <w:t> </w:t>
      </w:r>
      <w:r>
        <w:rPr>
          <w:color w:val="231F20"/>
          <w:spacing w:val="-1"/>
          <w:w w:val="105"/>
        </w:rPr>
        <w:t>weekly</w:t>
      </w:r>
      <w:r>
        <w:rPr>
          <w:color w:val="231F20"/>
          <w:spacing w:val="-47"/>
          <w:w w:val="105"/>
        </w:rPr>
        <w:t> </w:t>
      </w:r>
      <w:r>
        <w:rPr>
          <w:color w:val="231F20"/>
          <w:spacing w:val="-4"/>
          <w:w w:val="105"/>
        </w:rPr>
        <w:t>dosing.</w:t>
      </w:r>
      <w:r>
        <w:rPr>
          <w:color w:val="231F20"/>
          <w:spacing w:val="-19"/>
          <w:w w:val="105"/>
        </w:rPr>
        <w:t> </w:t>
      </w:r>
      <w:r>
        <w:rPr>
          <w:color w:val="231F20"/>
          <w:spacing w:val="-4"/>
          <w:w w:val="105"/>
        </w:rPr>
        <w:t>On</w:t>
      </w:r>
      <w:r>
        <w:rPr>
          <w:color w:val="231F20"/>
          <w:spacing w:val="-19"/>
          <w:w w:val="105"/>
        </w:rPr>
        <w:t> </w:t>
      </w:r>
      <w:r>
        <w:rPr>
          <w:color w:val="231F20"/>
          <w:spacing w:val="-4"/>
          <w:w w:val="105"/>
        </w:rPr>
        <w:t>the</w:t>
      </w:r>
      <w:r>
        <w:rPr>
          <w:color w:val="231F20"/>
          <w:spacing w:val="-19"/>
          <w:w w:val="105"/>
        </w:rPr>
        <w:t> </w:t>
      </w:r>
      <w:r>
        <w:rPr>
          <w:color w:val="231F20"/>
          <w:spacing w:val="-4"/>
          <w:w w:val="105"/>
        </w:rPr>
        <w:t>contrary,</w:t>
      </w:r>
      <w:r>
        <w:rPr>
          <w:color w:val="231F20"/>
          <w:spacing w:val="-19"/>
          <w:w w:val="105"/>
        </w:rPr>
        <w:t> </w:t>
      </w:r>
      <w:r>
        <w:rPr>
          <w:color w:val="231F20"/>
          <w:spacing w:val="-4"/>
          <w:w w:val="105"/>
        </w:rPr>
        <w:t>two</w:t>
      </w:r>
      <w:r>
        <w:rPr>
          <w:color w:val="231F20"/>
          <w:spacing w:val="-19"/>
          <w:w w:val="105"/>
        </w:rPr>
        <w:t> </w:t>
      </w:r>
      <w:r>
        <w:rPr>
          <w:color w:val="231F20"/>
          <w:spacing w:val="-4"/>
          <w:w w:val="105"/>
        </w:rPr>
        <w:t>large</w:t>
      </w:r>
      <w:r>
        <w:rPr>
          <w:color w:val="231F20"/>
          <w:spacing w:val="-19"/>
          <w:w w:val="105"/>
        </w:rPr>
        <w:t> </w:t>
      </w:r>
      <w:r>
        <w:rPr>
          <w:color w:val="231F20"/>
          <w:spacing w:val="-3"/>
          <w:w w:val="105"/>
        </w:rPr>
        <w:t>meta-analyses</w:t>
      </w:r>
      <w:r>
        <w:rPr>
          <w:color w:val="231F20"/>
          <w:spacing w:val="-18"/>
          <w:w w:val="105"/>
        </w:rPr>
        <w:t> </w:t>
      </w:r>
      <w:r>
        <w:rPr>
          <w:color w:val="231F20"/>
          <w:spacing w:val="-3"/>
          <w:w w:val="105"/>
        </w:rPr>
        <w:t>combining</w:t>
      </w:r>
      <w:r>
        <w:rPr>
          <w:color w:val="231F20"/>
          <w:spacing w:val="-19"/>
          <w:w w:val="105"/>
        </w:rPr>
        <w:t> </w:t>
      </w:r>
      <w:r>
        <w:rPr>
          <w:color w:val="231F20"/>
          <w:spacing w:val="-3"/>
          <w:w w:val="105"/>
        </w:rPr>
        <w:t>multiple</w:t>
      </w:r>
      <w:r>
        <w:rPr>
          <w:color w:val="231F20"/>
          <w:spacing w:val="-48"/>
          <w:w w:val="105"/>
        </w:rPr>
        <w:t> </w:t>
      </w:r>
      <w:r>
        <w:rPr>
          <w:color w:val="231F20"/>
          <w:spacing w:val="-4"/>
          <w:w w:val="105"/>
        </w:rPr>
        <w:t>randomized</w:t>
      </w:r>
      <w:r>
        <w:rPr>
          <w:color w:val="231F20"/>
          <w:spacing w:val="-27"/>
          <w:w w:val="105"/>
        </w:rPr>
        <w:t> </w:t>
      </w:r>
      <w:r>
        <w:rPr>
          <w:color w:val="231F20"/>
          <w:spacing w:val="-4"/>
          <w:w w:val="105"/>
        </w:rPr>
        <w:t>trials</w:t>
      </w:r>
      <w:r>
        <w:rPr>
          <w:color w:val="231F20"/>
          <w:spacing w:val="-26"/>
          <w:w w:val="105"/>
        </w:rPr>
        <w:t> </w:t>
      </w:r>
      <w:r>
        <w:rPr>
          <w:color w:val="231F20"/>
          <w:spacing w:val="-4"/>
          <w:w w:val="105"/>
        </w:rPr>
        <w:t>showed</w:t>
      </w:r>
      <w:r>
        <w:rPr>
          <w:color w:val="231F20"/>
          <w:spacing w:val="-26"/>
          <w:w w:val="105"/>
        </w:rPr>
        <w:t> </w:t>
      </w:r>
      <w:r>
        <w:rPr>
          <w:color w:val="231F20"/>
          <w:spacing w:val="-4"/>
          <w:w w:val="105"/>
        </w:rPr>
        <w:t>the</w:t>
      </w:r>
      <w:r>
        <w:rPr>
          <w:color w:val="231F20"/>
          <w:spacing w:val="-26"/>
          <w:w w:val="105"/>
        </w:rPr>
        <w:t> </w:t>
      </w:r>
      <w:r>
        <w:rPr>
          <w:color w:val="231F20"/>
          <w:spacing w:val="-4"/>
          <w:w w:val="105"/>
        </w:rPr>
        <w:t>incorporation</w:t>
      </w:r>
      <w:r>
        <w:rPr>
          <w:color w:val="231F20"/>
          <w:spacing w:val="-27"/>
          <w:w w:val="105"/>
        </w:rPr>
        <w:t> </w:t>
      </w:r>
      <w:r>
        <w:rPr>
          <w:color w:val="231F20"/>
          <w:spacing w:val="-4"/>
          <w:w w:val="105"/>
        </w:rPr>
        <w:t>of</w:t>
      </w:r>
      <w:r>
        <w:rPr>
          <w:color w:val="231F20"/>
          <w:spacing w:val="-26"/>
          <w:w w:val="105"/>
        </w:rPr>
        <w:t> </w:t>
      </w:r>
      <w:r>
        <w:rPr>
          <w:color w:val="231F20"/>
          <w:spacing w:val="-4"/>
          <w:w w:val="105"/>
        </w:rPr>
        <w:t>an</w:t>
      </w:r>
      <w:r>
        <w:rPr>
          <w:color w:val="231F20"/>
          <w:spacing w:val="-26"/>
          <w:w w:val="105"/>
        </w:rPr>
        <w:t> </w:t>
      </w:r>
      <w:r>
        <w:rPr>
          <w:color w:val="231F20"/>
          <w:spacing w:val="-3"/>
          <w:w w:val="105"/>
        </w:rPr>
        <w:t>IP</w:t>
      </w:r>
      <w:r>
        <w:rPr>
          <w:color w:val="231F20"/>
          <w:spacing w:val="-26"/>
          <w:w w:val="105"/>
        </w:rPr>
        <w:t> </w:t>
      </w:r>
      <w:r>
        <w:rPr>
          <w:color w:val="231F20"/>
          <w:spacing w:val="-3"/>
          <w:w w:val="105"/>
        </w:rPr>
        <w:t>cisplatin</w:t>
      </w:r>
      <w:r>
        <w:rPr>
          <w:color w:val="231F20"/>
          <w:spacing w:val="-26"/>
          <w:w w:val="105"/>
        </w:rPr>
        <w:t> </w:t>
      </w:r>
      <w:r>
        <w:rPr>
          <w:color w:val="231F20"/>
          <w:spacing w:val="-3"/>
          <w:w w:val="105"/>
        </w:rPr>
        <w:t>regimen</w:t>
      </w:r>
      <w:r>
        <w:rPr>
          <w:color w:val="231F20"/>
          <w:spacing w:val="-48"/>
          <w:w w:val="105"/>
        </w:rPr>
        <w:t> </w:t>
      </w:r>
      <w:r>
        <w:rPr>
          <w:color w:val="231F20"/>
          <w:spacing w:val="-4"/>
          <w:w w:val="105"/>
        </w:rPr>
        <w:t>improved</w:t>
      </w:r>
      <w:r>
        <w:rPr>
          <w:color w:val="231F20"/>
          <w:spacing w:val="-15"/>
          <w:w w:val="105"/>
        </w:rPr>
        <w:t> </w:t>
      </w:r>
      <w:r>
        <w:rPr>
          <w:color w:val="231F20"/>
          <w:spacing w:val="-4"/>
          <w:w w:val="105"/>
        </w:rPr>
        <w:t>the</w:t>
      </w:r>
      <w:r>
        <w:rPr>
          <w:color w:val="231F20"/>
          <w:spacing w:val="-14"/>
          <w:w w:val="105"/>
        </w:rPr>
        <w:t> </w:t>
      </w:r>
      <w:r>
        <w:rPr>
          <w:color w:val="231F20"/>
          <w:spacing w:val="-3"/>
          <w:w w:val="105"/>
        </w:rPr>
        <w:t>survival</w:t>
      </w:r>
      <w:r>
        <w:rPr>
          <w:color w:val="231F20"/>
          <w:spacing w:val="-15"/>
          <w:w w:val="105"/>
        </w:rPr>
        <w:t> </w:t>
      </w:r>
      <w:r>
        <w:rPr>
          <w:color w:val="231F20"/>
          <w:spacing w:val="-3"/>
          <w:w w:val="105"/>
        </w:rPr>
        <w:t>of</w:t>
      </w:r>
      <w:r>
        <w:rPr>
          <w:color w:val="231F20"/>
          <w:spacing w:val="-14"/>
          <w:w w:val="105"/>
        </w:rPr>
        <w:t> </w:t>
      </w:r>
      <w:r>
        <w:rPr>
          <w:color w:val="231F20"/>
          <w:spacing w:val="-3"/>
          <w:w w:val="105"/>
        </w:rPr>
        <w:t>patients</w:t>
      </w:r>
      <w:r>
        <w:rPr>
          <w:color w:val="231F20"/>
          <w:spacing w:val="-14"/>
          <w:w w:val="105"/>
        </w:rPr>
        <w:t> </w:t>
      </w:r>
      <w:r>
        <w:rPr>
          <w:color w:val="231F20"/>
          <w:spacing w:val="-3"/>
          <w:w w:val="105"/>
        </w:rPr>
        <w:t>with</w:t>
      </w:r>
      <w:r>
        <w:rPr>
          <w:color w:val="231F20"/>
          <w:spacing w:val="-15"/>
          <w:w w:val="105"/>
        </w:rPr>
        <w:t> </w:t>
      </w:r>
      <w:r>
        <w:rPr>
          <w:color w:val="231F20"/>
          <w:spacing w:val="-3"/>
          <w:w w:val="105"/>
        </w:rPr>
        <w:t>advanced</w:t>
      </w:r>
      <w:r>
        <w:rPr>
          <w:color w:val="231F20"/>
          <w:spacing w:val="-14"/>
          <w:w w:val="105"/>
        </w:rPr>
        <w:t> </w:t>
      </w:r>
      <w:r>
        <w:rPr>
          <w:color w:val="231F20"/>
          <w:spacing w:val="-3"/>
          <w:w w:val="105"/>
        </w:rPr>
        <w:t>ovarian</w:t>
      </w:r>
      <w:r>
        <w:rPr>
          <w:color w:val="231F20"/>
          <w:spacing w:val="-14"/>
          <w:w w:val="105"/>
        </w:rPr>
        <w:t> </w:t>
      </w:r>
      <w:r>
        <w:rPr>
          <w:color w:val="231F20"/>
          <w:spacing w:val="-3"/>
          <w:w w:val="105"/>
        </w:rPr>
        <w:t>cancer.</w:t>
      </w:r>
      <w:hyperlink w:history="true" w:anchor="_bookmark28">
        <w:r>
          <w:rPr>
            <w:color w:val="0000FF"/>
            <w:spacing w:val="-3"/>
            <w:w w:val="105"/>
            <w:vertAlign w:val="superscript"/>
          </w:rPr>
          <w:t>25</w:t>
        </w:r>
      </w:hyperlink>
      <w:r>
        <w:rPr>
          <w:color w:val="231F20"/>
          <w:spacing w:val="-3"/>
          <w:w w:val="105"/>
          <w:vertAlign w:val="superscript"/>
        </w:rPr>
        <w:t>,</w:t>
      </w:r>
      <w:hyperlink w:history="true" w:anchor="_bookmark29">
        <w:r>
          <w:rPr>
            <w:color w:val="0000FF"/>
            <w:spacing w:val="-3"/>
            <w:w w:val="105"/>
            <w:vertAlign w:val="superscript"/>
          </w:rPr>
          <w:t>26</w:t>
        </w:r>
      </w:hyperlink>
    </w:p>
    <w:p>
      <w:pPr>
        <w:pStyle w:val="BodyText"/>
        <w:spacing w:line="259" w:lineRule="auto" w:before="91"/>
        <w:ind w:left="110" w:right="111"/>
        <w:jc w:val="both"/>
      </w:pPr>
      <w:r>
        <w:rPr>
          <w:rFonts w:hAnsi="宋体" w:eastAsia="宋体" w:ascii="宋体"/>
        </w:rPr>
        <w:br w:type="column"/>
      </w:r>
      <w:r>
        <w:rPr>
          <w:rFonts w:hAnsi="宋体" w:eastAsia="宋体" w:ascii="宋体"/>
          <w:color w:val="231F20"/>
          <w:spacing w:val="-1"/>
        </w:rPr>
        <w:t>与静脉注射紫杉醇和静脉注射顺铂相比，静脉注射紫杉醇加静脉注射顺铂和静脉注射紫杉醇提高了生存率。然而，由于报告的毒性或相关并发症，近一半的患者没有完成IP方案。此外，使用交叉试验比较的推断数据表明，静脉注射卡铂可能略好于静脉注射顺铂，静脉注射组的每周时间表可能部分解释了生存优势。这表明，如果GOG 172的控制组包括卡铂和/或每周给药，IP疗法的临床益处可能没有那么显著。相反，两项结合多项随机试验的大型荟萃分析显示，联合应用顺铂方案可提高晚期卵巢癌患者的生存率。</w:t>
      </w:r>
      <w:hyperlink w:history="true" w:anchor="_bookmark28">
        <w:r>
          <w:rPr>
            <w:rFonts w:hAnsi="宋体" w:eastAsia="宋体" w:ascii="宋体"/>
            <w:color w:val="0000FF"/>
            <w:spacing w:val="-3"/>
            <w:w w:val="105"/>
            <w:vertAlign w:val="superscript"/>
          </w:rPr>
          <w:t>25</w:t>
        </w:r>
      </w:hyperlink>
      <w:hyperlink w:history="true" w:anchor="_bookmark29">
        <w:r>
          <w:rPr>
            <w:rFonts w:hAnsi="宋体" w:eastAsia="宋体" w:ascii="宋体"/>
            <w:color w:val="0000FF"/>
            <w:spacing w:val="-3"/>
            <w:w w:val="105"/>
            <w:vertAlign w:val="superscript"/>
          </w:rPr>
          <w:t>26</w:t>
        </w:r>
      </w:hyperlink>
    </w:p>
    <w:p>
      <w:pPr>
        <w:pStyle w:val="BodyText"/>
        <w:spacing w:line="247" w:lineRule="auto"/>
        <w:ind w:left="110" w:right="111" w:firstLine="360"/>
        <w:jc w:val="both"/>
      </w:pPr>
      <w:r>
        <w:rPr>
          <w:color w:val="231F20"/>
          <w:spacing w:val="-4"/>
          <w:w w:val="105"/>
        </w:rPr>
        <w:t>Additional</w:t>
      </w:r>
      <w:r>
        <w:rPr>
          <w:color w:val="231F20"/>
          <w:spacing w:val="-23"/>
          <w:w w:val="105"/>
        </w:rPr>
        <w:t> </w:t>
      </w:r>
      <w:r>
        <w:rPr>
          <w:color w:val="231F20"/>
          <w:spacing w:val="-4"/>
          <w:w w:val="105"/>
        </w:rPr>
        <w:t>concerns</w:t>
      </w:r>
      <w:r>
        <w:rPr>
          <w:color w:val="231F20"/>
          <w:spacing w:val="-22"/>
          <w:w w:val="105"/>
        </w:rPr>
        <w:t> </w:t>
      </w:r>
      <w:r>
        <w:rPr>
          <w:color w:val="231F20"/>
          <w:spacing w:val="-4"/>
          <w:w w:val="105"/>
        </w:rPr>
        <w:t>regarding</w:t>
      </w:r>
      <w:r>
        <w:rPr>
          <w:color w:val="231F20"/>
          <w:spacing w:val="-23"/>
          <w:w w:val="105"/>
        </w:rPr>
        <w:t> </w:t>
      </w:r>
      <w:r>
        <w:rPr>
          <w:color w:val="231F20"/>
          <w:spacing w:val="-4"/>
          <w:w w:val="105"/>
        </w:rPr>
        <w:t>IP</w:t>
      </w:r>
      <w:r>
        <w:rPr>
          <w:color w:val="231F20"/>
          <w:spacing w:val="-22"/>
          <w:w w:val="105"/>
        </w:rPr>
        <w:t> </w:t>
      </w:r>
      <w:r>
        <w:rPr>
          <w:color w:val="231F20"/>
          <w:spacing w:val="-4"/>
          <w:w w:val="105"/>
        </w:rPr>
        <w:t>therapy</w:t>
      </w:r>
      <w:r>
        <w:rPr>
          <w:color w:val="231F20"/>
          <w:spacing w:val="-23"/>
          <w:w w:val="105"/>
        </w:rPr>
        <w:t> </w:t>
      </w:r>
      <w:r>
        <w:rPr>
          <w:color w:val="231F20"/>
          <w:spacing w:val="-4"/>
          <w:w w:val="105"/>
        </w:rPr>
        <w:t>include:</w:t>
      </w:r>
      <w:r>
        <w:rPr>
          <w:color w:val="231F20"/>
          <w:spacing w:val="-22"/>
          <w:w w:val="105"/>
        </w:rPr>
        <w:t> </w:t>
      </w:r>
      <w:r>
        <w:rPr>
          <w:color w:val="231F20"/>
          <w:spacing w:val="-3"/>
          <w:w w:val="105"/>
        </w:rPr>
        <w:t>increased</w:t>
      </w:r>
      <w:r>
        <w:rPr>
          <w:color w:val="231F20"/>
          <w:spacing w:val="-23"/>
          <w:w w:val="105"/>
        </w:rPr>
        <w:t> </w:t>
      </w:r>
      <w:r>
        <w:rPr>
          <w:color w:val="231F20"/>
          <w:spacing w:val="-3"/>
          <w:w w:val="105"/>
        </w:rPr>
        <w:t>tox-</w:t>
      </w:r>
      <w:r>
        <w:rPr>
          <w:color w:val="231F20"/>
          <w:spacing w:val="-47"/>
          <w:w w:val="105"/>
        </w:rPr>
        <w:t> </w:t>
      </w:r>
      <w:r>
        <w:rPr>
          <w:color w:val="231F20"/>
          <w:spacing w:val="-3"/>
          <w:w w:val="105"/>
        </w:rPr>
        <w:t>icity,</w:t>
      </w:r>
      <w:r>
        <w:rPr>
          <w:color w:val="231F20"/>
          <w:spacing w:val="-21"/>
          <w:w w:val="105"/>
        </w:rPr>
        <w:t> </w:t>
      </w:r>
      <w:r>
        <w:rPr>
          <w:color w:val="231F20"/>
          <w:spacing w:val="-3"/>
          <w:w w:val="105"/>
        </w:rPr>
        <w:t>multiday</w:t>
      </w:r>
      <w:r>
        <w:rPr>
          <w:color w:val="231F20"/>
          <w:spacing w:val="-20"/>
          <w:w w:val="105"/>
        </w:rPr>
        <w:t> </w:t>
      </w:r>
      <w:r>
        <w:rPr>
          <w:color w:val="231F20"/>
          <w:spacing w:val="-3"/>
          <w:w w:val="105"/>
        </w:rPr>
        <w:t>scheduling,</w:t>
      </w:r>
      <w:r>
        <w:rPr>
          <w:color w:val="231F20"/>
          <w:spacing w:val="-20"/>
          <w:w w:val="105"/>
        </w:rPr>
        <w:t> </w:t>
      </w:r>
      <w:r>
        <w:rPr>
          <w:color w:val="231F20"/>
          <w:spacing w:val="-3"/>
          <w:w w:val="105"/>
        </w:rPr>
        <w:t>lack</w:t>
      </w:r>
      <w:r>
        <w:rPr>
          <w:color w:val="231F20"/>
          <w:spacing w:val="-20"/>
          <w:w w:val="105"/>
        </w:rPr>
        <w:t> </w:t>
      </w:r>
      <w:r>
        <w:rPr>
          <w:color w:val="231F20"/>
          <w:spacing w:val="-3"/>
          <w:w w:val="105"/>
        </w:rPr>
        <w:t>of</w:t>
      </w:r>
      <w:r>
        <w:rPr>
          <w:color w:val="231F20"/>
          <w:spacing w:val="-20"/>
          <w:w w:val="105"/>
        </w:rPr>
        <w:t> </w:t>
      </w:r>
      <w:r>
        <w:rPr>
          <w:color w:val="231F20"/>
          <w:spacing w:val="-3"/>
          <w:w w:val="105"/>
        </w:rPr>
        <w:t>familiarity</w:t>
      </w:r>
      <w:r>
        <w:rPr>
          <w:color w:val="231F20"/>
          <w:spacing w:val="-21"/>
          <w:w w:val="105"/>
        </w:rPr>
        <w:t> </w:t>
      </w:r>
      <w:r>
        <w:rPr>
          <w:color w:val="231F20"/>
          <w:spacing w:val="-3"/>
          <w:w w:val="105"/>
        </w:rPr>
        <w:t>with</w:t>
      </w:r>
      <w:r>
        <w:rPr>
          <w:color w:val="231F20"/>
          <w:spacing w:val="-20"/>
          <w:w w:val="105"/>
        </w:rPr>
        <w:t> </w:t>
      </w:r>
      <w:r>
        <w:rPr>
          <w:color w:val="231F20"/>
          <w:spacing w:val="-3"/>
          <w:w w:val="105"/>
        </w:rPr>
        <w:t>catheter</w:t>
      </w:r>
      <w:r>
        <w:rPr>
          <w:color w:val="231F20"/>
          <w:spacing w:val="-20"/>
          <w:w w:val="105"/>
        </w:rPr>
        <w:t> </w:t>
      </w:r>
      <w:r>
        <w:rPr>
          <w:color w:val="231F20"/>
          <w:spacing w:val="-3"/>
          <w:w w:val="105"/>
        </w:rPr>
        <w:t>placement,</w:t>
      </w:r>
      <w:r>
        <w:rPr>
          <w:color w:val="231F20"/>
          <w:spacing w:val="-47"/>
          <w:w w:val="105"/>
        </w:rPr>
        <w:t> </w:t>
      </w:r>
      <w:r>
        <w:rPr>
          <w:color w:val="231F20"/>
          <w:spacing w:val="-3"/>
          <w:w w:val="105"/>
        </w:rPr>
        <w:t>and</w:t>
      </w:r>
      <w:r>
        <w:rPr>
          <w:color w:val="231F20"/>
          <w:spacing w:val="-8"/>
          <w:w w:val="105"/>
        </w:rPr>
        <w:t> </w:t>
      </w:r>
      <w:r>
        <w:rPr>
          <w:color w:val="231F20"/>
          <w:spacing w:val="-3"/>
          <w:w w:val="105"/>
        </w:rPr>
        <w:t>IP</w:t>
      </w:r>
      <w:r>
        <w:rPr>
          <w:color w:val="231F20"/>
          <w:spacing w:val="-8"/>
          <w:w w:val="105"/>
        </w:rPr>
        <w:t> </w:t>
      </w:r>
      <w:r>
        <w:rPr>
          <w:color w:val="231F20"/>
          <w:spacing w:val="-3"/>
          <w:w w:val="105"/>
        </w:rPr>
        <w:t>drug</w:t>
      </w:r>
      <w:r>
        <w:rPr>
          <w:color w:val="231F20"/>
          <w:spacing w:val="-8"/>
          <w:w w:val="105"/>
        </w:rPr>
        <w:t> </w:t>
      </w:r>
      <w:r>
        <w:rPr>
          <w:color w:val="231F20"/>
          <w:spacing w:val="-3"/>
          <w:w w:val="105"/>
        </w:rPr>
        <w:t>administration.</w:t>
      </w:r>
      <w:r>
        <w:rPr>
          <w:color w:val="231F20"/>
          <w:spacing w:val="-8"/>
          <w:w w:val="105"/>
        </w:rPr>
        <w:t> </w:t>
      </w:r>
      <w:r>
        <w:rPr>
          <w:color w:val="231F20"/>
          <w:spacing w:val="-2"/>
          <w:w w:val="105"/>
        </w:rPr>
        <w:t>More</w:t>
      </w:r>
      <w:r>
        <w:rPr>
          <w:color w:val="231F20"/>
          <w:spacing w:val="-7"/>
          <w:w w:val="105"/>
        </w:rPr>
        <w:t> </w:t>
      </w:r>
      <w:r>
        <w:rPr>
          <w:color w:val="231F20"/>
          <w:spacing w:val="-2"/>
          <w:w w:val="105"/>
        </w:rPr>
        <w:t>importantly,</w:t>
      </w:r>
      <w:r>
        <w:rPr>
          <w:color w:val="231F20"/>
          <w:spacing w:val="-8"/>
          <w:w w:val="105"/>
        </w:rPr>
        <w:t> </w:t>
      </w:r>
      <w:r>
        <w:rPr>
          <w:color w:val="231F20"/>
          <w:spacing w:val="-2"/>
          <w:w w:val="105"/>
        </w:rPr>
        <w:t>because</w:t>
      </w:r>
      <w:r>
        <w:rPr>
          <w:color w:val="231F20"/>
          <w:spacing w:val="-8"/>
          <w:w w:val="105"/>
        </w:rPr>
        <w:t> </w:t>
      </w:r>
      <w:r>
        <w:rPr>
          <w:color w:val="231F20"/>
          <w:spacing w:val="-2"/>
          <w:w w:val="105"/>
        </w:rPr>
        <w:t>median</w:t>
      </w:r>
      <w:r>
        <w:rPr>
          <w:color w:val="231F20"/>
          <w:spacing w:val="-8"/>
          <w:w w:val="105"/>
        </w:rPr>
        <w:t> </w:t>
      </w:r>
      <w:r>
        <w:rPr>
          <w:color w:val="231F20"/>
          <w:spacing w:val="-2"/>
          <w:w w:val="105"/>
        </w:rPr>
        <w:t>du-</w:t>
      </w:r>
      <w:r>
        <w:rPr>
          <w:color w:val="231F20"/>
          <w:spacing w:val="-47"/>
          <w:w w:val="105"/>
        </w:rPr>
        <w:t> </w:t>
      </w:r>
      <w:r>
        <w:rPr>
          <w:color w:val="231F20"/>
          <w:spacing w:val="-1"/>
        </w:rPr>
        <w:t>ration</w:t>
      </w:r>
      <w:r>
        <w:rPr>
          <w:color w:val="231F20"/>
          <w:spacing w:val="-21"/>
        </w:rPr>
        <w:t> </w:t>
      </w:r>
      <w:r>
        <w:rPr>
          <w:color w:val="231F20"/>
          <w:spacing w:val="-1"/>
        </w:rPr>
        <w:t>of</w:t>
      </w:r>
      <w:r>
        <w:rPr>
          <w:color w:val="231F20"/>
          <w:spacing w:val="-21"/>
        </w:rPr>
        <w:t> </w:t>
      </w:r>
      <w:r>
        <w:rPr>
          <w:color w:val="231F20"/>
          <w:spacing w:val="-1"/>
        </w:rPr>
        <w:t>follow-up</w:t>
      </w:r>
      <w:r>
        <w:rPr>
          <w:color w:val="231F20"/>
          <w:spacing w:val="-21"/>
        </w:rPr>
        <w:t> </w:t>
      </w:r>
      <w:r>
        <w:rPr>
          <w:color w:val="231F20"/>
          <w:spacing w:val="-1"/>
        </w:rPr>
        <w:t>was</w:t>
      </w:r>
      <w:r>
        <w:rPr>
          <w:color w:val="231F20"/>
          <w:spacing w:val="-21"/>
        </w:rPr>
        <w:t> </w:t>
      </w:r>
      <w:r>
        <w:rPr>
          <w:rFonts w:ascii="STXinwei"/>
          <w:color w:val="231F20"/>
          <w:spacing w:val="-1"/>
        </w:rPr>
        <w:t>&lt;</w:t>
      </w:r>
      <w:r>
        <w:rPr>
          <w:rFonts w:ascii="STXinwei"/>
          <w:color w:val="231F20"/>
          <w:spacing w:val="-20"/>
        </w:rPr>
        <w:t> </w:t>
      </w:r>
      <w:r>
        <w:rPr>
          <w:color w:val="231F20"/>
          <w:spacing w:val="-1"/>
        </w:rPr>
        <w:t>4.5</w:t>
      </w:r>
      <w:r>
        <w:rPr>
          <w:color w:val="231F20"/>
          <w:spacing w:val="-20"/>
        </w:rPr>
        <w:t> </w:t>
      </w:r>
      <w:r>
        <w:rPr>
          <w:color w:val="231F20"/>
          <w:spacing w:val="-1"/>
        </w:rPr>
        <w:t>years</w:t>
      </w:r>
      <w:r>
        <w:rPr>
          <w:color w:val="231F20"/>
          <w:spacing w:val="-21"/>
        </w:rPr>
        <w:t> </w:t>
      </w:r>
      <w:r>
        <w:rPr>
          <w:color w:val="231F20"/>
        </w:rPr>
        <w:t>in</w:t>
      </w:r>
      <w:r>
        <w:rPr>
          <w:color w:val="231F20"/>
          <w:spacing w:val="-21"/>
        </w:rPr>
        <w:t> </w:t>
      </w:r>
      <w:r>
        <w:rPr>
          <w:color w:val="231F20"/>
        </w:rPr>
        <w:t>GOG</w:t>
      </w:r>
      <w:r>
        <w:rPr>
          <w:color w:val="231F20"/>
          <w:spacing w:val="-21"/>
        </w:rPr>
        <w:t> </w:t>
      </w:r>
      <w:r>
        <w:rPr>
          <w:color w:val="231F20"/>
        </w:rPr>
        <w:t>172,</w:t>
      </w:r>
      <w:r>
        <w:rPr>
          <w:color w:val="231F20"/>
          <w:spacing w:val="-21"/>
        </w:rPr>
        <w:t> </w:t>
      </w:r>
      <w:r>
        <w:rPr>
          <w:color w:val="231F20"/>
        </w:rPr>
        <w:t>it</w:t>
      </w:r>
      <w:r>
        <w:rPr>
          <w:color w:val="231F20"/>
          <w:spacing w:val="-21"/>
        </w:rPr>
        <w:t> </w:t>
      </w:r>
      <w:r>
        <w:rPr>
          <w:color w:val="231F20"/>
        </w:rPr>
        <w:t>is</w:t>
      </w:r>
      <w:r>
        <w:rPr>
          <w:color w:val="231F20"/>
          <w:spacing w:val="-20"/>
        </w:rPr>
        <w:t> </w:t>
      </w:r>
      <w:r>
        <w:rPr>
          <w:color w:val="231F20"/>
        </w:rPr>
        <w:t>unknown</w:t>
      </w:r>
      <w:r>
        <w:rPr>
          <w:color w:val="231F20"/>
          <w:spacing w:val="-21"/>
        </w:rPr>
        <w:t> </w:t>
      </w:r>
      <w:r>
        <w:rPr>
          <w:color w:val="231F20"/>
        </w:rPr>
        <w:t>if</w:t>
      </w:r>
      <w:r>
        <w:rPr>
          <w:color w:val="231F20"/>
          <w:spacing w:val="-21"/>
        </w:rPr>
        <w:t> </w:t>
      </w:r>
      <w:r>
        <w:rPr>
          <w:color w:val="231F20"/>
        </w:rPr>
        <w:t>these</w:t>
      </w:r>
    </w:p>
    <w:p>
      <w:pPr>
        <w:pStyle w:val="BodyText"/>
        <w:spacing w:line="247" w:lineRule="auto"/>
        <w:ind w:left="110" w:right="111" w:firstLine="360"/>
        <w:jc w:val="both"/>
      </w:pPr>
      <w:r>
        <w:rPr>
          <w:rFonts w:hAnsi="宋体" w:eastAsia="宋体" w:ascii="宋体"/>
          <w:color w:val="231F20"/>
          <w:spacing w:val="-4"/>
          <w:w w:val="105"/>
        </w:rPr>
        <w:t>关于静脉注射治疗的其他问题包括:毒性增加、多日计划、不熟悉导管放置和静脉注射给药。更重要的是，因为GOG 172的中位随访时间&lt; 4.5年，所以这些是否</w:t>
      </w:r>
    </w:p>
    <w:p>
      <w:pPr>
        <w:pStyle w:val="BodyText"/>
        <w:spacing w:line="210" w:lineRule="exact"/>
        <w:ind w:left="110"/>
        <w:jc w:val="both"/>
      </w:pPr>
      <w:r>
        <w:rPr>
          <w:color w:val="231F20"/>
          <w:spacing w:val="-1"/>
        </w:rPr>
        <w:t>results</w:t>
      </w:r>
      <w:r>
        <w:rPr>
          <w:color w:val="231F20"/>
          <w:spacing w:val="-23"/>
        </w:rPr>
        <w:t> </w:t>
      </w:r>
      <w:r>
        <w:rPr>
          <w:color w:val="231F20"/>
          <w:spacing w:val="-1"/>
        </w:rPr>
        <w:t>are</w:t>
      </w:r>
      <w:r>
        <w:rPr>
          <w:color w:val="231F20"/>
          <w:spacing w:val="-23"/>
        </w:rPr>
        <w:t> </w:t>
      </w:r>
      <w:r>
        <w:rPr>
          <w:color w:val="231F20"/>
        </w:rPr>
        <w:t>sustainable</w:t>
      </w:r>
      <w:r>
        <w:rPr>
          <w:color w:val="231F20"/>
          <w:spacing w:val="-23"/>
        </w:rPr>
        <w:t> </w:t>
      </w:r>
      <w:r>
        <w:rPr>
          <w:color w:val="231F20"/>
        </w:rPr>
        <w:t>after</w:t>
      </w:r>
      <w:r>
        <w:rPr>
          <w:color w:val="231F20"/>
          <w:spacing w:val="-23"/>
        </w:rPr>
        <w:t> </w:t>
      </w:r>
      <w:r>
        <w:rPr>
          <w:color w:val="231F20"/>
        </w:rPr>
        <w:t>extended</w:t>
      </w:r>
      <w:r>
        <w:rPr>
          <w:color w:val="231F20"/>
          <w:spacing w:val="-23"/>
        </w:rPr>
        <w:t> </w:t>
      </w:r>
      <w:r>
        <w:rPr>
          <w:color w:val="231F20"/>
        </w:rPr>
        <w:t>follow-up</w:t>
      </w:r>
      <w:r>
        <w:rPr>
          <w:color w:val="231F20"/>
          <w:spacing w:val="-23"/>
        </w:rPr>
        <w:t> </w:t>
      </w:r>
      <w:r>
        <w:rPr>
          <w:rFonts w:ascii="STXinwei"/>
          <w:color w:val="231F20"/>
        </w:rPr>
        <w:t>&gt;</w:t>
      </w:r>
      <w:r>
        <w:rPr>
          <w:rFonts w:ascii="STXinwei"/>
          <w:color w:val="231F20"/>
          <w:spacing w:val="-22"/>
        </w:rPr>
        <w:t> </w:t>
      </w:r>
      <w:r>
        <w:rPr>
          <w:color w:val="231F20"/>
        </w:rPr>
        <w:t>10</w:t>
      </w:r>
      <w:r>
        <w:rPr>
          <w:color w:val="231F20"/>
          <w:spacing w:val="-22"/>
        </w:rPr>
        <w:t> </w:t>
      </w:r>
      <w:r>
        <w:rPr>
          <w:color w:val="231F20"/>
        </w:rPr>
        <w:t>years.</w:t>
      </w:r>
      <w:r>
        <w:rPr>
          <w:color w:val="231F20"/>
          <w:spacing w:val="-23"/>
        </w:rPr>
        <w:t> </w:t>
      </w:r>
      <w:r>
        <w:rPr>
          <w:color w:val="231F20"/>
        </w:rPr>
        <w:t>Our</w:t>
      </w:r>
      <w:r>
        <w:rPr>
          <w:color w:val="231F20"/>
          <w:spacing w:val="-23"/>
        </w:rPr>
        <w:t> </w:t>
      </w:r>
      <w:r>
        <w:rPr>
          <w:color w:val="231F20"/>
        </w:rPr>
        <w:t>report</w:t>
      </w:r>
    </w:p>
    <w:p>
      <w:pPr>
        <w:pStyle w:val="BodyText"/>
        <w:spacing w:line="210" w:lineRule="exact"/>
        <w:ind w:left="110"/>
        <w:jc w:val="both"/>
      </w:pPr>
      <w:r>
        <w:rPr>
          <w:rFonts w:hAnsi="宋体" w:eastAsia="宋体" w:ascii="宋体"/>
          <w:color w:val="231F20"/>
          <w:spacing w:val="-1"/>
        </w:rPr>
        <w:t>延长随访&gt; 10年，结果可持续。我们的报告</w:t>
      </w:r>
    </w:p>
    <w:p>
      <w:pPr>
        <w:pStyle w:val="BodyText"/>
        <w:spacing w:line="259" w:lineRule="auto"/>
        <w:ind w:left="110" w:right="111"/>
        <w:jc w:val="both"/>
      </w:pPr>
      <w:r>
        <w:rPr>
          <w:color w:val="231F20"/>
          <w:spacing w:val="-2"/>
          <w:w w:val="105"/>
        </w:rPr>
        <w:t>provides</w:t>
      </w:r>
      <w:r>
        <w:rPr>
          <w:color w:val="231F20"/>
          <w:spacing w:val="-10"/>
          <w:w w:val="105"/>
        </w:rPr>
        <w:t> </w:t>
      </w:r>
      <w:r>
        <w:rPr>
          <w:color w:val="231F20"/>
          <w:spacing w:val="-2"/>
          <w:w w:val="105"/>
        </w:rPr>
        <w:t>10-year</w:t>
      </w:r>
      <w:r>
        <w:rPr>
          <w:color w:val="231F20"/>
          <w:spacing w:val="-10"/>
          <w:w w:val="105"/>
        </w:rPr>
        <w:t> </w:t>
      </w:r>
      <w:r>
        <w:rPr>
          <w:color w:val="231F20"/>
          <w:spacing w:val="-2"/>
          <w:w w:val="105"/>
        </w:rPr>
        <w:t>data</w:t>
      </w:r>
      <w:r>
        <w:rPr>
          <w:color w:val="231F20"/>
          <w:spacing w:val="-9"/>
          <w:w w:val="105"/>
        </w:rPr>
        <w:t> </w:t>
      </w:r>
      <w:r>
        <w:rPr>
          <w:color w:val="231F20"/>
          <w:spacing w:val="-2"/>
          <w:w w:val="105"/>
        </w:rPr>
        <w:t>demonstrating</w:t>
      </w:r>
      <w:r>
        <w:rPr>
          <w:color w:val="231F20"/>
          <w:spacing w:val="-10"/>
          <w:w w:val="105"/>
        </w:rPr>
        <w:t> </w:t>
      </w:r>
      <w:r>
        <w:rPr>
          <w:color w:val="231F20"/>
          <w:spacing w:val="-2"/>
          <w:w w:val="105"/>
        </w:rPr>
        <w:t>the</w:t>
      </w:r>
      <w:r>
        <w:rPr>
          <w:color w:val="231F20"/>
          <w:spacing w:val="-9"/>
          <w:w w:val="105"/>
        </w:rPr>
        <w:t> </w:t>
      </w:r>
      <w:r>
        <w:rPr>
          <w:color w:val="231F20"/>
          <w:spacing w:val="-2"/>
          <w:w w:val="105"/>
        </w:rPr>
        <w:t>long-term</w:t>
      </w:r>
      <w:r>
        <w:rPr>
          <w:color w:val="231F20"/>
          <w:spacing w:val="-10"/>
          <w:w w:val="105"/>
        </w:rPr>
        <w:t> </w:t>
      </w:r>
      <w:r>
        <w:rPr>
          <w:color w:val="231F20"/>
          <w:spacing w:val="-1"/>
          <w:w w:val="105"/>
        </w:rPr>
        <w:t>survival</w:t>
      </w:r>
      <w:r>
        <w:rPr>
          <w:color w:val="231F20"/>
          <w:spacing w:val="-10"/>
          <w:w w:val="105"/>
        </w:rPr>
        <w:t> </w:t>
      </w:r>
      <w:r>
        <w:rPr>
          <w:color w:val="231F20"/>
          <w:spacing w:val="-1"/>
          <w:w w:val="105"/>
        </w:rPr>
        <w:t>advan-</w:t>
      </w:r>
      <w:r>
        <w:rPr>
          <w:color w:val="231F20"/>
          <w:spacing w:val="-47"/>
          <w:w w:val="105"/>
        </w:rPr>
        <w:t> </w:t>
      </w:r>
      <w:r>
        <w:rPr>
          <w:color w:val="231F20"/>
          <w:spacing w:val="-1"/>
        </w:rPr>
        <w:t>tage</w:t>
      </w:r>
      <w:r>
        <w:rPr>
          <w:color w:val="231F20"/>
          <w:spacing w:val="-14"/>
        </w:rPr>
        <w:t> </w:t>
      </w:r>
      <w:r>
        <w:rPr>
          <w:color w:val="231F20"/>
          <w:spacing w:val="-1"/>
        </w:rPr>
        <w:t>of</w:t>
      </w:r>
      <w:r>
        <w:rPr>
          <w:color w:val="231F20"/>
          <w:spacing w:val="-14"/>
        </w:rPr>
        <w:t> </w:t>
      </w:r>
      <w:r>
        <w:rPr>
          <w:color w:val="231F20"/>
          <w:spacing w:val="-1"/>
        </w:rPr>
        <w:t>IP</w:t>
      </w:r>
      <w:r>
        <w:rPr>
          <w:color w:val="231F20"/>
          <w:spacing w:val="-14"/>
        </w:rPr>
        <w:t> </w:t>
      </w:r>
      <w:r>
        <w:rPr>
          <w:color w:val="231F20"/>
          <w:spacing w:val="-1"/>
        </w:rPr>
        <w:t>over</w:t>
      </w:r>
      <w:r>
        <w:rPr>
          <w:color w:val="231F20"/>
          <w:spacing w:val="-14"/>
        </w:rPr>
        <w:t> </w:t>
      </w:r>
      <w:r>
        <w:rPr>
          <w:color w:val="231F20"/>
          <w:spacing w:val="-1"/>
        </w:rPr>
        <w:t>IV</w:t>
      </w:r>
      <w:r>
        <w:rPr>
          <w:color w:val="231F20"/>
          <w:spacing w:val="-14"/>
        </w:rPr>
        <w:t> </w:t>
      </w:r>
      <w:r>
        <w:rPr>
          <w:color w:val="231F20"/>
          <w:spacing w:val="-1"/>
        </w:rPr>
        <w:t>therapy.</w:t>
      </w:r>
      <w:r>
        <w:rPr>
          <w:color w:val="231F20"/>
          <w:spacing w:val="-14"/>
        </w:rPr>
        <w:t> </w:t>
      </w:r>
      <w:r>
        <w:rPr>
          <w:color w:val="231F20"/>
          <w:spacing w:val="-1"/>
        </w:rPr>
        <w:t>More</w:t>
      </w:r>
      <w:r>
        <w:rPr>
          <w:color w:val="231F20"/>
          <w:spacing w:val="-14"/>
        </w:rPr>
        <w:t> </w:t>
      </w:r>
      <w:r>
        <w:rPr>
          <w:color w:val="231F20"/>
          <w:spacing w:val="-1"/>
        </w:rPr>
        <w:t>specifically,</w:t>
      </w:r>
      <w:r>
        <w:rPr>
          <w:color w:val="231F20"/>
          <w:spacing w:val="-14"/>
        </w:rPr>
        <w:t> </w:t>
      </w:r>
      <w:r>
        <w:rPr>
          <w:color w:val="231F20"/>
          <w:spacing w:val="-1"/>
        </w:rPr>
        <w:t>IP</w:t>
      </w:r>
      <w:r>
        <w:rPr>
          <w:color w:val="231F20"/>
          <w:spacing w:val="-14"/>
        </w:rPr>
        <w:t> </w:t>
      </w:r>
      <w:r>
        <w:rPr>
          <w:color w:val="231F20"/>
        </w:rPr>
        <w:t>treatment</w:t>
      </w:r>
      <w:r>
        <w:rPr>
          <w:color w:val="231F20"/>
          <w:spacing w:val="-14"/>
        </w:rPr>
        <w:t> </w:t>
      </w:r>
      <w:r>
        <w:rPr>
          <w:color w:val="231F20"/>
        </w:rPr>
        <w:t>was</w:t>
      </w:r>
      <w:r>
        <w:rPr>
          <w:color w:val="231F20"/>
          <w:spacing w:val="-14"/>
        </w:rPr>
        <w:t> </w:t>
      </w:r>
      <w:r>
        <w:rPr>
          <w:color w:val="231F20"/>
        </w:rPr>
        <w:t>associ-</w:t>
      </w:r>
      <w:r>
        <w:rPr>
          <w:color w:val="231F20"/>
          <w:spacing w:val="-45"/>
        </w:rPr>
        <w:t> </w:t>
      </w:r>
      <w:r>
        <w:rPr>
          <w:color w:val="231F20"/>
        </w:rPr>
        <w:t>ated</w:t>
      </w:r>
      <w:r>
        <w:rPr>
          <w:color w:val="231F20"/>
          <w:spacing w:val="-18"/>
        </w:rPr>
        <w:t> </w:t>
      </w:r>
      <w:r>
        <w:rPr>
          <w:color w:val="231F20"/>
        </w:rPr>
        <w:t>with</w:t>
      </w:r>
      <w:r>
        <w:rPr>
          <w:color w:val="231F20"/>
          <w:spacing w:val="-18"/>
        </w:rPr>
        <w:t> </w:t>
      </w:r>
      <w:r>
        <w:rPr>
          <w:color w:val="231F20"/>
        </w:rPr>
        <w:t>a</w:t>
      </w:r>
      <w:r>
        <w:rPr>
          <w:color w:val="231F20"/>
          <w:spacing w:val="-18"/>
        </w:rPr>
        <w:t> </w:t>
      </w:r>
      <w:r>
        <w:rPr>
          <w:color w:val="231F20"/>
        </w:rPr>
        <w:t>23%</w:t>
      </w:r>
      <w:r>
        <w:rPr>
          <w:color w:val="231F20"/>
          <w:spacing w:val="-17"/>
        </w:rPr>
        <w:t> </w:t>
      </w:r>
      <w:r>
        <w:rPr>
          <w:color w:val="231F20"/>
        </w:rPr>
        <w:t>decreased</w:t>
      </w:r>
      <w:r>
        <w:rPr>
          <w:color w:val="231F20"/>
          <w:spacing w:val="-18"/>
        </w:rPr>
        <w:t> </w:t>
      </w:r>
      <w:r>
        <w:rPr>
          <w:color w:val="231F20"/>
        </w:rPr>
        <w:t>risk</w:t>
      </w:r>
      <w:r>
        <w:rPr>
          <w:color w:val="231F20"/>
          <w:spacing w:val="-18"/>
        </w:rPr>
        <w:t> </w:t>
      </w:r>
      <w:r>
        <w:rPr>
          <w:color w:val="231F20"/>
        </w:rPr>
        <w:t>of</w:t>
      </w:r>
      <w:r>
        <w:rPr>
          <w:color w:val="231F20"/>
          <w:spacing w:val="-18"/>
        </w:rPr>
        <w:t> </w:t>
      </w:r>
      <w:r>
        <w:rPr>
          <w:color w:val="231F20"/>
        </w:rPr>
        <w:t>death</w:t>
      </w:r>
      <w:r>
        <w:rPr>
          <w:color w:val="231F20"/>
          <w:spacing w:val="-17"/>
        </w:rPr>
        <w:t> </w:t>
      </w:r>
      <w:r>
        <w:rPr>
          <w:color w:val="231F20"/>
        </w:rPr>
        <w:t>that</w:t>
      </w:r>
      <w:r>
        <w:rPr>
          <w:color w:val="231F20"/>
          <w:spacing w:val="-18"/>
        </w:rPr>
        <w:t> </w:t>
      </w:r>
      <w:r>
        <w:rPr>
          <w:color w:val="231F20"/>
        </w:rPr>
        <w:t>remained</w:t>
      </w:r>
      <w:r>
        <w:rPr>
          <w:color w:val="231F20"/>
          <w:spacing w:val="-18"/>
        </w:rPr>
        <w:t> </w:t>
      </w:r>
      <w:r>
        <w:rPr>
          <w:color w:val="231F20"/>
        </w:rPr>
        <w:t>consistent</w:t>
      </w:r>
      <w:r>
        <w:rPr>
          <w:color w:val="231F20"/>
          <w:spacing w:val="-18"/>
        </w:rPr>
        <w:t> </w:t>
      </w:r>
      <w:r>
        <w:rPr>
          <w:color w:val="231F20"/>
        </w:rPr>
        <w:t>after</w:t>
      </w:r>
      <w:r>
        <w:rPr>
          <w:color w:val="231F20"/>
          <w:spacing w:val="-45"/>
        </w:rPr>
        <w:t> </w:t>
      </w:r>
      <w:r>
        <w:rPr>
          <w:color w:val="231F20"/>
          <w:w w:val="105"/>
        </w:rPr>
        <w:t>adjusting</w:t>
      </w:r>
      <w:r>
        <w:rPr>
          <w:color w:val="231F20"/>
          <w:spacing w:val="-4"/>
          <w:w w:val="105"/>
        </w:rPr>
        <w:t> </w:t>
      </w:r>
      <w:r>
        <w:rPr>
          <w:color w:val="231F20"/>
          <w:w w:val="105"/>
        </w:rPr>
        <w:t>for</w:t>
      </w:r>
      <w:r>
        <w:rPr>
          <w:color w:val="231F20"/>
          <w:spacing w:val="-3"/>
          <w:w w:val="105"/>
        </w:rPr>
        <w:t> </w:t>
      </w:r>
      <w:r>
        <w:rPr>
          <w:color w:val="231F20"/>
          <w:w w:val="105"/>
        </w:rPr>
        <w:t>age,</w:t>
      </w:r>
      <w:r>
        <w:rPr>
          <w:color w:val="231F20"/>
          <w:spacing w:val="-3"/>
          <w:w w:val="105"/>
        </w:rPr>
        <w:t> </w:t>
      </w:r>
      <w:r>
        <w:rPr>
          <w:color w:val="231F20"/>
          <w:w w:val="105"/>
        </w:rPr>
        <w:t>performance</w:t>
      </w:r>
      <w:r>
        <w:rPr>
          <w:color w:val="231F20"/>
          <w:spacing w:val="-4"/>
          <w:w w:val="105"/>
        </w:rPr>
        <w:t> </w:t>
      </w:r>
      <w:r>
        <w:rPr>
          <w:color w:val="231F20"/>
          <w:w w:val="105"/>
        </w:rPr>
        <w:t>status,</w:t>
      </w:r>
      <w:r>
        <w:rPr>
          <w:color w:val="231F20"/>
          <w:spacing w:val="-3"/>
          <w:w w:val="105"/>
        </w:rPr>
        <w:t> </w:t>
      </w:r>
      <w:r>
        <w:rPr>
          <w:color w:val="231F20"/>
          <w:w w:val="105"/>
        </w:rPr>
        <w:t>cell</w:t>
      </w:r>
      <w:r>
        <w:rPr>
          <w:color w:val="231F20"/>
          <w:spacing w:val="-3"/>
          <w:w w:val="105"/>
        </w:rPr>
        <w:t> </w:t>
      </w:r>
      <w:r>
        <w:rPr>
          <w:color w:val="231F20"/>
          <w:w w:val="105"/>
        </w:rPr>
        <w:t>type,</w:t>
      </w:r>
      <w:r>
        <w:rPr>
          <w:color w:val="231F20"/>
          <w:spacing w:val="-3"/>
          <w:w w:val="105"/>
        </w:rPr>
        <w:t> </w:t>
      </w:r>
      <w:r>
        <w:rPr>
          <w:color w:val="231F20"/>
          <w:w w:val="105"/>
        </w:rPr>
        <w:t>tumor</w:t>
      </w:r>
      <w:r>
        <w:rPr>
          <w:color w:val="231F20"/>
          <w:spacing w:val="-4"/>
          <w:w w:val="105"/>
        </w:rPr>
        <w:t> </w:t>
      </w:r>
      <w:r>
        <w:rPr>
          <w:color w:val="231F20"/>
          <w:w w:val="105"/>
        </w:rPr>
        <w:t>grade,</w:t>
      </w:r>
      <w:r>
        <w:rPr>
          <w:color w:val="231F20"/>
          <w:spacing w:val="-3"/>
          <w:w w:val="105"/>
        </w:rPr>
        <w:t> </w:t>
      </w:r>
      <w:r>
        <w:rPr>
          <w:color w:val="231F20"/>
          <w:w w:val="105"/>
        </w:rPr>
        <w:t>and</w:t>
      </w:r>
      <w:r>
        <w:rPr>
          <w:color w:val="231F20"/>
          <w:spacing w:val="-47"/>
          <w:w w:val="105"/>
        </w:rPr>
        <w:t> </w:t>
      </w:r>
      <w:r>
        <w:rPr>
          <w:color w:val="231F20"/>
          <w:w w:val="105"/>
        </w:rPr>
        <w:t>residual</w:t>
      </w:r>
      <w:r>
        <w:rPr>
          <w:color w:val="231F20"/>
          <w:spacing w:val="-15"/>
          <w:w w:val="105"/>
        </w:rPr>
        <w:t> </w:t>
      </w:r>
      <w:r>
        <w:rPr>
          <w:color w:val="231F20"/>
          <w:w w:val="105"/>
        </w:rPr>
        <w:t>disease.</w:t>
      </w:r>
    </w:p>
    <w:p>
      <w:pPr>
        <w:pStyle w:val="BodyText"/>
        <w:spacing w:line="259" w:lineRule="auto"/>
        <w:ind w:left="110" w:right="111"/>
        <w:jc w:val="both"/>
      </w:pPr>
      <w:r>
        <w:rPr>
          <w:rFonts w:hAnsi="宋体" w:eastAsia="宋体" w:ascii="宋体"/>
          <w:color w:val="231F20"/>
          <w:spacing w:val="-2"/>
          <w:w w:val="105"/>
        </w:rPr>
        <w:t>提供了10年的数据来证明静脉注射治疗比静脉注射治疗的长期生存优势。更具体地说，IP治疗与死亡风险降低23%相关，在调整年龄、表现状态、细胞类型、肿瘤分级和残留疾病后，死亡风险保持一致。</w:t>
      </w:r>
    </w:p>
    <w:p>
      <w:pPr>
        <w:pStyle w:val="BodyText"/>
        <w:spacing w:line="259" w:lineRule="auto"/>
        <w:ind w:left="109" w:right="110" w:firstLine="360"/>
        <w:jc w:val="both"/>
      </w:pPr>
      <w:r>
        <w:rPr>
          <w:color w:val="231F20"/>
          <w:spacing w:val="-2"/>
          <w:w w:val="105"/>
        </w:rPr>
        <w:t>Additional</w:t>
      </w:r>
      <w:r>
        <w:rPr>
          <w:color w:val="231F20"/>
          <w:spacing w:val="-10"/>
          <w:w w:val="105"/>
        </w:rPr>
        <w:t> </w:t>
      </w:r>
      <w:r>
        <w:rPr>
          <w:color w:val="231F20"/>
          <w:spacing w:val="-2"/>
          <w:w w:val="105"/>
        </w:rPr>
        <w:t>advantages</w:t>
      </w:r>
      <w:r>
        <w:rPr>
          <w:color w:val="231F20"/>
          <w:spacing w:val="-10"/>
          <w:w w:val="105"/>
        </w:rPr>
        <w:t> </w:t>
      </w:r>
      <w:r>
        <w:rPr>
          <w:color w:val="231F20"/>
          <w:spacing w:val="-2"/>
          <w:w w:val="105"/>
        </w:rPr>
        <w:t>of</w:t>
      </w:r>
      <w:r>
        <w:rPr>
          <w:color w:val="231F20"/>
          <w:spacing w:val="-10"/>
          <w:w w:val="105"/>
        </w:rPr>
        <w:t> </w:t>
      </w:r>
      <w:r>
        <w:rPr>
          <w:color w:val="231F20"/>
          <w:spacing w:val="-2"/>
          <w:w w:val="105"/>
        </w:rPr>
        <w:t>IP</w:t>
      </w:r>
      <w:r>
        <w:rPr>
          <w:color w:val="231F20"/>
          <w:spacing w:val="-10"/>
          <w:w w:val="105"/>
        </w:rPr>
        <w:t> </w:t>
      </w:r>
      <w:r>
        <w:rPr>
          <w:color w:val="231F20"/>
          <w:spacing w:val="-2"/>
          <w:w w:val="105"/>
        </w:rPr>
        <w:t>therapy</w:t>
      </w:r>
      <w:r>
        <w:rPr>
          <w:color w:val="231F20"/>
          <w:spacing w:val="-9"/>
          <w:w w:val="105"/>
        </w:rPr>
        <w:t> </w:t>
      </w:r>
      <w:r>
        <w:rPr>
          <w:color w:val="231F20"/>
          <w:spacing w:val="-2"/>
          <w:w w:val="105"/>
        </w:rPr>
        <w:t>relate</w:t>
      </w:r>
      <w:r>
        <w:rPr>
          <w:color w:val="231F20"/>
          <w:spacing w:val="-10"/>
          <w:w w:val="105"/>
        </w:rPr>
        <w:t> </w:t>
      </w:r>
      <w:r>
        <w:rPr>
          <w:color w:val="231F20"/>
          <w:spacing w:val="-2"/>
          <w:w w:val="105"/>
        </w:rPr>
        <w:t>to</w:t>
      </w:r>
      <w:r>
        <w:rPr>
          <w:color w:val="231F20"/>
          <w:spacing w:val="-10"/>
          <w:w w:val="105"/>
        </w:rPr>
        <w:t> </w:t>
      </w:r>
      <w:r>
        <w:rPr>
          <w:color w:val="231F20"/>
          <w:spacing w:val="-2"/>
          <w:w w:val="105"/>
        </w:rPr>
        <w:t>a</w:t>
      </w:r>
      <w:r>
        <w:rPr>
          <w:color w:val="231F20"/>
          <w:spacing w:val="-10"/>
          <w:w w:val="105"/>
        </w:rPr>
        <w:t> </w:t>
      </w:r>
      <w:r>
        <w:rPr>
          <w:color w:val="231F20"/>
          <w:spacing w:val="-2"/>
          <w:w w:val="105"/>
        </w:rPr>
        <w:t>several-fold</w:t>
      </w:r>
      <w:r>
        <w:rPr>
          <w:color w:val="231F20"/>
          <w:spacing w:val="-10"/>
          <w:w w:val="105"/>
        </w:rPr>
        <w:t> </w:t>
      </w:r>
      <w:r>
        <w:rPr>
          <w:color w:val="231F20"/>
          <w:spacing w:val="-1"/>
          <w:w w:val="105"/>
        </w:rPr>
        <w:t>in-</w:t>
      </w:r>
      <w:r>
        <w:rPr>
          <w:color w:val="231F20"/>
          <w:spacing w:val="-47"/>
          <w:w w:val="105"/>
        </w:rPr>
        <w:t> </w:t>
      </w:r>
      <w:r>
        <w:rPr>
          <w:color w:val="231F20"/>
          <w:spacing w:val="-4"/>
          <w:w w:val="105"/>
        </w:rPr>
        <w:t>crease</w:t>
      </w:r>
      <w:r>
        <w:rPr>
          <w:color w:val="231F20"/>
          <w:spacing w:val="-14"/>
          <w:w w:val="105"/>
        </w:rPr>
        <w:t> </w:t>
      </w:r>
      <w:r>
        <w:rPr>
          <w:color w:val="231F20"/>
          <w:spacing w:val="-4"/>
          <w:w w:val="105"/>
        </w:rPr>
        <w:t>in</w:t>
      </w:r>
      <w:r>
        <w:rPr>
          <w:color w:val="231F20"/>
          <w:spacing w:val="-13"/>
          <w:w w:val="105"/>
        </w:rPr>
        <w:t> </w:t>
      </w:r>
      <w:r>
        <w:rPr>
          <w:color w:val="231F20"/>
          <w:spacing w:val="-4"/>
          <w:w w:val="105"/>
        </w:rPr>
        <w:t>drug</w:t>
      </w:r>
      <w:r>
        <w:rPr>
          <w:color w:val="231F20"/>
          <w:spacing w:val="-13"/>
          <w:w w:val="105"/>
        </w:rPr>
        <w:t> </w:t>
      </w:r>
      <w:r>
        <w:rPr>
          <w:color w:val="231F20"/>
          <w:spacing w:val="-4"/>
          <w:w w:val="105"/>
        </w:rPr>
        <w:t>concentration</w:t>
      </w:r>
      <w:r>
        <w:rPr>
          <w:color w:val="231F20"/>
          <w:spacing w:val="-14"/>
          <w:w w:val="105"/>
        </w:rPr>
        <w:t> </w:t>
      </w:r>
      <w:r>
        <w:rPr>
          <w:color w:val="231F20"/>
          <w:spacing w:val="-4"/>
          <w:w w:val="105"/>
        </w:rPr>
        <w:t>in</w:t>
      </w:r>
      <w:r>
        <w:rPr>
          <w:color w:val="231F20"/>
          <w:spacing w:val="-13"/>
          <w:w w:val="105"/>
        </w:rPr>
        <w:t> </w:t>
      </w:r>
      <w:r>
        <w:rPr>
          <w:color w:val="231F20"/>
          <w:spacing w:val="-4"/>
          <w:w w:val="105"/>
        </w:rPr>
        <w:t>the</w:t>
      </w:r>
      <w:r>
        <w:rPr>
          <w:color w:val="231F20"/>
          <w:spacing w:val="-13"/>
          <w:w w:val="105"/>
        </w:rPr>
        <w:t> </w:t>
      </w:r>
      <w:r>
        <w:rPr>
          <w:color w:val="231F20"/>
          <w:spacing w:val="-4"/>
          <w:w w:val="105"/>
        </w:rPr>
        <w:t>abdominopelvic</w:t>
      </w:r>
      <w:r>
        <w:rPr>
          <w:color w:val="231F20"/>
          <w:spacing w:val="-14"/>
          <w:w w:val="105"/>
        </w:rPr>
        <w:t> </w:t>
      </w:r>
      <w:r>
        <w:rPr>
          <w:color w:val="231F20"/>
          <w:spacing w:val="-3"/>
          <w:w w:val="105"/>
        </w:rPr>
        <w:t>cavity</w:t>
      </w:r>
      <w:r>
        <w:rPr>
          <w:color w:val="231F20"/>
          <w:spacing w:val="-13"/>
          <w:w w:val="105"/>
        </w:rPr>
        <w:t> </w:t>
      </w:r>
      <w:r>
        <w:rPr>
          <w:color w:val="231F20"/>
          <w:spacing w:val="-3"/>
          <w:w w:val="105"/>
        </w:rPr>
        <w:t>compared</w:t>
      </w:r>
      <w:r>
        <w:rPr>
          <w:color w:val="231F20"/>
          <w:spacing w:val="-47"/>
          <w:w w:val="105"/>
        </w:rPr>
        <w:t> </w:t>
      </w:r>
      <w:r>
        <w:rPr>
          <w:color w:val="231F20"/>
          <w:spacing w:val="-1"/>
          <w:w w:val="105"/>
        </w:rPr>
        <w:t>with systemic administration.</w:t>
      </w:r>
      <w:hyperlink w:history="true" w:anchor="_bookmark30">
        <w:r>
          <w:rPr>
            <w:color w:val="0000FF"/>
            <w:spacing w:val="-1"/>
            <w:w w:val="105"/>
            <w:vertAlign w:val="superscript"/>
          </w:rPr>
          <w:t>27</w:t>
        </w:r>
      </w:hyperlink>
      <w:r>
        <w:rPr>
          <w:color w:val="231F20"/>
          <w:spacing w:val="-1"/>
          <w:w w:val="105"/>
          <w:vertAlign w:val="superscript"/>
        </w:rPr>
        <w:t>,</w:t>
      </w:r>
      <w:hyperlink w:history="true" w:anchor="_bookmark31">
        <w:r>
          <w:rPr>
            <w:color w:val="0000FF"/>
            <w:spacing w:val="-1"/>
            <w:w w:val="105"/>
            <w:vertAlign w:val="superscript"/>
          </w:rPr>
          <w:t>28</w:t>
        </w:r>
      </w:hyperlink>
      <w:r>
        <w:rPr>
          <w:color w:val="0000FF"/>
          <w:spacing w:val="-1"/>
          <w:w w:val="105"/>
          <w:vertAlign w:val="baseline"/>
        </w:rPr>
        <w:t> </w:t>
      </w:r>
      <w:r>
        <w:rPr>
          <w:color w:val="231F20"/>
          <w:w w:val="105"/>
          <w:vertAlign w:val="baseline"/>
        </w:rPr>
        <w:t>Despite this regional advantage,</w:t>
      </w:r>
      <w:r>
        <w:rPr>
          <w:color w:val="231F20"/>
          <w:spacing w:val="-48"/>
          <w:w w:val="105"/>
          <w:vertAlign w:val="baseline"/>
        </w:rPr>
        <w:t> </w:t>
      </w:r>
      <w:r>
        <w:rPr>
          <w:color w:val="231F20"/>
          <w:w w:val="105"/>
          <w:vertAlign w:val="baseline"/>
        </w:rPr>
        <w:t>penetration</w:t>
      </w:r>
      <w:r>
        <w:rPr>
          <w:color w:val="231F20"/>
          <w:spacing w:val="-10"/>
          <w:w w:val="105"/>
          <w:vertAlign w:val="baseline"/>
        </w:rPr>
        <w:t> </w:t>
      </w:r>
      <w:r>
        <w:rPr>
          <w:color w:val="231F20"/>
          <w:w w:val="105"/>
          <w:vertAlign w:val="baseline"/>
        </w:rPr>
        <w:t>into</w:t>
      </w:r>
      <w:r>
        <w:rPr>
          <w:color w:val="231F20"/>
          <w:spacing w:val="-9"/>
          <w:w w:val="105"/>
          <w:vertAlign w:val="baseline"/>
        </w:rPr>
        <w:t> </w:t>
      </w:r>
      <w:r>
        <w:rPr>
          <w:color w:val="231F20"/>
          <w:w w:val="105"/>
          <w:vertAlign w:val="baseline"/>
        </w:rPr>
        <w:t>larger</w:t>
      </w:r>
      <w:r>
        <w:rPr>
          <w:color w:val="231F20"/>
          <w:spacing w:val="-9"/>
          <w:w w:val="105"/>
          <w:vertAlign w:val="baseline"/>
        </w:rPr>
        <w:t> </w:t>
      </w:r>
      <w:r>
        <w:rPr>
          <w:color w:val="231F20"/>
          <w:w w:val="105"/>
          <w:vertAlign w:val="baseline"/>
        </w:rPr>
        <w:t>tumor</w:t>
      </w:r>
      <w:r>
        <w:rPr>
          <w:color w:val="231F20"/>
          <w:spacing w:val="-9"/>
          <w:w w:val="105"/>
          <w:vertAlign w:val="baseline"/>
        </w:rPr>
        <w:t> </w:t>
      </w:r>
      <w:r>
        <w:rPr>
          <w:color w:val="231F20"/>
          <w:w w:val="105"/>
          <w:vertAlign w:val="baseline"/>
        </w:rPr>
        <w:t>burden</w:t>
      </w:r>
      <w:r>
        <w:rPr>
          <w:color w:val="231F20"/>
          <w:spacing w:val="-10"/>
          <w:w w:val="105"/>
          <w:vertAlign w:val="baseline"/>
        </w:rPr>
        <w:t> </w:t>
      </w:r>
      <w:r>
        <w:rPr>
          <w:color w:val="231F20"/>
          <w:w w:val="105"/>
          <w:vertAlign w:val="baseline"/>
        </w:rPr>
        <w:t>may</w:t>
      </w:r>
      <w:r>
        <w:rPr>
          <w:color w:val="231F20"/>
          <w:spacing w:val="-9"/>
          <w:w w:val="105"/>
          <w:vertAlign w:val="baseline"/>
        </w:rPr>
        <w:t> </w:t>
      </w:r>
      <w:r>
        <w:rPr>
          <w:color w:val="231F20"/>
          <w:w w:val="105"/>
          <w:vertAlign w:val="baseline"/>
        </w:rPr>
        <w:t>be</w:t>
      </w:r>
      <w:r>
        <w:rPr>
          <w:color w:val="231F20"/>
          <w:spacing w:val="-9"/>
          <w:w w:val="105"/>
          <w:vertAlign w:val="baseline"/>
        </w:rPr>
        <w:t> </w:t>
      </w:r>
      <w:r>
        <w:rPr>
          <w:color w:val="231F20"/>
          <w:w w:val="105"/>
          <w:vertAlign w:val="baseline"/>
        </w:rPr>
        <w:t>limited;</w:t>
      </w:r>
      <w:r>
        <w:rPr>
          <w:color w:val="231F20"/>
          <w:spacing w:val="-9"/>
          <w:w w:val="105"/>
          <w:vertAlign w:val="baseline"/>
        </w:rPr>
        <w:t> </w:t>
      </w:r>
      <w:r>
        <w:rPr>
          <w:color w:val="231F20"/>
          <w:w w:val="105"/>
          <w:vertAlign w:val="baseline"/>
        </w:rPr>
        <w:t>early</w:t>
      </w:r>
      <w:r>
        <w:rPr>
          <w:color w:val="231F20"/>
          <w:spacing w:val="-10"/>
          <w:w w:val="105"/>
          <w:vertAlign w:val="baseline"/>
        </w:rPr>
        <w:t> </w:t>
      </w:r>
      <w:r>
        <w:rPr>
          <w:color w:val="231F20"/>
          <w:w w:val="105"/>
          <w:vertAlign w:val="baseline"/>
        </w:rPr>
        <w:t>animal</w:t>
      </w:r>
      <w:r>
        <w:rPr>
          <w:color w:val="231F20"/>
          <w:spacing w:val="-47"/>
          <w:w w:val="105"/>
          <w:vertAlign w:val="baseline"/>
        </w:rPr>
        <w:t> </w:t>
      </w:r>
      <w:r>
        <w:rPr>
          <w:color w:val="231F20"/>
          <w:w w:val="105"/>
          <w:vertAlign w:val="baseline"/>
        </w:rPr>
        <w:t>studies</w:t>
      </w:r>
      <w:r>
        <w:rPr>
          <w:color w:val="231F20"/>
          <w:spacing w:val="-12"/>
          <w:w w:val="105"/>
          <w:vertAlign w:val="baseline"/>
        </w:rPr>
        <w:t> </w:t>
      </w:r>
      <w:r>
        <w:rPr>
          <w:color w:val="231F20"/>
          <w:w w:val="105"/>
          <w:vertAlign w:val="baseline"/>
        </w:rPr>
        <w:t>showed</w:t>
      </w:r>
      <w:r>
        <w:rPr>
          <w:color w:val="231F20"/>
          <w:spacing w:val="-12"/>
          <w:w w:val="105"/>
          <w:vertAlign w:val="baseline"/>
        </w:rPr>
        <w:t> </w:t>
      </w:r>
      <w:r>
        <w:rPr>
          <w:color w:val="231F20"/>
          <w:w w:val="105"/>
          <w:vertAlign w:val="baseline"/>
        </w:rPr>
        <w:t>that</w:t>
      </w:r>
      <w:r>
        <w:rPr>
          <w:color w:val="231F20"/>
          <w:spacing w:val="-11"/>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penetration</w:t>
      </w:r>
      <w:r>
        <w:rPr>
          <w:color w:val="231F20"/>
          <w:spacing w:val="-11"/>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IP</w:t>
      </w:r>
      <w:r>
        <w:rPr>
          <w:color w:val="231F20"/>
          <w:spacing w:val="-11"/>
          <w:w w:val="105"/>
          <w:vertAlign w:val="baseline"/>
        </w:rPr>
        <w:t> </w:t>
      </w:r>
      <w:r>
        <w:rPr>
          <w:color w:val="231F20"/>
          <w:w w:val="105"/>
          <w:vertAlign w:val="baseline"/>
        </w:rPr>
        <w:t>drugs</w:t>
      </w:r>
      <w:r>
        <w:rPr>
          <w:color w:val="231F20"/>
          <w:spacing w:val="-12"/>
          <w:w w:val="105"/>
          <w:vertAlign w:val="baseline"/>
        </w:rPr>
        <w:t> </w:t>
      </w:r>
      <w:r>
        <w:rPr>
          <w:color w:val="231F20"/>
          <w:w w:val="105"/>
          <w:vertAlign w:val="baseline"/>
        </w:rPr>
        <w:t>was</w:t>
      </w:r>
      <w:r>
        <w:rPr>
          <w:color w:val="231F20"/>
          <w:spacing w:val="-11"/>
          <w:w w:val="105"/>
          <w:vertAlign w:val="baseline"/>
        </w:rPr>
        <w:t> </w:t>
      </w:r>
      <w:r>
        <w:rPr>
          <w:color w:val="231F20"/>
          <w:w w:val="105"/>
          <w:vertAlign w:val="baseline"/>
        </w:rPr>
        <w:t>limited</w:t>
      </w:r>
      <w:r>
        <w:rPr>
          <w:color w:val="231F20"/>
          <w:spacing w:val="-12"/>
          <w:w w:val="105"/>
          <w:vertAlign w:val="baseline"/>
        </w:rPr>
        <w:t> </w:t>
      </w:r>
      <w:r>
        <w:rPr>
          <w:color w:val="231F20"/>
          <w:w w:val="105"/>
          <w:vertAlign w:val="baseline"/>
        </w:rPr>
        <w:t>to</w:t>
      </w:r>
      <w:r>
        <w:rPr>
          <w:color w:val="231F20"/>
          <w:spacing w:val="-12"/>
          <w:w w:val="105"/>
          <w:vertAlign w:val="baseline"/>
        </w:rPr>
        <w:t> </w:t>
      </w:r>
      <w:r>
        <w:rPr>
          <w:color w:val="231F20"/>
          <w:w w:val="105"/>
          <w:vertAlign w:val="baseline"/>
        </w:rPr>
        <w:t>the</w:t>
      </w:r>
      <w:r>
        <w:rPr>
          <w:color w:val="231F20"/>
          <w:spacing w:val="-47"/>
          <w:w w:val="105"/>
          <w:vertAlign w:val="baseline"/>
        </w:rPr>
        <w:t> </w:t>
      </w:r>
      <w:r>
        <w:rPr>
          <w:color w:val="231F20"/>
          <w:spacing w:val="-4"/>
          <w:w w:val="105"/>
          <w:vertAlign w:val="baseline"/>
        </w:rPr>
        <w:t>superficial</w:t>
      </w:r>
      <w:r>
        <w:rPr>
          <w:color w:val="231F20"/>
          <w:spacing w:val="-19"/>
          <w:w w:val="105"/>
          <w:vertAlign w:val="baseline"/>
        </w:rPr>
        <w:t> </w:t>
      </w:r>
      <w:r>
        <w:rPr>
          <w:color w:val="231F20"/>
          <w:spacing w:val="-4"/>
          <w:w w:val="105"/>
          <w:vertAlign w:val="baseline"/>
        </w:rPr>
        <w:t>cell</w:t>
      </w:r>
      <w:r>
        <w:rPr>
          <w:color w:val="231F20"/>
          <w:spacing w:val="-18"/>
          <w:w w:val="105"/>
          <w:vertAlign w:val="baseline"/>
        </w:rPr>
        <w:t> </w:t>
      </w:r>
      <w:r>
        <w:rPr>
          <w:color w:val="231F20"/>
          <w:spacing w:val="-4"/>
          <w:w w:val="105"/>
          <w:vertAlign w:val="baseline"/>
        </w:rPr>
        <w:t>layer.</w:t>
      </w:r>
      <w:r>
        <w:rPr>
          <w:color w:val="231F20"/>
          <w:spacing w:val="-18"/>
          <w:w w:val="105"/>
          <w:vertAlign w:val="baseline"/>
        </w:rPr>
        <w:t> </w:t>
      </w:r>
      <w:r>
        <w:rPr>
          <w:color w:val="231F20"/>
          <w:spacing w:val="-4"/>
          <w:w w:val="105"/>
          <w:vertAlign w:val="baseline"/>
        </w:rPr>
        <w:t>Thus,</w:t>
      </w:r>
      <w:r>
        <w:rPr>
          <w:color w:val="231F20"/>
          <w:spacing w:val="-18"/>
          <w:w w:val="105"/>
          <w:vertAlign w:val="baseline"/>
        </w:rPr>
        <w:t> </w:t>
      </w:r>
      <w:r>
        <w:rPr>
          <w:color w:val="231F20"/>
          <w:spacing w:val="-4"/>
          <w:w w:val="105"/>
          <w:vertAlign w:val="baseline"/>
        </w:rPr>
        <w:t>IP</w:t>
      </w:r>
      <w:r>
        <w:rPr>
          <w:color w:val="231F20"/>
          <w:spacing w:val="-18"/>
          <w:w w:val="105"/>
          <w:vertAlign w:val="baseline"/>
        </w:rPr>
        <w:t> </w:t>
      </w:r>
      <w:r>
        <w:rPr>
          <w:color w:val="231F20"/>
          <w:spacing w:val="-4"/>
          <w:w w:val="105"/>
          <w:vertAlign w:val="baseline"/>
        </w:rPr>
        <w:t>therapy</w:t>
      </w:r>
      <w:r>
        <w:rPr>
          <w:color w:val="231F20"/>
          <w:spacing w:val="-18"/>
          <w:w w:val="105"/>
          <w:vertAlign w:val="baseline"/>
        </w:rPr>
        <w:t> </w:t>
      </w:r>
      <w:r>
        <w:rPr>
          <w:color w:val="231F20"/>
          <w:spacing w:val="-3"/>
          <w:w w:val="105"/>
          <w:vertAlign w:val="baseline"/>
        </w:rPr>
        <w:t>may</w:t>
      </w:r>
      <w:r>
        <w:rPr>
          <w:color w:val="231F20"/>
          <w:spacing w:val="-18"/>
          <w:w w:val="105"/>
          <w:vertAlign w:val="baseline"/>
        </w:rPr>
        <w:t> </w:t>
      </w:r>
      <w:r>
        <w:rPr>
          <w:color w:val="231F20"/>
          <w:spacing w:val="-3"/>
          <w:w w:val="105"/>
          <w:vertAlign w:val="baseline"/>
        </w:rPr>
        <w:t>not</w:t>
      </w:r>
      <w:r>
        <w:rPr>
          <w:color w:val="231F20"/>
          <w:spacing w:val="-18"/>
          <w:w w:val="105"/>
          <w:vertAlign w:val="baseline"/>
        </w:rPr>
        <w:t> </w:t>
      </w:r>
      <w:r>
        <w:rPr>
          <w:color w:val="231F20"/>
          <w:spacing w:val="-3"/>
          <w:w w:val="105"/>
          <w:vertAlign w:val="baseline"/>
        </w:rPr>
        <w:t>provide</w:t>
      </w:r>
      <w:r>
        <w:rPr>
          <w:color w:val="231F20"/>
          <w:spacing w:val="-18"/>
          <w:w w:val="105"/>
          <w:vertAlign w:val="baseline"/>
        </w:rPr>
        <w:t> </w:t>
      </w:r>
      <w:r>
        <w:rPr>
          <w:color w:val="231F20"/>
          <w:spacing w:val="-3"/>
          <w:w w:val="105"/>
          <w:vertAlign w:val="baseline"/>
        </w:rPr>
        <w:t>any</w:t>
      </w:r>
      <w:r>
        <w:rPr>
          <w:color w:val="231F20"/>
          <w:spacing w:val="-18"/>
          <w:w w:val="105"/>
          <w:vertAlign w:val="baseline"/>
        </w:rPr>
        <w:t> </w:t>
      </w:r>
      <w:r>
        <w:rPr>
          <w:color w:val="231F20"/>
          <w:spacing w:val="-3"/>
          <w:w w:val="105"/>
          <w:vertAlign w:val="baseline"/>
        </w:rPr>
        <w:t>advantage</w:t>
      </w:r>
      <w:r>
        <w:rPr>
          <w:color w:val="231F20"/>
          <w:spacing w:val="-47"/>
          <w:w w:val="105"/>
          <w:vertAlign w:val="baseline"/>
        </w:rPr>
        <w:t> </w:t>
      </w:r>
      <w:r>
        <w:rPr>
          <w:color w:val="231F20"/>
          <w:spacing w:val="-3"/>
          <w:w w:val="105"/>
          <w:vertAlign w:val="baseline"/>
        </w:rPr>
        <w:t>over</w:t>
      </w:r>
      <w:r>
        <w:rPr>
          <w:color w:val="231F20"/>
          <w:spacing w:val="-10"/>
          <w:w w:val="105"/>
          <w:vertAlign w:val="baseline"/>
        </w:rPr>
        <w:t> </w:t>
      </w:r>
      <w:r>
        <w:rPr>
          <w:color w:val="231F20"/>
          <w:spacing w:val="-3"/>
          <w:w w:val="105"/>
          <w:vertAlign w:val="baseline"/>
        </w:rPr>
        <w:t>IV</w:t>
      </w:r>
      <w:r>
        <w:rPr>
          <w:color w:val="231F20"/>
          <w:spacing w:val="-9"/>
          <w:w w:val="105"/>
          <w:vertAlign w:val="baseline"/>
        </w:rPr>
        <w:t> </w:t>
      </w:r>
      <w:r>
        <w:rPr>
          <w:color w:val="231F20"/>
          <w:spacing w:val="-3"/>
          <w:w w:val="105"/>
          <w:vertAlign w:val="baseline"/>
        </w:rPr>
        <w:t>treatment</w:t>
      </w:r>
      <w:r>
        <w:rPr>
          <w:color w:val="231F20"/>
          <w:spacing w:val="-9"/>
          <w:w w:val="105"/>
          <w:vertAlign w:val="baseline"/>
        </w:rPr>
        <w:t> </w:t>
      </w:r>
      <w:r>
        <w:rPr>
          <w:color w:val="231F20"/>
          <w:spacing w:val="-3"/>
          <w:w w:val="105"/>
          <w:vertAlign w:val="baseline"/>
        </w:rPr>
        <w:t>in</w:t>
      </w:r>
      <w:r>
        <w:rPr>
          <w:color w:val="231F20"/>
          <w:spacing w:val="-9"/>
          <w:w w:val="105"/>
          <w:vertAlign w:val="baseline"/>
        </w:rPr>
        <w:t> </w:t>
      </w:r>
      <w:r>
        <w:rPr>
          <w:color w:val="231F20"/>
          <w:spacing w:val="-3"/>
          <w:w w:val="105"/>
          <w:vertAlign w:val="baseline"/>
        </w:rPr>
        <w:t>patients</w:t>
      </w:r>
      <w:r>
        <w:rPr>
          <w:color w:val="231F20"/>
          <w:spacing w:val="-9"/>
          <w:w w:val="105"/>
          <w:vertAlign w:val="baseline"/>
        </w:rPr>
        <w:t> </w:t>
      </w:r>
      <w:r>
        <w:rPr>
          <w:color w:val="231F20"/>
          <w:spacing w:val="-3"/>
          <w:w w:val="105"/>
          <w:vertAlign w:val="baseline"/>
        </w:rPr>
        <w:t>with</w:t>
      </w:r>
      <w:r>
        <w:rPr>
          <w:color w:val="231F20"/>
          <w:spacing w:val="-9"/>
          <w:w w:val="105"/>
          <w:vertAlign w:val="baseline"/>
        </w:rPr>
        <w:t> </w:t>
      </w:r>
      <w:r>
        <w:rPr>
          <w:color w:val="231F20"/>
          <w:spacing w:val="-3"/>
          <w:w w:val="105"/>
          <w:vertAlign w:val="baseline"/>
        </w:rPr>
        <w:t>macroscopic</w:t>
      </w:r>
      <w:r>
        <w:rPr>
          <w:color w:val="231F20"/>
          <w:spacing w:val="-9"/>
          <w:w w:val="105"/>
          <w:vertAlign w:val="baseline"/>
        </w:rPr>
        <w:t> </w:t>
      </w:r>
      <w:r>
        <w:rPr>
          <w:color w:val="231F20"/>
          <w:spacing w:val="-2"/>
          <w:w w:val="105"/>
          <w:vertAlign w:val="baseline"/>
        </w:rPr>
        <w:t>residual</w:t>
      </w:r>
      <w:r>
        <w:rPr>
          <w:color w:val="231F20"/>
          <w:spacing w:val="-9"/>
          <w:w w:val="105"/>
          <w:vertAlign w:val="baseline"/>
        </w:rPr>
        <w:t> </w:t>
      </w:r>
      <w:r>
        <w:rPr>
          <w:color w:val="231F20"/>
          <w:spacing w:val="-2"/>
          <w:w w:val="105"/>
          <w:vertAlign w:val="baseline"/>
        </w:rPr>
        <w:t>disease.</w:t>
      </w:r>
      <w:hyperlink w:history="true" w:anchor="_bookmark13">
        <w:r>
          <w:rPr>
            <w:color w:val="0000FF"/>
            <w:spacing w:val="-2"/>
            <w:w w:val="105"/>
            <w:vertAlign w:val="superscript"/>
          </w:rPr>
          <w:t>10</w:t>
        </w:r>
      </w:hyperlink>
      <w:r>
        <w:rPr>
          <w:color w:val="231F20"/>
          <w:spacing w:val="-2"/>
          <w:w w:val="105"/>
          <w:vertAlign w:val="superscript"/>
        </w:rPr>
        <w:t>,</w:t>
      </w:r>
      <w:hyperlink w:history="true" w:anchor="_bookmark14">
        <w:r>
          <w:rPr>
            <w:color w:val="0000FF"/>
            <w:spacing w:val="-2"/>
            <w:w w:val="105"/>
            <w:vertAlign w:val="superscript"/>
          </w:rPr>
          <w:t>11</w:t>
        </w:r>
      </w:hyperlink>
      <w:r>
        <w:rPr>
          <w:color w:val="0000FF"/>
          <w:spacing w:val="-48"/>
          <w:w w:val="105"/>
          <w:vertAlign w:val="baseline"/>
        </w:rPr>
        <w:t> </w:t>
      </w:r>
      <w:r>
        <w:rPr>
          <w:color w:val="231F20"/>
          <w:spacing w:val="-1"/>
          <w:vertAlign w:val="baseline"/>
        </w:rPr>
        <w:t>Most</w:t>
      </w:r>
      <w:r>
        <w:rPr>
          <w:color w:val="231F20"/>
          <w:spacing w:val="-21"/>
          <w:vertAlign w:val="baseline"/>
        </w:rPr>
        <w:t> </w:t>
      </w:r>
      <w:r>
        <w:rPr>
          <w:color w:val="231F20"/>
          <w:spacing w:val="-1"/>
          <w:vertAlign w:val="baseline"/>
        </w:rPr>
        <w:t>clinical</w:t>
      </w:r>
      <w:r>
        <w:rPr>
          <w:color w:val="231F20"/>
          <w:spacing w:val="-21"/>
          <w:vertAlign w:val="baseline"/>
        </w:rPr>
        <w:t> </w:t>
      </w:r>
      <w:r>
        <w:rPr>
          <w:color w:val="231F20"/>
          <w:vertAlign w:val="baseline"/>
        </w:rPr>
        <w:t>investigations</w:t>
      </w:r>
      <w:r>
        <w:rPr>
          <w:color w:val="231F20"/>
          <w:spacing w:val="-21"/>
          <w:vertAlign w:val="baseline"/>
        </w:rPr>
        <w:t> </w:t>
      </w:r>
      <w:r>
        <w:rPr>
          <w:color w:val="231F20"/>
          <w:vertAlign w:val="baseline"/>
        </w:rPr>
        <w:t>of</w:t>
      </w:r>
      <w:r>
        <w:rPr>
          <w:color w:val="231F20"/>
          <w:spacing w:val="-21"/>
          <w:vertAlign w:val="baseline"/>
        </w:rPr>
        <w:t> </w:t>
      </w:r>
      <w:r>
        <w:rPr>
          <w:color w:val="231F20"/>
          <w:vertAlign w:val="baseline"/>
        </w:rPr>
        <w:t>IP</w:t>
      </w:r>
      <w:r>
        <w:rPr>
          <w:color w:val="231F20"/>
          <w:spacing w:val="-21"/>
          <w:vertAlign w:val="baseline"/>
        </w:rPr>
        <w:t> </w:t>
      </w:r>
      <w:r>
        <w:rPr>
          <w:color w:val="231F20"/>
          <w:vertAlign w:val="baseline"/>
        </w:rPr>
        <w:t>therapy</w:t>
      </w:r>
      <w:r>
        <w:rPr>
          <w:color w:val="231F20"/>
          <w:spacing w:val="-20"/>
          <w:vertAlign w:val="baseline"/>
        </w:rPr>
        <w:t> </w:t>
      </w:r>
      <w:r>
        <w:rPr>
          <w:color w:val="231F20"/>
          <w:vertAlign w:val="baseline"/>
        </w:rPr>
        <w:t>have</w:t>
      </w:r>
      <w:r>
        <w:rPr>
          <w:color w:val="231F20"/>
          <w:spacing w:val="-21"/>
          <w:vertAlign w:val="baseline"/>
        </w:rPr>
        <w:t> </w:t>
      </w:r>
      <w:r>
        <w:rPr>
          <w:color w:val="231F20"/>
          <w:vertAlign w:val="baseline"/>
        </w:rPr>
        <w:t>been</w:t>
      </w:r>
      <w:r>
        <w:rPr>
          <w:color w:val="231F20"/>
          <w:spacing w:val="-21"/>
          <w:vertAlign w:val="baseline"/>
        </w:rPr>
        <w:t> </w:t>
      </w:r>
      <w:r>
        <w:rPr>
          <w:color w:val="231F20"/>
          <w:vertAlign w:val="baseline"/>
        </w:rPr>
        <w:t>confined</w:t>
      </w:r>
      <w:r>
        <w:rPr>
          <w:color w:val="231F20"/>
          <w:spacing w:val="-21"/>
          <w:vertAlign w:val="baseline"/>
        </w:rPr>
        <w:t> </w:t>
      </w:r>
      <w:r>
        <w:rPr>
          <w:color w:val="231F20"/>
          <w:vertAlign w:val="baseline"/>
        </w:rPr>
        <w:t>to</w:t>
      </w:r>
      <w:r>
        <w:rPr>
          <w:color w:val="231F20"/>
          <w:spacing w:val="-21"/>
          <w:vertAlign w:val="baseline"/>
        </w:rPr>
        <w:t> </w:t>
      </w:r>
      <w:r>
        <w:rPr>
          <w:color w:val="231F20"/>
          <w:vertAlign w:val="baseline"/>
        </w:rPr>
        <w:t>small-</w:t>
      </w:r>
      <w:r>
        <w:rPr>
          <w:color w:val="231F20"/>
          <w:spacing w:val="-45"/>
          <w:vertAlign w:val="baseline"/>
        </w:rPr>
        <w:t> </w:t>
      </w:r>
      <w:r>
        <w:rPr>
          <w:color w:val="231F20"/>
          <w:spacing w:val="-4"/>
          <w:w w:val="105"/>
          <w:vertAlign w:val="baseline"/>
        </w:rPr>
        <w:t>volume</w:t>
      </w:r>
      <w:r>
        <w:rPr>
          <w:color w:val="231F20"/>
          <w:spacing w:val="-21"/>
          <w:w w:val="105"/>
          <w:vertAlign w:val="baseline"/>
        </w:rPr>
        <w:t> </w:t>
      </w:r>
      <w:r>
        <w:rPr>
          <w:color w:val="231F20"/>
          <w:spacing w:val="-3"/>
          <w:w w:val="105"/>
          <w:vertAlign w:val="baseline"/>
        </w:rPr>
        <w:t>residual</w:t>
      </w:r>
      <w:r>
        <w:rPr>
          <w:color w:val="231F20"/>
          <w:spacing w:val="-21"/>
          <w:w w:val="105"/>
          <w:vertAlign w:val="baseline"/>
        </w:rPr>
        <w:t> </w:t>
      </w:r>
      <w:r>
        <w:rPr>
          <w:color w:val="231F20"/>
          <w:spacing w:val="-3"/>
          <w:w w:val="105"/>
          <w:vertAlign w:val="baseline"/>
        </w:rPr>
        <w:t>disease.</w:t>
      </w:r>
      <w:hyperlink w:history="true" w:anchor="_bookmark15">
        <w:r>
          <w:rPr>
            <w:color w:val="0000FF"/>
            <w:spacing w:val="-3"/>
            <w:w w:val="105"/>
            <w:vertAlign w:val="superscript"/>
          </w:rPr>
          <w:t>12</w:t>
        </w:r>
      </w:hyperlink>
      <w:r>
        <w:rPr>
          <w:color w:val="231F20"/>
          <w:spacing w:val="-3"/>
          <w:w w:val="105"/>
          <w:vertAlign w:val="superscript"/>
        </w:rPr>
        <w:t>,</w:t>
      </w:r>
      <w:hyperlink w:history="true" w:anchor="_bookmark32">
        <w:r>
          <w:rPr>
            <w:color w:val="0000FF"/>
            <w:spacing w:val="-3"/>
            <w:w w:val="105"/>
            <w:vertAlign w:val="superscript"/>
          </w:rPr>
          <w:t>29</w:t>
        </w:r>
      </w:hyperlink>
      <w:r>
        <w:rPr>
          <w:color w:val="231F20"/>
          <w:spacing w:val="-3"/>
          <w:w w:val="105"/>
          <w:vertAlign w:val="superscript"/>
        </w:rPr>
        <w:t>-</w:t>
      </w:r>
      <w:hyperlink w:history="true" w:anchor="_bookmark33">
        <w:r>
          <w:rPr>
            <w:color w:val="0000FF"/>
            <w:spacing w:val="-3"/>
            <w:w w:val="105"/>
            <w:vertAlign w:val="superscript"/>
          </w:rPr>
          <w:t>32</w:t>
        </w:r>
        <w:r>
          <w:rPr>
            <w:color w:val="0000FF"/>
            <w:spacing w:val="-20"/>
            <w:w w:val="105"/>
            <w:vertAlign w:val="baseline"/>
          </w:rPr>
          <w:t> </w:t>
        </w:r>
      </w:hyperlink>
      <w:r>
        <w:rPr>
          <w:color w:val="231F20"/>
          <w:spacing w:val="-3"/>
          <w:w w:val="105"/>
          <w:vertAlign w:val="baseline"/>
        </w:rPr>
        <w:t>However,</w:t>
      </w:r>
      <w:r>
        <w:rPr>
          <w:color w:val="231F20"/>
          <w:spacing w:val="-21"/>
          <w:w w:val="105"/>
          <w:vertAlign w:val="baseline"/>
        </w:rPr>
        <w:t> </w:t>
      </w:r>
      <w:r>
        <w:rPr>
          <w:color w:val="231F20"/>
          <w:spacing w:val="-3"/>
          <w:w w:val="105"/>
          <w:vertAlign w:val="baseline"/>
        </w:rPr>
        <w:t>others</w:t>
      </w:r>
      <w:r>
        <w:rPr>
          <w:color w:val="231F20"/>
          <w:spacing w:val="-21"/>
          <w:w w:val="105"/>
          <w:vertAlign w:val="baseline"/>
        </w:rPr>
        <w:t> </w:t>
      </w:r>
      <w:r>
        <w:rPr>
          <w:color w:val="231F20"/>
          <w:spacing w:val="-3"/>
          <w:w w:val="105"/>
          <w:vertAlign w:val="baseline"/>
        </w:rPr>
        <w:t>have</w:t>
      </w:r>
      <w:r>
        <w:rPr>
          <w:color w:val="231F20"/>
          <w:spacing w:val="-21"/>
          <w:w w:val="105"/>
          <w:vertAlign w:val="baseline"/>
        </w:rPr>
        <w:t> </w:t>
      </w:r>
      <w:r>
        <w:rPr>
          <w:color w:val="231F20"/>
          <w:spacing w:val="-3"/>
          <w:w w:val="105"/>
          <w:vertAlign w:val="baseline"/>
        </w:rPr>
        <w:t>shown</w:t>
      </w:r>
      <w:r>
        <w:rPr>
          <w:color w:val="231F20"/>
          <w:spacing w:val="-21"/>
          <w:w w:val="105"/>
          <w:vertAlign w:val="baseline"/>
        </w:rPr>
        <w:t> </w:t>
      </w:r>
      <w:r>
        <w:rPr>
          <w:color w:val="231F20"/>
          <w:spacing w:val="-3"/>
          <w:w w:val="105"/>
          <w:vertAlign w:val="baseline"/>
        </w:rPr>
        <w:t>that</w:t>
      </w:r>
      <w:r>
        <w:rPr>
          <w:color w:val="231F20"/>
          <w:spacing w:val="-21"/>
          <w:w w:val="105"/>
          <w:vertAlign w:val="baseline"/>
        </w:rPr>
        <w:t> </w:t>
      </w:r>
      <w:r>
        <w:rPr>
          <w:color w:val="231F20"/>
          <w:spacing w:val="-3"/>
          <w:w w:val="105"/>
          <w:vertAlign w:val="baseline"/>
        </w:rPr>
        <w:t>pro-</w:t>
      </w:r>
      <w:r>
        <w:rPr>
          <w:color w:val="231F20"/>
          <w:spacing w:val="-47"/>
          <w:w w:val="105"/>
          <w:vertAlign w:val="baseline"/>
        </w:rPr>
        <w:t> </w:t>
      </w:r>
      <w:r>
        <w:rPr>
          <w:color w:val="231F20"/>
          <w:w w:val="105"/>
          <w:vertAlign w:val="baseline"/>
        </w:rPr>
        <w:t>longed drug exposure resulting from slow absorption from the</w:t>
      </w:r>
      <w:r>
        <w:rPr>
          <w:color w:val="231F20"/>
          <w:spacing w:val="1"/>
          <w:w w:val="105"/>
          <w:vertAlign w:val="baseline"/>
        </w:rPr>
        <w:t> </w:t>
      </w:r>
      <w:r>
        <w:rPr>
          <w:color w:val="231F20"/>
          <w:spacing w:val="-4"/>
          <w:w w:val="105"/>
          <w:vertAlign w:val="baseline"/>
        </w:rPr>
        <w:t>peritoneum</w:t>
      </w:r>
      <w:r>
        <w:rPr>
          <w:color w:val="231F20"/>
          <w:spacing w:val="-23"/>
          <w:w w:val="105"/>
          <w:vertAlign w:val="baseline"/>
        </w:rPr>
        <w:t> </w:t>
      </w:r>
      <w:r>
        <w:rPr>
          <w:color w:val="231F20"/>
          <w:spacing w:val="-4"/>
          <w:w w:val="105"/>
          <w:vertAlign w:val="baseline"/>
        </w:rPr>
        <w:t>may</w:t>
      </w:r>
      <w:r>
        <w:rPr>
          <w:color w:val="231F20"/>
          <w:spacing w:val="-22"/>
          <w:w w:val="105"/>
          <w:vertAlign w:val="baseline"/>
        </w:rPr>
        <w:t> </w:t>
      </w:r>
      <w:r>
        <w:rPr>
          <w:color w:val="231F20"/>
          <w:spacing w:val="-4"/>
          <w:w w:val="105"/>
          <w:vertAlign w:val="baseline"/>
        </w:rPr>
        <w:t>contribute</w:t>
      </w:r>
      <w:r>
        <w:rPr>
          <w:color w:val="231F20"/>
          <w:spacing w:val="-22"/>
          <w:w w:val="105"/>
          <w:vertAlign w:val="baseline"/>
        </w:rPr>
        <w:t> </w:t>
      </w:r>
      <w:r>
        <w:rPr>
          <w:color w:val="231F20"/>
          <w:spacing w:val="-4"/>
          <w:w w:val="105"/>
          <w:vertAlign w:val="baseline"/>
        </w:rPr>
        <w:t>to</w:t>
      </w:r>
      <w:r>
        <w:rPr>
          <w:color w:val="231F20"/>
          <w:spacing w:val="-23"/>
          <w:w w:val="105"/>
          <w:vertAlign w:val="baseline"/>
        </w:rPr>
        <w:t> </w:t>
      </w:r>
      <w:r>
        <w:rPr>
          <w:color w:val="231F20"/>
          <w:spacing w:val="-4"/>
          <w:w w:val="105"/>
          <w:vertAlign w:val="baseline"/>
        </w:rPr>
        <w:t>an</w:t>
      </w:r>
      <w:r>
        <w:rPr>
          <w:color w:val="231F20"/>
          <w:spacing w:val="-22"/>
          <w:w w:val="105"/>
          <w:vertAlign w:val="baseline"/>
        </w:rPr>
        <w:t> </w:t>
      </w:r>
      <w:r>
        <w:rPr>
          <w:color w:val="231F20"/>
          <w:spacing w:val="-4"/>
          <w:w w:val="105"/>
          <w:vertAlign w:val="baseline"/>
        </w:rPr>
        <w:t>IP</w:t>
      </w:r>
      <w:r>
        <w:rPr>
          <w:color w:val="231F20"/>
          <w:spacing w:val="-22"/>
          <w:w w:val="105"/>
          <w:vertAlign w:val="baseline"/>
        </w:rPr>
        <w:t> </w:t>
      </w:r>
      <w:r>
        <w:rPr>
          <w:color w:val="231F20"/>
          <w:spacing w:val="-3"/>
          <w:w w:val="105"/>
          <w:vertAlign w:val="baseline"/>
        </w:rPr>
        <w:t>advantage.</w:t>
      </w:r>
      <w:r>
        <w:rPr>
          <w:color w:val="231F20"/>
          <w:spacing w:val="-23"/>
          <w:w w:val="105"/>
          <w:vertAlign w:val="baseline"/>
        </w:rPr>
        <w:t> </w:t>
      </w:r>
      <w:r>
        <w:rPr>
          <w:color w:val="231F20"/>
          <w:spacing w:val="-3"/>
          <w:w w:val="105"/>
          <w:vertAlign w:val="baseline"/>
        </w:rPr>
        <w:t>However,</w:t>
      </w:r>
      <w:r>
        <w:rPr>
          <w:color w:val="231F20"/>
          <w:spacing w:val="-22"/>
          <w:w w:val="105"/>
          <w:vertAlign w:val="baseline"/>
        </w:rPr>
        <w:t> </w:t>
      </w:r>
      <w:r>
        <w:rPr>
          <w:color w:val="231F20"/>
          <w:spacing w:val="-3"/>
          <w:w w:val="105"/>
          <w:vertAlign w:val="baseline"/>
        </w:rPr>
        <w:t>it</w:t>
      </w:r>
      <w:r>
        <w:rPr>
          <w:color w:val="231F20"/>
          <w:spacing w:val="-22"/>
          <w:w w:val="105"/>
          <w:vertAlign w:val="baseline"/>
        </w:rPr>
        <w:t> </w:t>
      </w:r>
      <w:r>
        <w:rPr>
          <w:color w:val="231F20"/>
          <w:spacing w:val="-3"/>
          <w:w w:val="105"/>
          <w:vertAlign w:val="baseline"/>
        </w:rPr>
        <w:t>is</w:t>
      </w:r>
      <w:r>
        <w:rPr>
          <w:color w:val="231F20"/>
          <w:spacing w:val="-22"/>
          <w:w w:val="105"/>
          <w:vertAlign w:val="baseline"/>
        </w:rPr>
        <w:t> </w:t>
      </w:r>
      <w:r>
        <w:rPr>
          <w:color w:val="231F20"/>
          <w:spacing w:val="-3"/>
          <w:w w:val="105"/>
          <w:vertAlign w:val="baseline"/>
        </w:rPr>
        <w:t>unclear</w:t>
      </w:r>
      <w:r>
        <w:rPr>
          <w:color w:val="231F20"/>
          <w:spacing w:val="-48"/>
          <w:w w:val="105"/>
          <w:vertAlign w:val="baseline"/>
        </w:rPr>
        <w:t> </w:t>
      </w:r>
      <w:r>
        <w:rPr>
          <w:color w:val="231F20"/>
          <w:spacing w:val="-1"/>
          <w:w w:val="105"/>
          <w:vertAlign w:val="baseline"/>
        </w:rPr>
        <w:t>if this pharmacokinetic advantage </w:t>
      </w:r>
      <w:r>
        <w:rPr>
          <w:color w:val="231F20"/>
          <w:w w:val="105"/>
          <w:vertAlign w:val="baseline"/>
        </w:rPr>
        <w:t>would benefit those with gross</w:t>
      </w:r>
      <w:r>
        <w:rPr>
          <w:color w:val="231F20"/>
          <w:spacing w:val="-48"/>
          <w:w w:val="105"/>
          <w:vertAlign w:val="baseline"/>
        </w:rPr>
        <w:t> </w:t>
      </w:r>
      <w:r>
        <w:rPr>
          <w:color w:val="231F20"/>
          <w:spacing w:val="-1"/>
          <w:vertAlign w:val="baseline"/>
        </w:rPr>
        <w:t>residual</w:t>
      </w:r>
      <w:r>
        <w:rPr>
          <w:color w:val="231F20"/>
          <w:spacing w:val="-15"/>
          <w:vertAlign w:val="baseline"/>
        </w:rPr>
        <w:t> </w:t>
      </w:r>
      <w:r>
        <w:rPr>
          <w:color w:val="231F20"/>
          <w:spacing w:val="-1"/>
          <w:vertAlign w:val="baseline"/>
        </w:rPr>
        <w:t>disease.</w:t>
      </w:r>
      <w:r>
        <w:rPr>
          <w:color w:val="231F20"/>
          <w:spacing w:val="-15"/>
          <w:vertAlign w:val="baseline"/>
        </w:rPr>
        <w:t> </w:t>
      </w:r>
      <w:r>
        <w:rPr>
          <w:color w:val="231F20"/>
          <w:vertAlign w:val="baseline"/>
        </w:rPr>
        <w:t>In</w:t>
      </w:r>
      <w:r>
        <w:rPr>
          <w:color w:val="231F20"/>
          <w:spacing w:val="-14"/>
          <w:vertAlign w:val="baseline"/>
        </w:rPr>
        <w:t> </w:t>
      </w:r>
      <w:r>
        <w:rPr>
          <w:color w:val="231F20"/>
          <w:vertAlign w:val="baseline"/>
        </w:rPr>
        <w:t>our</w:t>
      </w:r>
      <w:r>
        <w:rPr>
          <w:color w:val="231F20"/>
          <w:spacing w:val="-15"/>
          <w:vertAlign w:val="baseline"/>
        </w:rPr>
        <w:t> </w:t>
      </w:r>
      <w:r>
        <w:rPr>
          <w:color w:val="231F20"/>
          <w:vertAlign w:val="baseline"/>
        </w:rPr>
        <w:t>analysis,</w:t>
      </w:r>
      <w:r>
        <w:rPr>
          <w:color w:val="231F20"/>
          <w:spacing w:val="-15"/>
          <w:vertAlign w:val="baseline"/>
        </w:rPr>
        <w:t> </w:t>
      </w:r>
      <w:r>
        <w:rPr>
          <w:color w:val="231F20"/>
          <w:vertAlign w:val="baseline"/>
        </w:rPr>
        <w:t>we</w:t>
      </w:r>
      <w:r>
        <w:rPr>
          <w:color w:val="231F20"/>
          <w:spacing w:val="-14"/>
          <w:vertAlign w:val="baseline"/>
        </w:rPr>
        <w:t> </w:t>
      </w:r>
      <w:r>
        <w:rPr>
          <w:color w:val="231F20"/>
          <w:vertAlign w:val="baseline"/>
        </w:rPr>
        <w:t>showed</w:t>
      </w:r>
      <w:r>
        <w:rPr>
          <w:color w:val="231F20"/>
          <w:spacing w:val="-15"/>
          <w:vertAlign w:val="baseline"/>
        </w:rPr>
        <w:t> </w:t>
      </w:r>
      <w:r>
        <w:rPr>
          <w:color w:val="231F20"/>
          <w:vertAlign w:val="baseline"/>
        </w:rPr>
        <w:t>a</w:t>
      </w:r>
      <w:r>
        <w:rPr>
          <w:color w:val="231F20"/>
          <w:spacing w:val="-15"/>
          <w:vertAlign w:val="baseline"/>
        </w:rPr>
        <w:t> </w:t>
      </w:r>
      <w:r>
        <w:rPr>
          <w:color w:val="231F20"/>
          <w:vertAlign w:val="baseline"/>
        </w:rPr>
        <w:t>survival</w:t>
      </w:r>
      <w:r>
        <w:rPr>
          <w:color w:val="231F20"/>
          <w:spacing w:val="-14"/>
          <w:vertAlign w:val="baseline"/>
        </w:rPr>
        <w:t> </w:t>
      </w:r>
      <w:r>
        <w:rPr>
          <w:color w:val="231F20"/>
          <w:vertAlign w:val="baseline"/>
        </w:rPr>
        <w:t>advantage</w:t>
      </w:r>
      <w:r>
        <w:rPr>
          <w:color w:val="231F20"/>
          <w:spacing w:val="-15"/>
          <w:vertAlign w:val="baseline"/>
        </w:rPr>
        <w:t> </w:t>
      </w:r>
      <w:r>
        <w:rPr>
          <w:color w:val="231F20"/>
          <w:vertAlign w:val="baseline"/>
        </w:rPr>
        <w:t>of</w:t>
      </w:r>
      <w:r>
        <w:rPr>
          <w:color w:val="231F20"/>
          <w:spacing w:val="-15"/>
          <w:vertAlign w:val="baseline"/>
        </w:rPr>
        <w:t> </w:t>
      </w:r>
      <w:r>
        <w:rPr>
          <w:color w:val="231F20"/>
          <w:vertAlign w:val="baseline"/>
        </w:rPr>
        <w:t>IP</w:t>
      </w:r>
    </w:p>
    <w:p>
      <w:pPr>
        <w:pStyle w:val="BodyText"/>
        <w:spacing w:line="259" w:lineRule="auto"/>
        <w:ind w:left="109" w:right="110" w:firstLine="360"/>
        <w:jc w:val="both"/>
      </w:pPr>
      <w:r>
        <w:rPr>
          <w:rFonts w:hAnsi="宋体" w:eastAsia="宋体" w:ascii="宋体"/>
          <w:color w:val="231F20"/>
          <w:spacing w:val="-2"/>
          <w:w w:val="105"/>
        </w:rPr>
        <w:t>与全身给药相比，腹腔注射疗法的其他优点涉及腹腔内药物浓度的几倍增加。</w:t>
      </w:r>
      <w:hyperlink w:history="true" w:anchor="_bookmark30">
        <w:r>
          <w:rPr>
            <w:rFonts w:hAnsi="宋体" w:eastAsia="宋体" w:ascii="宋体"/>
            <w:color w:val="0000FF"/>
            <w:spacing w:val="-1"/>
            <w:w w:val="105"/>
            <w:vertAlign w:val="superscript"/>
          </w:rPr>
          <w:t>27</w:t>
        </w:r>
      </w:hyperlink>
      <w:hyperlink w:history="true" w:anchor="_bookmark31">
        <w:r>
          <w:rPr>
            <w:rFonts w:hAnsi="宋体" w:eastAsia="宋体" w:ascii="宋体"/>
            <w:color w:val="0000FF"/>
            <w:spacing w:val="-1"/>
            <w:w w:val="105"/>
            <w:vertAlign w:val="superscript"/>
          </w:rPr>
          <w:t>28</w:t>
        </w:r>
      </w:hyperlink>
      <w:hyperlink w:history="true" w:anchor="_bookmark13">
        <w:r>
          <w:rPr>
            <w:rFonts w:hAnsi="宋体" w:eastAsia="宋体" w:ascii="宋体"/>
            <w:color w:val="0000FF"/>
            <w:spacing w:val="-2"/>
            <w:w w:val="105"/>
            <w:vertAlign w:val="superscript"/>
          </w:rPr>
          <w:t>10</w:t>
        </w:r>
      </w:hyperlink>
      <w:hyperlink w:history="true" w:anchor="_bookmark14">
        <w:r>
          <w:rPr>
            <w:rFonts w:hAnsi="宋体" w:eastAsia="宋体" w:ascii="宋体"/>
            <w:color w:val="0000FF"/>
            <w:spacing w:val="-2"/>
            <w:w w:val="105"/>
            <w:vertAlign w:val="superscript"/>
          </w:rPr>
          <w:t>11</w:t>
        </w:r>
      </w:hyperlink>
      <w:hyperlink w:history="true" w:anchor="_bookmark15">
        <w:r>
          <w:rPr>
            <w:rFonts w:hAnsi="宋体" w:eastAsia="宋体" w:ascii="宋体"/>
            <w:color w:val="0000FF"/>
            <w:spacing w:val="-3"/>
            <w:w w:val="105"/>
            <w:vertAlign w:val="superscript"/>
          </w:rPr>
          <w:t>12</w:t>
        </w:r>
      </w:hyperlink>
      <w:hyperlink w:history="true" w:anchor="_bookmark32">
        <w:r>
          <w:rPr>
            <w:rFonts w:hAnsi="宋体" w:eastAsia="宋体" w:ascii="宋体"/>
            <w:color w:val="0000FF"/>
            <w:spacing w:val="-3"/>
            <w:w w:val="105"/>
            <w:vertAlign w:val="superscript"/>
          </w:rPr>
          <w:t>29</w:t>
        </w:r>
      </w:hyperlink>
      <w:hyperlink w:history="true" w:anchor="_bookmark33">
        <w:r>
          <w:rPr>
            <w:rFonts w:hAnsi="宋体" w:eastAsia="宋体" w:ascii="宋体"/>
            <w:color w:val="0000FF"/>
            <w:spacing w:val="-3"/>
            <w:w w:val="105"/>
            <w:vertAlign w:val="superscript"/>
          </w:rPr>
          <w:t>32</w:t>
        </w:r>
        <w:r>
          <w:rPr>
            <w:rFonts w:hAnsi="宋体" w:eastAsia="宋体" w:ascii="宋体"/>
            <w:color w:val="0000FF"/>
            <w:spacing w:val="-20"/>
            <w:w w:val="105"/>
            <w:vertAlign w:val="baseline"/>
          </w:rPr>
          <w:t> </w:t>
        </w:r>
      </w:hyperlink>
    </w:p>
    <w:p/>
    <w:p>
      <w:pPr>
        <w:spacing w:after="0" w:line="259" w:lineRule="auto"/>
        <w:jc w:val="both"/>
        <w:sectPr>
          <w:type w:val="continuous"/>
          <w:pgSz w:w="11700" w:h="15660"/>
          <w:pgMar w:header="525" w:footer="766" w:top="140" w:bottom="0" w:left="600" w:right="600"/>
          <w:cols w:num="2" w:equalWidth="0">
            <w:col w:w="5133" w:space="167"/>
            <w:col w:w="5200"/>
          </w:cols>
        </w:sectPr>
      </w:pPr>
    </w:p>
    <w:p>
      <w:pPr>
        <w:pStyle w:val="BodyText"/>
        <w:rPr>
          <w:sz w:val="24"/>
        </w:rPr>
      </w:pPr>
    </w:p>
    <w:p>
      <w:pPr>
        <w:pStyle w:val="BodyText"/>
        <w:rPr>
          <w:rFonts w:hAnsi="宋体" w:eastAsia="宋体" w:ascii="宋体"/>
          <w:sz w:val="24"/>
        </w:rPr>
      </w:pPr>
    </w:p>
    <w:p/>
    <w:p>
      <w:pPr>
        <w:spacing w:after="0"/>
        <w:rPr>
          <w:rFonts w:hAnsi="宋体" w:eastAsia="宋体" w:ascii="宋体"/>
          <w:sz w:val="24"/>
        </w:rPr>
        <w:sectPr>
          <w:pgSz w:w="11700" w:h="15660"/>
          <w:pgMar w:header="525" w:footer="766" w:top="720" w:bottom="960" w:left="600" w:right="600"/>
        </w:sectPr>
      </w:pPr>
    </w:p>
    <w:p>
      <w:pPr>
        <w:pStyle w:val="BodyText"/>
        <w:spacing w:line="261" w:lineRule="auto" w:before="76"/>
        <w:ind w:left="109" w:right="38"/>
        <w:jc w:val="both"/>
      </w:pPr>
      <w:r>
        <w:rPr>
          <w:color w:val="231F20"/>
          <w:spacing w:val="-3"/>
          <w:w w:val="105"/>
        </w:rPr>
        <w:t>over</w:t>
      </w:r>
      <w:r>
        <w:rPr>
          <w:color w:val="231F20"/>
          <w:spacing w:val="-15"/>
          <w:w w:val="105"/>
        </w:rPr>
        <w:t> </w:t>
      </w:r>
      <w:r>
        <w:rPr>
          <w:color w:val="231F20"/>
          <w:spacing w:val="-3"/>
          <w:w w:val="105"/>
        </w:rPr>
        <w:t>IV</w:t>
      </w:r>
      <w:r>
        <w:rPr>
          <w:color w:val="231F20"/>
          <w:spacing w:val="-14"/>
          <w:w w:val="105"/>
        </w:rPr>
        <w:t> </w:t>
      </w:r>
      <w:r>
        <w:rPr>
          <w:color w:val="231F20"/>
          <w:spacing w:val="-3"/>
          <w:w w:val="105"/>
        </w:rPr>
        <w:t>therapy</w:t>
      </w:r>
      <w:r>
        <w:rPr>
          <w:color w:val="231F20"/>
          <w:spacing w:val="-14"/>
          <w:w w:val="105"/>
        </w:rPr>
        <w:t> </w:t>
      </w:r>
      <w:r>
        <w:rPr>
          <w:color w:val="231F20"/>
          <w:spacing w:val="-3"/>
          <w:w w:val="105"/>
        </w:rPr>
        <w:t>in</w:t>
      </w:r>
      <w:r>
        <w:rPr>
          <w:color w:val="231F20"/>
          <w:spacing w:val="-15"/>
          <w:w w:val="105"/>
        </w:rPr>
        <w:t> </w:t>
      </w:r>
      <w:r>
        <w:rPr>
          <w:color w:val="231F20"/>
          <w:spacing w:val="-2"/>
          <w:w w:val="105"/>
        </w:rPr>
        <w:t>patients</w:t>
      </w:r>
      <w:r>
        <w:rPr>
          <w:color w:val="231F20"/>
          <w:spacing w:val="-14"/>
          <w:w w:val="105"/>
        </w:rPr>
        <w:t> </w:t>
      </w:r>
      <w:r>
        <w:rPr>
          <w:color w:val="231F20"/>
          <w:spacing w:val="-2"/>
          <w:w w:val="105"/>
        </w:rPr>
        <w:t>with</w:t>
      </w:r>
      <w:r>
        <w:rPr>
          <w:color w:val="231F20"/>
          <w:spacing w:val="-14"/>
          <w:w w:val="105"/>
        </w:rPr>
        <w:t> </w:t>
      </w:r>
      <w:r>
        <w:rPr>
          <w:color w:val="231F20"/>
          <w:spacing w:val="-2"/>
          <w:w w:val="105"/>
        </w:rPr>
        <w:t>both</w:t>
      </w:r>
      <w:r>
        <w:rPr>
          <w:color w:val="231F20"/>
          <w:spacing w:val="-15"/>
          <w:w w:val="105"/>
        </w:rPr>
        <w:t> </w:t>
      </w:r>
      <w:r>
        <w:rPr>
          <w:color w:val="231F20"/>
          <w:spacing w:val="-2"/>
          <w:w w:val="105"/>
        </w:rPr>
        <w:t>gross</w:t>
      </w:r>
      <w:r>
        <w:rPr>
          <w:color w:val="231F20"/>
          <w:spacing w:val="-14"/>
          <w:w w:val="105"/>
        </w:rPr>
        <w:t> </w:t>
      </w:r>
      <w:r>
        <w:rPr>
          <w:color w:val="231F20"/>
          <w:spacing w:val="-2"/>
          <w:w w:val="105"/>
        </w:rPr>
        <w:t>residual</w:t>
      </w:r>
      <w:r>
        <w:rPr>
          <w:color w:val="231F20"/>
          <w:spacing w:val="-14"/>
          <w:w w:val="105"/>
        </w:rPr>
        <w:t> </w:t>
      </w:r>
      <w:r>
        <w:rPr>
          <w:color w:val="231F20"/>
          <w:spacing w:val="-2"/>
          <w:w w:val="105"/>
        </w:rPr>
        <w:t>(</w:t>
      </w:r>
      <w:r>
        <w:rPr>
          <w:rFonts w:ascii="Arial" w:hAnsi="Arial"/>
          <w:color w:val="231F20"/>
          <w:spacing w:val="-2"/>
          <w:w w:val="105"/>
        </w:rPr>
        <w:t>≤</w:t>
      </w:r>
      <w:r>
        <w:rPr>
          <w:rFonts w:ascii="Arial" w:hAnsi="Arial"/>
          <w:color w:val="231F20"/>
          <w:spacing w:val="-20"/>
          <w:w w:val="105"/>
        </w:rPr>
        <w:t> </w:t>
      </w:r>
      <w:r>
        <w:rPr>
          <w:color w:val="231F20"/>
          <w:spacing w:val="-2"/>
          <w:w w:val="105"/>
        </w:rPr>
        <w:t>1</w:t>
      </w:r>
      <w:r>
        <w:rPr>
          <w:color w:val="231F20"/>
          <w:spacing w:val="-14"/>
          <w:w w:val="105"/>
        </w:rPr>
        <w:t> </w:t>
      </w:r>
      <w:r>
        <w:rPr>
          <w:color w:val="231F20"/>
          <w:spacing w:val="-2"/>
          <w:w w:val="105"/>
        </w:rPr>
        <w:t>cm)</w:t>
      </w:r>
      <w:r>
        <w:rPr>
          <w:color w:val="231F20"/>
          <w:spacing w:val="-14"/>
          <w:w w:val="105"/>
        </w:rPr>
        <w:t> </w:t>
      </w:r>
      <w:r>
        <w:rPr>
          <w:color w:val="231F20"/>
          <w:spacing w:val="-2"/>
          <w:w w:val="105"/>
        </w:rPr>
        <w:t>and</w:t>
      </w:r>
      <w:r>
        <w:rPr>
          <w:color w:val="231F20"/>
          <w:spacing w:val="-15"/>
          <w:w w:val="105"/>
        </w:rPr>
        <w:t> </w:t>
      </w:r>
      <w:r>
        <w:rPr>
          <w:color w:val="231F20"/>
          <w:spacing w:val="-2"/>
          <w:w w:val="105"/>
        </w:rPr>
        <w:t>no</w:t>
      </w:r>
      <w:r>
        <w:rPr>
          <w:color w:val="231F20"/>
          <w:spacing w:val="-47"/>
          <w:w w:val="105"/>
        </w:rPr>
        <w:t> </w:t>
      </w:r>
      <w:r>
        <w:rPr>
          <w:color w:val="231F20"/>
          <w:spacing w:val="-1"/>
          <w:w w:val="105"/>
        </w:rPr>
        <w:t>visible</w:t>
      </w:r>
      <w:r>
        <w:rPr>
          <w:color w:val="231F20"/>
          <w:spacing w:val="-9"/>
          <w:w w:val="105"/>
        </w:rPr>
        <w:t> </w:t>
      </w:r>
      <w:r>
        <w:rPr>
          <w:color w:val="231F20"/>
          <w:spacing w:val="-1"/>
          <w:w w:val="105"/>
        </w:rPr>
        <w:t>disease.</w:t>
      </w:r>
      <w:r>
        <w:rPr>
          <w:color w:val="231F20"/>
          <w:spacing w:val="-8"/>
          <w:w w:val="105"/>
        </w:rPr>
        <w:t> </w:t>
      </w:r>
      <w:r>
        <w:rPr>
          <w:color w:val="231F20"/>
          <w:w w:val="105"/>
        </w:rPr>
        <w:t>In</w:t>
      </w:r>
      <w:r>
        <w:rPr>
          <w:color w:val="231F20"/>
          <w:spacing w:val="-8"/>
          <w:w w:val="105"/>
        </w:rPr>
        <w:t> </w:t>
      </w:r>
      <w:r>
        <w:rPr>
          <w:color w:val="231F20"/>
          <w:w w:val="105"/>
        </w:rPr>
        <w:t>a</w:t>
      </w:r>
      <w:r>
        <w:rPr>
          <w:color w:val="231F20"/>
          <w:spacing w:val="-8"/>
          <w:w w:val="105"/>
        </w:rPr>
        <w:t> </w:t>
      </w:r>
      <w:r>
        <w:rPr>
          <w:color w:val="231F20"/>
          <w:w w:val="105"/>
        </w:rPr>
        <w:t>prior</w:t>
      </w:r>
      <w:r>
        <w:rPr>
          <w:color w:val="231F20"/>
          <w:spacing w:val="-8"/>
          <w:w w:val="105"/>
        </w:rPr>
        <w:t> </w:t>
      </w:r>
      <w:r>
        <w:rPr>
          <w:color w:val="231F20"/>
          <w:w w:val="105"/>
        </w:rPr>
        <w:t>phase</w:t>
      </w:r>
      <w:r>
        <w:rPr>
          <w:color w:val="231F20"/>
          <w:spacing w:val="-8"/>
          <w:w w:val="105"/>
        </w:rPr>
        <w:t> </w:t>
      </w:r>
      <w:r>
        <w:rPr>
          <w:color w:val="231F20"/>
          <w:w w:val="105"/>
        </w:rPr>
        <w:t>II</w:t>
      </w:r>
      <w:r>
        <w:rPr>
          <w:color w:val="231F20"/>
          <w:spacing w:val="-8"/>
          <w:w w:val="105"/>
        </w:rPr>
        <w:t> </w:t>
      </w:r>
      <w:r>
        <w:rPr>
          <w:color w:val="231F20"/>
          <w:w w:val="105"/>
        </w:rPr>
        <w:t>trial,</w:t>
      </w:r>
      <w:r>
        <w:rPr>
          <w:color w:val="231F20"/>
          <w:spacing w:val="-8"/>
          <w:w w:val="105"/>
        </w:rPr>
        <w:t> </w:t>
      </w:r>
      <w:r>
        <w:rPr>
          <w:color w:val="231F20"/>
          <w:w w:val="105"/>
        </w:rPr>
        <w:t>investigators</w:t>
      </w:r>
      <w:r>
        <w:rPr>
          <w:color w:val="231F20"/>
          <w:spacing w:val="-8"/>
          <w:w w:val="105"/>
        </w:rPr>
        <w:t> </w:t>
      </w:r>
      <w:r>
        <w:rPr>
          <w:color w:val="231F20"/>
          <w:w w:val="105"/>
        </w:rPr>
        <w:t>evaluated</w:t>
      </w:r>
      <w:r>
        <w:rPr>
          <w:color w:val="231F20"/>
          <w:spacing w:val="-8"/>
          <w:w w:val="105"/>
        </w:rPr>
        <w:t> </w:t>
      </w:r>
      <w:r>
        <w:rPr>
          <w:color w:val="231F20"/>
          <w:w w:val="105"/>
        </w:rPr>
        <w:t>the</w:t>
      </w:r>
      <w:r>
        <w:rPr>
          <w:color w:val="231F20"/>
          <w:spacing w:val="-47"/>
          <w:w w:val="105"/>
        </w:rPr>
        <w:t> </w:t>
      </w:r>
      <w:r>
        <w:rPr>
          <w:color w:val="231F20"/>
          <w:spacing w:val="-2"/>
          <w:w w:val="105"/>
        </w:rPr>
        <w:t>efficacy</w:t>
      </w:r>
      <w:r>
        <w:rPr>
          <w:color w:val="231F20"/>
          <w:spacing w:val="-11"/>
          <w:w w:val="105"/>
        </w:rPr>
        <w:t> </w:t>
      </w:r>
      <w:r>
        <w:rPr>
          <w:color w:val="231F20"/>
          <w:spacing w:val="-2"/>
          <w:w w:val="105"/>
        </w:rPr>
        <w:t>of</w:t>
      </w:r>
      <w:r>
        <w:rPr>
          <w:color w:val="231F20"/>
          <w:spacing w:val="-10"/>
          <w:w w:val="105"/>
        </w:rPr>
        <w:t> </w:t>
      </w:r>
      <w:r>
        <w:rPr>
          <w:color w:val="231F20"/>
          <w:spacing w:val="-2"/>
          <w:w w:val="105"/>
        </w:rPr>
        <w:t>IP</w:t>
      </w:r>
      <w:r>
        <w:rPr>
          <w:color w:val="231F20"/>
          <w:spacing w:val="-10"/>
          <w:w w:val="105"/>
        </w:rPr>
        <w:t> </w:t>
      </w:r>
      <w:r>
        <w:rPr>
          <w:color w:val="231F20"/>
          <w:spacing w:val="-2"/>
          <w:w w:val="105"/>
        </w:rPr>
        <w:t>therapy</w:t>
      </w:r>
      <w:r>
        <w:rPr>
          <w:color w:val="231F20"/>
          <w:spacing w:val="-10"/>
          <w:w w:val="105"/>
        </w:rPr>
        <w:t> </w:t>
      </w:r>
      <w:r>
        <w:rPr>
          <w:color w:val="231F20"/>
          <w:spacing w:val="-2"/>
          <w:w w:val="105"/>
        </w:rPr>
        <w:t>in</w:t>
      </w:r>
      <w:r>
        <w:rPr>
          <w:color w:val="231F20"/>
          <w:spacing w:val="-10"/>
          <w:w w:val="105"/>
        </w:rPr>
        <w:t> </w:t>
      </w:r>
      <w:r>
        <w:rPr>
          <w:color w:val="231F20"/>
          <w:spacing w:val="-2"/>
          <w:w w:val="105"/>
        </w:rPr>
        <w:t>women</w:t>
      </w:r>
      <w:r>
        <w:rPr>
          <w:color w:val="231F20"/>
          <w:spacing w:val="-10"/>
          <w:w w:val="105"/>
        </w:rPr>
        <w:t> </w:t>
      </w:r>
      <w:r>
        <w:rPr>
          <w:color w:val="231F20"/>
          <w:spacing w:val="-2"/>
          <w:w w:val="105"/>
        </w:rPr>
        <w:t>with</w:t>
      </w:r>
      <w:r>
        <w:rPr>
          <w:color w:val="231F20"/>
          <w:spacing w:val="-10"/>
          <w:w w:val="105"/>
        </w:rPr>
        <w:t> </w:t>
      </w:r>
      <w:r>
        <w:rPr>
          <w:color w:val="231F20"/>
          <w:spacing w:val="-2"/>
          <w:w w:val="105"/>
        </w:rPr>
        <w:t>large-volume</w:t>
      </w:r>
      <w:r>
        <w:rPr>
          <w:color w:val="231F20"/>
          <w:spacing w:val="-11"/>
          <w:w w:val="105"/>
        </w:rPr>
        <w:t> </w:t>
      </w:r>
      <w:r>
        <w:rPr>
          <w:color w:val="231F20"/>
          <w:spacing w:val="-1"/>
          <w:w w:val="105"/>
        </w:rPr>
        <w:t>residual</w:t>
      </w:r>
      <w:r>
        <w:rPr>
          <w:color w:val="231F20"/>
          <w:spacing w:val="-10"/>
          <w:w w:val="105"/>
        </w:rPr>
        <w:t> </w:t>
      </w:r>
      <w:r>
        <w:rPr>
          <w:color w:val="231F20"/>
          <w:spacing w:val="-1"/>
          <w:w w:val="105"/>
        </w:rPr>
        <w:t>disease</w:t>
      </w:r>
      <w:r>
        <w:rPr>
          <w:color w:val="231F20"/>
          <w:spacing w:val="-47"/>
          <w:w w:val="105"/>
        </w:rPr>
        <w:t> </w:t>
      </w:r>
      <w:r>
        <w:rPr>
          <w:color w:val="231F20"/>
          <w:spacing w:val="-1"/>
          <w:w w:val="105"/>
        </w:rPr>
        <w:t>and</w:t>
      </w:r>
      <w:r>
        <w:rPr>
          <w:color w:val="231F20"/>
          <w:spacing w:val="-12"/>
          <w:w w:val="105"/>
        </w:rPr>
        <w:t> </w:t>
      </w:r>
      <w:r>
        <w:rPr>
          <w:color w:val="231F20"/>
          <w:spacing w:val="-1"/>
          <w:w w:val="105"/>
        </w:rPr>
        <w:t>found</w:t>
      </w:r>
      <w:r>
        <w:rPr>
          <w:color w:val="231F20"/>
          <w:spacing w:val="-11"/>
          <w:w w:val="105"/>
        </w:rPr>
        <w:t> </w:t>
      </w:r>
      <w:r>
        <w:rPr>
          <w:color w:val="231F20"/>
          <w:spacing w:val="-1"/>
          <w:w w:val="105"/>
        </w:rPr>
        <w:t>a</w:t>
      </w:r>
      <w:r>
        <w:rPr>
          <w:color w:val="231F20"/>
          <w:spacing w:val="-11"/>
          <w:w w:val="105"/>
        </w:rPr>
        <w:t> </w:t>
      </w:r>
      <w:r>
        <w:rPr>
          <w:color w:val="231F20"/>
          <w:spacing w:val="-1"/>
          <w:w w:val="105"/>
        </w:rPr>
        <w:t>PFS</w:t>
      </w:r>
      <w:r>
        <w:rPr>
          <w:color w:val="231F20"/>
          <w:spacing w:val="-12"/>
          <w:w w:val="105"/>
        </w:rPr>
        <w:t> </w:t>
      </w:r>
      <w:r>
        <w:rPr>
          <w:color w:val="231F20"/>
          <w:spacing w:val="-1"/>
          <w:w w:val="105"/>
        </w:rPr>
        <w:t>of</w:t>
      </w:r>
      <w:r>
        <w:rPr>
          <w:color w:val="231F20"/>
          <w:spacing w:val="-11"/>
          <w:w w:val="105"/>
        </w:rPr>
        <w:t> </w:t>
      </w:r>
      <w:r>
        <w:rPr>
          <w:color w:val="231F20"/>
          <w:spacing w:val="-1"/>
          <w:w w:val="105"/>
        </w:rPr>
        <w:t>25</w:t>
      </w:r>
      <w:r>
        <w:rPr>
          <w:color w:val="231F20"/>
          <w:spacing w:val="-11"/>
          <w:w w:val="105"/>
        </w:rPr>
        <w:t> </w:t>
      </w:r>
      <w:r>
        <w:rPr>
          <w:color w:val="231F20"/>
          <w:spacing w:val="-1"/>
          <w:w w:val="105"/>
        </w:rPr>
        <w:t>months</w:t>
      </w:r>
      <w:r>
        <w:rPr>
          <w:color w:val="231F20"/>
          <w:spacing w:val="-11"/>
          <w:w w:val="105"/>
        </w:rPr>
        <w:t> </w:t>
      </w:r>
      <w:r>
        <w:rPr>
          <w:color w:val="231F20"/>
          <w:spacing w:val="-1"/>
          <w:w w:val="105"/>
        </w:rPr>
        <w:t>versus</w:t>
      </w:r>
      <w:r>
        <w:rPr>
          <w:color w:val="231F20"/>
          <w:spacing w:val="-12"/>
          <w:w w:val="105"/>
        </w:rPr>
        <w:t> </w:t>
      </w:r>
      <w:r>
        <w:rPr>
          <w:color w:val="231F20"/>
          <w:spacing w:val="-1"/>
          <w:w w:val="105"/>
        </w:rPr>
        <w:t>20</w:t>
      </w:r>
      <w:r>
        <w:rPr>
          <w:color w:val="231F20"/>
          <w:spacing w:val="-11"/>
          <w:w w:val="105"/>
        </w:rPr>
        <w:t> </w:t>
      </w:r>
      <w:r>
        <w:rPr>
          <w:color w:val="231F20"/>
          <w:spacing w:val="-1"/>
          <w:w w:val="105"/>
        </w:rPr>
        <w:t>months</w:t>
      </w:r>
      <w:r>
        <w:rPr>
          <w:color w:val="231F20"/>
          <w:spacing w:val="-11"/>
          <w:w w:val="105"/>
        </w:rPr>
        <w:t> </w:t>
      </w:r>
      <w:r>
        <w:rPr>
          <w:color w:val="231F20"/>
          <w:w w:val="105"/>
        </w:rPr>
        <w:t>in</w:t>
      </w:r>
      <w:r>
        <w:rPr>
          <w:color w:val="231F20"/>
          <w:spacing w:val="-11"/>
          <w:w w:val="105"/>
        </w:rPr>
        <w:t> </w:t>
      </w:r>
      <w:r>
        <w:rPr>
          <w:color w:val="231F20"/>
          <w:w w:val="105"/>
        </w:rPr>
        <w:t>IP-</w:t>
      </w:r>
      <w:r>
        <w:rPr>
          <w:color w:val="231F20"/>
          <w:spacing w:val="-12"/>
          <w:w w:val="105"/>
        </w:rPr>
        <w:t> </w:t>
      </w:r>
      <w:r>
        <w:rPr>
          <w:color w:val="231F20"/>
          <w:w w:val="105"/>
        </w:rPr>
        <w:t>versus</w:t>
      </w:r>
      <w:r>
        <w:rPr>
          <w:color w:val="231F20"/>
          <w:spacing w:val="-11"/>
          <w:w w:val="105"/>
        </w:rPr>
        <w:t> </w:t>
      </w:r>
      <w:r>
        <w:rPr>
          <w:color w:val="231F20"/>
          <w:w w:val="105"/>
        </w:rPr>
        <w:t>IV-</w:t>
      </w:r>
      <w:r>
        <w:rPr>
          <w:color w:val="231F20"/>
          <w:spacing w:val="-47"/>
          <w:w w:val="105"/>
        </w:rPr>
        <w:t> </w:t>
      </w:r>
      <w:r>
        <w:rPr>
          <w:color w:val="231F20"/>
          <w:spacing w:val="-1"/>
        </w:rPr>
        <w:t>treated</w:t>
      </w:r>
      <w:r>
        <w:rPr>
          <w:color w:val="231F20"/>
          <w:spacing w:val="-15"/>
        </w:rPr>
        <w:t> </w:t>
      </w:r>
      <w:r>
        <w:rPr>
          <w:color w:val="231F20"/>
        </w:rPr>
        <w:t>patients.</w:t>
      </w:r>
      <w:hyperlink w:history="true" w:anchor="_bookmark34">
        <w:r>
          <w:rPr>
            <w:color w:val="0000FF"/>
            <w:vertAlign w:val="superscript"/>
          </w:rPr>
          <w:t>33</w:t>
        </w:r>
        <w:r>
          <w:rPr>
            <w:color w:val="0000FF"/>
            <w:spacing w:val="-14"/>
            <w:vertAlign w:val="baseline"/>
          </w:rPr>
          <w:t> </w:t>
        </w:r>
      </w:hyperlink>
      <w:r>
        <w:rPr>
          <w:color w:val="231F20"/>
          <w:vertAlign w:val="baseline"/>
        </w:rPr>
        <w:t>A</w:t>
      </w:r>
      <w:r>
        <w:rPr>
          <w:color w:val="231F20"/>
          <w:spacing w:val="-15"/>
          <w:vertAlign w:val="baseline"/>
        </w:rPr>
        <w:t> </w:t>
      </w:r>
      <w:r>
        <w:rPr>
          <w:color w:val="231F20"/>
          <w:vertAlign w:val="baseline"/>
        </w:rPr>
        <w:t>potential</w:t>
      </w:r>
      <w:r>
        <w:rPr>
          <w:color w:val="231F20"/>
          <w:spacing w:val="-15"/>
          <w:vertAlign w:val="baseline"/>
        </w:rPr>
        <w:t> </w:t>
      </w:r>
      <w:r>
        <w:rPr>
          <w:color w:val="231F20"/>
          <w:vertAlign w:val="baseline"/>
        </w:rPr>
        <w:t>explanation</w:t>
      </w:r>
      <w:r>
        <w:rPr>
          <w:color w:val="231F20"/>
          <w:spacing w:val="-15"/>
          <w:vertAlign w:val="baseline"/>
        </w:rPr>
        <w:t> </w:t>
      </w:r>
      <w:r>
        <w:rPr>
          <w:color w:val="231F20"/>
          <w:vertAlign w:val="baseline"/>
        </w:rPr>
        <w:t>for</w:t>
      </w:r>
      <w:r>
        <w:rPr>
          <w:color w:val="231F20"/>
          <w:spacing w:val="-14"/>
          <w:vertAlign w:val="baseline"/>
        </w:rPr>
        <w:t> </w:t>
      </w:r>
      <w:r>
        <w:rPr>
          <w:color w:val="231F20"/>
          <w:vertAlign w:val="baseline"/>
        </w:rPr>
        <w:t>why</w:t>
      </w:r>
      <w:r>
        <w:rPr>
          <w:color w:val="231F20"/>
          <w:spacing w:val="-15"/>
          <w:vertAlign w:val="baseline"/>
        </w:rPr>
        <w:t> </w:t>
      </w:r>
      <w:r>
        <w:rPr>
          <w:color w:val="231F20"/>
          <w:vertAlign w:val="baseline"/>
        </w:rPr>
        <w:t>IP</w:t>
      </w:r>
      <w:r>
        <w:rPr>
          <w:color w:val="231F20"/>
          <w:spacing w:val="-15"/>
          <w:vertAlign w:val="baseline"/>
        </w:rPr>
        <w:t> </w:t>
      </w:r>
      <w:r>
        <w:rPr>
          <w:color w:val="231F20"/>
          <w:vertAlign w:val="baseline"/>
        </w:rPr>
        <w:t>therapy</w:t>
      </w:r>
      <w:r>
        <w:rPr>
          <w:color w:val="231F20"/>
          <w:spacing w:val="-15"/>
          <w:vertAlign w:val="baseline"/>
        </w:rPr>
        <w:t> </w:t>
      </w:r>
      <w:r>
        <w:rPr>
          <w:color w:val="231F20"/>
          <w:vertAlign w:val="baseline"/>
        </w:rPr>
        <w:t>is</w:t>
      </w:r>
      <w:r>
        <w:rPr>
          <w:color w:val="231F20"/>
          <w:spacing w:val="-15"/>
          <w:vertAlign w:val="baseline"/>
        </w:rPr>
        <w:t> </w:t>
      </w:r>
      <w:r>
        <w:rPr>
          <w:color w:val="231F20"/>
          <w:vertAlign w:val="baseline"/>
        </w:rPr>
        <w:t>effec-</w:t>
      </w:r>
      <w:r>
        <w:rPr>
          <w:color w:val="231F20"/>
          <w:spacing w:val="-45"/>
          <w:vertAlign w:val="baseline"/>
        </w:rPr>
        <w:t> </w:t>
      </w:r>
      <w:r>
        <w:rPr>
          <w:color w:val="231F20"/>
          <w:spacing w:val="-4"/>
          <w:w w:val="105"/>
          <w:vertAlign w:val="baseline"/>
        </w:rPr>
        <w:t>tive</w:t>
      </w:r>
      <w:r>
        <w:rPr>
          <w:color w:val="231F20"/>
          <w:spacing w:val="-16"/>
          <w:w w:val="105"/>
          <w:vertAlign w:val="baseline"/>
        </w:rPr>
        <w:t> </w:t>
      </w:r>
      <w:r>
        <w:rPr>
          <w:color w:val="231F20"/>
          <w:spacing w:val="-4"/>
          <w:w w:val="105"/>
          <w:vertAlign w:val="baseline"/>
        </w:rPr>
        <w:t>even</w:t>
      </w:r>
      <w:r>
        <w:rPr>
          <w:color w:val="231F20"/>
          <w:spacing w:val="-16"/>
          <w:w w:val="105"/>
          <w:vertAlign w:val="baseline"/>
        </w:rPr>
        <w:t> </w:t>
      </w:r>
      <w:r>
        <w:rPr>
          <w:color w:val="231F20"/>
          <w:spacing w:val="-4"/>
          <w:w w:val="105"/>
          <w:vertAlign w:val="baseline"/>
        </w:rPr>
        <w:t>in</w:t>
      </w:r>
      <w:r>
        <w:rPr>
          <w:color w:val="231F20"/>
          <w:spacing w:val="-16"/>
          <w:w w:val="105"/>
          <w:vertAlign w:val="baseline"/>
        </w:rPr>
        <w:t> </w:t>
      </w:r>
      <w:r>
        <w:rPr>
          <w:color w:val="231F20"/>
          <w:spacing w:val="-4"/>
          <w:w w:val="105"/>
          <w:vertAlign w:val="baseline"/>
        </w:rPr>
        <w:t>large-volume</w:t>
      </w:r>
      <w:r>
        <w:rPr>
          <w:color w:val="231F20"/>
          <w:spacing w:val="-16"/>
          <w:w w:val="105"/>
          <w:vertAlign w:val="baseline"/>
        </w:rPr>
        <w:t> </w:t>
      </w:r>
      <w:r>
        <w:rPr>
          <w:color w:val="231F20"/>
          <w:spacing w:val="-4"/>
          <w:w w:val="105"/>
          <w:vertAlign w:val="baseline"/>
        </w:rPr>
        <w:t>residual</w:t>
      </w:r>
      <w:r>
        <w:rPr>
          <w:color w:val="231F20"/>
          <w:spacing w:val="-16"/>
          <w:w w:val="105"/>
          <w:vertAlign w:val="baseline"/>
        </w:rPr>
        <w:t> </w:t>
      </w:r>
      <w:r>
        <w:rPr>
          <w:color w:val="231F20"/>
          <w:spacing w:val="-3"/>
          <w:w w:val="105"/>
          <w:vertAlign w:val="baseline"/>
        </w:rPr>
        <w:t>disease</w:t>
      </w:r>
      <w:r>
        <w:rPr>
          <w:color w:val="231F20"/>
          <w:spacing w:val="-16"/>
          <w:w w:val="105"/>
          <w:vertAlign w:val="baseline"/>
        </w:rPr>
        <w:t> </w:t>
      </w:r>
      <w:r>
        <w:rPr>
          <w:color w:val="231F20"/>
          <w:spacing w:val="-3"/>
          <w:w w:val="105"/>
          <w:vertAlign w:val="baseline"/>
        </w:rPr>
        <w:t>is</w:t>
      </w:r>
      <w:r>
        <w:rPr>
          <w:color w:val="231F20"/>
          <w:spacing w:val="-16"/>
          <w:w w:val="105"/>
          <w:vertAlign w:val="baseline"/>
        </w:rPr>
        <w:t> </w:t>
      </w:r>
      <w:r>
        <w:rPr>
          <w:color w:val="231F20"/>
          <w:spacing w:val="-3"/>
          <w:w w:val="105"/>
          <w:vertAlign w:val="baseline"/>
        </w:rPr>
        <w:t>that</w:t>
      </w:r>
      <w:r>
        <w:rPr>
          <w:color w:val="231F20"/>
          <w:spacing w:val="-16"/>
          <w:w w:val="105"/>
          <w:vertAlign w:val="baseline"/>
        </w:rPr>
        <w:t> </w:t>
      </w:r>
      <w:r>
        <w:rPr>
          <w:color w:val="231F20"/>
          <w:spacing w:val="-3"/>
          <w:w w:val="105"/>
          <w:vertAlign w:val="baseline"/>
        </w:rPr>
        <w:t>multiple</w:t>
      </w:r>
      <w:r>
        <w:rPr>
          <w:color w:val="231F20"/>
          <w:spacing w:val="-16"/>
          <w:w w:val="105"/>
          <w:vertAlign w:val="baseline"/>
        </w:rPr>
        <w:t> </w:t>
      </w:r>
      <w:r>
        <w:rPr>
          <w:color w:val="231F20"/>
          <w:spacing w:val="-3"/>
          <w:w w:val="105"/>
          <w:vertAlign w:val="baseline"/>
        </w:rPr>
        <w:t>regimens</w:t>
      </w:r>
      <w:r>
        <w:rPr>
          <w:color w:val="231F20"/>
          <w:spacing w:val="-16"/>
          <w:w w:val="105"/>
          <w:vertAlign w:val="baseline"/>
        </w:rPr>
        <w:t> </w:t>
      </w:r>
      <w:r>
        <w:rPr>
          <w:color w:val="231F20"/>
          <w:spacing w:val="-3"/>
          <w:w w:val="105"/>
          <w:vertAlign w:val="baseline"/>
        </w:rPr>
        <w:t>of</w:t>
      </w:r>
      <w:r>
        <w:rPr>
          <w:color w:val="231F20"/>
          <w:spacing w:val="-48"/>
          <w:w w:val="105"/>
          <w:vertAlign w:val="baseline"/>
        </w:rPr>
        <w:t> </w:t>
      </w:r>
      <w:r>
        <w:rPr>
          <w:color w:val="231F20"/>
          <w:spacing w:val="-4"/>
          <w:w w:val="110"/>
          <w:vertAlign w:val="baseline"/>
        </w:rPr>
        <w:t>both</w:t>
      </w:r>
      <w:r>
        <w:rPr>
          <w:color w:val="231F20"/>
          <w:spacing w:val="-5"/>
          <w:w w:val="110"/>
          <w:vertAlign w:val="baseline"/>
        </w:rPr>
        <w:t> </w:t>
      </w:r>
      <w:r>
        <w:rPr>
          <w:color w:val="231F20"/>
          <w:spacing w:val="-4"/>
          <w:w w:val="110"/>
          <w:vertAlign w:val="baseline"/>
        </w:rPr>
        <w:t>IV</w:t>
      </w:r>
      <w:r>
        <w:rPr>
          <w:color w:val="231F20"/>
          <w:spacing w:val="-5"/>
          <w:w w:val="110"/>
          <w:vertAlign w:val="baseline"/>
        </w:rPr>
        <w:t> </w:t>
      </w:r>
      <w:r>
        <w:rPr>
          <w:color w:val="231F20"/>
          <w:spacing w:val="-4"/>
          <w:w w:val="110"/>
          <w:vertAlign w:val="baseline"/>
        </w:rPr>
        <w:t>and </w:t>
      </w:r>
      <w:r>
        <w:rPr>
          <w:color w:val="231F20"/>
          <w:spacing w:val="-3"/>
          <w:w w:val="110"/>
          <w:vertAlign w:val="baseline"/>
        </w:rPr>
        <w:t>IP</w:t>
      </w:r>
      <w:r>
        <w:rPr>
          <w:color w:val="231F20"/>
          <w:spacing w:val="-5"/>
          <w:w w:val="110"/>
          <w:vertAlign w:val="baseline"/>
        </w:rPr>
        <w:t> </w:t>
      </w:r>
      <w:r>
        <w:rPr>
          <w:color w:val="231F20"/>
          <w:spacing w:val="-3"/>
          <w:w w:val="110"/>
          <w:vertAlign w:val="baseline"/>
        </w:rPr>
        <w:t>chemotherapies</w:t>
      </w:r>
      <w:r>
        <w:rPr>
          <w:color w:val="231F20"/>
          <w:spacing w:val="-5"/>
          <w:w w:val="110"/>
          <w:vertAlign w:val="baseline"/>
        </w:rPr>
        <w:t> </w:t>
      </w:r>
      <w:r>
        <w:rPr>
          <w:color w:val="231F20"/>
          <w:spacing w:val="-3"/>
          <w:w w:val="110"/>
          <w:vertAlign w:val="baseline"/>
        </w:rPr>
        <w:t>are</w:t>
      </w:r>
      <w:r>
        <w:rPr>
          <w:color w:val="231F20"/>
          <w:spacing w:val="-4"/>
          <w:w w:val="110"/>
          <w:vertAlign w:val="baseline"/>
        </w:rPr>
        <w:t> </w:t>
      </w:r>
      <w:r>
        <w:rPr>
          <w:color w:val="231F20"/>
          <w:spacing w:val="-3"/>
          <w:w w:val="110"/>
          <w:vertAlign w:val="baseline"/>
        </w:rPr>
        <w:t>administered</w:t>
      </w:r>
      <w:r>
        <w:rPr>
          <w:color w:val="231F20"/>
          <w:spacing w:val="-5"/>
          <w:w w:val="110"/>
          <w:vertAlign w:val="baseline"/>
        </w:rPr>
        <w:t> </w:t>
      </w:r>
      <w:r>
        <w:rPr>
          <w:color w:val="231F20"/>
          <w:spacing w:val="-3"/>
          <w:w w:val="110"/>
          <w:vertAlign w:val="baseline"/>
        </w:rPr>
        <w:t>over</w:t>
      </w:r>
      <w:r>
        <w:rPr>
          <w:color w:val="231F20"/>
          <w:spacing w:val="-4"/>
          <w:w w:val="110"/>
          <w:vertAlign w:val="baseline"/>
        </w:rPr>
        <w:t> </w:t>
      </w:r>
      <w:r>
        <w:rPr>
          <w:color w:val="231F20"/>
          <w:spacing w:val="-3"/>
          <w:w w:val="110"/>
          <w:vertAlign w:val="baseline"/>
        </w:rPr>
        <w:t>time.</w:t>
      </w:r>
      <w:r>
        <w:rPr>
          <w:color w:val="231F20"/>
          <w:spacing w:val="-5"/>
          <w:w w:val="110"/>
          <w:vertAlign w:val="baseline"/>
        </w:rPr>
        <w:t> </w:t>
      </w:r>
      <w:r>
        <w:rPr>
          <w:color w:val="231F20"/>
          <w:spacing w:val="-3"/>
          <w:w w:val="110"/>
          <w:vertAlign w:val="baseline"/>
        </w:rPr>
        <w:t>It</w:t>
      </w:r>
      <w:r>
        <w:rPr>
          <w:color w:val="231F20"/>
          <w:spacing w:val="-5"/>
          <w:w w:val="110"/>
          <w:vertAlign w:val="baseline"/>
        </w:rPr>
        <w:t> </w:t>
      </w:r>
      <w:r>
        <w:rPr>
          <w:color w:val="231F20"/>
          <w:spacing w:val="-3"/>
          <w:w w:val="110"/>
          <w:vertAlign w:val="baseline"/>
        </w:rPr>
        <w:t>is</w:t>
      </w:r>
      <w:r>
        <w:rPr>
          <w:color w:val="231F20"/>
          <w:spacing w:val="-49"/>
          <w:w w:val="110"/>
          <w:vertAlign w:val="baseline"/>
        </w:rPr>
        <w:t> </w:t>
      </w:r>
      <w:r>
        <w:rPr>
          <w:color w:val="231F20"/>
          <w:spacing w:val="-1"/>
          <w:vertAlign w:val="baseline"/>
        </w:rPr>
        <w:t>possible</w:t>
      </w:r>
      <w:r>
        <w:rPr>
          <w:color w:val="231F20"/>
          <w:spacing w:val="-20"/>
          <w:vertAlign w:val="baseline"/>
        </w:rPr>
        <w:t> </w:t>
      </w:r>
      <w:r>
        <w:rPr>
          <w:color w:val="231F20"/>
          <w:spacing w:val="-1"/>
          <w:vertAlign w:val="baseline"/>
        </w:rPr>
        <w:t>that</w:t>
      </w:r>
      <w:r>
        <w:rPr>
          <w:color w:val="231F20"/>
          <w:spacing w:val="-20"/>
          <w:vertAlign w:val="baseline"/>
        </w:rPr>
        <w:t> </w:t>
      </w:r>
      <w:r>
        <w:rPr>
          <w:color w:val="231F20"/>
          <w:spacing w:val="-1"/>
          <w:vertAlign w:val="baseline"/>
        </w:rPr>
        <w:t>the</w:t>
      </w:r>
      <w:r>
        <w:rPr>
          <w:color w:val="231F20"/>
          <w:spacing w:val="-19"/>
          <w:vertAlign w:val="baseline"/>
        </w:rPr>
        <w:t> </w:t>
      </w:r>
      <w:r>
        <w:rPr>
          <w:color w:val="231F20"/>
          <w:spacing w:val="-1"/>
          <w:vertAlign w:val="baseline"/>
        </w:rPr>
        <w:t>first</w:t>
      </w:r>
      <w:r>
        <w:rPr>
          <w:color w:val="231F20"/>
          <w:spacing w:val="-20"/>
          <w:vertAlign w:val="baseline"/>
        </w:rPr>
        <w:t> </w:t>
      </w:r>
      <w:r>
        <w:rPr>
          <w:color w:val="231F20"/>
          <w:spacing w:val="-1"/>
          <w:vertAlign w:val="baseline"/>
        </w:rPr>
        <w:t>few</w:t>
      </w:r>
      <w:r>
        <w:rPr>
          <w:color w:val="231F20"/>
          <w:spacing w:val="-19"/>
          <w:vertAlign w:val="baseline"/>
        </w:rPr>
        <w:t> </w:t>
      </w:r>
      <w:r>
        <w:rPr>
          <w:color w:val="231F20"/>
          <w:spacing w:val="-1"/>
          <w:vertAlign w:val="baseline"/>
        </w:rPr>
        <w:t>cycles</w:t>
      </w:r>
      <w:r>
        <w:rPr>
          <w:color w:val="231F20"/>
          <w:spacing w:val="-20"/>
          <w:vertAlign w:val="baseline"/>
        </w:rPr>
        <w:t> </w:t>
      </w:r>
      <w:r>
        <w:rPr>
          <w:color w:val="231F20"/>
          <w:spacing w:val="-1"/>
          <w:vertAlign w:val="baseline"/>
        </w:rPr>
        <w:t>of</w:t>
      </w:r>
      <w:r>
        <w:rPr>
          <w:color w:val="231F20"/>
          <w:spacing w:val="-20"/>
          <w:vertAlign w:val="baseline"/>
        </w:rPr>
        <w:t> </w:t>
      </w:r>
      <w:r>
        <w:rPr>
          <w:color w:val="231F20"/>
          <w:spacing w:val="-1"/>
          <w:vertAlign w:val="baseline"/>
        </w:rPr>
        <w:t>treatment</w:t>
      </w:r>
      <w:r>
        <w:rPr>
          <w:color w:val="231F20"/>
          <w:spacing w:val="-19"/>
          <w:vertAlign w:val="baseline"/>
        </w:rPr>
        <w:t> </w:t>
      </w:r>
      <w:r>
        <w:rPr>
          <w:color w:val="231F20"/>
          <w:spacing w:val="-1"/>
          <w:vertAlign w:val="baseline"/>
        </w:rPr>
        <w:t>depend</w:t>
      </w:r>
      <w:r>
        <w:rPr>
          <w:color w:val="231F20"/>
          <w:spacing w:val="-20"/>
          <w:vertAlign w:val="baseline"/>
        </w:rPr>
        <w:t> </w:t>
      </w:r>
      <w:r>
        <w:rPr>
          <w:color w:val="231F20"/>
          <w:vertAlign w:val="baseline"/>
        </w:rPr>
        <w:t>on</w:t>
      </w:r>
      <w:r>
        <w:rPr>
          <w:color w:val="231F20"/>
          <w:spacing w:val="-19"/>
          <w:vertAlign w:val="baseline"/>
        </w:rPr>
        <w:t> </w:t>
      </w:r>
      <w:r>
        <w:rPr>
          <w:color w:val="231F20"/>
          <w:vertAlign w:val="baseline"/>
        </w:rPr>
        <w:t>the</w:t>
      </w:r>
      <w:r>
        <w:rPr>
          <w:color w:val="231F20"/>
          <w:spacing w:val="-20"/>
          <w:vertAlign w:val="baseline"/>
        </w:rPr>
        <w:t> </w:t>
      </w:r>
      <w:r>
        <w:rPr>
          <w:color w:val="231F20"/>
          <w:vertAlign w:val="baseline"/>
        </w:rPr>
        <w:t>delivery</w:t>
      </w:r>
      <w:r>
        <w:rPr>
          <w:color w:val="231F20"/>
          <w:spacing w:val="-20"/>
          <w:vertAlign w:val="baseline"/>
        </w:rPr>
        <w:t> </w:t>
      </w:r>
      <w:r>
        <w:rPr>
          <w:color w:val="231F20"/>
          <w:vertAlign w:val="baseline"/>
        </w:rPr>
        <w:t>of</w:t>
      </w:r>
      <w:r>
        <w:rPr>
          <w:color w:val="231F20"/>
          <w:spacing w:val="-45"/>
          <w:vertAlign w:val="baseline"/>
        </w:rPr>
        <w:t> </w:t>
      </w:r>
      <w:r>
        <w:rPr>
          <w:color w:val="231F20"/>
          <w:w w:val="105"/>
          <w:vertAlign w:val="baseline"/>
        </w:rPr>
        <w:t>platinum</w:t>
      </w:r>
      <w:r>
        <w:rPr>
          <w:color w:val="231F20"/>
          <w:spacing w:val="-8"/>
          <w:w w:val="105"/>
          <w:vertAlign w:val="baseline"/>
        </w:rPr>
        <w:t> </w:t>
      </w:r>
      <w:r>
        <w:rPr>
          <w:color w:val="231F20"/>
          <w:w w:val="105"/>
          <w:vertAlign w:val="baseline"/>
        </w:rPr>
        <w:t>via</w:t>
      </w:r>
      <w:r>
        <w:rPr>
          <w:color w:val="231F20"/>
          <w:spacing w:val="-8"/>
          <w:w w:val="105"/>
          <w:vertAlign w:val="baseline"/>
        </w:rPr>
        <w:t> </w:t>
      </w:r>
      <w:r>
        <w:rPr>
          <w:color w:val="231F20"/>
          <w:w w:val="105"/>
          <w:vertAlign w:val="baseline"/>
        </w:rPr>
        <w:t>capillary</w:t>
      </w:r>
      <w:r>
        <w:rPr>
          <w:color w:val="231F20"/>
          <w:spacing w:val="-7"/>
          <w:w w:val="105"/>
          <w:vertAlign w:val="baseline"/>
        </w:rPr>
        <w:t> </w:t>
      </w:r>
      <w:r>
        <w:rPr>
          <w:color w:val="231F20"/>
          <w:w w:val="105"/>
          <w:vertAlign w:val="baseline"/>
        </w:rPr>
        <w:t>flow</w:t>
      </w:r>
      <w:r>
        <w:rPr>
          <w:color w:val="231F20"/>
          <w:spacing w:val="-8"/>
          <w:w w:val="105"/>
          <w:vertAlign w:val="baseline"/>
        </w:rPr>
        <w:t> </w:t>
      </w:r>
      <w:r>
        <w:rPr>
          <w:color w:val="231F20"/>
          <w:w w:val="105"/>
          <w:vertAlign w:val="baseline"/>
        </w:rPr>
        <w:t>to</w:t>
      </w:r>
      <w:r>
        <w:rPr>
          <w:color w:val="231F20"/>
          <w:spacing w:val="-7"/>
          <w:w w:val="105"/>
          <w:vertAlign w:val="baseline"/>
        </w:rPr>
        <w:t> </w:t>
      </w:r>
      <w:r>
        <w:rPr>
          <w:color w:val="231F20"/>
          <w:w w:val="105"/>
          <w:vertAlign w:val="baseline"/>
        </w:rPr>
        <w:t>reduce</w:t>
      </w:r>
      <w:r>
        <w:rPr>
          <w:color w:val="231F20"/>
          <w:spacing w:val="-8"/>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size</w:t>
      </w:r>
      <w:r>
        <w:rPr>
          <w:color w:val="231F20"/>
          <w:spacing w:val="-8"/>
          <w:w w:val="105"/>
          <w:vertAlign w:val="baseline"/>
        </w:rPr>
        <w:t> </w:t>
      </w:r>
      <w:r>
        <w:rPr>
          <w:color w:val="231F20"/>
          <w:w w:val="105"/>
          <w:vertAlign w:val="baseline"/>
        </w:rPr>
        <w:t>of</w:t>
      </w:r>
      <w:r>
        <w:rPr>
          <w:color w:val="231F20"/>
          <w:spacing w:val="-7"/>
          <w:w w:val="105"/>
          <w:vertAlign w:val="baseline"/>
        </w:rPr>
        <w:t> </w:t>
      </w:r>
      <w:r>
        <w:rPr>
          <w:color w:val="231F20"/>
          <w:w w:val="105"/>
          <w:vertAlign w:val="baseline"/>
        </w:rPr>
        <w:t>larger</w:t>
      </w:r>
      <w:r>
        <w:rPr>
          <w:color w:val="231F20"/>
          <w:spacing w:val="-8"/>
          <w:w w:val="105"/>
          <w:vertAlign w:val="baseline"/>
        </w:rPr>
        <w:t> </w:t>
      </w:r>
      <w:r>
        <w:rPr>
          <w:color w:val="231F20"/>
          <w:w w:val="105"/>
          <w:vertAlign w:val="baseline"/>
        </w:rPr>
        <w:t>residual</w:t>
      </w:r>
      <w:r>
        <w:rPr>
          <w:color w:val="231F20"/>
          <w:spacing w:val="-7"/>
          <w:w w:val="105"/>
          <w:vertAlign w:val="baseline"/>
        </w:rPr>
        <w:t> </w:t>
      </w:r>
      <w:r>
        <w:rPr>
          <w:color w:val="231F20"/>
          <w:w w:val="105"/>
          <w:vertAlign w:val="baseline"/>
        </w:rPr>
        <w:t>tu-</w:t>
      </w:r>
      <w:r>
        <w:rPr>
          <w:color w:val="231F20"/>
          <w:spacing w:val="-48"/>
          <w:w w:val="105"/>
          <w:vertAlign w:val="baseline"/>
        </w:rPr>
        <w:t> </w:t>
      </w:r>
      <w:r>
        <w:rPr>
          <w:color w:val="231F20"/>
          <w:spacing w:val="-1"/>
          <w:w w:val="105"/>
          <w:vertAlign w:val="baseline"/>
        </w:rPr>
        <w:t>mors.</w:t>
      </w:r>
      <w:hyperlink w:history="true" w:anchor="_bookmark19">
        <w:r>
          <w:rPr>
            <w:color w:val="0000FF"/>
            <w:spacing w:val="-1"/>
            <w:w w:val="105"/>
            <w:vertAlign w:val="superscript"/>
          </w:rPr>
          <w:t>16</w:t>
        </w:r>
      </w:hyperlink>
      <w:r>
        <w:rPr>
          <w:color w:val="231F20"/>
          <w:spacing w:val="-1"/>
          <w:w w:val="105"/>
          <w:vertAlign w:val="superscript"/>
        </w:rPr>
        <w:t>,</w:t>
      </w:r>
      <w:hyperlink w:history="true" w:anchor="_bookmark35">
        <w:r>
          <w:rPr>
            <w:color w:val="0000FF"/>
            <w:spacing w:val="-1"/>
            <w:w w:val="105"/>
            <w:vertAlign w:val="superscript"/>
          </w:rPr>
          <w:t>34</w:t>
        </w:r>
        <w:r>
          <w:rPr>
            <w:color w:val="0000FF"/>
            <w:spacing w:val="-6"/>
            <w:w w:val="105"/>
            <w:vertAlign w:val="baseline"/>
          </w:rPr>
          <w:t> </w:t>
        </w:r>
      </w:hyperlink>
      <w:r>
        <w:rPr>
          <w:color w:val="231F20"/>
          <w:w w:val="105"/>
          <w:vertAlign w:val="baseline"/>
        </w:rPr>
        <w:t>Subsequent</w:t>
      </w:r>
      <w:r>
        <w:rPr>
          <w:color w:val="231F20"/>
          <w:spacing w:val="-6"/>
          <w:w w:val="105"/>
          <w:vertAlign w:val="baseline"/>
        </w:rPr>
        <w:t> </w:t>
      </w:r>
      <w:r>
        <w:rPr>
          <w:color w:val="231F20"/>
          <w:w w:val="105"/>
          <w:vertAlign w:val="baseline"/>
        </w:rPr>
        <w:t>IP</w:t>
      </w:r>
      <w:r>
        <w:rPr>
          <w:color w:val="231F20"/>
          <w:spacing w:val="-6"/>
          <w:w w:val="105"/>
          <w:vertAlign w:val="baseline"/>
        </w:rPr>
        <w:t> </w:t>
      </w:r>
      <w:r>
        <w:rPr>
          <w:color w:val="231F20"/>
          <w:w w:val="105"/>
          <w:vertAlign w:val="baseline"/>
        </w:rPr>
        <w:t>treatments</w:t>
      </w:r>
      <w:r>
        <w:rPr>
          <w:color w:val="231F20"/>
          <w:spacing w:val="-6"/>
          <w:w w:val="105"/>
          <w:vertAlign w:val="baseline"/>
        </w:rPr>
        <w:t> </w:t>
      </w:r>
      <w:r>
        <w:rPr>
          <w:color w:val="231F20"/>
          <w:w w:val="105"/>
          <w:vertAlign w:val="baseline"/>
        </w:rPr>
        <w:t>delivered</w:t>
      </w:r>
      <w:r>
        <w:rPr>
          <w:color w:val="231F20"/>
          <w:spacing w:val="-5"/>
          <w:w w:val="105"/>
          <w:vertAlign w:val="baseline"/>
        </w:rPr>
        <w:t> </w:t>
      </w:r>
      <w:r>
        <w:rPr>
          <w:color w:val="231F20"/>
          <w:w w:val="105"/>
          <w:vertAlign w:val="baseline"/>
        </w:rPr>
        <w:t>regionally</w:t>
      </w:r>
      <w:r>
        <w:rPr>
          <w:color w:val="231F20"/>
          <w:spacing w:val="-6"/>
          <w:w w:val="105"/>
          <w:vertAlign w:val="baseline"/>
        </w:rPr>
        <w:t> </w:t>
      </w:r>
      <w:r>
        <w:rPr>
          <w:color w:val="231F20"/>
          <w:w w:val="105"/>
          <w:vertAlign w:val="baseline"/>
        </w:rPr>
        <w:t>are</w:t>
      </w:r>
      <w:r>
        <w:rPr>
          <w:color w:val="231F20"/>
          <w:spacing w:val="-6"/>
          <w:w w:val="105"/>
          <w:vertAlign w:val="baseline"/>
        </w:rPr>
        <w:t> </w:t>
      </w:r>
      <w:r>
        <w:rPr>
          <w:color w:val="231F20"/>
          <w:w w:val="105"/>
          <w:vertAlign w:val="baseline"/>
        </w:rPr>
        <w:t>more</w:t>
      </w:r>
      <w:r>
        <w:rPr>
          <w:color w:val="231F20"/>
          <w:spacing w:val="-48"/>
          <w:w w:val="105"/>
          <w:vertAlign w:val="baseline"/>
        </w:rPr>
        <w:t> </w:t>
      </w:r>
      <w:r>
        <w:rPr>
          <w:color w:val="231F20"/>
          <w:spacing w:val="-4"/>
          <w:w w:val="105"/>
          <w:vertAlign w:val="baseline"/>
        </w:rPr>
        <w:t>effective</w:t>
      </w:r>
      <w:r>
        <w:rPr>
          <w:color w:val="231F20"/>
          <w:spacing w:val="-15"/>
          <w:w w:val="105"/>
          <w:vertAlign w:val="baseline"/>
        </w:rPr>
        <w:t> </w:t>
      </w:r>
      <w:r>
        <w:rPr>
          <w:color w:val="231F20"/>
          <w:spacing w:val="-4"/>
          <w:w w:val="105"/>
          <w:vertAlign w:val="baseline"/>
        </w:rPr>
        <w:t>in</w:t>
      </w:r>
      <w:r>
        <w:rPr>
          <w:color w:val="231F20"/>
          <w:spacing w:val="-14"/>
          <w:w w:val="105"/>
          <w:vertAlign w:val="baseline"/>
        </w:rPr>
        <w:t> </w:t>
      </w:r>
      <w:r>
        <w:rPr>
          <w:color w:val="231F20"/>
          <w:spacing w:val="-4"/>
          <w:w w:val="105"/>
          <w:vertAlign w:val="baseline"/>
        </w:rPr>
        <w:t>small</w:t>
      </w:r>
      <w:r>
        <w:rPr>
          <w:color w:val="231F20"/>
          <w:spacing w:val="-15"/>
          <w:w w:val="105"/>
          <w:vertAlign w:val="baseline"/>
        </w:rPr>
        <w:t> </w:t>
      </w:r>
      <w:r>
        <w:rPr>
          <w:color w:val="231F20"/>
          <w:spacing w:val="-4"/>
          <w:w w:val="105"/>
          <w:vertAlign w:val="baseline"/>
        </w:rPr>
        <w:t>residual</w:t>
      </w:r>
      <w:r>
        <w:rPr>
          <w:color w:val="231F20"/>
          <w:spacing w:val="-14"/>
          <w:w w:val="105"/>
          <w:vertAlign w:val="baseline"/>
        </w:rPr>
        <w:t> </w:t>
      </w:r>
      <w:r>
        <w:rPr>
          <w:color w:val="231F20"/>
          <w:spacing w:val="-3"/>
          <w:w w:val="105"/>
          <w:vertAlign w:val="baseline"/>
        </w:rPr>
        <w:t>tumors.</w:t>
      </w:r>
    </w:p>
    <w:p>
      <w:pPr>
        <w:pStyle w:val="BodyText"/>
        <w:spacing w:line="261" w:lineRule="auto" w:before="76"/>
        <w:ind w:left="109" w:right="38"/>
        <w:jc w:val="both"/>
      </w:pPr>
      <w:r>
        <w:rPr>
          <w:rFonts w:hAnsi="宋体" w:eastAsia="宋体" w:ascii="宋体"/>
          <w:color w:val="231F20"/>
          <w:spacing w:val="-3"/>
          <w:w w:val="105"/>
        </w:rPr>
        <w:t>总残留(≤ 1 cm)且无可见疾病的患者进行静脉注射治疗。在之前的一项二期试验中，研究人员评估了IP疗法在患有大体积残留疾病的女性中的疗效，发现IP与静脉注射治疗的患者的PFS分别为25个月和20个月。</w:t>
      </w:r>
      <w:hyperlink w:history="true" w:anchor="_bookmark34">
        <w:r>
          <w:rPr>
            <w:rFonts w:hAnsi="宋体" w:eastAsia="宋体" w:ascii="宋体"/>
            <w:color w:val="0000FF"/>
            <w:vertAlign w:val="superscript"/>
          </w:rPr>
          <w:t>33</w:t>
        </w:r>
        <w:r>
          <w:rPr>
            <w:rFonts w:hAnsi="宋体" w:eastAsia="宋体" w:ascii="宋体"/>
            <w:color w:val="0000FF"/>
            <w:spacing w:val="-14"/>
            <w:vertAlign w:val="baseline"/>
          </w:rPr>
          <w:t> </w:t>
        </w:r>
      </w:hyperlink>
      <w:hyperlink w:history="true" w:anchor="_bookmark19">
        <w:r>
          <w:rPr>
            <w:rFonts w:hAnsi="宋体" w:eastAsia="宋体" w:ascii="宋体"/>
            <w:color w:val="0000FF"/>
            <w:spacing w:val="-1"/>
            <w:w w:val="105"/>
            <w:vertAlign w:val="superscript"/>
          </w:rPr>
          <w:t>16</w:t>
        </w:r>
      </w:hyperlink>
      <w:hyperlink w:history="true" w:anchor="_bookmark35">
        <w:r>
          <w:rPr>
            <w:rFonts w:hAnsi="宋体" w:eastAsia="宋体" w:ascii="宋体"/>
            <w:color w:val="0000FF"/>
            <w:spacing w:val="-1"/>
            <w:w w:val="105"/>
            <w:vertAlign w:val="superscript"/>
          </w:rPr>
          <w:t>34</w:t>
        </w:r>
        <w:r>
          <w:rPr>
            <w:rFonts w:hAnsi="宋体" w:eastAsia="宋体" w:ascii="宋体"/>
            <w:color w:val="0000FF"/>
            <w:spacing w:val="-6"/>
            <w:w w:val="105"/>
            <w:vertAlign w:val="baseline"/>
          </w:rPr>
          <w:t> </w:t>
        </w:r>
      </w:hyperlink>
    </w:p>
    <w:p>
      <w:pPr>
        <w:pStyle w:val="BodyText"/>
        <w:spacing w:line="264" w:lineRule="auto" w:before="13"/>
        <w:ind w:left="109" w:right="38" w:firstLine="360"/>
        <w:jc w:val="both"/>
      </w:pPr>
      <w:r>
        <w:rPr>
          <w:color w:val="231F20"/>
          <w:spacing w:val="-1"/>
        </w:rPr>
        <w:t>These</w:t>
      </w:r>
      <w:r>
        <w:rPr>
          <w:color w:val="231F20"/>
          <w:spacing w:val="-14"/>
        </w:rPr>
        <w:t> </w:t>
      </w:r>
      <w:r>
        <w:rPr>
          <w:color w:val="231F20"/>
          <w:spacing w:val="-1"/>
        </w:rPr>
        <w:t>data</w:t>
      </w:r>
      <w:r>
        <w:rPr>
          <w:color w:val="231F20"/>
          <w:spacing w:val="-14"/>
        </w:rPr>
        <w:t> </w:t>
      </w:r>
      <w:r>
        <w:rPr>
          <w:color w:val="231F20"/>
          <w:spacing w:val="-1"/>
        </w:rPr>
        <w:t>are</w:t>
      </w:r>
      <w:r>
        <w:rPr>
          <w:color w:val="231F20"/>
          <w:spacing w:val="-14"/>
        </w:rPr>
        <w:t> </w:t>
      </w:r>
      <w:r>
        <w:rPr>
          <w:color w:val="231F20"/>
          <w:spacing w:val="-1"/>
        </w:rPr>
        <w:t>reassuring,</w:t>
      </w:r>
      <w:r>
        <w:rPr>
          <w:color w:val="231F20"/>
          <w:spacing w:val="-14"/>
        </w:rPr>
        <w:t> </w:t>
      </w:r>
      <w:r>
        <w:rPr>
          <w:color w:val="231F20"/>
          <w:spacing w:val="-1"/>
        </w:rPr>
        <w:t>because</w:t>
      </w:r>
      <w:r>
        <w:rPr>
          <w:color w:val="231F20"/>
          <w:spacing w:val="-13"/>
        </w:rPr>
        <w:t> </w:t>
      </w:r>
      <w:r>
        <w:rPr>
          <w:color w:val="231F20"/>
          <w:spacing w:val="-1"/>
        </w:rPr>
        <w:t>the</w:t>
      </w:r>
      <w:r>
        <w:rPr>
          <w:color w:val="231F20"/>
          <w:spacing w:val="-14"/>
        </w:rPr>
        <w:t> </w:t>
      </w:r>
      <w:r>
        <w:rPr>
          <w:color w:val="231F20"/>
          <w:spacing w:val="-1"/>
        </w:rPr>
        <w:t>most</w:t>
      </w:r>
      <w:r>
        <w:rPr>
          <w:color w:val="231F20"/>
          <w:spacing w:val="-14"/>
        </w:rPr>
        <w:t> </w:t>
      </w:r>
      <w:r>
        <w:rPr>
          <w:color w:val="231F20"/>
          <w:spacing w:val="-1"/>
        </w:rPr>
        <w:t>recent</w:t>
      </w:r>
      <w:r>
        <w:rPr>
          <w:color w:val="231F20"/>
          <w:spacing w:val="-14"/>
        </w:rPr>
        <w:t> </w:t>
      </w:r>
      <w:r>
        <w:rPr>
          <w:color w:val="231F20"/>
          <w:spacing w:val="-1"/>
        </w:rPr>
        <w:t>IP</w:t>
      </w:r>
      <w:r>
        <w:rPr>
          <w:color w:val="231F20"/>
          <w:spacing w:val="-14"/>
        </w:rPr>
        <w:t> </w:t>
      </w:r>
      <w:r>
        <w:rPr>
          <w:color w:val="231F20"/>
          <w:spacing w:val="-1"/>
        </w:rPr>
        <w:t>trial,</w:t>
      </w:r>
      <w:r>
        <w:rPr>
          <w:color w:val="231F20"/>
          <w:spacing w:val="-13"/>
        </w:rPr>
        <w:t> </w:t>
      </w:r>
      <w:r>
        <w:rPr>
          <w:color w:val="231F20"/>
        </w:rPr>
        <w:t>GOG</w:t>
      </w:r>
      <w:r>
        <w:rPr>
          <w:color w:val="231F20"/>
          <w:spacing w:val="-46"/>
        </w:rPr>
        <w:t> </w:t>
      </w:r>
      <w:r>
        <w:rPr>
          <w:color w:val="231F20"/>
          <w:spacing w:val="-1"/>
        </w:rPr>
        <w:t>252</w:t>
      </w:r>
      <w:r>
        <w:rPr>
          <w:color w:val="231F20"/>
          <w:spacing w:val="-14"/>
        </w:rPr>
        <w:t> </w:t>
      </w:r>
      <w:r>
        <w:rPr>
          <w:color w:val="231F20"/>
          <w:spacing w:val="-1"/>
        </w:rPr>
        <w:t>(</w:t>
      </w:r>
      <w:hyperlink r:id="rId14">
        <w:r>
          <w:rPr>
            <w:color w:val="0000FF"/>
            <w:spacing w:val="-1"/>
          </w:rPr>
          <w:t>ClinicalTrials.gov</w:t>
        </w:r>
        <w:r>
          <w:rPr>
            <w:color w:val="0000FF"/>
            <w:spacing w:val="-14"/>
          </w:rPr>
          <w:t> </w:t>
        </w:r>
      </w:hyperlink>
      <w:r>
        <w:rPr>
          <w:color w:val="231F20"/>
        </w:rPr>
        <w:t>identifier,</w:t>
      </w:r>
      <w:r>
        <w:rPr>
          <w:color w:val="231F20"/>
          <w:spacing w:val="-14"/>
        </w:rPr>
        <w:t> </w:t>
      </w:r>
      <w:r>
        <w:rPr>
          <w:color w:val="231F20"/>
        </w:rPr>
        <w:t>NCT00951496),</w:t>
      </w:r>
      <w:r>
        <w:rPr>
          <w:color w:val="231F20"/>
          <w:spacing w:val="-14"/>
        </w:rPr>
        <w:t> </w:t>
      </w:r>
      <w:r>
        <w:rPr>
          <w:color w:val="231F20"/>
        </w:rPr>
        <w:t>allowed</w:t>
      </w:r>
      <w:r>
        <w:rPr>
          <w:color w:val="231F20"/>
          <w:spacing w:val="-13"/>
        </w:rPr>
        <w:t> </w:t>
      </w:r>
      <w:r>
        <w:rPr>
          <w:color w:val="231F20"/>
        </w:rPr>
        <w:t>for</w:t>
      </w:r>
      <w:r>
        <w:rPr>
          <w:color w:val="231F20"/>
          <w:spacing w:val="-14"/>
        </w:rPr>
        <w:t> </w:t>
      </w:r>
      <w:r>
        <w:rPr>
          <w:color w:val="231F20"/>
        </w:rPr>
        <w:t>the</w:t>
      </w:r>
      <w:r>
        <w:rPr>
          <w:color w:val="231F20"/>
          <w:spacing w:val="-14"/>
        </w:rPr>
        <w:t> </w:t>
      </w:r>
      <w:r>
        <w:rPr>
          <w:color w:val="231F20"/>
        </w:rPr>
        <w:t>en-</w:t>
      </w:r>
      <w:r>
        <w:rPr>
          <w:color w:val="231F20"/>
          <w:spacing w:val="-45"/>
        </w:rPr>
        <w:t> </w:t>
      </w:r>
      <w:r>
        <w:rPr>
          <w:color w:val="231F20"/>
          <w:spacing w:val="-4"/>
          <w:w w:val="105"/>
        </w:rPr>
        <w:t>rollment</w:t>
      </w:r>
      <w:r>
        <w:rPr>
          <w:color w:val="231F20"/>
          <w:spacing w:val="-9"/>
          <w:w w:val="105"/>
        </w:rPr>
        <w:t> </w:t>
      </w:r>
      <w:r>
        <w:rPr>
          <w:color w:val="231F20"/>
          <w:spacing w:val="-4"/>
          <w:w w:val="105"/>
        </w:rPr>
        <w:t>of</w:t>
      </w:r>
      <w:r>
        <w:rPr>
          <w:color w:val="231F20"/>
          <w:spacing w:val="-8"/>
          <w:w w:val="105"/>
        </w:rPr>
        <w:t> </w:t>
      </w:r>
      <w:r>
        <w:rPr>
          <w:color w:val="231F20"/>
          <w:spacing w:val="-4"/>
          <w:w w:val="105"/>
        </w:rPr>
        <w:t>patients</w:t>
      </w:r>
      <w:r>
        <w:rPr>
          <w:color w:val="231F20"/>
          <w:spacing w:val="-8"/>
          <w:w w:val="105"/>
        </w:rPr>
        <w:t> </w:t>
      </w:r>
      <w:r>
        <w:rPr>
          <w:color w:val="231F20"/>
          <w:spacing w:val="-3"/>
          <w:w w:val="105"/>
        </w:rPr>
        <w:t>with</w:t>
      </w:r>
      <w:r>
        <w:rPr>
          <w:color w:val="231F20"/>
          <w:spacing w:val="-8"/>
          <w:w w:val="105"/>
        </w:rPr>
        <w:t> </w:t>
      </w:r>
      <w:r>
        <w:rPr>
          <w:color w:val="231F20"/>
          <w:spacing w:val="-3"/>
          <w:w w:val="105"/>
        </w:rPr>
        <w:t>larger-volume</w:t>
      </w:r>
      <w:r>
        <w:rPr>
          <w:color w:val="231F20"/>
          <w:spacing w:val="-9"/>
          <w:w w:val="105"/>
        </w:rPr>
        <w:t> </w:t>
      </w:r>
      <w:r>
        <w:rPr>
          <w:color w:val="231F20"/>
          <w:spacing w:val="-3"/>
          <w:w w:val="105"/>
        </w:rPr>
        <w:t>residual</w:t>
      </w:r>
      <w:r>
        <w:rPr>
          <w:color w:val="231F20"/>
          <w:spacing w:val="-8"/>
          <w:w w:val="105"/>
        </w:rPr>
        <w:t> </w:t>
      </w:r>
      <w:r>
        <w:rPr>
          <w:color w:val="231F20"/>
          <w:spacing w:val="-3"/>
          <w:w w:val="105"/>
        </w:rPr>
        <w:t>disease.</w:t>
      </w:r>
      <w:r>
        <w:rPr>
          <w:color w:val="231F20"/>
          <w:spacing w:val="-8"/>
          <w:w w:val="105"/>
        </w:rPr>
        <w:t> </w:t>
      </w:r>
      <w:r>
        <w:rPr>
          <w:color w:val="231F20"/>
          <w:spacing w:val="-3"/>
          <w:w w:val="105"/>
        </w:rPr>
        <w:t>If</w:t>
      </w:r>
      <w:r>
        <w:rPr>
          <w:color w:val="231F20"/>
          <w:spacing w:val="-8"/>
          <w:w w:val="105"/>
        </w:rPr>
        <w:t> </w:t>
      </w:r>
      <w:r>
        <w:rPr>
          <w:color w:val="231F20"/>
          <w:spacing w:val="-3"/>
          <w:w w:val="105"/>
        </w:rPr>
        <w:t>the</w:t>
      </w:r>
      <w:r>
        <w:rPr>
          <w:color w:val="231F20"/>
          <w:spacing w:val="-9"/>
          <w:w w:val="105"/>
        </w:rPr>
        <w:t> </w:t>
      </w:r>
      <w:r>
        <w:rPr>
          <w:color w:val="231F20"/>
          <w:spacing w:val="-3"/>
          <w:w w:val="105"/>
        </w:rPr>
        <w:t>long-</w:t>
      </w:r>
      <w:r>
        <w:rPr>
          <w:color w:val="231F20"/>
          <w:spacing w:val="-47"/>
          <w:w w:val="105"/>
        </w:rPr>
        <w:t> </w:t>
      </w:r>
      <w:r>
        <w:rPr>
          <w:color w:val="231F20"/>
          <w:spacing w:val="-3"/>
          <w:w w:val="105"/>
        </w:rPr>
        <w:t>term</w:t>
      </w:r>
      <w:r>
        <w:rPr>
          <w:color w:val="231F20"/>
          <w:spacing w:val="-10"/>
          <w:w w:val="105"/>
        </w:rPr>
        <w:t> </w:t>
      </w:r>
      <w:r>
        <w:rPr>
          <w:color w:val="231F20"/>
          <w:spacing w:val="-3"/>
          <w:w w:val="105"/>
        </w:rPr>
        <w:t>results</w:t>
      </w:r>
      <w:r>
        <w:rPr>
          <w:color w:val="231F20"/>
          <w:spacing w:val="-9"/>
          <w:w w:val="105"/>
        </w:rPr>
        <w:t> </w:t>
      </w:r>
      <w:r>
        <w:rPr>
          <w:color w:val="231F20"/>
          <w:spacing w:val="-3"/>
          <w:w w:val="105"/>
        </w:rPr>
        <w:t>from</w:t>
      </w:r>
      <w:r>
        <w:rPr>
          <w:color w:val="231F20"/>
          <w:spacing w:val="-10"/>
          <w:w w:val="105"/>
        </w:rPr>
        <w:t> </w:t>
      </w:r>
      <w:r>
        <w:rPr>
          <w:color w:val="231F20"/>
          <w:spacing w:val="-3"/>
          <w:w w:val="105"/>
        </w:rPr>
        <w:t>our</w:t>
      </w:r>
      <w:r>
        <w:rPr>
          <w:color w:val="231F20"/>
          <w:spacing w:val="-9"/>
          <w:w w:val="105"/>
        </w:rPr>
        <w:t> </w:t>
      </w:r>
      <w:r>
        <w:rPr>
          <w:color w:val="231F20"/>
          <w:spacing w:val="-3"/>
          <w:w w:val="105"/>
        </w:rPr>
        <w:t>report</w:t>
      </w:r>
      <w:r>
        <w:rPr>
          <w:color w:val="231F20"/>
          <w:spacing w:val="-9"/>
          <w:w w:val="105"/>
        </w:rPr>
        <w:t> </w:t>
      </w:r>
      <w:r>
        <w:rPr>
          <w:color w:val="231F20"/>
          <w:spacing w:val="-3"/>
          <w:w w:val="105"/>
        </w:rPr>
        <w:t>are</w:t>
      </w:r>
      <w:r>
        <w:rPr>
          <w:color w:val="231F20"/>
          <w:spacing w:val="-10"/>
          <w:w w:val="105"/>
        </w:rPr>
        <w:t> </w:t>
      </w:r>
      <w:r>
        <w:rPr>
          <w:color w:val="231F20"/>
          <w:spacing w:val="-3"/>
          <w:w w:val="105"/>
        </w:rPr>
        <w:t>confirmed,</w:t>
      </w:r>
      <w:r>
        <w:rPr>
          <w:color w:val="231F20"/>
          <w:spacing w:val="-9"/>
          <w:w w:val="105"/>
        </w:rPr>
        <w:t> </w:t>
      </w:r>
      <w:r>
        <w:rPr>
          <w:color w:val="231F20"/>
          <w:spacing w:val="-2"/>
          <w:w w:val="105"/>
        </w:rPr>
        <w:t>more</w:t>
      </w:r>
      <w:r>
        <w:rPr>
          <w:color w:val="231F20"/>
          <w:spacing w:val="-10"/>
          <w:w w:val="105"/>
        </w:rPr>
        <w:t> </w:t>
      </w:r>
      <w:r>
        <w:rPr>
          <w:color w:val="231F20"/>
          <w:spacing w:val="-2"/>
          <w:w w:val="105"/>
        </w:rPr>
        <w:t>patients</w:t>
      </w:r>
      <w:r>
        <w:rPr>
          <w:color w:val="231F20"/>
          <w:spacing w:val="-9"/>
          <w:w w:val="105"/>
        </w:rPr>
        <w:t> </w:t>
      </w:r>
      <w:r>
        <w:rPr>
          <w:color w:val="231F20"/>
          <w:spacing w:val="-2"/>
          <w:w w:val="105"/>
        </w:rPr>
        <w:t>might</w:t>
      </w:r>
      <w:r>
        <w:rPr>
          <w:color w:val="231F20"/>
          <w:spacing w:val="-9"/>
          <w:w w:val="105"/>
        </w:rPr>
        <w:t> </w:t>
      </w:r>
      <w:r>
        <w:rPr>
          <w:color w:val="231F20"/>
          <w:spacing w:val="-2"/>
          <w:w w:val="105"/>
        </w:rPr>
        <w:t>be</w:t>
      </w:r>
      <w:r>
        <w:rPr>
          <w:color w:val="231F20"/>
          <w:spacing w:val="-48"/>
          <w:w w:val="105"/>
        </w:rPr>
        <w:t> </w:t>
      </w:r>
      <w:r>
        <w:rPr>
          <w:color w:val="231F20"/>
          <w:spacing w:val="-1"/>
          <w:w w:val="105"/>
        </w:rPr>
        <w:t>candidates</w:t>
      </w:r>
      <w:r>
        <w:rPr>
          <w:color w:val="231F20"/>
          <w:spacing w:val="-12"/>
          <w:w w:val="105"/>
        </w:rPr>
        <w:t> </w:t>
      </w:r>
      <w:r>
        <w:rPr>
          <w:color w:val="231F20"/>
          <w:spacing w:val="-1"/>
          <w:w w:val="105"/>
        </w:rPr>
        <w:t>for</w:t>
      </w:r>
      <w:r>
        <w:rPr>
          <w:color w:val="231F20"/>
          <w:spacing w:val="-11"/>
          <w:w w:val="105"/>
        </w:rPr>
        <w:t> </w:t>
      </w:r>
      <w:r>
        <w:rPr>
          <w:color w:val="231F20"/>
          <w:spacing w:val="-1"/>
          <w:w w:val="105"/>
        </w:rPr>
        <w:t>IP</w:t>
      </w:r>
      <w:r>
        <w:rPr>
          <w:color w:val="231F20"/>
          <w:spacing w:val="-11"/>
          <w:w w:val="105"/>
        </w:rPr>
        <w:t> </w:t>
      </w:r>
      <w:r>
        <w:rPr>
          <w:color w:val="231F20"/>
          <w:spacing w:val="-1"/>
          <w:w w:val="105"/>
        </w:rPr>
        <w:t>treatment.</w:t>
      </w:r>
      <w:r>
        <w:rPr>
          <w:color w:val="231F20"/>
          <w:spacing w:val="-11"/>
          <w:w w:val="105"/>
        </w:rPr>
        <w:t> </w:t>
      </w:r>
      <w:r>
        <w:rPr>
          <w:color w:val="231F20"/>
          <w:spacing w:val="-1"/>
          <w:w w:val="105"/>
        </w:rPr>
        <w:t>It</w:t>
      </w:r>
      <w:r>
        <w:rPr>
          <w:color w:val="231F20"/>
          <w:spacing w:val="-11"/>
          <w:w w:val="105"/>
        </w:rPr>
        <w:t> </w:t>
      </w:r>
      <w:r>
        <w:rPr>
          <w:color w:val="231F20"/>
          <w:spacing w:val="-1"/>
          <w:w w:val="105"/>
        </w:rPr>
        <w:t>is</w:t>
      </w:r>
      <w:r>
        <w:rPr>
          <w:color w:val="231F20"/>
          <w:spacing w:val="-12"/>
          <w:w w:val="105"/>
        </w:rPr>
        <w:t> </w:t>
      </w:r>
      <w:r>
        <w:rPr>
          <w:color w:val="231F20"/>
          <w:spacing w:val="-1"/>
          <w:w w:val="105"/>
        </w:rPr>
        <w:t>important</w:t>
      </w:r>
      <w:r>
        <w:rPr>
          <w:color w:val="231F20"/>
          <w:spacing w:val="-11"/>
          <w:w w:val="105"/>
        </w:rPr>
        <w:t> </w:t>
      </w:r>
      <w:r>
        <w:rPr>
          <w:color w:val="231F20"/>
          <w:spacing w:val="-1"/>
          <w:w w:val="105"/>
        </w:rPr>
        <w:t>to</w:t>
      </w:r>
      <w:r>
        <w:rPr>
          <w:color w:val="231F20"/>
          <w:spacing w:val="-11"/>
          <w:w w:val="105"/>
        </w:rPr>
        <w:t> </w:t>
      </w:r>
      <w:r>
        <w:rPr>
          <w:color w:val="231F20"/>
          <w:spacing w:val="-1"/>
          <w:w w:val="105"/>
        </w:rPr>
        <w:t>note</w:t>
      </w:r>
      <w:r>
        <w:rPr>
          <w:color w:val="231F20"/>
          <w:spacing w:val="-11"/>
          <w:w w:val="105"/>
        </w:rPr>
        <w:t> </w:t>
      </w:r>
      <w:r>
        <w:rPr>
          <w:color w:val="231F20"/>
          <w:w w:val="105"/>
        </w:rPr>
        <w:t>that</w:t>
      </w:r>
      <w:r>
        <w:rPr>
          <w:color w:val="231F20"/>
          <w:spacing w:val="-11"/>
          <w:w w:val="105"/>
        </w:rPr>
        <w:t> </w:t>
      </w:r>
      <w:r>
        <w:rPr>
          <w:color w:val="231F20"/>
          <w:w w:val="105"/>
        </w:rPr>
        <w:t>those</w:t>
      </w:r>
      <w:r>
        <w:rPr>
          <w:color w:val="231F20"/>
          <w:spacing w:val="-11"/>
          <w:w w:val="105"/>
        </w:rPr>
        <w:t> </w:t>
      </w:r>
      <w:r>
        <w:rPr>
          <w:color w:val="231F20"/>
          <w:w w:val="105"/>
        </w:rPr>
        <w:t>with</w:t>
      </w:r>
      <w:r>
        <w:rPr>
          <w:color w:val="231F20"/>
          <w:spacing w:val="-48"/>
          <w:w w:val="105"/>
        </w:rPr>
        <w:t> </w:t>
      </w:r>
      <w:r>
        <w:rPr>
          <w:color w:val="231F20"/>
          <w:spacing w:val="-2"/>
          <w:w w:val="105"/>
        </w:rPr>
        <w:t>gross</w:t>
      </w:r>
      <w:r>
        <w:rPr>
          <w:color w:val="231F20"/>
          <w:spacing w:val="-11"/>
          <w:w w:val="105"/>
        </w:rPr>
        <w:t> </w:t>
      </w:r>
      <w:r>
        <w:rPr>
          <w:color w:val="231F20"/>
          <w:spacing w:val="-2"/>
          <w:w w:val="105"/>
        </w:rPr>
        <w:t>residual</w:t>
      </w:r>
      <w:r>
        <w:rPr>
          <w:color w:val="231F20"/>
          <w:spacing w:val="-10"/>
          <w:w w:val="105"/>
        </w:rPr>
        <w:t> </w:t>
      </w:r>
      <w:r>
        <w:rPr>
          <w:color w:val="231F20"/>
          <w:spacing w:val="-2"/>
          <w:w w:val="105"/>
        </w:rPr>
        <w:t>disease</w:t>
      </w:r>
      <w:r>
        <w:rPr>
          <w:color w:val="231F20"/>
          <w:spacing w:val="-10"/>
          <w:w w:val="105"/>
        </w:rPr>
        <w:t> </w:t>
      </w:r>
      <w:r>
        <w:rPr>
          <w:color w:val="231F20"/>
          <w:spacing w:val="-2"/>
          <w:w w:val="105"/>
        </w:rPr>
        <w:t>had</w:t>
      </w:r>
      <w:r>
        <w:rPr>
          <w:color w:val="231F20"/>
          <w:spacing w:val="-11"/>
          <w:w w:val="105"/>
        </w:rPr>
        <w:t> </w:t>
      </w:r>
      <w:r>
        <w:rPr>
          <w:color w:val="231F20"/>
          <w:spacing w:val="-2"/>
          <w:w w:val="105"/>
        </w:rPr>
        <w:t>a</w:t>
      </w:r>
      <w:r>
        <w:rPr>
          <w:color w:val="231F20"/>
          <w:spacing w:val="-10"/>
          <w:w w:val="105"/>
        </w:rPr>
        <w:t> </w:t>
      </w:r>
      <w:r>
        <w:rPr>
          <w:color w:val="231F20"/>
          <w:spacing w:val="-2"/>
          <w:w w:val="105"/>
        </w:rPr>
        <w:t>1.89-fold</w:t>
      </w:r>
      <w:r>
        <w:rPr>
          <w:color w:val="231F20"/>
          <w:spacing w:val="-10"/>
          <w:w w:val="105"/>
        </w:rPr>
        <w:t> </w:t>
      </w:r>
      <w:r>
        <w:rPr>
          <w:color w:val="231F20"/>
          <w:spacing w:val="-2"/>
          <w:w w:val="105"/>
        </w:rPr>
        <w:t>increase</w:t>
      </w:r>
      <w:r>
        <w:rPr>
          <w:color w:val="231F20"/>
          <w:spacing w:val="-11"/>
          <w:w w:val="105"/>
        </w:rPr>
        <w:t> </w:t>
      </w:r>
      <w:r>
        <w:rPr>
          <w:color w:val="231F20"/>
          <w:spacing w:val="-1"/>
          <w:w w:val="105"/>
        </w:rPr>
        <w:t>in</w:t>
      </w:r>
      <w:r>
        <w:rPr>
          <w:color w:val="231F20"/>
          <w:spacing w:val="-10"/>
          <w:w w:val="105"/>
        </w:rPr>
        <w:t> </w:t>
      </w:r>
      <w:r>
        <w:rPr>
          <w:color w:val="231F20"/>
          <w:spacing w:val="-1"/>
          <w:w w:val="105"/>
        </w:rPr>
        <w:t>risk</w:t>
      </w:r>
      <w:r>
        <w:rPr>
          <w:color w:val="231F20"/>
          <w:spacing w:val="-10"/>
          <w:w w:val="105"/>
        </w:rPr>
        <w:t> </w:t>
      </w:r>
      <w:r>
        <w:rPr>
          <w:color w:val="231F20"/>
          <w:spacing w:val="-1"/>
          <w:w w:val="105"/>
        </w:rPr>
        <w:t>of</w:t>
      </w:r>
      <w:r>
        <w:rPr>
          <w:color w:val="231F20"/>
          <w:spacing w:val="-10"/>
          <w:w w:val="105"/>
        </w:rPr>
        <w:t> </w:t>
      </w:r>
      <w:r>
        <w:rPr>
          <w:color w:val="231F20"/>
          <w:spacing w:val="-1"/>
          <w:w w:val="105"/>
        </w:rPr>
        <w:t>death</w:t>
      </w:r>
      <w:r>
        <w:rPr>
          <w:color w:val="231F20"/>
          <w:spacing w:val="-11"/>
          <w:w w:val="105"/>
        </w:rPr>
        <w:t> </w:t>
      </w:r>
      <w:r>
        <w:rPr>
          <w:color w:val="231F20"/>
          <w:spacing w:val="-1"/>
          <w:w w:val="105"/>
        </w:rPr>
        <w:t>com-</w:t>
      </w:r>
      <w:r>
        <w:rPr>
          <w:color w:val="231F20"/>
          <w:spacing w:val="-47"/>
          <w:w w:val="105"/>
        </w:rPr>
        <w:t> </w:t>
      </w:r>
      <w:r>
        <w:rPr>
          <w:color w:val="231F20"/>
        </w:rPr>
        <w:t>pared</w:t>
      </w:r>
      <w:r>
        <w:rPr>
          <w:color w:val="231F20"/>
          <w:spacing w:val="-13"/>
        </w:rPr>
        <w:t> </w:t>
      </w:r>
      <w:r>
        <w:rPr>
          <w:color w:val="231F20"/>
        </w:rPr>
        <w:t>with</w:t>
      </w:r>
      <w:r>
        <w:rPr>
          <w:color w:val="231F20"/>
          <w:spacing w:val="-12"/>
        </w:rPr>
        <w:t> </w:t>
      </w:r>
      <w:r>
        <w:rPr>
          <w:color w:val="231F20"/>
        </w:rPr>
        <w:t>those</w:t>
      </w:r>
      <w:r>
        <w:rPr>
          <w:color w:val="231F20"/>
          <w:spacing w:val="-12"/>
        </w:rPr>
        <w:t> </w:t>
      </w:r>
      <w:r>
        <w:rPr>
          <w:color w:val="231F20"/>
        </w:rPr>
        <w:t>with</w:t>
      </w:r>
      <w:r>
        <w:rPr>
          <w:color w:val="231F20"/>
          <w:spacing w:val="-12"/>
        </w:rPr>
        <w:t> </w:t>
      </w:r>
      <w:r>
        <w:rPr>
          <w:color w:val="231F20"/>
        </w:rPr>
        <w:t>no</w:t>
      </w:r>
      <w:r>
        <w:rPr>
          <w:color w:val="231F20"/>
          <w:spacing w:val="-12"/>
        </w:rPr>
        <w:t> </w:t>
      </w:r>
      <w:r>
        <w:rPr>
          <w:color w:val="231F20"/>
        </w:rPr>
        <w:t>visible</w:t>
      </w:r>
      <w:r>
        <w:rPr>
          <w:color w:val="231F20"/>
          <w:spacing w:val="-12"/>
        </w:rPr>
        <w:t> </w:t>
      </w:r>
      <w:r>
        <w:rPr>
          <w:color w:val="231F20"/>
        </w:rPr>
        <w:t>residual</w:t>
      </w:r>
      <w:r>
        <w:rPr>
          <w:color w:val="231F20"/>
          <w:spacing w:val="-12"/>
        </w:rPr>
        <w:t> </w:t>
      </w:r>
      <w:r>
        <w:rPr>
          <w:color w:val="231F20"/>
        </w:rPr>
        <w:t>disease.</w:t>
      </w:r>
      <w:r>
        <w:rPr>
          <w:color w:val="231F20"/>
          <w:spacing w:val="-12"/>
        </w:rPr>
        <w:t> </w:t>
      </w:r>
      <w:r>
        <w:rPr>
          <w:color w:val="231F20"/>
        </w:rPr>
        <w:t>Our</w:t>
      </w:r>
      <w:r>
        <w:rPr>
          <w:color w:val="231F20"/>
          <w:spacing w:val="-12"/>
        </w:rPr>
        <w:t> </w:t>
      </w:r>
      <w:r>
        <w:rPr>
          <w:color w:val="231F20"/>
        </w:rPr>
        <w:t>data</w:t>
      </w:r>
      <w:r>
        <w:rPr>
          <w:color w:val="231F20"/>
          <w:spacing w:val="-12"/>
        </w:rPr>
        <w:t> </w:t>
      </w:r>
      <w:r>
        <w:rPr>
          <w:color w:val="231F20"/>
        </w:rPr>
        <w:t>confirmed</w:t>
      </w:r>
      <w:r>
        <w:rPr>
          <w:color w:val="231F20"/>
          <w:spacing w:val="-45"/>
        </w:rPr>
        <w:t> </w:t>
      </w:r>
      <w:r>
        <w:rPr>
          <w:color w:val="231F20"/>
          <w:spacing w:val="-1"/>
        </w:rPr>
        <w:t>a</w:t>
      </w:r>
      <w:r>
        <w:rPr>
          <w:color w:val="231F20"/>
          <w:spacing w:val="-21"/>
        </w:rPr>
        <w:t> </w:t>
      </w:r>
      <w:r>
        <w:rPr>
          <w:color w:val="231F20"/>
          <w:spacing w:val="-1"/>
        </w:rPr>
        <w:t>prior</w:t>
      </w:r>
      <w:r>
        <w:rPr>
          <w:color w:val="231F20"/>
          <w:spacing w:val="-21"/>
        </w:rPr>
        <w:t> </w:t>
      </w:r>
      <w:r>
        <w:rPr>
          <w:color w:val="231F20"/>
          <w:spacing w:val="-1"/>
        </w:rPr>
        <w:t>report</w:t>
      </w:r>
      <w:r>
        <w:rPr>
          <w:color w:val="231F20"/>
          <w:spacing w:val="-21"/>
        </w:rPr>
        <w:t> </w:t>
      </w:r>
      <w:r>
        <w:rPr>
          <w:color w:val="231F20"/>
          <w:spacing w:val="-1"/>
        </w:rPr>
        <w:t>on</w:t>
      </w:r>
      <w:r>
        <w:rPr>
          <w:color w:val="231F20"/>
          <w:spacing w:val="-20"/>
        </w:rPr>
        <w:t> </w:t>
      </w:r>
      <w:r>
        <w:rPr>
          <w:color w:val="231F20"/>
          <w:spacing w:val="-1"/>
        </w:rPr>
        <w:t>GOG</w:t>
      </w:r>
      <w:r>
        <w:rPr>
          <w:color w:val="231F20"/>
          <w:spacing w:val="-21"/>
        </w:rPr>
        <w:t> </w:t>
      </w:r>
      <w:r>
        <w:rPr>
          <w:color w:val="231F20"/>
          <w:spacing w:val="-1"/>
        </w:rPr>
        <w:t>trials</w:t>
      </w:r>
      <w:r>
        <w:rPr>
          <w:color w:val="231F20"/>
          <w:spacing w:val="-21"/>
        </w:rPr>
        <w:t> </w:t>
      </w:r>
      <w:r>
        <w:rPr>
          <w:color w:val="231F20"/>
          <w:spacing w:val="-1"/>
        </w:rPr>
        <w:t>111,</w:t>
      </w:r>
      <w:r>
        <w:rPr>
          <w:color w:val="231F20"/>
          <w:spacing w:val="-21"/>
        </w:rPr>
        <w:t> </w:t>
      </w:r>
      <w:r>
        <w:rPr>
          <w:color w:val="231F20"/>
        </w:rPr>
        <w:t>132,</w:t>
      </w:r>
      <w:r>
        <w:rPr>
          <w:color w:val="231F20"/>
          <w:spacing w:val="-20"/>
        </w:rPr>
        <w:t> </w:t>
      </w:r>
      <w:r>
        <w:rPr>
          <w:color w:val="231F20"/>
        </w:rPr>
        <w:t>152,</w:t>
      </w:r>
      <w:r>
        <w:rPr>
          <w:color w:val="231F20"/>
          <w:spacing w:val="-21"/>
        </w:rPr>
        <w:t> </w:t>
      </w:r>
      <w:r>
        <w:rPr>
          <w:color w:val="231F20"/>
        </w:rPr>
        <w:t>and</w:t>
      </w:r>
      <w:r>
        <w:rPr>
          <w:color w:val="231F20"/>
          <w:spacing w:val="-21"/>
        </w:rPr>
        <w:t> </w:t>
      </w:r>
      <w:r>
        <w:rPr>
          <w:color w:val="231F20"/>
        </w:rPr>
        <w:t>162</w:t>
      </w:r>
      <w:r>
        <w:rPr>
          <w:color w:val="231F20"/>
          <w:spacing w:val="-21"/>
        </w:rPr>
        <w:t> </w:t>
      </w:r>
      <w:r>
        <w:rPr>
          <w:color w:val="231F20"/>
        </w:rPr>
        <w:t>showing</w:t>
      </w:r>
      <w:r>
        <w:rPr>
          <w:color w:val="231F20"/>
          <w:spacing w:val="-20"/>
        </w:rPr>
        <w:t> </w:t>
      </w:r>
      <w:r>
        <w:rPr>
          <w:color w:val="231F20"/>
        </w:rPr>
        <w:t>that</w:t>
      </w:r>
      <w:r>
        <w:rPr>
          <w:color w:val="231F20"/>
          <w:spacing w:val="-21"/>
        </w:rPr>
        <w:t> </w:t>
      </w:r>
      <w:r>
        <w:rPr>
          <w:color w:val="231F20"/>
        </w:rPr>
        <w:t>those</w:t>
      </w:r>
      <w:r>
        <w:rPr>
          <w:color w:val="231F20"/>
          <w:spacing w:val="-45"/>
        </w:rPr>
        <w:t> </w:t>
      </w:r>
      <w:r>
        <w:rPr>
          <w:color w:val="231F20"/>
          <w:spacing w:val="-1"/>
          <w:w w:val="105"/>
        </w:rPr>
        <w:t>with</w:t>
      </w:r>
      <w:r>
        <w:rPr>
          <w:color w:val="231F20"/>
          <w:spacing w:val="-8"/>
          <w:w w:val="105"/>
        </w:rPr>
        <w:t> </w:t>
      </w:r>
      <w:r>
        <w:rPr>
          <w:color w:val="231F20"/>
          <w:spacing w:val="-1"/>
          <w:w w:val="105"/>
        </w:rPr>
        <w:t>microscopic</w:t>
      </w:r>
      <w:r>
        <w:rPr>
          <w:color w:val="231F20"/>
          <w:spacing w:val="-7"/>
          <w:w w:val="105"/>
        </w:rPr>
        <w:t> </w:t>
      </w:r>
      <w:r>
        <w:rPr>
          <w:color w:val="231F20"/>
          <w:w w:val="105"/>
        </w:rPr>
        <w:t>residual</w:t>
      </w:r>
      <w:r>
        <w:rPr>
          <w:color w:val="231F20"/>
          <w:spacing w:val="-7"/>
          <w:w w:val="105"/>
        </w:rPr>
        <w:t> </w:t>
      </w:r>
      <w:r>
        <w:rPr>
          <w:color w:val="231F20"/>
          <w:w w:val="105"/>
        </w:rPr>
        <w:t>disease</w:t>
      </w:r>
      <w:r>
        <w:rPr>
          <w:color w:val="231F20"/>
          <w:spacing w:val="-7"/>
          <w:w w:val="105"/>
        </w:rPr>
        <w:t> </w:t>
      </w:r>
      <w:r>
        <w:rPr>
          <w:color w:val="231F20"/>
          <w:w w:val="105"/>
        </w:rPr>
        <w:t>or</w:t>
      </w:r>
      <w:r>
        <w:rPr>
          <w:color w:val="231F20"/>
          <w:spacing w:val="-7"/>
          <w:w w:val="105"/>
        </w:rPr>
        <w:t> </w:t>
      </w:r>
      <w:r>
        <w:rPr>
          <w:color w:val="231F20"/>
          <w:w w:val="105"/>
        </w:rPr>
        <w:t>no</w:t>
      </w:r>
      <w:r>
        <w:rPr>
          <w:color w:val="231F20"/>
          <w:spacing w:val="-7"/>
          <w:w w:val="105"/>
        </w:rPr>
        <w:t> </w:t>
      </w:r>
      <w:r>
        <w:rPr>
          <w:color w:val="231F20"/>
          <w:w w:val="105"/>
        </w:rPr>
        <w:t>gross</w:t>
      </w:r>
      <w:r>
        <w:rPr>
          <w:color w:val="231F20"/>
          <w:spacing w:val="-7"/>
          <w:w w:val="105"/>
        </w:rPr>
        <w:t> </w:t>
      </w:r>
      <w:r>
        <w:rPr>
          <w:color w:val="231F20"/>
          <w:w w:val="105"/>
        </w:rPr>
        <w:t>residual</w:t>
      </w:r>
      <w:r>
        <w:rPr>
          <w:color w:val="231F20"/>
          <w:spacing w:val="-7"/>
          <w:w w:val="105"/>
        </w:rPr>
        <w:t> </w:t>
      </w:r>
      <w:r>
        <w:rPr>
          <w:color w:val="231F20"/>
          <w:w w:val="105"/>
        </w:rPr>
        <w:t>disease</w:t>
      </w:r>
      <w:r>
        <w:rPr>
          <w:color w:val="231F20"/>
          <w:spacing w:val="-7"/>
          <w:w w:val="105"/>
        </w:rPr>
        <w:t> </w:t>
      </w:r>
      <w:r>
        <w:rPr>
          <w:color w:val="231F20"/>
          <w:w w:val="105"/>
        </w:rPr>
        <w:t>had</w:t>
      </w:r>
      <w:r>
        <w:rPr>
          <w:color w:val="231F20"/>
          <w:spacing w:val="-48"/>
          <w:w w:val="105"/>
        </w:rPr>
        <w:t> </w:t>
      </w:r>
      <w:r>
        <w:rPr>
          <w:color w:val="231F20"/>
          <w:spacing w:val="-3"/>
          <w:w w:val="105"/>
        </w:rPr>
        <w:t>superior</w:t>
      </w:r>
      <w:r>
        <w:rPr>
          <w:color w:val="231F20"/>
          <w:spacing w:val="-10"/>
          <w:w w:val="105"/>
        </w:rPr>
        <w:t> </w:t>
      </w:r>
      <w:r>
        <w:rPr>
          <w:color w:val="231F20"/>
          <w:spacing w:val="-3"/>
          <w:w w:val="105"/>
        </w:rPr>
        <w:t>outcomes.</w:t>
      </w:r>
      <w:hyperlink w:history="true" w:anchor="_bookmark36">
        <w:r>
          <w:rPr>
            <w:color w:val="0000FF"/>
            <w:spacing w:val="-3"/>
            <w:w w:val="105"/>
            <w:vertAlign w:val="superscript"/>
          </w:rPr>
          <w:t>35</w:t>
        </w:r>
      </w:hyperlink>
      <w:r>
        <w:rPr>
          <w:color w:val="231F20"/>
          <w:spacing w:val="-3"/>
          <w:w w:val="105"/>
          <w:vertAlign w:val="superscript"/>
        </w:rPr>
        <w:t>-</w:t>
      </w:r>
      <w:hyperlink w:history="true" w:anchor="_bookmark37">
        <w:r>
          <w:rPr>
            <w:color w:val="0000FF"/>
            <w:spacing w:val="-3"/>
            <w:w w:val="105"/>
            <w:vertAlign w:val="superscript"/>
          </w:rPr>
          <w:t>38</w:t>
        </w:r>
        <w:r>
          <w:rPr>
            <w:color w:val="0000FF"/>
            <w:spacing w:val="-8"/>
            <w:w w:val="105"/>
            <w:vertAlign w:val="baseline"/>
          </w:rPr>
          <w:t> </w:t>
        </w:r>
      </w:hyperlink>
      <w:r>
        <w:rPr>
          <w:color w:val="231F20"/>
          <w:spacing w:val="-3"/>
          <w:w w:val="105"/>
          <w:vertAlign w:val="baseline"/>
        </w:rPr>
        <w:t>Our</w:t>
      </w:r>
      <w:r>
        <w:rPr>
          <w:color w:val="231F20"/>
          <w:spacing w:val="-10"/>
          <w:w w:val="105"/>
          <w:vertAlign w:val="baseline"/>
        </w:rPr>
        <w:t> </w:t>
      </w:r>
      <w:r>
        <w:rPr>
          <w:color w:val="231F20"/>
          <w:spacing w:val="-3"/>
          <w:w w:val="105"/>
          <w:vertAlign w:val="baseline"/>
        </w:rPr>
        <w:t>results</w:t>
      </w:r>
      <w:r>
        <w:rPr>
          <w:color w:val="231F20"/>
          <w:spacing w:val="-9"/>
          <w:w w:val="105"/>
          <w:vertAlign w:val="baseline"/>
        </w:rPr>
        <w:t> </w:t>
      </w:r>
      <w:r>
        <w:rPr>
          <w:color w:val="231F20"/>
          <w:spacing w:val="-3"/>
          <w:w w:val="105"/>
          <w:vertAlign w:val="baseline"/>
        </w:rPr>
        <w:t>confirm</w:t>
      </w:r>
      <w:r>
        <w:rPr>
          <w:color w:val="231F20"/>
          <w:spacing w:val="-10"/>
          <w:w w:val="105"/>
          <w:vertAlign w:val="baseline"/>
        </w:rPr>
        <w:t> </w:t>
      </w:r>
      <w:r>
        <w:rPr>
          <w:color w:val="231F20"/>
          <w:spacing w:val="-3"/>
          <w:w w:val="105"/>
          <w:vertAlign w:val="baseline"/>
        </w:rPr>
        <w:t>reports</w:t>
      </w:r>
      <w:r>
        <w:rPr>
          <w:color w:val="231F20"/>
          <w:spacing w:val="-9"/>
          <w:w w:val="105"/>
          <w:vertAlign w:val="baseline"/>
        </w:rPr>
        <w:t> </w:t>
      </w:r>
      <w:r>
        <w:rPr>
          <w:color w:val="231F20"/>
          <w:spacing w:val="-3"/>
          <w:w w:val="105"/>
          <w:vertAlign w:val="baseline"/>
        </w:rPr>
        <w:t>using</w:t>
      </w:r>
      <w:r>
        <w:rPr>
          <w:color w:val="231F20"/>
          <w:spacing w:val="-9"/>
          <w:w w:val="105"/>
          <w:vertAlign w:val="baseline"/>
        </w:rPr>
        <w:t> </w:t>
      </w:r>
      <w:r>
        <w:rPr>
          <w:color w:val="231F20"/>
          <w:spacing w:val="-2"/>
          <w:w w:val="105"/>
          <w:vertAlign w:val="baseline"/>
        </w:rPr>
        <w:t>data</w:t>
      </w:r>
      <w:r>
        <w:rPr>
          <w:color w:val="231F20"/>
          <w:spacing w:val="-10"/>
          <w:w w:val="105"/>
          <w:vertAlign w:val="baseline"/>
        </w:rPr>
        <w:t> </w:t>
      </w:r>
      <w:r>
        <w:rPr>
          <w:color w:val="231F20"/>
          <w:spacing w:val="-2"/>
          <w:w w:val="105"/>
          <w:vertAlign w:val="baseline"/>
        </w:rPr>
        <w:t>from</w:t>
      </w:r>
      <w:r>
        <w:rPr>
          <w:color w:val="231F20"/>
          <w:spacing w:val="-47"/>
          <w:w w:val="105"/>
          <w:vertAlign w:val="baseline"/>
        </w:rPr>
        <w:t> </w:t>
      </w:r>
      <w:r>
        <w:rPr>
          <w:color w:val="231F20"/>
          <w:spacing w:val="-4"/>
          <w:w w:val="105"/>
          <w:vertAlign w:val="baseline"/>
        </w:rPr>
        <w:t>two</w:t>
      </w:r>
      <w:r>
        <w:rPr>
          <w:color w:val="231F20"/>
          <w:spacing w:val="-19"/>
          <w:w w:val="105"/>
          <w:vertAlign w:val="baseline"/>
        </w:rPr>
        <w:t> </w:t>
      </w:r>
      <w:r>
        <w:rPr>
          <w:color w:val="231F20"/>
          <w:spacing w:val="-4"/>
          <w:w w:val="105"/>
          <w:vertAlign w:val="baseline"/>
        </w:rPr>
        <w:t>large</w:t>
      </w:r>
      <w:r>
        <w:rPr>
          <w:color w:val="231F20"/>
          <w:spacing w:val="-18"/>
          <w:w w:val="105"/>
          <w:vertAlign w:val="baseline"/>
        </w:rPr>
        <w:t> </w:t>
      </w:r>
      <w:r>
        <w:rPr>
          <w:color w:val="231F20"/>
          <w:spacing w:val="-4"/>
          <w:w w:val="105"/>
          <w:vertAlign w:val="baseline"/>
        </w:rPr>
        <w:t>prospective</w:t>
      </w:r>
      <w:r>
        <w:rPr>
          <w:color w:val="231F20"/>
          <w:spacing w:val="-18"/>
          <w:w w:val="105"/>
          <w:vertAlign w:val="baseline"/>
        </w:rPr>
        <w:t> </w:t>
      </w:r>
      <w:r>
        <w:rPr>
          <w:color w:val="231F20"/>
          <w:spacing w:val="-4"/>
          <w:w w:val="105"/>
          <w:vertAlign w:val="baseline"/>
        </w:rPr>
        <w:t>randomized</w:t>
      </w:r>
      <w:r>
        <w:rPr>
          <w:color w:val="231F20"/>
          <w:spacing w:val="-18"/>
          <w:w w:val="105"/>
          <w:vertAlign w:val="baseline"/>
        </w:rPr>
        <w:t> </w:t>
      </w:r>
      <w:r>
        <w:rPr>
          <w:color w:val="231F20"/>
          <w:spacing w:val="-4"/>
          <w:w w:val="105"/>
          <w:vertAlign w:val="baseline"/>
        </w:rPr>
        <w:t>trials</w:t>
      </w:r>
      <w:r>
        <w:rPr>
          <w:color w:val="231F20"/>
          <w:spacing w:val="-18"/>
          <w:w w:val="105"/>
          <w:vertAlign w:val="baseline"/>
        </w:rPr>
        <w:t> </w:t>
      </w:r>
      <w:r>
        <w:rPr>
          <w:color w:val="231F20"/>
          <w:spacing w:val="-4"/>
          <w:w w:val="105"/>
          <w:vertAlign w:val="baseline"/>
        </w:rPr>
        <w:t>and</w:t>
      </w:r>
      <w:r>
        <w:rPr>
          <w:color w:val="231F20"/>
          <w:spacing w:val="-18"/>
          <w:w w:val="105"/>
          <w:vertAlign w:val="baseline"/>
        </w:rPr>
        <w:t> </w:t>
      </w:r>
      <w:r>
        <w:rPr>
          <w:color w:val="231F20"/>
          <w:spacing w:val="-3"/>
          <w:w w:val="105"/>
          <w:vertAlign w:val="baseline"/>
        </w:rPr>
        <w:t>highlight</w:t>
      </w:r>
      <w:r>
        <w:rPr>
          <w:color w:val="231F20"/>
          <w:spacing w:val="-18"/>
          <w:w w:val="105"/>
          <w:vertAlign w:val="baseline"/>
        </w:rPr>
        <w:t> </w:t>
      </w:r>
      <w:r>
        <w:rPr>
          <w:color w:val="231F20"/>
          <w:spacing w:val="-3"/>
          <w:w w:val="105"/>
          <w:vertAlign w:val="baseline"/>
        </w:rPr>
        <w:t>the</w:t>
      </w:r>
      <w:r>
        <w:rPr>
          <w:color w:val="231F20"/>
          <w:spacing w:val="-19"/>
          <w:w w:val="105"/>
          <w:vertAlign w:val="baseline"/>
        </w:rPr>
        <w:t> </w:t>
      </w:r>
      <w:r>
        <w:rPr>
          <w:color w:val="231F20"/>
          <w:spacing w:val="-3"/>
          <w:w w:val="105"/>
          <w:vertAlign w:val="baseline"/>
        </w:rPr>
        <w:t>importance</w:t>
      </w:r>
      <w:r>
        <w:rPr>
          <w:color w:val="231F20"/>
          <w:spacing w:val="-47"/>
          <w:w w:val="105"/>
          <w:vertAlign w:val="baseline"/>
        </w:rPr>
        <w:t> </w:t>
      </w:r>
      <w:r>
        <w:rPr>
          <w:color w:val="231F20"/>
          <w:spacing w:val="-1"/>
          <w:vertAlign w:val="baseline"/>
        </w:rPr>
        <w:t>of</w:t>
      </w:r>
      <w:r>
        <w:rPr>
          <w:color w:val="231F20"/>
          <w:spacing w:val="-22"/>
          <w:vertAlign w:val="baseline"/>
        </w:rPr>
        <w:t> </w:t>
      </w:r>
      <w:r>
        <w:rPr>
          <w:color w:val="231F20"/>
          <w:spacing w:val="-1"/>
          <w:vertAlign w:val="baseline"/>
        </w:rPr>
        <w:t>complete</w:t>
      </w:r>
      <w:r>
        <w:rPr>
          <w:color w:val="231F20"/>
          <w:spacing w:val="-22"/>
          <w:vertAlign w:val="baseline"/>
        </w:rPr>
        <w:t> </w:t>
      </w:r>
      <w:r>
        <w:rPr>
          <w:color w:val="231F20"/>
          <w:spacing w:val="-1"/>
          <w:vertAlign w:val="baseline"/>
        </w:rPr>
        <w:t>cytoreductive</w:t>
      </w:r>
      <w:r>
        <w:rPr>
          <w:color w:val="231F20"/>
          <w:spacing w:val="-22"/>
          <w:vertAlign w:val="baseline"/>
        </w:rPr>
        <w:t> </w:t>
      </w:r>
      <w:r>
        <w:rPr>
          <w:color w:val="231F20"/>
          <w:spacing w:val="-1"/>
          <w:vertAlign w:val="baseline"/>
        </w:rPr>
        <w:t>surgery</w:t>
      </w:r>
      <w:r>
        <w:rPr>
          <w:color w:val="231F20"/>
          <w:spacing w:val="-21"/>
          <w:vertAlign w:val="baseline"/>
        </w:rPr>
        <w:t> </w:t>
      </w:r>
      <w:r>
        <w:rPr>
          <w:color w:val="231F20"/>
          <w:vertAlign w:val="baseline"/>
        </w:rPr>
        <w:t>while</w:t>
      </w:r>
      <w:r>
        <w:rPr>
          <w:color w:val="231F20"/>
          <w:spacing w:val="-22"/>
          <w:vertAlign w:val="baseline"/>
        </w:rPr>
        <w:t> </w:t>
      </w:r>
      <w:r>
        <w:rPr>
          <w:color w:val="231F20"/>
          <w:vertAlign w:val="baseline"/>
        </w:rPr>
        <w:t>suggesting</w:t>
      </w:r>
      <w:r>
        <w:rPr>
          <w:color w:val="231F20"/>
          <w:spacing w:val="-22"/>
          <w:vertAlign w:val="baseline"/>
        </w:rPr>
        <w:t> </w:t>
      </w:r>
      <w:r>
        <w:rPr>
          <w:color w:val="231F20"/>
          <w:vertAlign w:val="baseline"/>
        </w:rPr>
        <w:t>a</w:t>
      </w:r>
      <w:r>
        <w:rPr>
          <w:color w:val="231F20"/>
          <w:spacing w:val="-21"/>
          <w:vertAlign w:val="baseline"/>
        </w:rPr>
        <w:t> </w:t>
      </w:r>
      <w:r>
        <w:rPr>
          <w:color w:val="231F20"/>
          <w:vertAlign w:val="baseline"/>
        </w:rPr>
        <w:t>clinical</w:t>
      </w:r>
      <w:r>
        <w:rPr>
          <w:color w:val="231F20"/>
          <w:spacing w:val="-22"/>
          <w:vertAlign w:val="baseline"/>
        </w:rPr>
        <w:t> </w:t>
      </w:r>
      <w:r>
        <w:rPr>
          <w:color w:val="231F20"/>
          <w:vertAlign w:val="baseline"/>
        </w:rPr>
        <w:t>benefit</w:t>
      </w:r>
      <w:r>
        <w:rPr>
          <w:color w:val="231F20"/>
          <w:spacing w:val="-22"/>
          <w:vertAlign w:val="baseline"/>
        </w:rPr>
        <w:t> </w:t>
      </w:r>
      <w:r>
        <w:rPr>
          <w:color w:val="231F20"/>
          <w:vertAlign w:val="baseline"/>
        </w:rPr>
        <w:t>of</w:t>
      </w:r>
      <w:r>
        <w:rPr>
          <w:color w:val="231F20"/>
          <w:spacing w:val="-45"/>
          <w:vertAlign w:val="baseline"/>
        </w:rPr>
        <w:t> </w:t>
      </w:r>
      <w:r>
        <w:rPr>
          <w:color w:val="231F20"/>
          <w:spacing w:val="-1"/>
          <w:vertAlign w:val="baseline"/>
        </w:rPr>
        <w:t>IP</w:t>
      </w:r>
      <w:r>
        <w:rPr>
          <w:color w:val="231F20"/>
          <w:spacing w:val="-12"/>
          <w:vertAlign w:val="baseline"/>
        </w:rPr>
        <w:t> </w:t>
      </w:r>
      <w:r>
        <w:rPr>
          <w:color w:val="231F20"/>
          <w:spacing w:val="-1"/>
          <w:vertAlign w:val="baseline"/>
        </w:rPr>
        <w:t>therapy</w:t>
      </w:r>
      <w:r>
        <w:rPr>
          <w:color w:val="231F20"/>
          <w:spacing w:val="-12"/>
          <w:vertAlign w:val="baseline"/>
        </w:rPr>
        <w:t> </w:t>
      </w:r>
      <w:r>
        <w:rPr>
          <w:color w:val="231F20"/>
          <w:spacing w:val="-1"/>
          <w:vertAlign w:val="baseline"/>
        </w:rPr>
        <w:t>among</w:t>
      </w:r>
      <w:r>
        <w:rPr>
          <w:color w:val="231F20"/>
          <w:spacing w:val="-12"/>
          <w:vertAlign w:val="baseline"/>
        </w:rPr>
        <w:t> </w:t>
      </w:r>
      <w:r>
        <w:rPr>
          <w:color w:val="231F20"/>
          <w:vertAlign w:val="baseline"/>
        </w:rPr>
        <w:t>those</w:t>
      </w:r>
      <w:r>
        <w:rPr>
          <w:color w:val="231F20"/>
          <w:spacing w:val="-12"/>
          <w:vertAlign w:val="baseline"/>
        </w:rPr>
        <w:t> </w:t>
      </w:r>
      <w:r>
        <w:rPr>
          <w:color w:val="231F20"/>
          <w:vertAlign w:val="baseline"/>
        </w:rPr>
        <w:t>with</w:t>
      </w:r>
      <w:r>
        <w:rPr>
          <w:color w:val="231F20"/>
          <w:spacing w:val="-12"/>
          <w:vertAlign w:val="baseline"/>
        </w:rPr>
        <w:t> </w:t>
      </w:r>
      <w:r>
        <w:rPr>
          <w:color w:val="231F20"/>
          <w:vertAlign w:val="baseline"/>
        </w:rPr>
        <w:t>gross</w:t>
      </w:r>
      <w:r>
        <w:rPr>
          <w:color w:val="231F20"/>
          <w:spacing w:val="-12"/>
          <w:vertAlign w:val="baseline"/>
        </w:rPr>
        <w:t> </w:t>
      </w:r>
      <w:r>
        <w:rPr>
          <w:color w:val="231F20"/>
          <w:vertAlign w:val="baseline"/>
        </w:rPr>
        <w:t>residual</w:t>
      </w:r>
      <w:r>
        <w:rPr>
          <w:color w:val="231F20"/>
          <w:spacing w:val="-12"/>
          <w:vertAlign w:val="baseline"/>
        </w:rPr>
        <w:t> </w:t>
      </w:r>
      <w:r>
        <w:rPr>
          <w:color w:val="231F20"/>
          <w:vertAlign w:val="baseline"/>
        </w:rPr>
        <w:t>disease.</w:t>
      </w:r>
    </w:p>
    <w:p>
      <w:pPr>
        <w:pStyle w:val="BodyText"/>
        <w:spacing w:line="264" w:lineRule="auto" w:before="13"/>
        <w:ind w:left="109" w:right="38" w:firstLine="360"/>
        <w:jc w:val="both"/>
      </w:pPr>
      <w:r>
        <w:rPr>
          <w:rFonts w:hAnsi="宋体" w:eastAsia="宋体" w:ascii="宋体"/>
          <w:color w:val="231F20"/>
          <w:spacing w:val="-1"/>
        </w:rPr>
        <w:t>这些数据令人放心，因为最近的知识产权审判，GOG 252(</w:t>
      </w:r>
      <w:hyperlink r:id="rId14">
        <w:r>
          <w:rPr>
            <w:rFonts w:hAnsi="宋体" w:eastAsia="宋体" w:ascii="宋体"/>
            <w:color w:val="0000FF"/>
            <w:spacing w:val="-1"/>
          </w:rPr>
          <w:t>ClinicalTrials.gov</w:t>
        </w:r>
        <w:r>
          <w:rPr>
            <w:rFonts w:hAnsi="宋体" w:eastAsia="宋体" w:ascii="宋体"/>
            <w:color w:val="0000FF"/>
            <w:spacing w:val="-14"/>
          </w:rPr>
          <w:t> </w:t>
        </w:r>
      </w:hyperlink>
      <w:hyperlink w:history="true" w:anchor="_bookmark36">
        <w:r>
          <w:rPr>
            <w:rFonts w:hAnsi="宋体" w:eastAsia="宋体" w:ascii="宋体"/>
            <w:color w:val="0000FF"/>
            <w:spacing w:val="-3"/>
            <w:w w:val="105"/>
            <w:vertAlign w:val="superscript"/>
          </w:rPr>
          <w:t>35</w:t>
        </w:r>
      </w:hyperlink>
      <w:hyperlink w:history="true" w:anchor="_bookmark37">
        <w:r>
          <w:rPr>
            <w:rFonts w:hAnsi="宋体" w:eastAsia="宋体" w:ascii="宋体"/>
            <w:color w:val="0000FF"/>
            <w:spacing w:val="-3"/>
            <w:w w:val="105"/>
            <w:vertAlign w:val="superscript"/>
          </w:rPr>
          <w:t>38</w:t>
        </w:r>
        <w:r>
          <w:rPr>
            <w:rFonts w:hAnsi="宋体" w:eastAsia="宋体" w:ascii="宋体"/>
            <w:color w:val="0000FF"/>
            <w:spacing w:val="-8"/>
            <w:w w:val="105"/>
            <w:vertAlign w:val="baseline"/>
          </w:rPr>
          <w:t> </w:t>
        </w:r>
      </w:hyperlink>
    </w:p>
    <w:p>
      <w:pPr>
        <w:pStyle w:val="BodyText"/>
        <w:spacing w:line="200" w:lineRule="exact"/>
        <w:ind w:left="469"/>
        <w:jc w:val="both"/>
      </w:pPr>
      <w:r>
        <w:rPr>
          <w:color w:val="231F20"/>
          <w:spacing w:val="-4"/>
        </w:rPr>
        <w:t>Given</w:t>
      </w:r>
      <w:r>
        <w:rPr>
          <w:color w:val="231F20"/>
          <w:spacing w:val="-18"/>
        </w:rPr>
        <w:t> </w:t>
      </w:r>
      <w:r>
        <w:rPr>
          <w:color w:val="231F20"/>
          <w:spacing w:val="-4"/>
        </w:rPr>
        <w:t>that</w:t>
      </w:r>
      <w:r>
        <w:rPr>
          <w:color w:val="231F20"/>
          <w:spacing w:val="-18"/>
        </w:rPr>
        <w:t> </w:t>
      </w:r>
      <w:r>
        <w:rPr>
          <w:color w:val="231F20"/>
          <w:spacing w:val="-4"/>
        </w:rPr>
        <w:t>fewer</w:t>
      </w:r>
      <w:r>
        <w:rPr>
          <w:color w:val="231F20"/>
          <w:spacing w:val="-18"/>
        </w:rPr>
        <w:t> </w:t>
      </w:r>
      <w:r>
        <w:rPr>
          <w:color w:val="231F20"/>
          <w:spacing w:val="-4"/>
        </w:rPr>
        <w:t>than</w:t>
      </w:r>
      <w:r>
        <w:rPr>
          <w:color w:val="231F20"/>
          <w:spacing w:val="-18"/>
        </w:rPr>
        <w:t> </w:t>
      </w:r>
      <w:r>
        <w:rPr>
          <w:color w:val="231F20"/>
          <w:spacing w:val="-4"/>
        </w:rPr>
        <w:t>half</w:t>
      </w:r>
      <w:r>
        <w:rPr>
          <w:color w:val="231F20"/>
          <w:spacing w:val="-18"/>
        </w:rPr>
        <w:t> </w:t>
      </w:r>
      <w:r>
        <w:rPr>
          <w:color w:val="231F20"/>
          <w:spacing w:val="-4"/>
        </w:rPr>
        <w:t>of</w:t>
      </w:r>
      <w:r>
        <w:rPr>
          <w:color w:val="231F20"/>
          <w:spacing w:val="-18"/>
        </w:rPr>
        <w:t> </w:t>
      </w:r>
      <w:r>
        <w:rPr>
          <w:color w:val="231F20"/>
          <w:spacing w:val="-4"/>
        </w:rPr>
        <w:t>patients</w:t>
      </w:r>
      <w:r>
        <w:rPr>
          <w:color w:val="231F20"/>
          <w:spacing w:val="-18"/>
        </w:rPr>
        <w:t> </w:t>
      </w:r>
      <w:r>
        <w:rPr>
          <w:color w:val="231F20"/>
          <w:spacing w:val="-4"/>
        </w:rPr>
        <w:t>in</w:t>
      </w:r>
      <w:r>
        <w:rPr>
          <w:color w:val="231F20"/>
          <w:spacing w:val="-18"/>
        </w:rPr>
        <w:t> </w:t>
      </w:r>
      <w:r>
        <w:rPr>
          <w:color w:val="231F20"/>
          <w:spacing w:val="-4"/>
        </w:rPr>
        <w:t>the</w:t>
      </w:r>
      <w:r>
        <w:rPr>
          <w:color w:val="231F20"/>
          <w:spacing w:val="-18"/>
        </w:rPr>
        <w:t> </w:t>
      </w:r>
      <w:r>
        <w:rPr>
          <w:color w:val="231F20"/>
          <w:spacing w:val="-4"/>
        </w:rPr>
        <w:t>GOG</w:t>
      </w:r>
      <w:r>
        <w:rPr>
          <w:color w:val="231F20"/>
          <w:spacing w:val="-18"/>
        </w:rPr>
        <w:t> </w:t>
      </w:r>
      <w:r>
        <w:rPr>
          <w:color w:val="231F20"/>
          <w:spacing w:val="-4"/>
        </w:rPr>
        <w:t>172</w:t>
      </w:r>
      <w:r>
        <w:rPr>
          <w:color w:val="231F20"/>
          <w:spacing w:val="-18"/>
        </w:rPr>
        <w:t> </w:t>
      </w:r>
      <w:r>
        <w:rPr>
          <w:color w:val="231F20"/>
          <w:spacing w:val="-4"/>
        </w:rPr>
        <w:t>IP</w:t>
      </w:r>
      <w:r>
        <w:rPr>
          <w:color w:val="231F20"/>
          <w:spacing w:val="-18"/>
        </w:rPr>
        <w:t> </w:t>
      </w:r>
      <w:r>
        <w:rPr>
          <w:color w:val="231F20"/>
          <w:spacing w:val="-4"/>
        </w:rPr>
        <w:t>arm</w:t>
      </w:r>
      <w:r>
        <w:rPr>
          <w:color w:val="231F20"/>
          <w:spacing w:val="-18"/>
        </w:rPr>
        <w:t> </w:t>
      </w:r>
      <w:r>
        <w:rPr>
          <w:color w:val="231F20"/>
          <w:spacing w:val="-3"/>
        </w:rPr>
        <w:t>com-</w:t>
      </w:r>
    </w:p>
    <w:p>
      <w:pPr>
        <w:pStyle w:val="BodyText"/>
        <w:spacing w:line="200" w:lineRule="exact"/>
        <w:ind w:left="469"/>
        <w:jc w:val="both"/>
      </w:pPr>
      <w:r>
        <w:rPr>
          <w:rFonts w:hAnsi="宋体" w:eastAsia="宋体" w:ascii="宋体"/>
          <w:color w:val="231F20"/>
          <w:spacing w:val="-4"/>
        </w:rPr>
        <w:t>考虑到在GOG 172 IP分支机构中不到一半的患者</w:t>
      </w:r>
    </w:p>
    <w:p>
      <w:pPr>
        <w:pStyle w:val="BodyText"/>
        <w:spacing w:line="264" w:lineRule="auto" w:before="20"/>
        <w:ind w:left="109" w:right="41"/>
        <w:jc w:val="both"/>
      </w:pPr>
      <w:r>
        <w:rPr>
          <w:color w:val="231F20"/>
          <w:spacing w:val="-3"/>
        </w:rPr>
        <w:t>pleted</w:t>
      </w:r>
      <w:r>
        <w:rPr>
          <w:color w:val="231F20"/>
          <w:spacing w:val="-9"/>
        </w:rPr>
        <w:t> </w:t>
      </w:r>
      <w:r>
        <w:rPr>
          <w:color w:val="231F20"/>
          <w:spacing w:val="-3"/>
        </w:rPr>
        <w:t>the</w:t>
      </w:r>
      <w:r>
        <w:rPr>
          <w:color w:val="231F20"/>
          <w:spacing w:val="-9"/>
        </w:rPr>
        <w:t> </w:t>
      </w:r>
      <w:r>
        <w:rPr>
          <w:color w:val="231F20"/>
          <w:spacing w:val="-3"/>
        </w:rPr>
        <w:t>proposed</w:t>
      </w:r>
      <w:r>
        <w:rPr>
          <w:color w:val="231F20"/>
          <w:spacing w:val="-9"/>
        </w:rPr>
        <w:t> </w:t>
      </w:r>
      <w:r>
        <w:rPr>
          <w:color w:val="231F20"/>
          <w:spacing w:val="-3"/>
        </w:rPr>
        <w:t>therapy,</w:t>
      </w:r>
      <w:r>
        <w:rPr>
          <w:color w:val="231F20"/>
          <w:spacing w:val="-8"/>
        </w:rPr>
        <w:t> </w:t>
      </w:r>
      <w:r>
        <w:rPr>
          <w:color w:val="231F20"/>
          <w:spacing w:val="-3"/>
        </w:rPr>
        <w:t>and</w:t>
      </w:r>
      <w:r>
        <w:rPr>
          <w:color w:val="231F20"/>
          <w:spacing w:val="-9"/>
        </w:rPr>
        <w:t> </w:t>
      </w:r>
      <w:r>
        <w:rPr>
          <w:color w:val="231F20"/>
          <w:spacing w:val="-3"/>
        </w:rPr>
        <w:t>yet</w:t>
      </w:r>
      <w:r>
        <w:rPr>
          <w:color w:val="231F20"/>
          <w:spacing w:val="-9"/>
        </w:rPr>
        <w:t> </w:t>
      </w:r>
      <w:r>
        <w:rPr>
          <w:color w:val="231F20"/>
          <w:spacing w:val="-2"/>
        </w:rPr>
        <w:t>there</w:t>
      </w:r>
      <w:r>
        <w:rPr>
          <w:color w:val="231F20"/>
          <w:spacing w:val="-9"/>
        </w:rPr>
        <w:t> </w:t>
      </w:r>
      <w:r>
        <w:rPr>
          <w:color w:val="231F20"/>
          <w:spacing w:val="-2"/>
        </w:rPr>
        <w:t>was</w:t>
      </w:r>
      <w:r>
        <w:rPr>
          <w:color w:val="231F20"/>
          <w:spacing w:val="-8"/>
        </w:rPr>
        <w:t> </w:t>
      </w:r>
      <w:r>
        <w:rPr>
          <w:color w:val="231F20"/>
          <w:spacing w:val="-2"/>
        </w:rPr>
        <w:t>an</w:t>
      </w:r>
      <w:r>
        <w:rPr>
          <w:color w:val="231F20"/>
          <w:spacing w:val="-9"/>
        </w:rPr>
        <w:t> </w:t>
      </w:r>
      <w:r>
        <w:rPr>
          <w:color w:val="231F20"/>
          <w:spacing w:val="-2"/>
        </w:rPr>
        <w:t>OS</w:t>
      </w:r>
      <w:r>
        <w:rPr>
          <w:color w:val="231F20"/>
          <w:spacing w:val="-9"/>
        </w:rPr>
        <w:t> </w:t>
      </w:r>
      <w:r>
        <w:rPr>
          <w:color w:val="231F20"/>
          <w:spacing w:val="-2"/>
        </w:rPr>
        <w:t>advantage,</w:t>
      </w:r>
      <w:r>
        <w:rPr>
          <w:color w:val="231F20"/>
          <w:spacing w:val="-9"/>
        </w:rPr>
        <w:t> </w:t>
      </w:r>
      <w:r>
        <w:rPr>
          <w:color w:val="231F20"/>
          <w:spacing w:val="-2"/>
        </w:rPr>
        <w:t>some</w:t>
      </w:r>
      <w:r>
        <w:rPr>
          <w:color w:val="231F20"/>
          <w:spacing w:val="-45"/>
        </w:rPr>
        <w:t> </w:t>
      </w:r>
      <w:r>
        <w:rPr>
          <w:color w:val="231F20"/>
          <w:spacing w:val="-4"/>
        </w:rPr>
        <w:t>may</w:t>
      </w:r>
      <w:r>
        <w:rPr>
          <w:color w:val="231F20"/>
          <w:spacing w:val="-23"/>
        </w:rPr>
        <w:t> </w:t>
      </w:r>
      <w:r>
        <w:rPr>
          <w:color w:val="231F20"/>
          <w:spacing w:val="-4"/>
        </w:rPr>
        <w:t>suggest</w:t>
      </w:r>
      <w:r>
        <w:rPr>
          <w:color w:val="231F20"/>
          <w:spacing w:val="-23"/>
        </w:rPr>
        <w:t> </w:t>
      </w:r>
      <w:r>
        <w:rPr>
          <w:color w:val="231F20"/>
          <w:spacing w:val="-4"/>
        </w:rPr>
        <w:t>that</w:t>
      </w:r>
      <w:r>
        <w:rPr>
          <w:color w:val="231F20"/>
          <w:spacing w:val="-22"/>
        </w:rPr>
        <w:t> </w:t>
      </w:r>
      <w:r>
        <w:rPr>
          <w:color w:val="231F20"/>
          <w:spacing w:val="-4"/>
        </w:rPr>
        <w:t>it</w:t>
      </w:r>
      <w:r>
        <w:rPr>
          <w:color w:val="231F20"/>
          <w:spacing w:val="-23"/>
        </w:rPr>
        <w:t> </w:t>
      </w:r>
      <w:r>
        <w:rPr>
          <w:color w:val="231F20"/>
          <w:spacing w:val="-4"/>
        </w:rPr>
        <w:t>is</w:t>
      </w:r>
      <w:r>
        <w:rPr>
          <w:color w:val="231F20"/>
          <w:spacing w:val="-22"/>
        </w:rPr>
        <w:t> </w:t>
      </w:r>
      <w:r>
        <w:rPr>
          <w:color w:val="231F20"/>
          <w:spacing w:val="-4"/>
        </w:rPr>
        <w:t>not</w:t>
      </w:r>
      <w:r>
        <w:rPr>
          <w:color w:val="231F20"/>
          <w:spacing w:val="-23"/>
        </w:rPr>
        <w:t> </w:t>
      </w:r>
      <w:r>
        <w:rPr>
          <w:color w:val="231F20"/>
          <w:spacing w:val="-4"/>
        </w:rPr>
        <w:t>necessary</w:t>
      </w:r>
      <w:r>
        <w:rPr>
          <w:color w:val="231F20"/>
          <w:spacing w:val="-22"/>
        </w:rPr>
        <w:t> </w:t>
      </w:r>
      <w:r>
        <w:rPr>
          <w:color w:val="231F20"/>
          <w:spacing w:val="-3"/>
        </w:rPr>
        <w:t>to</w:t>
      </w:r>
      <w:r>
        <w:rPr>
          <w:color w:val="231F20"/>
          <w:spacing w:val="-23"/>
        </w:rPr>
        <w:t> </w:t>
      </w:r>
      <w:r>
        <w:rPr>
          <w:color w:val="231F20"/>
          <w:spacing w:val="-3"/>
        </w:rPr>
        <w:t>complete</w:t>
      </w:r>
      <w:r>
        <w:rPr>
          <w:color w:val="231F20"/>
          <w:spacing w:val="-22"/>
        </w:rPr>
        <w:t> </w:t>
      </w:r>
      <w:r>
        <w:rPr>
          <w:color w:val="231F20"/>
          <w:spacing w:val="-3"/>
        </w:rPr>
        <w:t>all</w:t>
      </w:r>
      <w:r>
        <w:rPr>
          <w:color w:val="231F20"/>
          <w:spacing w:val="-23"/>
        </w:rPr>
        <w:t> </w:t>
      </w:r>
      <w:r>
        <w:rPr>
          <w:color w:val="231F20"/>
          <w:spacing w:val="-3"/>
        </w:rPr>
        <w:t>six</w:t>
      </w:r>
      <w:r>
        <w:rPr>
          <w:color w:val="231F20"/>
          <w:spacing w:val="-23"/>
        </w:rPr>
        <w:t> </w:t>
      </w:r>
      <w:r>
        <w:rPr>
          <w:color w:val="231F20"/>
          <w:spacing w:val="-3"/>
        </w:rPr>
        <w:t>cycles</w:t>
      </w:r>
      <w:r>
        <w:rPr>
          <w:color w:val="231F20"/>
          <w:spacing w:val="-22"/>
        </w:rPr>
        <w:t> </w:t>
      </w:r>
      <w:r>
        <w:rPr>
          <w:color w:val="231F20"/>
          <w:spacing w:val="-3"/>
        </w:rPr>
        <w:t>of</w:t>
      </w:r>
      <w:r>
        <w:rPr>
          <w:color w:val="231F20"/>
          <w:spacing w:val="-23"/>
        </w:rPr>
        <w:t> </w:t>
      </w:r>
      <w:r>
        <w:rPr>
          <w:color w:val="231F20"/>
          <w:spacing w:val="-3"/>
        </w:rPr>
        <w:t>IP</w:t>
      </w:r>
      <w:r>
        <w:rPr>
          <w:color w:val="231F20"/>
          <w:spacing w:val="-22"/>
        </w:rPr>
        <w:t> </w:t>
      </w:r>
      <w:r>
        <w:rPr>
          <w:color w:val="231F20"/>
          <w:spacing w:val="-3"/>
        </w:rPr>
        <w:t>therapy.</w:t>
      </w:r>
      <w:r>
        <w:rPr>
          <w:color w:val="231F20"/>
          <w:spacing w:val="-45"/>
        </w:rPr>
        <w:t> </w:t>
      </w:r>
      <w:r>
        <w:rPr>
          <w:color w:val="231F20"/>
          <w:spacing w:val="-4"/>
        </w:rPr>
        <w:t>However,</w:t>
      </w:r>
      <w:r>
        <w:rPr>
          <w:color w:val="231F20"/>
          <w:spacing w:val="-24"/>
        </w:rPr>
        <w:t> </w:t>
      </w:r>
      <w:r>
        <w:rPr>
          <w:color w:val="231F20"/>
          <w:spacing w:val="-4"/>
        </w:rPr>
        <w:t>there</w:t>
      </w:r>
      <w:r>
        <w:rPr>
          <w:color w:val="231F20"/>
          <w:spacing w:val="-23"/>
        </w:rPr>
        <w:t> </w:t>
      </w:r>
      <w:r>
        <w:rPr>
          <w:color w:val="231F20"/>
          <w:spacing w:val="-4"/>
        </w:rPr>
        <w:t>are</w:t>
      </w:r>
      <w:r>
        <w:rPr>
          <w:color w:val="231F20"/>
          <w:spacing w:val="-24"/>
        </w:rPr>
        <w:t> </w:t>
      </w:r>
      <w:r>
        <w:rPr>
          <w:color w:val="231F20"/>
          <w:spacing w:val="-4"/>
        </w:rPr>
        <w:t>no</w:t>
      </w:r>
      <w:r>
        <w:rPr>
          <w:color w:val="231F20"/>
          <w:spacing w:val="-23"/>
        </w:rPr>
        <w:t> </w:t>
      </w:r>
      <w:r>
        <w:rPr>
          <w:color w:val="231F20"/>
          <w:spacing w:val="-4"/>
        </w:rPr>
        <w:t>studies</w:t>
      </w:r>
      <w:r>
        <w:rPr>
          <w:color w:val="231F20"/>
          <w:spacing w:val="-24"/>
        </w:rPr>
        <w:t> </w:t>
      </w:r>
      <w:r>
        <w:rPr>
          <w:color w:val="231F20"/>
          <w:spacing w:val="-4"/>
        </w:rPr>
        <w:t>that</w:t>
      </w:r>
      <w:r>
        <w:rPr>
          <w:color w:val="231F20"/>
          <w:spacing w:val="-23"/>
        </w:rPr>
        <w:t> </w:t>
      </w:r>
      <w:r>
        <w:rPr>
          <w:color w:val="231F20"/>
          <w:spacing w:val="-4"/>
        </w:rPr>
        <w:t>have</w:t>
      </w:r>
      <w:r>
        <w:rPr>
          <w:color w:val="231F20"/>
          <w:spacing w:val="-24"/>
        </w:rPr>
        <w:t> </w:t>
      </w:r>
      <w:r>
        <w:rPr>
          <w:color w:val="231F20"/>
          <w:spacing w:val="-4"/>
        </w:rPr>
        <w:t>evaluated</w:t>
      </w:r>
      <w:r>
        <w:rPr>
          <w:color w:val="231F20"/>
          <w:spacing w:val="-23"/>
        </w:rPr>
        <w:t> </w:t>
      </w:r>
      <w:r>
        <w:rPr>
          <w:color w:val="231F20"/>
          <w:spacing w:val="-3"/>
        </w:rPr>
        <w:t>the</w:t>
      </w:r>
      <w:r>
        <w:rPr>
          <w:color w:val="231F20"/>
          <w:spacing w:val="-24"/>
        </w:rPr>
        <w:t> </w:t>
      </w:r>
      <w:r>
        <w:rPr>
          <w:color w:val="231F20"/>
          <w:spacing w:val="-3"/>
        </w:rPr>
        <w:t>number</w:t>
      </w:r>
      <w:r>
        <w:rPr>
          <w:color w:val="231F20"/>
          <w:spacing w:val="-23"/>
        </w:rPr>
        <w:t> </w:t>
      </w:r>
      <w:r>
        <w:rPr>
          <w:color w:val="231F20"/>
          <w:spacing w:val="-3"/>
        </w:rPr>
        <w:t>of</w:t>
      </w:r>
      <w:r>
        <w:rPr>
          <w:color w:val="231F20"/>
          <w:spacing w:val="-23"/>
        </w:rPr>
        <w:t> </w:t>
      </w:r>
      <w:r>
        <w:rPr>
          <w:color w:val="231F20"/>
          <w:spacing w:val="-3"/>
        </w:rPr>
        <w:t>cycles</w:t>
      </w:r>
      <w:r>
        <w:rPr>
          <w:color w:val="231F20"/>
          <w:spacing w:val="-24"/>
        </w:rPr>
        <w:t> </w:t>
      </w:r>
      <w:r>
        <w:rPr>
          <w:color w:val="231F20"/>
          <w:spacing w:val="-3"/>
        </w:rPr>
        <w:t>of</w:t>
      </w:r>
      <w:r>
        <w:rPr>
          <w:color w:val="231F20"/>
          <w:spacing w:val="-45"/>
        </w:rPr>
        <w:t> </w:t>
      </w:r>
      <w:r>
        <w:rPr>
          <w:color w:val="231F20"/>
          <w:spacing w:val="-4"/>
        </w:rPr>
        <w:t>therapy</w:t>
      </w:r>
      <w:r>
        <w:rPr>
          <w:color w:val="231F20"/>
          <w:spacing w:val="-10"/>
        </w:rPr>
        <w:t> </w:t>
      </w:r>
      <w:r>
        <w:rPr>
          <w:color w:val="231F20"/>
          <w:spacing w:val="-4"/>
        </w:rPr>
        <w:t>needed</w:t>
      </w:r>
      <w:r>
        <w:rPr>
          <w:color w:val="231F20"/>
          <w:spacing w:val="-10"/>
        </w:rPr>
        <w:t> </w:t>
      </w:r>
      <w:r>
        <w:rPr>
          <w:color w:val="231F20"/>
          <w:spacing w:val="-4"/>
        </w:rPr>
        <w:t>to</w:t>
      </w:r>
      <w:r>
        <w:rPr>
          <w:color w:val="231F20"/>
          <w:spacing w:val="-10"/>
        </w:rPr>
        <w:t> </w:t>
      </w:r>
      <w:r>
        <w:rPr>
          <w:color w:val="231F20"/>
          <w:spacing w:val="-4"/>
        </w:rPr>
        <w:t>obtain</w:t>
      </w:r>
      <w:r>
        <w:rPr>
          <w:color w:val="231F20"/>
          <w:spacing w:val="-9"/>
        </w:rPr>
        <w:t> </w:t>
      </w:r>
      <w:r>
        <w:rPr>
          <w:color w:val="231F20"/>
          <w:spacing w:val="-3"/>
        </w:rPr>
        <w:t>the</w:t>
      </w:r>
      <w:r>
        <w:rPr>
          <w:color w:val="231F20"/>
          <w:spacing w:val="-10"/>
        </w:rPr>
        <w:t> </w:t>
      </w:r>
      <w:r>
        <w:rPr>
          <w:color w:val="231F20"/>
          <w:spacing w:val="-3"/>
        </w:rPr>
        <w:t>IP</w:t>
      </w:r>
      <w:r>
        <w:rPr>
          <w:color w:val="231F20"/>
          <w:spacing w:val="-10"/>
        </w:rPr>
        <w:t> </w:t>
      </w:r>
      <w:r>
        <w:rPr>
          <w:color w:val="231F20"/>
          <w:spacing w:val="-3"/>
        </w:rPr>
        <w:t>advantage.</w:t>
      </w:r>
      <w:r>
        <w:rPr>
          <w:color w:val="231F20"/>
          <w:spacing w:val="-10"/>
        </w:rPr>
        <w:t> </w:t>
      </w:r>
      <w:r>
        <w:rPr>
          <w:color w:val="231F20"/>
          <w:spacing w:val="-3"/>
        </w:rPr>
        <w:t>Our</w:t>
      </w:r>
      <w:r>
        <w:rPr>
          <w:color w:val="231F20"/>
          <w:spacing w:val="-9"/>
        </w:rPr>
        <w:t> </w:t>
      </w:r>
      <w:r>
        <w:rPr>
          <w:color w:val="231F20"/>
          <w:spacing w:val="-3"/>
        </w:rPr>
        <w:t>data</w:t>
      </w:r>
      <w:r>
        <w:rPr>
          <w:color w:val="231F20"/>
          <w:spacing w:val="-10"/>
        </w:rPr>
        <w:t> </w:t>
      </w:r>
      <w:r>
        <w:rPr>
          <w:color w:val="231F20"/>
          <w:spacing w:val="-3"/>
        </w:rPr>
        <w:t>showed</w:t>
      </w:r>
      <w:r>
        <w:rPr>
          <w:color w:val="231F20"/>
          <w:spacing w:val="-10"/>
        </w:rPr>
        <w:t> </w:t>
      </w:r>
      <w:r>
        <w:rPr>
          <w:color w:val="231F20"/>
          <w:spacing w:val="-3"/>
        </w:rPr>
        <w:t>that</w:t>
      </w:r>
      <w:r>
        <w:rPr>
          <w:color w:val="231F20"/>
          <w:spacing w:val="-9"/>
        </w:rPr>
        <w:t> </w:t>
      </w:r>
      <w:r>
        <w:rPr>
          <w:color w:val="231F20"/>
          <w:spacing w:val="-3"/>
        </w:rPr>
        <w:t>those</w:t>
      </w:r>
      <w:r>
        <w:rPr>
          <w:color w:val="231F20"/>
          <w:spacing w:val="-46"/>
        </w:rPr>
        <w:t> </w:t>
      </w:r>
      <w:r>
        <w:rPr>
          <w:color w:val="231F20"/>
          <w:spacing w:val="-4"/>
        </w:rPr>
        <w:t>who</w:t>
      </w:r>
      <w:r>
        <w:rPr>
          <w:color w:val="231F20"/>
          <w:spacing w:val="-9"/>
        </w:rPr>
        <w:t> </w:t>
      </w:r>
      <w:r>
        <w:rPr>
          <w:color w:val="231F20"/>
          <w:spacing w:val="-4"/>
        </w:rPr>
        <w:t>completed</w:t>
      </w:r>
      <w:r>
        <w:rPr>
          <w:color w:val="231F20"/>
          <w:spacing w:val="-9"/>
        </w:rPr>
        <w:t> </w:t>
      </w:r>
      <w:r>
        <w:rPr>
          <w:color w:val="231F20"/>
          <w:spacing w:val="-4"/>
        </w:rPr>
        <w:t>more</w:t>
      </w:r>
      <w:r>
        <w:rPr>
          <w:color w:val="231F20"/>
          <w:spacing w:val="-8"/>
        </w:rPr>
        <w:t> </w:t>
      </w:r>
      <w:r>
        <w:rPr>
          <w:color w:val="231F20"/>
          <w:spacing w:val="-4"/>
        </w:rPr>
        <w:t>cycles</w:t>
      </w:r>
      <w:r>
        <w:rPr>
          <w:color w:val="231F20"/>
          <w:spacing w:val="-9"/>
        </w:rPr>
        <w:t> </w:t>
      </w:r>
      <w:r>
        <w:rPr>
          <w:color w:val="231F20"/>
          <w:spacing w:val="-4"/>
        </w:rPr>
        <w:t>of</w:t>
      </w:r>
      <w:r>
        <w:rPr>
          <w:color w:val="231F20"/>
          <w:spacing w:val="-8"/>
        </w:rPr>
        <w:t> </w:t>
      </w:r>
      <w:r>
        <w:rPr>
          <w:color w:val="231F20"/>
          <w:spacing w:val="-4"/>
        </w:rPr>
        <w:t>IP</w:t>
      </w:r>
      <w:r>
        <w:rPr>
          <w:color w:val="231F20"/>
          <w:spacing w:val="-9"/>
        </w:rPr>
        <w:t> </w:t>
      </w:r>
      <w:r>
        <w:rPr>
          <w:color w:val="231F20"/>
          <w:spacing w:val="-4"/>
        </w:rPr>
        <w:t>therapy</w:t>
      </w:r>
      <w:r>
        <w:rPr>
          <w:color w:val="231F20"/>
          <w:spacing w:val="-9"/>
        </w:rPr>
        <w:t> </w:t>
      </w:r>
      <w:r>
        <w:rPr>
          <w:color w:val="231F20"/>
          <w:spacing w:val="-4"/>
        </w:rPr>
        <w:t>had</w:t>
      </w:r>
      <w:r>
        <w:rPr>
          <w:color w:val="231F20"/>
          <w:spacing w:val="-8"/>
        </w:rPr>
        <w:t> </w:t>
      </w:r>
      <w:r>
        <w:rPr>
          <w:color w:val="231F20"/>
          <w:spacing w:val="-4"/>
        </w:rPr>
        <w:t>superior</w:t>
      </w:r>
      <w:r>
        <w:rPr>
          <w:color w:val="231F20"/>
          <w:spacing w:val="-9"/>
        </w:rPr>
        <w:t> </w:t>
      </w:r>
      <w:r>
        <w:rPr>
          <w:color w:val="231F20"/>
          <w:spacing w:val="-3"/>
        </w:rPr>
        <w:t>survival.</w:t>
      </w:r>
      <w:r>
        <w:rPr>
          <w:color w:val="231F20"/>
          <w:spacing w:val="-8"/>
        </w:rPr>
        <w:t> </w:t>
      </w:r>
      <w:r>
        <w:rPr>
          <w:color w:val="231F20"/>
          <w:spacing w:val="-3"/>
        </w:rPr>
        <w:t>Recent</w:t>
      </w:r>
      <w:r>
        <w:rPr>
          <w:color w:val="231F20"/>
          <w:spacing w:val="-45"/>
        </w:rPr>
        <w:t> </w:t>
      </w:r>
      <w:r>
        <w:rPr>
          <w:color w:val="231F20"/>
          <w:spacing w:val="-4"/>
        </w:rPr>
        <w:t>studies</w:t>
      </w:r>
      <w:r>
        <w:rPr>
          <w:color w:val="231F20"/>
          <w:spacing w:val="-15"/>
        </w:rPr>
        <w:t> </w:t>
      </w:r>
      <w:r>
        <w:rPr>
          <w:color w:val="231F20"/>
          <w:spacing w:val="-4"/>
        </w:rPr>
        <w:t>have</w:t>
      </w:r>
      <w:r>
        <w:rPr>
          <w:color w:val="231F20"/>
          <w:spacing w:val="-15"/>
        </w:rPr>
        <w:t> </w:t>
      </w:r>
      <w:r>
        <w:rPr>
          <w:color w:val="231F20"/>
          <w:spacing w:val="-4"/>
        </w:rPr>
        <w:t>shown</w:t>
      </w:r>
      <w:r>
        <w:rPr>
          <w:color w:val="231F20"/>
          <w:spacing w:val="-15"/>
        </w:rPr>
        <w:t> </w:t>
      </w:r>
      <w:r>
        <w:rPr>
          <w:color w:val="231F20"/>
          <w:spacing w:val="-4"/>
        </w:rPr>
        <w:t>that</w:t>
      </w:r>
      <w:r>
        <w:rPr>
          <w:color w:val="231F20"/>
          <w:spacing w:val="-15"/>
        </w:rPr>
        <w:t> </w:t>
      </w:r>
      <w:r>
        <w:rPr>
          <w:color w:val="231F20"/>
          <w:spacing w:val="-4"/>
        </w:rPr>
        <w:t>dose-dense</w:t>
      </w:r>
      <w:r>
        <w:rPr>
          <w:color w:val="231F20"/>
          <w:spacing w:val="-15"/>
        </w:rPr>
        <w:t> </w:t>
      </w:r>
      <w:r>
        <w:rPr>
          <w:color w:val="231F20"/>
          <w:spacing w:val="-4"/>
        </w:rPr>
        <w:t>therapy</w:t>
      </w:r>
      <w:r>
        <w:rPr>
          <w:color w:val="231F20"/>
          <w:spacing w:val="-15"/>
        </w:rPr>
        <w:t> </w:t>
      </w:r>
      <w:r>
        <w:rPr>
          <w:color w:val="231F20"/>
          <w:spacing w:val="-4"/>
        </w:rPr>
        <w:t>is</w:t>
      </w:r>
      <w:r>
        <w:rPr>
          <w:color w:val="231F20"/>
          <w:spacing w:val="-14"/>
        </w:rPr>
        <w:t> </w:t>
      </w:r>
      <w:r>
        <w:rPr>
          <w:color w:val="231F20"/>
          <w:spacing w:val="-3"/>
        </w:rPr>
        <w:t>associated</w:t>
      </w:r>
      <w:r>
        <w:rPr>
          <w:color w:val="231F20"/>
          <w:spacing w:val="-15"/>
        </w:rPr>
        <w:t> </w:t>
      </w:r>
      <w:r>
        <w:rPr>
          <w:color w:val="231F20"/>
          <w:spacing w:val="-3"/>
        </w:rPr>
        <w:t>with</w:t>
      </w:r>
      <w:r>
        <w:rPr>
          <w:color w:val="231F20"/>
          <w:spacing w:val="-15"/>
        </w:rPr>
        <w:t> </w:t>
      </w:r>
      <w:r>
        <w:rPr>
          <w:color w:val="231F20"/>
          <w:spacing w:val="-3"/>
        </w:rPr>
        <w:t>improved</w:t>
      </w:r>
      <w:r>
        <w:rPr>
          <w:color w:val="231F20"/>
          <w:spacing w:val="-45"/>
        </w:rPr>
        <w:t> </w:t>
      </w:r>
      <w:r>
        <w:rPr>
          <w:color w:val="231F20"/>
          <w:spacing w:val="-5"/>
        </w:rPr>
        <w:t>outcomes.</w:t>
      </w:r>
      <w:r>
        <w:rPr>
          <w:color w:val="231F20"/>
          <w:spacing w:val="-20"/>
        </w:rPr>
        <w:t> </w:t>
      </w:r>
      <w:r>
        <w:rPr>
          <w:color w:val="231F20"/>
          <w:spacing w:val="-5"/>
        </w:rPr>
        <w:t>The</w:t>
      </w:r>
      <w:r>
        <w:rPr>
          <w:color w:val="231F20"/>
          <w:spacing w:val="-20"/>
        </w:rPr>
        <w:t> </w:t>
      </w:r>
      <w:r>
        <w:rPr>
          <w:color w:val="231F20"/>
          <w:spacing w:val="-4"/>
        </w:rPr>
        <w:t>Japanese</w:t>
      </w:r>
      <w:r>
        <w:rPr>
          <w:color w:val="231F20"/>
          <w:spacing w:val="-20"/>
        </w:rPr>
        <w:t> </w:t>
      </w:r>
      <w:r>
        <w:rPr>
          <w:color w:val="231F20"/>
          <w:spacing w:val="-4"/>
        </w:rPr>
        <w:t>GOG</w:t>
      </w:r>
      <w:r>
        <w:rPr>
          <w:color w:val="231F20"/>
          <w:spacing w:val="-20"/>
        </w:rPr>
        <w:t> </w:t>
      </w:r>
      <w:r>
        <w:rPr>
          <w:color w:val="231F20"/>
          <w:spacing w:val="-4"/>
        </w:rPr>
        <w:t>study</w:t>
      </w:r>
      <w:r>
        <w:rPr>
          <w:color w:val="231F20"/>
          <w:spacing w:val="-20"/>
        </w:rPr>
        <w:t> </w:t>
      </w:r>
      <w:r>
        <w:rPr>
          <w:color w:val="231F20"/>
          <w:spacing w:val="-4"/>
        </w:rPr>
        <w:t>found</w:t>
      </w:r>
      <w:r>
        <w:rPr>
          <w:color w:val="231F20"/>
          <w:spacing w:val="-20"/>
        </w:rPr>
        <w:t> </w:t>
      </w:r>
      <w:r>
        <w:rPr>
          <w:color w:val="231F20"/>
          <w:spacing w:val="-4"/>
        </w:rPr>
        <w:t>that</w:t>
      </w:r>
      <w:r>
        <w:rPr>
          <w:color w:val="231F20"/>
          <w:spacing w:val="-20"/>
        </w:rPr>
        <w:t> </w:t>
      </w:r>
      <w:r>
        <w:rPr>
          <w:color w:val="231F20"/>
          <w:spacing w:val="-4"/>
        </w:rPr>
        <w:t>dose-dense</w:t>
      </w:r>
      <w:r>
        <w:rPr>
          <w:color w:val="231F20"/>
          <w:spacing w:val="-20"/>
        </w:rPr>
        <w:t> </w:t>
      </w:r>
      <w:r>
        <w:rPr>
          <w:color w:val="231F20"/>
          <w:spacing w:val="-4"/>
        </w:rPr>
        <w:t>therapy</w:t>
      </w:r>
      <w:r>
        <w:rPr>
          <w:color w:val="231F20"/>
          <w:spacing w:val="-20"/>
        </w:rPr>
        <w:t> </w:t>
      </w:r>
      <w:r>
        <w:rPr>
          <w:color w:val="231F20"/>
          <w:spacing w:val="-4"/>
        </w:rPr>
        <w:t>with</w:t>
      </w:r>
      <w:r>
        <w:rPr>
          <w:color w:val="231F20"/>
          <w:spacing w:val="-45"/>
        </w:rPr>
        <w:t> </w:t>
      </w:r>
      <w:r>
        <w:rPr>
          <w:color w:val="231F20"/>
          <w:spacing w:val="-7"/>
          <w:w w:val="105"/>
        </w:rPr>
        <w:t>paclitaxel</w:t>
      </w:r>
      <w:r>
        <w:rPr>
          <w:color w:val="231F20"/>
          <w:spacing w:val="-16"/>
          <w:w w:val="105"/>
        </w:rPr>
        <w:t> </w:t>
      </w:r>
      <w:r>
        <w:rPr>
          <w:color w:val="231F20"/>
          <w:spacing w:val="-7"/>
          <w:w w:val="105"/>
        </w:rPr>
        <w:t>improved</w:t>
      </w:r>
      <w:r>
        <w:rPr>
          <w:color w:val="231F20"/>
          <w:spacing w:val="-15"/>
          <w:w w:val="105"/>
        </w:rPr>
        <w:t> </w:t>
      </w:r>
      <w:r>
        <w:rPr>
          <w:color w:val="231F20"/>
          <w:spacing w:val="-7"/>
          <w:w w:val="105"/>
        </w:rPr>
        <w:t>OS,</w:t>
      </w:r>
      <w:r>
        <w:rPr>
          <w:color w:val="231F20"/>
          <w:spacing w:val="-15"/>
          <w:w w:val="105"/>
        </w:rPr>
        <w:t> </w:t>
      </w:r>
      <w:r>
        <w:rPr>
          <w:color w:val="231F20"/>
          <w:spacing w:val="-7"/>
          <w:w w:val="105"/>
        </w:rPr>
        <w:t>with</w:t>
      </w:r>
      <w:r>
        <w:rPr>
          <w:color w:val="231F20"/>
          <w:spacing w:val="-15"/>
          <w:w w:val="105"/>
        </w:rPr>
        <w:t> </w:t>
      </w:r>
      <w:r>
        <w:rPr>
          <w:color w:val="231F20"/>
          <w:spacing w:val="-7"/>
          <w:w w:val="105"/>
        </w:rPr>
        <w:t>a</w:t>
      </w:r>
      <w:r>
        <w:rPr>
          <w:color w:val="231F20"/>
          <w:spacing w:val="-15"/>
          <w:w w:val="105"/>
        </w:rPr>
        <w:t> </w:t>
      </w:r>
      <w:r>
        <w:rPr>
          <w:color w:val="231F20"/>
          <w:spacing w:val="-7"/>
          <w:w w:val="105"/>
        </w:rPr>
        <w:t>median</w:t>
      </w:r>
      <w:r>
        <w:rPr>
          <w:color w:val="231F20"/>
          <w:spacing w:val="-16"/>
          <w:w w:val="105"/>
        </w:rPr>
        <w:t> </w:t>
      </w:r>
      <w:r>
        <w:rPr>
          <w:color w:val="231F20"/>
          <w:spacing w:val="-7"/>
          <w:w w:val="105"/>
        </w:rPr>
        <w:t>follow-up</w:t>
      </w:r>
      <w:r>
        <w:rPr>
          <w:color w:val="231F20"/>
          <w:spacing w:val="-15"/>
          <w:w w:val="105"/>
        </w:rPr>
        <w:t> </w:t>
      </w:r>
      <w:r>
        <w:rPr>
          <w:color w:val="231F20"/>
          <w:spacing w:val="-7"/>
          <w:w w:val="105"/>
        </w:rPr>
        <w:t>of</w:t>
      </w:r>
      <w:r>
        <w:rPr>
          <w:color w:val="231F20"/>
          <w:spacing w:val="-15"/>
          <w:w w:val="105"/>
        </w:rPr>
        <w:t> </w:t>
      </w:r>
      <w:r>
        <w:rPr>
          <w:color w:val="231F20"/>
          <w:spacing w:val="-7"/>
          <w:w w:val="105"/>
        </w:rPr>
        <w:t>6.4</w:t>
      </w:r>
      <w:r>
        <w:rPr>
          <w:color w:val="231F20"/>
          <w:spacing w:val="-15"/>
          <w:w w:val="105"/>
        </w:rPr>
        <w:t> </w:t>
      </w:r>
      <w:r>
        <w:rPr>
          <w:color w:val="231F20"/>
          <w:spacing w:val="-6"/>
          <w:w w:val="105"/>
        </w:rPr>
        <w:t>years.</w:t>
      </w:r>
      <w:hyperlink w:history="true" w:anchor="_bookmark38">
        <w:r>
          <w:rPr>
            <w:color w:val="0000FF"/>
            <w:spacing w:val="-6"/>
            <w:w w:val="105"/>
            <w:vertAlign w:val="superscript"/>
          </w:rPr>
          <w:t>39</w:t>
        </w:r>
        <w:r>
          <w:rPr>
            <w:color w:val="0000FF"/>
            <w:spacing w:val="-13"/>
            <w:w w:val="105"/>
            <w:vertAlign w:val="baseline"/>
          </w:rPr>
          <w:t> </w:t>
        </w:r>
      </w:hyperlink>
      <w:r>
        <w:rPr>
          <w:color w:val="231F20"/>
          <w:spacing w:val="-6"/>
          <w:w w:val="105"/>
          <w:vertAlign w:val="baseline"/>
        </w:rPr>
        <w:t>In</w:t>
      </w:r>
      <w:r>
        <w:rPr>
          <w:color w:val="231F20"/>
          <w:spacing w:val="-16"/>
          <w:w w:val="105"/>
          <w:vertAlign w:val="baseline"/>
        </w:rPr>
        <w:t> </w:t>
      </w:r>
      <w:r>
        <w:rPr>
          <w:color w:val="231F20"/>
          <w:spacing w:val="-6"/>
          <w:w w:val="105"/>
          <w:vertAlign w:val="baseline"/>
        </w:rPr>
        <w:t>con-</w:t>
      </w:r>
      <w:r>
        <w:rPr>
          <w:color w:val="231F20"/>
          <w:spacing w:val="-47"/>
          <w:w w:val="105"/>
          <w:vertAlign w:val="baseline"/>
        </w:rPr>
        <w:t> </w:t>
      </w:r>
      <w:r>
        <w:rPr>
          <w:color w:val="231F20"/>
          <w:spacing w:val="-4"/>
          <w:vertAlign w:val="baseline"/>
        </w:rPr>
        <w:t>trast,</w:t>
      </w:r>
      <w:r>
        <w:rPr>
          <w:color w:val="231F20"/>
          <w:spacing w:val="-30"/>
          <w:vertAlign w:val="baseline"/>
        </w:rPr>
        <w:t> </w:t>
      </w:r>
      <w:r>
        <w:rPr>
          <w:color w:val="231F20"/>
          <w:spacing w:val="-4"/>
          <w:vertAlign w:val="baseline"/>
        </w:rPr>
        <w:t>aprior</w:t>
      </w:r>
      <w:r>
        <w:rPr>
          <w:color w:val="231F20"/>
          <w:spacing w:val="-30"/>
          <w:vertAlign w:val="baseline"/>
        </w:rPr>
        <w:t> </w:t>
      </w:r>
      <w:r>
        <w:rPr>
          <w:color w:val="231F20"/>
          <w:spacing w:val="-4"/>
          <w:vertAlign w:val="baseline"/>
        </w:rPr>
        <w:t>GOG</w:t>
      </w:r>
      <w:r>
        <w:rPr>
          <w:color w:val="231F20"/>
          <w:spacing w:val="-30"/>
          <w:vertAlign w:val="baseline"/>
        </w:rPr>
        <w:t> </w:t>
      </w:r>
      <w:r>
        <w:rPr>
          <w:color w:val="231F20"/>
          <w:spacing w:val="-4"/>
          <w:vertAlign w:val="baseline"/>
        </w:rPr>
        <w:t>study</w:t>
      </w:r>
      <w:r>
        <w:rPr>
          <w:color w:val="231F20"/>
          <w:spacing w:val="-30"/>
          <w:vertAlign w:val="baseline"/>
        </w:rPr>
        <w:t> </w:t>
      </w:r>
      <w:r>
        <w:rPr>
          <w:color w:val="231F20"/>
          <w:spacing w:val="-3"/>
          <w:vertAlign w:val="baseline"/>
        </w:rPr>
        <w:t>showed</w:t>
      </w:r>
      <w:r>
        <w:rPr>
          <w:color w:val="231F20"/>
          <w:spacing w:val="-30"/>
          <w:vertAlign w:val="baseline"/>
        </w:rPr>
        <w:t> </w:t>
      </w:r>
      <w:r>
        <w:rPr>
          <w:color w:val="231F20"/>
          <w:spacing w:val="-3"/>
          <w:vertAlign w:val="baseline"/>
        </w:rPr>
        <w:t>that</w:t>
      </w:r>
      <w:r>
        <w:rPr>
          <w:color w:val="231F20"/>
          <w:spacing w:val="-30"/>
          <w:vertAlign w:val="baseline"/>
        </w:rPr>
        <w:t> </w:t>
      </w:r>
      <w:r>
        <w:rPr>
          <w:color w:val="231F20"/>
          <w:spacing w:val="-3"/>
          <w:vertAlign w:val="baseline"/>
        </w:rPr>
        <w:t>doubling</w:t>
      </w:r>
      <w:r>
        <w:rPr>
          <w:color w:val="231F20"/>
          <w:spacing w:val="-30"/>
          <w:vertAlign w:val="baseline"/>
        </w:rPr>
        <w:t> </w:t>
      </w:r>
      <w:r>
        <w:rPr>
          <w:color w:val="231F20"/>
          <w:spacing w:val="-3"/>
          <w:vertAlign w:val="baseline"/>
        </w:rPr>
        <w:t>the</w:t>
      </w:r>
      <w:r>
        <w:rPr>
          <w:color w:val="231F20"/>
          <w:spacing w:val="-30"/>
          <w:vertAlign w:val="baseline"/>
        </w:rPr>
        <w:t> </w:t>
      </w:r>
      <w:r>
        <w:rPr>
          <w:color w:val="231F20"/>
          <w:spacing w:val="-3"/>
          <w:vertAlign w:val="baseline"/>
        </w:rPr>
        <w:t>dose</w:t>
      </w:r>
      <w:r>
        <w:rPr>
          <w:color w:val="231F20"/>
          <w:spacing w:val="-30"/>
          <w:vertAlign w:val="baseline"/>
        </w:rPr>
        <w:t> </w:t>
      </w:r>
      <w:r>
        <w:rPr>
          <w:color w:val="231F20"/>
          <w:spacing w:val="-3"/>
          <w:vertAlign w:val="baseline"/>
        </w:rPr>
        <w:t>of</w:t>
      </w:r>
      <w:r>
        <w:rPr>
          <w:color w:val="231F20"/>
          <w:spacing w:val="-30"/>
          <w:vertAlign w:val="baseline"/>
        </w:rPr>
        <w:t> </w:t>
      </w:r>
      <w:r>
        <w:rPr>
          <w:color w:val="231F20"/>
          <w:spacing w:val="-3"/>
          <w:vertAlign w:val="baseline"/>
        </w:rPr>
        <w:t>IV</w:t>
      </w:r>
      <w:r>
        <w:rPr>
          <w:color w:val="231F20"/>
          <w:spacing w:val="-30"/>
          <w:vertAlign w:val="baseline"/>
        </w:rPr>
        <w:t> </w:t>
      </w:r>
      <w:r>
        <w:rPr>
          <w:color w:val="231F20"/>
          <w:spacing w:val="-3"/>
          <w:vertAlign w:val="baseline"/>
        </w:rPr>
        <w:t>cisplatin</w:t>
      </w:r>
      <w:r>
        <w:rPr>
          <w:color w:val="231F20"/>
          <w:spacing w:val="-30"/>
          <w:vertAlign w:val="baseline"/>
        </w:rPr>
        <w:t> </w:t>
      </w:r>
      <w:r>
        <w:rPr>
          <w:color w:val="231F20"/>
          <w:spacing w:val="-3"/>
          <w:vertAlign w:val="baseline"/>
        </w:rPr>
        <w:t>and</w:t>
      </w:r>
      <w:r>
        <w:rPr>
          <w:color w:val="231F20"/>
          <w:spacing w:val="-45"/>
          <w:vertAlign w:val="baseline"/>
        </w:rPr>
        <w:t> </w:t>
      </w:r>
      <w:r>
        <w:rPr>
          <w:color w:val="231F20"/>
          <w:spacing w:val="-5"/>
          <w:w w:val="105"/>
          <w:vertAlign w:val="baseline"/>
        </w:rPr>
        <w:t>cyclophosphamide did not improve survival.</w:t>
      </w:r>
      <w:hyperlink w:history="true" w:anchor="_bookmark39">
        <w:r>
          <w:rPr>
            <w:color w:val="0000FF"/>
            <w:spacing w:val="-5"/>
            <w:w w:val="105"/>
            <w:vertAlign w:val="superscript"/>
          </w:rPr>
          <w:t>40</w:t>
        </w:r>
        <w:r>
          <w:rPr>
            <w:color w:val="0000FF"/>
            <w:spacing w:val="-5"/>
            <w:w w:val="105"/>
            <w:vertAlign w:val="baseline"/>
          </w:rPr>
          <w:t> </w:t>
        </w:r>
      </w:hyperlink>
      <w:r>
        <w:rPr>
          <w:color w:val="231F20"/>
          <w:spacing w:val="-5"/>
          <w:w w:val="105"/>
          <w:vertAlign w:val="baseline"/>
        </w:rPr>
        <w:t>In fact, the </w:t>
      </w:r>
      <w:r>
        <w:rPr>
          <w:color w:val="231F20"/>
          <w:spacing w:val="-4"/>
          <w:w w:val="105"/>
          <w:vertAlign w:val="baseline"/>
        </w:rPr>
        <w:t>strategy of</w:t>
      </w:r>
      <w:r>
        <w:rPr>
          <w:color w:val="231F20"/>
          <w:spacing w:val="-47"/>
          <w:w w:val="105"/>
          <w:vertAlign w:val="baseline"/>
        </w:rPr>
        <w:t> </w:t>
      </w:r>
      <w:r>
        <w:rPr>
          <w:color w:val="231F20"/>
          <w:spacing w:val="-7"/>
          <w:w w:val="105"/>
          <w:vertAlign w:val="baseline"/>
        </w:rPr>
        <w:t>increasing the dose density or dose-intensity </w:t>
      </w:r>
      <w:r>
        <w:rPr>
          <w:color w:val="231F20"/>
          <w:spacing w:val="-6"/>
          <w:w w:val="105"/>
          <w:vertAlign w:val="baseline"/>
        </w:rPr>
        <w:t>of IV platinum agents re-</w:t>
      </w:r>
      <w:r>
        <w:rPr>
          <w:color w:val="231F20"/>
          <w:spacing w:val="-47"/>
          <w:w w:val="105"/>
          <w:vertAlign w:val="baseline"/>
        </w:rPr>
        <w:t> </w:t>
      </w:r>
      <w:r>
        <w:rPr>
          <w:color w:val="231F20"/>
          <w:spacing w:val="-4"/>
          <w:w w:val="105"/>
          <w:vertAlign w:val="baseline"/>
        </w:rPr>
        <w:t>sulted in significant nonhematologic </w:t>
      </w:r>
      <w:r>
        <w:rPr>
          <w:color w:val="231F20"/>
          <w:spacing w:val="-3"/>
          <w:w w:val="105"/>
          <w:vertAlign w:val="baseline"/>
        </w:rPr>
        <w:t>toxicity related to cisplatin and</w:t>
      </w:r>
      <w:r>
        <w:rPr>
          <w:color w:val="231F20"/>
          <w:spacing w:val="-47"/>
          <w:w w:val="105"/>
          <w:vertAlign w:val="baseline"/>
        </w:rPr>
        <w:t> </w:t>
      </w:r>
      <w:r>
        <w:rPr>
          <w:color w:val="231F20"/>
          <w:spacing w:val="-8"/>
          <w:w w:val="105"/>
          <w:vertAlign w:val="baseline"/>
        </w:rPr>
        <w:t>thrombocytopenia</w:t>
      </w:r>
      <w:r>
        <w:rPr>
          <w:color w:val="231F20"/>
          <w:spacing w:val="-20"/>
          <w:w w:val="105"/>
          <w:vertAlign w:val="baseline"/>
        </w:rPr>
        <w:t> </w:t>
      </w:r>
      <w:r>
        <w:rPr>
          <w:color w:val="231F20"/>
          <w:spacing w:val="-7"/>
          <w:w w:val="105"/>
          <w:vertAlign w:val="baseline"/>
        </w:rPr>
        <w:t>resulting</w:t>
      </w:r>
      <w:r>
        <w:rPr>
          <w:color w:val="231F20"/>
          <w:spacing w:val="-19"/>
          <w:w w:val="105"/>
          <w:vertAlign w:val="baseline"/>
        </w:rPr>
        <w:t> </w:t>
      </w:r>
      <w:r>
        <w:rPr>
          <w:color w:val="231F20"/>
          <w:spacing w:val="-7"/>
          <w:w w:val="105"/>
          <w:vertAlign w:val="baseline"/>
        </w:rPr>
        <w:t>from</w:t>
      </w:r>
      <w:r>
        <w:rPr>
          <w:color w:val="231F20"/>
          <w:spacing w:val="-20"/>
          <w:w w:val="105"/>
          <w:vertAlign w:val="baseline"/>
        </w:rPr>
        <w:t> </w:t>
      </w:r>
      <w:r>
        <w:rPr>
          <w:color w:val="231F20"/>
          <w:spacing w:val="-7"/>
          <w:w w:val="105"/>
          <w:vertAlign w:val="baseline"/>
        </w:rPr>
        <w:t>carboplatin.</w:t>
      </w:r>
      <w:r>
        <w:rPr>
          <w:color w:val="231F20"/>
          <w:spacing w:val="-19"/>
          <w:w w:val="105"/>
          <w:vertAlign w:val="baseline"/>
        </w:rPr>
        <w:t> </w:t>
      </w:r>
      <w:r>
        <w:rPr>
          <w:color w:val="231F20"/>
          <w:spacing w:val="-7"/>
          <w:w w:val="105"/>
          <w:vertAlign w:val="baseline"/>
        </w:rPr>
        <w:t>The</w:t>
      </w:r>
      <w:r>
        <w:rPr>
          <w:color w:val="231F20"/>
          <w:spacing w:val="-19"/>
          <w:w w:val="105"/>
          <w:vertAlign w:val="baseline"/>
        </w:rPr>
        <w:t> </w:t>
      </w:r>
      <w:r>
        <w:rPr>
          <w:color w:val="231F20"/>
          <w:spacing w:val="-7"/>
          <w:w w:val="105"/>
          <w:vertAlign w:val="baseline"/>
        </w:rPr>
        <w:t>data</w:t>
      </w:r>
      <w:r>
        <w:rPr>
          <w:color w:val="231F20"/>
          <w:spacing w:val="-20"/>
          <w:w w:val="105"/>
          <w:vertAlign w:val="baseline"/>
        </w:rPr>
        <w:t> </w:t>
      </w:r>
      <w:r>
        <w:rPr>
          <w:color w:val="231F20"/>
          <w:spacing w:val="-7"/>
          <w:w w:val="105"/>
          <w:vertAlign w:val="baseline"/>
        </w:rPr>
        <w:t>from</w:t>
      </w:r>
      <w:r>
        <w:rPr>
          <w:color w:val="231F20"/>
          <w:spacing w:val="-19"/>
          <w:w w:val="105"/>
          <w:vertAlign w:val="baseline"/>
        </w:rPr>
        <w:t> </w:t>
      </w:r>
      <w:r>
        <w:rPr>
          <w:color w:val="231F20"/>
          <w:spacing w:val="-7"/>
          <w:w w:val="105"/>
          <w:vertAlign w:val="baseline"/>
        </w:rPr>
        <w:t>our</w:t>
      </w:r>
      <w:r>
        <w:rPr>
          <w:color w:val="231F20"/>
          <w:spacing w:val="-20"/>
          <w:w w:val="105"/>
          <w:vertAlign w:val="baseline"/>
        </w:rPr>
        <w:t> </w:t>
      </w:r>
      <w:r>
        <w:rPr>
          <w:color w:val="231F20"/>
          <w:spacing w:val="-7"/>
          <w:w w:val="105"/>
          <w:vertAlign w:val="baseline"/>
        </w:rPr>
        <w:t>report</w:t>
      </w:r>
      <w:r>
        <w:rPr>
          <w:color w:val="231F20"/>
          <w:spacing w:val="-47"/>
          <w:w w:val="105"/>
          <w:vertAlign w:val="baseline"/>
        </w:rPr>
        <w:t> </w:t>
      </w:r>
      <w:r>
        <w:rPr>
          <w:color w:val="231F20"/>
          <w:spacing w:val="-4"/>
          <w:vertAlign w:val="baseline"/>
        </w:rPr>
        <w:t>suggest</w:t>
      </w:r>
      <w:r>
        <w:rPr>
          <w:color w:val="231F20"/>
          <w:spacing w:val="-20"/>
          <w:vertAlign w:val="baseline"/>
        </w:rPr>
        <w:t> </w:t>
      </w:r>
      <w:r>
        <w:rPr>
          <w:color w:val="231F20"/>
          <w:spacing w:val="-4"/>
          <w:vertAlign w:val="baseline"/>
        </w:rPr>
        <w:t>that</w:t>
      </w:r>
      <w:r>
        <w:rPr>
          <w:color w:val="231F20"/>
          <w:spacing w:val="-20"/>
          <w:vertAlign w:val="baseline"/>
        </w:rPr>
        <w:t> </w:t>
      </w:r>
      <w:r>
        <w:rPr>
          <w:color w:val="231F20"/>
          <w:spacing w:val="-4"/>
          <w:vertAlign w:val="baseline"/>
        </w:rPr>
        <w:t>those</w:t>
      </w:r>
      <w:r>
        <w:rPr>
          <w:color w:val="231F20"/>
          <w:spacing w:val="-20"/>
          <w:vertAlign w:val="baseline"/>
        </w:rPr>
        <w:t> </w:t>
      </w:r>
      <w:r>
        <w:rPr>
          <w:color w:val="231F20"/>
          <w:spacing w:val="-4"/>
          <w:vertAlign w:val="baseline"/>
        </w:rPr>
        <w:t>who</w:t>
      </w:r>
      <w:r>
        <w:rPr>
          <w:color w:val="231F20"/>
          <w:spacing w:val="-19"/>
          <w:vertAlign w:val="baseline"/>
        </w:rPr>
        <w:t> </w:t>
      </w:r>
      <w:r>
        <w:rPr>
          <w:color w:val="231F20"/>
          <w:spacing w:val="-4"/>
          <w:vertAlign w:val="baseline"/>
        </w:rPr>
        <w:t>complete</w:t>
      </w:r>
      <w:r>
        <w:rPr>
          <w:color w:val="231F20"/>
          <w:spacing w:val="-20"/>
          <w:vertAlign w:val="baseline"/>
        </w:rPr>
        <w:t> </w:t>
      </w:r>
      <w:r>
        <w:rPr>
          <w:color w:val="231F20"/>
          <w:spacing w:val="-4"/>
          <w:vertAlign w:val="baseline"/>
        </w:rPr>
        <w:t>up</w:t>
      </w:r>
      <w:r>
        <w:rPr>
          <w:color w:val="231F20"/>
          <w:spacing w:val="-20"/>
          <w:vertAlign w:val="baseline"/>
        </w:rPr>
        <w:t> </w:t>
      </w:r>
      <w:r>
        <w:rPr>
          <w:color w:val="231F20"/>
          <w:spacing w:val="-4"/>
          <w:vertAlign w:val="baseline"/>
        </w:rPr>
        <w:t>to</w:t>
      </w:r>
      <w:r>
        <w:rPr>
          <w:color w:val="231F20"/>
          <w:spacing w:val="-19"/>
          <w:vertAlign w:val="baseline"/>
        </w:rPr>
        <w:t> </w:t>
      </w:r>
      <w:r>
        <w:rPr>
          <w:color w:val="231F20"/>
          <w:spacing w:val="-4"/>
          <w:vertAlign w:val="baseline"/>
        </w:rPr>
        <w:t>six</w:t>
      </w:r>
      <w:r>
        <w:rPr>
          <w:color w:val="231F20"/>
          <w:spacing w:val="-20"/>
          <w:vertAlign w:val="baseline"/>
        </w:rPr>
        <w:t> </w:t>
      </w:r>
      <w:r>
        <w:rPr>
          <w:color w:val="231F20"/>
          <w:spacing w:val="-4"/>
          <w:vertAlign w:val="baseline"/>
        </w:rPr>
        <w:t>cycles</w:t>
      </w:r>
      <w:r>
        <w:rPr>
          <w:color w:val="231F20"/>
          <w:spacing w:val="-20"/>
          <w:vertAlign w:val="baseline"/>
        </w:rPr>
        <w:t> </w:t>
      </w:r>
      <w:r>
        <w:rPr>
          <w:color w:val="231F20"/>
          <w:spacing w:val="-4"/>
          <w:vertAlign w:val="baseline"/>
        </w:rPr>
        <w:t>of</w:t>
      </w:r>
      <w:r>
        <w:rPr>
          <w:color w:val="231F20"/>
          <w:spacing w:val="-19"/>
          <w:vertAlign w:val="baseline"/>
        </w:rPr>
        <w:t> </w:t>
      </w:r>
      <w:r>
        <w:rPr>
          <w:color w:val="231F20"/>
          <w:spacing w:val="-4"/>
          <w:vertAlign w:val="baseline"/>
        </w:rPr>
        <w:t>IP</w:t>
      </w:r>
      <w:r>
        <w:rPr>
          <w:color w:val="231F20"/>
          <w:spacing w:val="-20"/>
          <w:vertAlign w:val="baseline"/>
        </w:rPr>
        <w:t> </w:t>
      </w:r>
      <w:r>
        <w:rPr>
          <w:color w:val="231F20"/>
          <w:spacing w:val="-4"/>
          <w:vertAlign w:val="baseline"/>
        </w:rPr>
        <w:t>therapy</w:t>
      </w:r>
      <w:r>
        <w:rPr>
          <w:color w:val="231F20"/>
          <w:spacing w:val="-20"/>
          <w:vertAlign w:val="baseline"/>
        </w:rPr>
        <w:t> </w:t>
      </w:r>
      <w:r>
        <w:rPr>
          <w:color w:val="231F20"/>
          <w:spacing w:val="-4"/>
          <w:vertAlign w:val="baseline"/>
        </w:rPr>
        <w:t>experience</w:t>
      </w:r>
      <w:r>
        <w:rPr>
          <w:color w:val="231F20"/>
          <w:spacing w:val="-45"/>
          <w:vertAlign w:val="baseline"/>
        </w:rPr>
        <w:t> </w:t>
      </w:r>
      <w:r>
        <w:rPr>
          <w:color w:val="231F20"/>
          <w:spacing w:val="-4"/>
          <w:vertAlign w:val="baseline"/>
        </w:rPr>
        <w:t>the</w:t>
      </w:r>
      <w:r>
        <w:rPr>
          <w:color w:val="231F20"/>
          <w:spacing w:val="-29"/>
          <w:vertAlign w:val="baseline"/>
        </w:rPr>
        <w:t> </w:t>
      </w:r>
      <w:r>
        <w:rPr>
          <w:color w:val="231F20"/>
          <w:spacing w:val="-4"/>
          <w:vertAlign w:val="baseline"/>
        </w:rPr>
        <w:t>most</w:t>
      </w:r>
      <w:r>
        <w:rPr>
          <w:color w:val="231F20"/>
          <w:spacing w:val="-29"/>
          <w:vertAlign w:val="baseline"/>
        </w:rPr>
        <w:t> </w:t>
      </w:r>
      <w:r>
        <w:rPr>
          <w:color w:val="231F20"/>
          <w:spacing w:val="-4"/>
          <w:vertAlign w:val="baseline"/>
        </w:rPr>
        <w:t>benefit.</w:t>
      </w:r>
      <w:r>
        <w:rPr>
          <w:color w:val="231F20"/>
          <w:spacing w:val="-28"/>
          <w:vertAlign w:val="baseline"/>
        </w:rPr>
        <w:t> </w:t>
      </w:r>
      <w:r>
        <w:rPr>
          <w:color w:val="231F20"/>
          <w:spacing w:val="-4"/>
          <w:vertAlign w:val="baseline"/>
        </w:rPr>
        <w:t>To</w:t>
      </w:r>
      <w:r>
        <w:rPr>
          <w:color w:val="231F20"/>
          <w:spacing w:val="-29"/>
          <w:vertAlign w:val="baseline"/>
        </w:rPr>
        <w:t> </w:t>
      </w:r>
      <w:r>
        <w:rPr>
          <w:color w:val="231F20"/>
          <w:spacing w:val="-4"/>
          <w:vertAlign w:val="baseline"/>
        </w:rPr>
        <w:t>achieve</w:t>
      </w:r>
      <w:r>
        <w:rPr>
          <w:color w:val="231F20"/>
          <w:spacing w:val="-29"/>
          <w:vertAlign w:val="baseline"/>
        </w:rPr>
        <w:t> </w:t>
      </w:r>
      <w:r>
        <w:rPr>
          <w:color w:val="231F20"/>
          <w:spacing w:val="-4"/>
          <w:vertAlign w:val="baseline"/>
        </w:rPr>
        <w:t>this,</w:t>
      </w:r>
      <w:r>
        <w:rPr>
          <w:color w:val="231F20"/>
          <w:spacing w:val="-28"/>
          <w:vertAlign w:val="baseline"/>
        </w:rPr>
        <w:t> </w:t>
      </w:r>
      <w:r>
        <w:rPr>
          <w:color w:val="231F20"/>
          <w:spacing w:val="-4"/>
          <w:vertAlign w:val="baseline"/>
        </w:rPr>
        <w:t>collaboration</w:t>
      </w:r>
      <w:r>
        <w:rPr>
          <w:color w:val="231F20"/>
          <w:spacing w:val="-29"/>
          <w:vertAlign w:val="baseline"/>
        </w:rPr>
        <w:t> </w:t>
      </w:r>
      <w:r>
        <w:rPr>
          <w:color w:val="231F20"/>
          <w:spacing w:val="-3"/>
          <w:vertAlign w:val="baseline"/>
        </w:rPr>
        <w:t>with</w:t>
      </w:r>
      <w:r>
        <w:rPr>
          <w:color w:val="231F20"/>
          <w:spacing w:val="-29"/>
          <w:vertAlign w:val="baseline"/>
        </w:rPr>
        <w:t> </w:t>
      </w:r>
      <w:r>
        <w:rPr>
          <w:color w:val="231F20"/>
          <w:spacing w:val="-3"/>
          <w:vertAlign w:val="baseline"/>
        </w:rPr>
        <w:t>a</w:t>
      </w:r>
      <w:r>
        <w:rPr>
          <w:color w:val="231F20"/>
          <w:spacing w:val="-28"/>
          <w:vertAlign w:val="baseline"/>
        </w:rPr>
        <w:t> </w:t>
      </w:r>
      <w:r>
        <w:rPr>
          <w:color w:val="231F20"/>
          <w:spacing w:val="-3"/>
          <w:vertAlign w:val="baseline"/>
        </w:rPr>
        <w:t>team</w:t>
      </w:r>
      <w:r>
        <w:rPr>
          <w:color w:val="231F20"/>
          <w:spacing w:val="-29"/>
          <w:vertAlign w:val="baseline"/>
        </w:rPr>
        <w:t> </w:t>
      </w:r>
      <w:r>
        <w:rPr>
          <w:color w:val="231F20"/>
          <w:spacing w:val="-3"/>
          <w:vertAlign w:val="baseline"/>
        </w:rPr>
        <w:t>of</w:t>
      </w:r>
      <w:r>
        <w:rPr>
          <w:color w:val="231F20"/>
          <w:spacing w:val="-29"/>
          <w:vertAlign w:val="baseline"/>
        </w:rPr>
        <w:t> </w:t>
      </w:r>
      <w:r>
        <w:rPr>
          <w:color w:val="231F20"/>
          <w:spacing w:val="-3"/>
          <w:vertAlign w:val="baseline"/>
        </w:rPr>
        <w:t>gynecologic</w:t>
      </w:r>
      <w:r>
        <w:rPr>
          <w:color w:val="231F20"/>
          <w:spacing w:val="-45"/>
          <w:vertAlign w:val="baseline"/>
        </w:rPr>
        <w:t> </w:t>
      </w:r>
      <w:r>
        <w:rPr>
          <w:color w:val="231F20"/>
          <w:spacing w:val="-5"/>
          <w:vertAlign w:val="baseline"/>
        </w:rPr>
        <w:t>oncologists, </w:t>
      </w:r>
      <w:r>
        <w:rPr>
          <w:color w:val="231F20"/>
          <w:spacing w:val="-4"/>
          <w:vertAlign w:val="baseline"/>
        </w:rPr>
        <w:t>medical oncologists, and nursing professionals experienced</w:t>
      </w:r>
      <w:r>
        <w:rPr>
          <w:color w:val="231F20"/>
          <w:spacing w:val="-45"/>
          <w:vertAlign w:val="baseline"/>
        </w:rPr>
        <w:t> </w:t>
      </w:r>
      <w:r>
        <w:rPr>
          <w:color w:val="231F20"/>
          <w:spacing w:val="-7"/>
          <w:w w:val="105"/>
          <w:vertAlign w:val="baseline"/>
        </w:rPr>
        <w:t>in</w:t>
      </w:r>
      <w:r>
        <w:rPr>
          <w:color w:val="231F20"/>
          <w:spacing w:val="-19"/>
          <w:w w:val="105"/>
          <w:vertAlign w:val="baseline"/>
        </w:rPr>
        <w:t> </w:t>
      </w:r>
      <w:r>
        <w:rPr>
          <w:color w:val="231F20"/>
          <w:spacing w:val="-7"/>
          <w:w w:val="105"/>
          <w:vertAlign w:val="baseline"/>
        </w:rPr>
        <w:t>IP</w:t>
      </w:r>
      <w:r>
        <w:rPr>
          <w:color w:val="231F20"/>
          <w:spacing w:val="-18"/>
          <w:w w:val="105"/>
          <w:vertAlign w:val="baseline"/>
        </w:rPr>
        <w:t> </w:t>
      </w:r>
      <w:r>
        <w:rPr>
          <w:color w:val="231F20"/>
          <w:spacing w:val="-7"/>
          <w:w w:val="105"/>
          <w:vertAlign w:val="baseline"/>
        </w:rPr>
        <w:t>therapy</w:t>
      </w:r>
      <w:r>
        <w:rPr>
          <w:color w:val="231F20"/>
          <w:spacing w:val="-18"/>
          <w:w w:val="105"/>
          <w:vertAlign w:val="baseline"/>
        </w:rPr>
        <w:t> </w:t>
      </w:r>
      <w:r>
        <w:rPr>
          <w:color w:val="231F20"/>
          <w:spacing w:val="-7"/>
          <w:w w:val="105"/>
          <w:vertAlign w:val="baseline"/>
        </w:rPr>
        <w:t>may</w:t>
      </w:r>
      <w:r>
        <w:rPr>
          <w:color w:val="231F20"/>
          <w:spacing w:val="-19"/>
          <w:w w:val="105"/>
          <w:vertAlign w:val="baseline"/>
        </w:rPr>
        <w:t> </w:t>
      </w:r>
      <w:r>
        <w:rPr>
          <w:color w:val="231F20"/>
          <w:spacing w:val="-7"/>
          <w:w w:val="105"/>
          <w:vertAlign w:val="baseline"/>
        </w:rPr>
        <w:t>be</w:t>
      </w:r>
      <w:r>
        <w:rPr>
          <w:color w:val="231F20"/>
          <w:spacing w:val="-18"/>
          <w:w w:val="105"/>
          <w:vertAlign w:val="baseline"/>
        </w:rPr>
        <w:t> </w:t>
      </w:r>
      <w:r>
        <w:rPr>
          <w:color w:val="231F20"/>
          <w:spacing w:val="-7"/>
          <w:w w:val="105"/>
          <w:vertAlign w:val="baseline"/>
        </w:rPr>
        <w:t>required.</w:t>
      </w:r>
      <w:r>
        <w:rPr>
          <w:color w:val="231F20"/>
          <w:spacing w:val="-18"/>
          <w:w w:val="105"/>
          <w:vertAlign w:val="baseline"/>
        </w:rPr>
        <w:t> </w:t>
      </w:r>
      <w:r>
        <w:rPr>
          <w:color w:val="231F20"/>
          <w:spacing w:val="-7"/>
          <w:w w:val="105"/>
          <w:vertAlign w:val="baseline"/>
        </w:rPr>
        <w:t>We</w:t>
      </w:r>
      <w:r>
        <w:rPr>
          <w:color w:val="231F20"/>
          <w:spacing w:val="-18"/>
          <w:w w:val="105"/>
          <w:vertAlign w:val="baseline"/>
        </w:rPr>
        <w:t> </w:t>
      </w:r>
      <w:r>
        <w:rPr>
          <w:color w:val="231F20"/>
          <w:spacing w:val="-7"/>
          <w:w w:val="105"/>
          <w:vertAlign w:val="baseline"/>
        </w:rPr>
        <w:t>acknowledge</w:t>
      </w:r>
      <w:r>
        <w:rPr>
          <w:color w:val="231F20"/>
          <w:spacing w:val="-19"/>
          <w:w w:val="105"/>
          <w:vertAlign w:val="baseline"/>
        </w:rPr>
        <w:t> </w:t>
      </w:r>
      <w:r>
        <w:rPr>
          <w:color w:val="231F20"/>
          <w:spacing w:val="-6"/>
          <w:w w:val="105"/>
          <w:vertAlign w:val="baseline"/>
        </w:rPr>
        <w:t>that</w:t>
      </w:r>
      <w:r>
        <w:rPr>
          <w:color w:val="231F20"/>
          <w:spacing w:val="-18"/>
          <w:w w:val="105"/>
          <w:vertAlign w:val="baseline"/>
        </w:rPr>
        <w:t> </w:t>
      </w:r>
      <w:r>
        <w:rPr>
          <w:color w:val="231F20"/>
          <w:spacing w:val="-6"/>
          <w:w w:val="105"/>
          <w:vertAlign w:val="baseline"/>
        </w:rPr>
        <w:t>these</w:t>
      </w:r>
      <w:r>
        <w:rPr>
          <w:color w:val="231F20"/>
          <w:spacing w:val="-18"/>
          <w:w w:val="105"/>
          <w:vertAlign w:val="baseline"/>
        </w:rPr>
        <w:t> </w:t>
      </w:r>
      <w:r>
        <w:rPr>
          <w:color w:val="231F20"/>
          <w:spacing w:val="-6"/>
          <w:w w:val="105"/>
          <w:vertAlign w:val="baseline"/>
        </w:rPr>
        <w:t>findings</w:t>
      </w:r>
      <w:r>
        <w:rPr>
          <w:color w:val="231F20"/>
          <w:spacing w:val="-18"/>
          <w:w w:val="105"/>
          <w:vertAlign w:val="baseline"/>
        </w:rPr>
        <w:t> </w:t>
      </w:r>
      <w:r>
        <w:rPr>
          <w:color w:val="231F20"/>
          <w:spacing w:val="-6"/>
          <w:w w:val="105"/>
          <w:vertAlign w:val="baseline"/>
        </w:rPr>
        <w:t>may</w:t>
      </w:r>
      <w:r>
        <w:rPr>
          <w:color w:val="231F20"/>
          <w:spacing w:val="-48"/>
          <w:w w:val="105"/>
          <w:vertAlign w:val="baseline"/>
        </w:rPr>
        <w:t> </w:t>
      </w:r>
      <w:r>
        <w:rPr>
          <w:color w:val="231F20"/>
          <w:spacing w:val="-7"/>
          <w:w w:val="105"/>
          <w:vertAlign w:val="baseline"/>
        </w:rPr>
        <w:t>be confounded by the selection of patients </w:t>
      </w:r>
      <w:r>
        <w:rPr>
          <w:color w:val="231F20"/>
          <w:spacing w:val="-6"/>
          <w:w w:val="105"/>
          <w:vertAlign w:val="baseline"/>
        </w:rPr>
        <w:t>who had better prognostic</w:t>
      </w:r>
      <w:r>
        <w:rPr>
          <w:color w:val="231F20"/>
          <w:spacing w:val="-5"/>
          <w:w w:val="105"/>
          <w:vertAlign w:val="baseline"/>
        </w:rPr>
        <w:t> </w:t>
      </w:r>
      <w:r>
        <w:rPr>
          <w:color w:val="231F20"/>
          <w:spacing w:val="-4"/>
          <w:vertAlign w:val="baseline"/>
        </w:rPr>
        <w:t>factors,</w:t>
      </w:r>
      <w:r>
        <w:rPr>
          <w:color w:val="231F20"/>
          <w:spacing w:val="-15"/>
          <w:vertAlign w:val="baseline"/>
        </w:rPr>
        <w:t> </w:t>
      </w:r>
      <w:r>
        <w:rPr>
          <w:color w:val="231F20"/>
          <w:spacing w:val="-4"/>
          <w:vertAlign w:val="baseline"/>
        </w:rPr>
        <w:t>leading</w:t>
      </w:r>
      <w:r>
        <w:rPr>
          <w:color w:val="231F20"/>
          <w:spacing w:val="-15"/>
          <w:vertAlign w:val="baseline"/>
        </w:rPr>
        <w:t> </w:t>
      </w:r>
      <w:r>
        <w:rPr>
          <w:color w:val="231F20"/>
          <w:spacing w:val="-4"/>
          <w:vertAlign w:val="baseline"/>
        </w:rPr>
        <w:t>to</w:t>
      </w:r>
      <w:r>
        <w:rPr>
          <w:color w:val="231F20"/>
          <w:spacing w:val="-15"/>
          <w:vertAlign w:val="baseline"/>
        </w:rPr>
        <w:t> </w:t>
      </w:r>
      <w:r>
        <w:rPr>
          <w:color w:val="231F20"/>
          <w:spacing w:val="-4"/>
          <w:vertAlign w:val="baseline"/>
        </w:rPr>
        <w:t>a</w:t>
      </w:r>
      <w:r>
        <w:rPr>
          <w:color w:val="231F20"/>
          <w:spacing w:val="-15"/>
          <w:vertAlign w:val="baseline"/>
        </w:rPr>
        <w:t> </w:t>
      </w:r>
      <w:r>
        <w:rPr>
          <w:color w:val="231F20"/>
          <w:spacing w:val="-4"/>
          <w:vertAlign w:val="baseline"/>
        </w:rPr>
        <w:t>higher</w:t>
      </w:r>
      <w:r>
        <w:rPr>
          <w:color w:val="231F20"/>
          <w:spacing w:val="-15"/>
          <w:vertAlign w:val="baseline"/>
        </w:rPr>
        <w:t> </w:t>
      </w:r>
      <w:r>
        <w:rPr>
          <w:color w:val="231F20"/>
          <w:spacing w:val="-4"/>
          <w:vertAlign w:val="baseline"/>
        </w:rPr>
        <w:t>likelihood</w:t>
      </w:r>
      <w:r>
        <w:rPr>
          <w:color w:val="231F20"/>
          <w:spacing w:val="-15"/>
          <w:vertAlign w:val="baseline"/>
        </w:rPr>
        <w:t> </w:t>
      </w:r>
      <w:r>
        <w:rPr>
          <w:color w:val="231F20"/>
          <w:spacing w:val="-4"/>
          <w:vertAlign w:val="baseline"/>
        </w:rPr>
        <w:t>of</w:t>
      </w:r>
      <w:r>
        <w:rPr>
          <w:color w:val="231F20"/>
          <w:spacing w:val="-15"/>
          <w:vertAlign w:val="baseline"/>
        </w:rPr>
        <w:t> </w:t>
      </w:r>
      <w:r>
        <w:rPr>
          <w:color w:val="231F20"/>
          <w:spacing w:val="-3"/>
          <w:vertAlign w:val="baseline"/>
        </w:rPr>
        <w:t>completing</w:t>
      </w:r>
      <w:r>
        <w:rPr>
          <w:color w:val="231F20"/>
          <w:spacing w:val="-14"/>
          <w:vertAlign w:val="baseline"/>
        </w:rPr>
        <w:t> </w:t>
      </w:r>
      <w:r>
        <w:rPr>
          <w:color w:val="231F20"/>
          <w:spacing w:val="-3"/>
          <w:vertAlign w:val="baseline"/>
        </w:rPr>
        <w:t>six</w:t>
      </w:r>
      <w:r>
        <w:rPr>
          <w:color w:val="231F20"/>
          <w:spacing w:val="-15"/>
          <w:vertAlign w:val="baseline"/>
        </w:rPr>
        <w:t> </w:t>
      </w:r>
      <w:r>
        <w:rPr>
          <w:color w:val="231F20"/>
          <w:spacing w:val="-3"/>
          <w:vertAlign w:val="baseline"/>
        </w:rPr>
        <w:t>cycles</w:t>
      </w:r>
      <w:r>
        <w:rPr>
          <w:color w:val="231F20"/>
          <w:spacing w:val="-15"/>
          <w:vertAlign w:val="baseline"/>
        </w:rPr>
        <w:t> </w:t>
      </w:r>
      <w:r>
        <w:rPr>
          <w:color w:val="231F20"/>
          <w:spacing w:val="-3"/>
          <w:vertAlign w:val="baseline"/>
        </w:rPr>
        <w:t>of</w:t>
      </w:r>
      <w:r>
        <w:rPr>
          <w:color w:val="231F20"/>
          <w:spacing w:val="-15"/>
          <w:vertAlign w:val="baseline"/>
        </w:rPr>
        <w:t> </w:t>
      </w:r>
      <w:r>
        <w:rPr>
          <w:color w:val="231F20"/>
          <w:spacing w:val="-3"/>
          <w:vertAlign w:val="baseline"/>
        </w:rPr>
        <w:t>chemo-</w:t>
      </w:r>
      <w:r>
        <w:rPr>
          <w:color w:val="231F20"/>
          <w:spacing w:val="-45"/>
          <w:vertAlign w:val="baseline"/>
        </w:rPr>
        <w:t> </w:t>
      </w:r>
      <w:r>
        <w:rPr>
          <w:color w:val="231F20"/>
          <w:spacing w:val="-4"/>
          <w:vertAlign w:val="baseline"/>
        </w:rPr>
        <w:t>therapy</w:t>
      </w:r>
      <w:r>
        <w:rPr>
          <w:color w:val="231F20"/>
          <w:spacing w:val="-22"/>
          <w:vertAlign w:val="baseline"/>
        </w:rPr>
        <w:t> </w:t>
      </w:r>
      <w:r>
        <w:rPr>
          <w:color w:val="231F20"/>
          <w:spacing w:val="-4"/>
          <w:vertAlign w:val="baseline"/>
        </w:rPr>
        <w:t>with</w:t>
      </w:r>
      <w:r>
        <w:rPr>
          <w:color w:val="231F20"/>
          <w:spacing w:val="-22"/>
          <w:vertAlign w:val="baseline"/>
        </w:rPr>
        <w:t> </w:t>
      </w:r>
      <w:r>
        <w:rPr>
          <w:color w:val="231F20"/>
          <w:spacing w:val="-4"/>
          <w:vertAlign w:val="baseline"/>
        </w:rPr>
        <w:t>better</w:t>
      </w:r>
      <w:r>
        <w:rPr>
          <w:color w:val="231F20"/>
          <w:spacing w:val="-22"/>
          <w:vertAlign w:val="baseline"/>
        </w:rPr>
        <w:t> </w:t>
      </w:r>
      <w:r>
        <w:rPr>
          <w:color w:val="231F20"/>
          <w:spacing w:val="-4"/>
          <w:vertAlign w:val="baseline"/>
        </w:rPr>
        <w:t>outcomes.</w:t>
      </w:r>
      <w:r>
        <w:rPr>
          <w:color w:val="231F20"/>
          <w:spacing w:val="-22"/>
          <w:vertAlign w:val="baseline"/>
        </w:rPr>
        <w:t> </w:t>
      </w:r>
      <w:r>
        <w:rPr>
          <w:color w:val="231F20"/>
          <w:spacing w:val="-4"/>
          <w:vertAlign w:val="baseline"/>
        </w:rPr>
        <w:t>Nevertheless,</w:t>
      </w:r>
      <w:r>
        <w:rPr>
          <w:color w:val="231F20"/>
          <w:spacing w:val="-22"/>
          <w:vertAlign w:val="baseline"/>
        </w:rPr>
        <w:t> </w:t>
      </w:r>
      <w:r>
        <w:rPr>
          <w:color w:val="231F20"/>
          <w:spacing w:val="-4"/>
          <w:vertAlign w:val="baseline"/>
        </w:rPr>
        <w:t>these</w:t>
      </w:r>
      <w:r>
        <w:rPr>
          <w:color w:val="231F20"/>
          <w:spacing w:val="-22"/>
          <w:vertAlign w:val="baseline"/>
        </w:rPr>
        <w:t> </w:t>
      </w:r>
      <w:r>
        <w:rPr>
          <w:color w:val="231F20"/>
          <w:spacing w:val="-3"/>
          <w:vertAlign w:val="baseline"/>
        </w:rPr>
        <w:t>data</w:t>
      </w:r>
      <w:r>
        <w:rPr>
          <w:color w:val="231F20"/>
          <w:spacing w:val="-22"/>
          <w:vertAlign w:val="baseline"/>
        </w:rPr>
        <w:t> </w:t>
      </w:r>
      <w:r>
        <w:rPr>
          <w:color w:val="231F20"/>
          <w:spacing w:val="-3"/>
          <w:vertAlign w:val="baseline"/>
        </w:rPr>
        <w:t>on</w:t>
      </w:r>
      <w:r>
        <w:rPr>
          <w:color w:val="231F20"/>
          <w:spacing w:val="-22"/>
          <w:vertAlign w:val="baseline"/>
        </w:rPr>
        <w:t> </w:t>
      </w:r>
      <w:r>
        <w:rPr>
          <w:color w:val="231F20"/>
          <w:spacing w:val="-3"/>
          <w:vertAlign w:val="baseline"/>
        </w:rPr>
        <w:t>improved</w:t>
      </w:r>
      <w:r>
        <w:rPr>
          <w:color w:val="231F20"/>
          <w:spacing w:val="-22"/>
          <w:vertAlign w:val="baseline"/>
        </w:rPr>
        <w:t> </w:t>
      </w:r>
      <w:r>
        <w:rPr>
          <w:color w:val="231F20"/>
          <w:spacing w:val="-3"/>
          <w:vertAlign w:val="baseline"/>
        </w:rPr>
        <w:t>out-</w:t>
      </w:r>
      <w:r>
        <w:rPr>
          <w:color w:val="231F20"/>
          <w:spacing w:val="-45"/>
          <w:vertAlign w:val="baseline"/>
        </w:rPr>
        <w:t> </w:t>
      </w:r>
      <w:r>
        <w:rPr>
          <w:color w:val="231F20"/>
          <w:spacing w:val="-3"/>
          <w:w w:val="105"/>
          <w:vertAlign w:val="baseline"/>
        </w:rPr>
        <w:t>come associated with </w:t>
      </w:r>
      <w:r>
        <w:rPr>
          <w:color w:val="231F20"/>
          <w:spacing w:val="-2"/>
          <w:w w:val="105"/>
          <w:vertAlign w:val="baseline"/>
        </w:rPr>
        <w:t>more cycles of IP chemotherapy remained</w:t>
      </w:r>
      <w:r>
        <w:rPr>
          <w:color w:val="231F20"/>
          <w:spacing w:val="-1"/>
          <w:w w:val="105"/>
          <w:vertAlign w:val="baseline"/>
        </w:rPr>
        <w:t> </w:t>
      </w:r>
      <w:r>
        <w:rPr>
          <w:color w:val="231F20"/>
          <w:spacing w:val="-7"/>
          <w:w w:val="105"/>
          <w:vertAlign w:val="baseline"/>
        </w:rPr>
        <w:t>significant</w:t>
      </w:r>
      <w:r>
        <w:rPr>
          <w:color w:val="231F20"/>
          <w:spacing w:val="-17"/>
          <w:w w:val="105"/>
          <w:vertAlign w:val="baseline"/>
        </w:rPr>
        <w:t> </w:t>
      </w:r>
      <w:r>
        <w:rPr>
          <w:color w:val="231F20"/>
          <w:spacing w:val="-7"/>
          <w:w w:val="105"/>
          <w:vertAlign w:val="baseline"/>
        </w:rPr>
        <w:t>after</w:t>
      </w:r>
      <w:r>
        <w:rPr>
          <w:color w:val="231F20"/>
          <w:spacing w:val="-16"/>
          <w:w w:val="105"/>
          <w:vertAlign w:val="baseline"/>
        </w:rPr>
        <w:t> </w:t>
      </w:r>
      <w:r>
        <w:rPr>
          <w:color w:val="231F20"/>
          <w:spacing w:val="-7"/>
          <w:w w:val="105"/>
          <w:vertAlign w:val="baseline"/>
        </w:rPr>
        <w:t>adjusting</w:t>
      </w:r>
      <w:r>
        <w:rPr>
          <w:color w:val="231F20"/>
          <w:spacing w:val="-16"/>
          <w:w w:val="105"/>
          <w:vertAlign w:val="baseline"/>
        </w:rPr>
        <w:t> </w:t>
      </w:r>
      <w:r>
        <w:rPr>
          <w:color w:val="231F20"/>
          <w:spacing w:val="-7"/>
          <w:w w:val="105"/>
          <w:vertAlign w:val="baseline"/>
        </w:rPr>
        <w:t>for</w:t>
      </w:r>
      <w:r>
        <w:rPr>
          <w:color w:val="231F20"/>
          <w:spacing w:val="-17"/>
          <w:w w:val="105"/>
          <w:vertAlign w:val="baseline"/>
        </w:rPr>
        <w:t> </w:t>
      </w:r>
      <w:r>
        <w:rPr>
          <w:color w:val="231F20"/>
          <w:spacing w:val="-7"/>
          <w:w w:val="105"/>
          <w:vertAlign w:val="baseline"/>
        </w:rPr>
        <w:t>demographic</w:t>
      </w:r>
      <w:r>
        <w:rPr>
          <w:color w:val="231F20"/>
          <w:spacing w:val="-16"/>
          <w:w w:val="105"/>
          <w:vertAlign w:val="baseline"/>
        </w:rPr>
        <w:t> </w:t>
      </w:r>
      <w:r>
        <w:rPr>
          <w:color w:val="231F20"/>
          <w:spacing w:val="-7"/>
          <w:w w:val="105"/>
          <w:vertAlign w:val="baseline"/>
        </w:rPr>
        <w:t>and</w:t>
      </w:r>
      <w:r>
        <w:rPr>
          <w:color w:val="231F20"/>
          <w:spacing w:val="-16"/>
          <w:w w:val="105"/>
          <w:vertAlign w:val="baseline"/>
        </w:rPr>
        <w:t> </w:t>
      </w:r>
      <w:r>
        <w:rPr>
          <w:color w:val="231F20"/>
          <w:spacing w:val="-7"/>
          <w:w w:val="105"/>
          <w:vertAlign w:val="baseline"/>
        </w:rPr>
        <w:t>clinical</w:t>
      </w:r>
      <w:r>
        <w:rPr>
          <w:color w:val="231F20"/>
          <w:spacing w:val="-16"/>
          <w:w w:val="105"/>
          <w:vertAlign w:val="baseline"/>
        </w:rPr>
        <w:t> </w:t>
      </w:r>
      <w:r>
        <w:rPr>
          <w:color w:val="231F20"/>
          <w:spacing w:val="-7"/>
          <w:w w:val="105"/>
          <w:vertAlign w:val="baseline"/>
        </w:rPr>
        <w:t>factors</w:t>
      </w:r>
      <w:r>
        <w:rPr>
          <w:color w:val="231F20"/>
          <w:spacing w:val="-17"/>
          <w:w w:val="105"/>
          <w:vertAlign w:val="baseline"/>
        </w:rPr>
        <w:t> </w:t>
      </w:r>
      <w:r>
        <w:rPr>
          <w:color w:val="231F20"/>
          <w:spacing w:val="-6"/>
          <w:w w:val="105"/>
          <w:vertAlign w:val="baseline"/>
        </w:rPr>
        <w:t>including</w:t>
      </w:r>
      <w:r>
        <w:rPr>
          <w:color w:val="231F20"/>
          <w:spacing w:val="-47"/>
          <w:w w:val="105"/>
          <w:vertAlign w:val="baseline"/>
        </w:rPr>
        <w:t> </w:t>
      </w:r>
      <w:r>
        <w:rPr>
          <w:color w:val="231F20"/>
          <w:spacing w:val="-7"/>
          <w:w w:val="105"/>
          <w:vertAlign w:val="baseline"/>
        </w:rPr>
        <w:t>age</w:t>
      </w:r>
      <w:r>
        <w:rPr>
          <w:color w:val="231F20"/>
          <w:spacing w:val="-22"/>
          <w:w w:val="105"/>
          <w:vertAlign w:val="baseline"/>
        </w:rPr>
        <w:t> </w:t>
      </w:r>
      <w:r>
        <w:rPr>
          <w:color w:val="231F20"/>
          <w:spacing w:val="-7"/>
          <w:w w:val="105"/>
          <w:vertAlign w:val="baseline"/>
        </w:rPr>
        <w:t>and</w:t>
      </w:r>
      <w:r>
        <w:rPr>
          <w:color w:val="231F20"/>
          <w:spacing w:val="-21"/>
          <w:w w:val="105"/>
          <w:vertAlign w:val="baseline"/>
        </w:rPr>
        <w:t> </w:t>
      </w:r>
      <w:r>
        <w:rPr>
          <w:color w:val="231F20"/>
          <w:spacing w:val="-7"/>
          <w:w w:val="105"/>
          <w:vertAlign w:val="baseline"/>
        </w:rPr>
        <w:t>performance</w:t>
      </w:r>
      <w:r>
        <w:rPr>
          <w:color w:val="231F20"/>
          <w:spacing w:val="-21"/>
          <w:w w:val="105"/>
          <w:vertAlign w:val="baseline"/>
        </w:rPr>
        <w:t> </w:t>
      </w:r>
      <w:r>
        <w:rPr>
          <w:color w:val="231F20"/>
          <w:spacing w:val="-7"/>
          <w:w w:val="105"/>
          <w:vertAlign w:val="baseline"/>
        </w:rPr>
        <w:t>status</w:t>
      </w:r>
      <w:r>
        <w:rPr>
          <w:color w:val="231F20"/>
          <w:spacing w:val="-21"/>
          <w:w w:val="105"/>
          <w:vertAlign w:val="baseline"/>
        </w:rPr>
        <w:t> </w:t>
      </w:r>
      <w:r>
        <w:rPr>
          <w:color w:val="231F20"/>
          <w:spacing w:val="-7"/>
          <w:w w:val="105"/>
          <w:vertAlign w:val="baseline"/>
        </w:rPr>
        <w:t>using</w:t>
      </w:r>
      <w:r>
        <w:rPr>
          <w:color w:val="231F20"/>
          <w:spacing w:val="-21"/>
          <w:w w:val="105"/>
          <w:vertAlign w:val="baseline"/>
        </w:rPr>
        <w:t> </w:t>
      </w:r>
      <w:r>
        <w:rPr>
          <w:color w:val="231F20"/>
          <w:spacing w:val="-7"/>
          <w:w w:val="105"/>
          <w:vertAlign w:val="baseline"/>
        </w:rPr>
        <w:t>multivariable</w:t>
      </w:r>
      <w:r>
        <w:rPr>
          <w:color w:val="231F20"/>
          <w:spacing w:val="-22"/>
          <w:w w:val="105"/>
          <w:vertAlign w:val="baseline"/>
        </w:rPr>
        <w:t> </w:t>
      </w:r>
      <w:r>
        <w:rPr>
          <w:color w:val="231F20"/>
          <w:spacing w:val="-7"/>
          <w:w w:val="105"/>
          <w:vertAlign w:val="baseline"/>
        </w:rPr>
        <w:t>analysis.</w:t>
      </w:r>
    </w:p>
    <w:p>
      <w:pPr>
        <w:pStyle w:val="BodyText"/>
        <w:spacing w:line="264" w:lineRule="auto" w:before="20"/>
        <w:ind w:left="109" w:right="41"/>
        <w:jc w:val="both"/>
      </w:pPr>
      <w:r>
        <w:rPr>
          <w:rFonts w:hAnsi="宋体" w:eastAsia="宋体" w:ascii="宋体"/>
          <w:color w:val="231F20"/>
          <w:spacing w:val="-3"/>
        </w:rPr>
        <w:t>完成了建议的治疗，但仍有操作系统优势，有些人可能会建议没有必要完成所有六个周期的IP治疗。然而，没有研究评估获得IP优势所需的治疗周期数。我们的数据显示，完成更多周期IP治疗的患者存活率更高。最近的研究表明，剂量密集疗法与改善结果相关。日本GOG的研究发现，紫杉醇的剂量密集疗法改善了OS，中位随访时间为6.4年。</w:t>
      </w:r>
      <w:hyperlink w:history="true" w:anchor="_bookmark38">
        <w:r>
          <w:rPr>
            <w:rFonts w:hAnsi="宋体" w:eastAsia="宋体" w:ascii="宋体"/>
            <w:color w:val="0000FF"/>
            <w:spacing w:val="-6"/>
            <w:w w:val="105"/>
            <w:vertAlign w:val="superscript"/>
          </w:rPr>
          <w:t>39</w:t>
        </w:r>
        <w:r>
          <w:rPr>
            <w:rFonts w:hAnsi="宋体" w:eastAsia="宋体" w:ascii="宋体"/>
            <w:color w:val="0000FF"/>
            <w:spacing w:val="-13"/>
            <w:w w:val="105"/>
            <w:vertAlign w:val="baseline"/>
          </w:rPr>
          <w:t> </w:t>
        </w:r>
      </w:hyperlink>
      <w:hyperlink w:history="true" w:anchor="_bookmark39">
        <w:r>
          <w:rPr>
            <w:rFonts w:hAnsi="宋体" w:eastAsia="宋体" w:ascii="宋体"/>
            <w:color w:val="0000FF"/>
            <w:spacing w:val="-5"/>
            <w:w w:val="105"/>
            <w:vertAlign w:val="superscript"/>
          </w:rPr>
          <w:t>40</w:t>
        </w:r>
        <w:r>
          <w:rPr>
            <w:rFonts w:hAnsi="宋体" w:eastAsia="宋体" w:ascii="宋体"/>
            <w:color w:val="0000FF"/>
            <w:spacing w:val="-5"/>
            <w:w w:val="105"/>
            <w:vertAlign w:val="baseline"/>
          </w:rPr>
          <w:t> </w:t>
        </w:r>
      </w:hyperlink>
    </w:p>
    <w:p>
      <w:pPr>
        <w:pStyle w:val="BodyText"/>
        <w:spacing w:line="190" w:lineRule="exact"/>
        <w:ind w:left="469"/>
        <w:jc w:val="both"/>
      </w:pPr>
      <w:r>
        <w:rPr>
          <w:color w:val="231F20"/>
          <w:spacing w:val="-1"/>
        </w:rPr>
        <w:t>Because</w:t>
      </w:r>
      <w:r>
        <w:rPr>
          <w:color w:val="231F20"/>
          <w:spacing w:val="-14"/>
        </w:rPr>
        <w:t> </w:t>
      </w:r>
      <w:r>
        <w:rPr>
          <w:color w:val="231F20"/>
        </w:rPr>
        <w:t>our</w:t>
      </w:r>
      <w:r>
        <w:rPr>
          <w:color w:val="231F20"/>
          <w:spacing w:val="-14"/>
        </w:rPr>
        <w:t> </w:t>
      </w:r>
      <w:r>
        <w:rPr>
          <w:color w:val="231F20"/>
        </w:rPr>
        <w:t>data</w:t>
      </w:r>
      <w:r>
        <w:rPr>
          <w:color w:val="231F20"/>
          <w:spacing w:val="-14"/>
        </w:rPr>
        <w:t> </w:t>
      </w:r>
      <w:r>
        <w:rPr>
          <w:color w:val="231F20"/>
        </w:rPr>
        <w:t>showed</w:t>
      </w:r>
      <w:r>
        <w:rPr>
          <w:color w:val="231F20"/>
          <w:spacing w:val="-13"/>
        </w:rPr>
        <w:t> </w:t>
      </w:r>
      <w:r>
        <w:rPr>
          <w:color w:val="231F20"/>
        </w:rPr>
        <w:t>that</w:t>
      </w:r>
      <w:r>
        <w:rPr>
          <w:color w:val="231F20"/>
          <w:spacing w:val="-14"/>
        </w:rPr>
        <w:t> </w:t>
      </w:r>
      <w:r>
        <w:rPr>
          <w:color w:val="231F20"/>
        </w:rPr>
        <w:t>it</w:t>
      </w:r>
      <w:r>
        <w:rPr>
          <w:color w:val="231F20"/>
          <w:spacing w:val="-14"/>
        </w:rPr>
        <w:t> </w:t>
      </w:r>
      <w:r>
        <w:rPr>
          <w:color w:val="231F20"/>
        </w:rPr>
        <w:t>is</w:t>
      </w:r>
      <w:r>
        <w:rPr>
          <w:color w:val="231F20"/>
          <w:spacing w:val="-14"/>
        </w:rPr>
        <w:t> </w:t>
      </w:r>
      <w:r>
        <w:rPr>
          <w:color w:val="231F20"/>
        </w:rPr>
        <w:t>important</w:t>
      </w:r>
      <w:r>
        <w:rPr>
          <w:color w:val="231F20"/>
          <w:spacing w:val="-13"/>
        </w:rPr>
        <w:t> </w:t>
      </w:r>
      <w:r>
        <w:rPr>
          <w:color w:val="231F20"/>
        </w:rPr>
        <w:t>to</w:t>
      </w:r>
      <w:r>
        <w:rPr>
          <w:color w:val="231F20"/>
          <w:spacing w:val="-14"/>
        </w:rPr>
        <w:t> </w:t>
      </w:r>
      <w:r>
        <w:rPr>
          <w:color w:val="231F20"/>
        </w:rPr>
        <w:t>receive</w:t>
      </w:r>
      <w:r>
        <w:rPr>
          <w:color w:val="231F20"/>
          <w:spacing w:val="-14"/>
        </w:rPr>
        <w:t> </w:t>
      </w:r>
      <w:r>
        <w:rPr>
          <w:color w:val="231F20"/>
        </w:rPr>
        <w:t>six</w:t>
      </w:r>
      <w:r>
        <w:rPr>
          <w:color w:val="231F20"/>
          <w:spacing w:val="-14"/>
        </w:rPr>
        <w:t> </w:t>
      </w:r>
      <w:r>
        <w:rPr>
          <w:color w:val="231F20"/>
        </w:rPr>
        <w:t>cycles</w:t>
      </w:r>
    </w:p>
    <w:p>
      <w:pPr>
        <w:pStyle w:val="BodyText"/>
        <w:spacing w:line="190" w:lineRule="exact"/>
        <w:ind w:left="469"/>
        <w:jc w:val="both"/>
      </w:pPr>
      <w:r>
        <w:rPr>
          <w:rFonts w:hAnsi="宋体" w:eastAsia="宋体" w:ascii="宋体"/>
          <w:color w:val="231F20"/>
          <w:spacing w:val="-1"/>
        </w:rPr>
        <w:t>因为我们的数据显示，接受六个周期很重要</w:t>
      </w:r>
    </w:p>
    <w:p>
      <w:pPr>
        <w:pStyle w:val="BodyText"/>
        <w:spacing w:line="264" w:lineRule="auto" w:before="21"/>
        <w:ind w:left="109" w:right="38"/>
        <w:jc w:val="both"/>
      </w:pPr>
      <w:r>
        <w:rPr>
          <w:color w:val="231F20"/>
        </w:rPr>
        <w:t>of</w:t>
      </w:r>
      <w:r>
        <w:rPr>
          <w:color w:val="231F20"/>
          <w:spacing w:val="-11"/>
        </w:rPr>
        <w:t> </w:t>
      </w:r>
      <w:r>
        <w:rPr>
          <w:color w:val="231F20"/>
        </w:rPr>
        <w:t>IP</w:t>
      </w:r>
      <w:r>
        <w:rPr>
          <w:color w:val="231F20"/>
          <w:spacing w:val="-11"/>
        </w:rPr>
        <w:t> </w:t>
      </w:r>
      <w:r>
        <w:rPr>
          <w:color w:val="231F20"/>
        </w:rPr>
        <w:t>therapy,</w:t>
      </w:r>
      <w:r>
        <w:rPr>
          <w:color w:val="231F20"/>
          <w:spacing w:val="-11"/>
        </w:rPr>
        <w:t> </w:t>
      </w:r>
      <w:r>
        <w:rPr>
          <w:color w:val="231F20"/>
        </w:rPr>
        <w:t>we</w:t>
      </w:r>
      <w:r>
        <w:rPr>
          <w:color w:val="231F20"/>
          <w:spacing w:val="-10"/>
        </w:rPr>
        <w:t> </w:t>
      </w:r>
      <w:r>
        <w:rPr>
          <w:color w:val="231F20"/>
        </w:rPr>
        <w:t>performed</w:t>
      </w:r>
      <w:r>
        <w:rPr>
          <w:color w:val="231F20"/>
          <w:spacing w:val="-11"/>
        </w:rPr>
        <w:t> </w:t>
      </w:r>
      <w:r>
        <w:rPr>
          <w:color w:val="231F20"/>
        </w:rPr>
        <w:t>an</w:t>
      </w:r>
      <w:r>
        <w:rPr>
          <w:color w:val="231F20"/>
          <w:spacing w:val="-11"/>
        </w:rPr>
        <w:t> </w:t>
      </w:r>
      <w:r>
        <w:rPr>
          <w:color w:val="231F20"/>
        </w:rPr>
        <w:t>analysis</w:t>
      </w:r>
      <w:r>
        <w:rPr>
          <w:color w:val="231F20"/>
          <w:spacing w:val="-11"/>
        </w:rPr>
        <w:t> </w:t>
      </w:r>
      <w:r>
        <w:rPr>
          <w:color w:val="231F20"/>
        </w:rPr>
        <w:t>to</w:t>
      </w:r>
      <w:r>
        <w:rPr>
          <w:color w:val="231F20"/>
          <w:spacing w:val="-10"/>
        </w:rPr>
        <w:t> </w:t>
      </w:r>
      <w:r>
        <w:rPr>
          <w:color w:val="231F20"/>
        </w:rPr>
        <w:t>identify</w:t>
      </w:r>
      <w:r>
        <w:rPr>
          <w:color w:val="231F20"/>
          <w:spacing w:val="-11"/>
        </w:rPr>
        <w:t> </w:t>
      </w:r>
      <w:r>
        <w:rPr>
          <w:color w:val="231F20"/>
        </w:rPr>
        <w:t>factors</w:t>
      </w:r>
      <w:r>
        <w:rPr>
          <w:color w:val="231F20"/>
          <w:spacing w:val="-11"/>
        </w:rPr>
        <w:t> </w:t>
      </w:r>
      <w:r>
        <w:rPr>
          <w:color w:val="231F20"/>
        </w:rPr>
        <w:t>associated</w:t>
      </w:r>
      <w:r>
        <w:rPr>
          <w:color w:val="231F20"/>
          <w:spacing w:val="-45"/>
        </w:rPr>
        <w:t> </w:t>
      </w:r>
      <w:r>
        <w:rPr>
          <w:color w:val="231F20"/>
          <w:spacing w:val="-3"/>
          <w:w w:val="105"/>
        </w:rPr>
        <w:t>with</w:t>
      </w:r>
      <w:r>
        <w:rPr>
          <w:color w:val="231F20"/>
          <w:spacing w:val="-10"/>
          <w:w w:val="105"/>
        </w:rPr>
        <w:t> </w:t>
      </w:r>
      <w:r>
        <w:rPr>
          <w:color w:val="231F20"/>
          <w:spacing w:val="-3"/>
          <w:w w:val="105"/>
        </w:rPr>
        <w:t>completing</w:t>
      </w:r>
      <w:r>
        <w:rPr>
          <w:color w:val="231F20"/>
          <w:spacing w:val="-9"/>
          <w:w w:val="105"/>
        </w:rPr>
        <w:t> </w:t>
      </w:r>
      <w:r>
        <w:rPr>
          <w:color w:val="231F20"/>
          <w:spacing w:val="-3"/>
          <w:w w:val="105"/>
        </w:rPr>
        <w:t>the</w:t>
      </w:r>
      <w:r>
        <w:rPr>
          <w:color w:val="231F20"/>
          <w:spacing w:val="-10"/>
          <w:w w:val="105"/>
        </w:rPr>
        <w:t> </w:t>
      </w:r>
      <w:r>
        <w:rPr>
          <w:color w:val="231F20"/>
          <w:spacing w:val="-3"/>
          <w:w w:val="105"/>
        </w:rPr>
        <w:t>IP</w:t>
      </w:r>
      <w:r>
        <w:rPr>
          <w:color w:val="231F20"/>
          <w:spacing w:val="-9"/>
          <w:w w:val="105"/>
        </w:rPr>
        <w:t> </w:t>
      </w:r>
      <w:r>
        <w:rPr>
          <w:color w:val="231F20"/>
          <w:spacing w:val="-3"/>
          <w:w w:val="105"/>
        </w:rPr>
        <w:t>regimen.</w:t>
      </w:r>
      <w:r>
        <w:rPr>
          <w:color w:val="231F20"/>
          <w:spacing w:val="-10"/>
          <w:w w:val="105"/>
        </w:rPr>
        <w:t> </w:t>
      </w:r>
      <w:r>
        <w:rPr>
          <w:color w:val="231F20"/>
          <w:spacing w:val="-3"/>
          <w:w w:val="105"/>
        </w:rPr>
        <w:t>These</w:t>
      </w:r>
      <w:r>
        <w:rPr>
          <w:color w:val="231F20"/>
          <w:spacing w:val="-9"/>
          <w:w w:val="105"/>
        </w:rPr>
        <w:t> </w:t>
      </w:r>
      <w:r>
        <w:rPr>
          <w:color w:val="231F20"/>
          <w:spacing w:val="-3"/>
          <w:w w:val="105"/>
        </w:rPr>
        <w:t>findings</w:t>
      </w:r>
      <w:r>
        <w:rPr>
          <w:color w:val="231F20"/>
          <w:spacing w:val="-10"/>
          <w:w w:val="105"/>
        </w:rPr>
        <w:t> </w:t>
      </w:r>
      <w:r>
        <w:rPr>
          <w:color w:val="231F20"/>
          <w:spacing w:val="-3"/>
          <w:w w:val="105"/>
        </w:rPr>
        <w:t>may</w:t>
      </w:r>
      <w:r>
        <w:rPr>
          <w:color w:val="231F20"/>
          <w:spacing w:val="-9"/>
          <w:w w:val="105"/>
        </w:rPr>
        <w:t> </w:t>
      </w:r>
      <w:r>
        <w:rPr>
          <w:color w:val="231F20"/>
          <w:spacing w:val="-3"/>
          <w:w w:val="105"/>
        </w:rPr>
        <w:t>allow</w:t>
      </w:r>
      <w:r>
        <w:rPr>
          <w:color w:val="231F20"/>
          <w:spacing w:val="-10"/>
          <w:w w:val="105"/>
        </w:rPr>
        <w:t> </w:t>
      </w:r>
      <w:r>
        <w:rPr>
          <w:color w:val="231F20"/>
          <w:spacing w:val="-3"/>
          <w:w w:val="105"/>
        </w:rPr>
        <w:t>the</w:t>
      </w:r>
      <w:r>
        <w:rPr>
          <w:color w:val="231F20"/>
          <w:spacing w:val="-9"/>
          <w:w w:val="105"/>
        </w:rPr>
        <w:t> </w:t>
      </w:r>
      <w:r>
        <w:rPr>
          <w:color w:val="231F20"/>
          <w:spacing w:val="-3"/>
          <w:w w:val="105"/>
        </w:rPr>
        <w:t>clini-</w:t>
      </w:r>
      <w:r>
        <w:rPr>
          <w:color w:val="231F20"/>
          <w:spacing w:val="-48"/>
          <w:w w:val="105"/>
        </w:rPr>
        <w:t> </w:t>
      </w:r>
      <w:r>
        <w:rPr>
          <w:color w:val="231F20"/>
          <w:spacing w:val="-4"/>
          <w:w w:val="105"/>
        </w:rPr>
        <w:t>cian</w:t>
      </w:r>
      <w:r>
        <w:rPr>
          <w:color w:val="231F20"/>
          <w:spacing w:val="-8"/>
          <w:w w:val="105"/>
        </w:rPr>
        <w:t> </w:t>
      </w:r>
      <w:r>
        <w:rPr>
          <w:color w:val="231F20"/>
          <w:spacing w:val="-4"/>
          <w:w w:val="105"/>
        </w:rPr>
        <w:t>to</w:t>
      </w:r>
      <w:r>
        <w:rPr>
          <w:color w:val="231F20"/>
          <w:spacing w:val="-8"/>
          <w:w w:val="105"/>
        </w:rPr>
        <w:t> </w:t>
      </w:r>
      <w:r>
        <w:rPr>
          <w:color w:val="231F20"/>
          <w:spacing w:val="-4"/>
          <w:w w:val="105"/>
        </w:rPr>
        <w:t>better</w:t>
      </w:r>
      <w:r>
        <w:rPr>
          <w:color w:val="231F20"/>
          <w:spacing w:val="-7"/>
          <w:w w:val="105"/>
        </w:rPr>
        <w:t> </w:t>
      </w:r>
      <w:r>
        <w:rPr>
          <w:color w:val="231F20"/>
          <w:spacing w:val="-4"/>
          <w:w w:val="105"/>
        </w:rPr>
        <w:t>individualize</w:t>
      </w:r>
      <w:r>
        <w:rPr>
          <w:color w:val="231F20"/>
          <w:spacing w:val="-8"/>
          <w:w w:val="105"/>
        </w:rPr>
        <w:t> </w:t>
      </w:r>
      <w:r>
        <w:rPr>
          <w:color w:val="231F20"/>
          <w:spacing w:val="-3"/>
          <w:w w:val="105"/>
        </w:rPr>
        <w:t>IP</w:t>
      </w:r>
      <w:r>
        <w:rPr>
          <w:color w:val="231F20"/>
          <w:spacing w:val="-7"/>
          <w:w w:val="105"/>
        </w:rPr>
        <w:t> </w:t>
      </w:r>
      <w:r>
        <w:rPr>
          <w:color w:val="231F20"/>
          <w:spacing w:val="-3"/>
          <w:w w:val="105"/>
        </w:rPr>
        <w:t>therapy</w:t>
      </w:r>
      <w:r>
        <w:rPr>
          <w:color w:val="231F20"/>
          <w:spacing w:val="-8"/>
          <w:w w:val="105"/>
        </w:rPr>
        <w:t> </w:t>
      </w:r>
      <w:r>
        <w:rPr>
          <w:color w:val="231F20"/>
          <w:spacing w:val="-3"/>
          <w:w w:val="105"/>
        </w:rPr>
        <w:t>for</w:t>
      </w:r>
      <w:r>
        <w:rPr>
          <w:color w:val="231F20"/>
          <w:spacing w:val="-7"/>
          <w:w w:val="105"/>
        </w:rPr>
        <w:t> </w:t>
      </w:r>
      <w:r>
        <w:rPr>
          <w:color w:val="231F20"/>
          <w:spacing w:val="-3"/>
          <w:w w:val="105"/>
        </w:rPr>
        <w:t>those</w:t>
      </w:r>
      <w:r>
        <w:rPr>
          <w:color w:val="231F20"/>
          <w:spacing w:val="-8"/>
          <w:w w:val="105"/>
        </w:rPr>
        <w:t> </w:t>
      </w:r>
      <w:r>
        <w:rPr>
          <w:color w:val="231F20"/>
          <w:spacing w:val="-3"/>
          <w:w w:val="105"/>
        </w:rPr>
        <w:t>who</w:t>
      </w:r>
      <w:r>
        <w:rPr>
          <w:color w:val="231F20"/>
          <w:spacing w:val="-7"/>
          <w:w w:val="105"/>
        </w:rPr>
        <w:t> </w:t>
      </w:r>
      <w:r>
        <w:rPr>
          <w:color w:val="231F20"/>
          <w:spacing w:val="-3"/>
          <w:w w:val="105"/>
        </w:rPr>
        <w:t>will</w:t>
      </w:r>
      <w:r>
        <w:rPr>
          <w:color w:val="231F20"/>
          <w:spacing w:val="-8"/>
          <w:w w:val="105"/>
        </w:rPr>
        <w:t> </w:t>
      </w:r>
      <w:r>
        <w:rPr>
          <w:color w:val="231F20"/>
          <w:spacing w:val="-3"/>
          <w:w w:val="105"/>
        </w:rPr>
        <w:t>most</w:t>
      </w:r>
      <w:r>
        <w:rPr>
          <w:color w:val="231F20"/>
          <w:spacing w:val="-7"/>
          <w:w w:val="105"/>
        </w:rPr>
        <w:t> </w:t>
      </w:r>
      <w:r>
        <w:rPr>
          <w:color w:val="231F20"/>
          <w:spacing w:val="-3"/>
          <w:w w:val="105"/>
        </w:rPr>
        <w:t>likely</w:t>
      </w:r>
      <w:r>
        <w:rPr>
          <w:color w:val="231F20"/>
          <w:spacing w:val="-48"/>
          <w:w w:val="105"/>
        </w:rPr>
        <w:t> </w:t>
      </w:r>
      <w:r>
        <w:rPr>
          <w:color w:val="231F20"/>
          <w:spacing w:val="-1"/>
          <w:w w:val="105"/>
        </w:rPr>
        <w:t>complete</w:t>
      </w:r>
      <w:r>
        <w:rPr>
          <w:color w:val="231F20"/>
          <w:spacing w:val="-5"/>
          <w:w w:val="105"/>
        </w:rPr>
        <w:t> </w:t>
      </w:r>
      <w:r>
        <w:rPr>
          <w:color w:val="231F20"/>
          <w:spacing w:val="-1"/>
          <w:w w:val="105"/>
        </w:rPr>
        <w:t>and</w:t>
      </w:r>
      <w:r>
        <w:rPr>
          <w:color w:val="231F20"/>
          <w:spacing w:val="-5"/>
          <w:w w:val="105"/>
        </w:rPr>
        <w:t> </w:t>
      </w:r>
      <w:r>
        <w:rPr>
          <w:color w:val="231F20"/>
          <w:spacing w:val="-1"/>
          <w:w w:val="105"/>
        </w:rPr>
        <w:t>benefit</w:t>
      </w:r>
      <w:r>
        <w:rPr>
          <w:color w:val="231F20"/>
          <w:spacing w:val="-4"/>
          <w:w w:val="105"/>
        </w:rPr>
        <w:t> </w:t>
      </w:r>
      <w:r>
        <w:rPr>
          <w:color w:val="231F20"/>
          <w:spacing w:val="-1"/>
          <w:w w:val="105"/>
        </w:rPr>
        <w:t>from</w:t>
      </w:r>
      <w:r>
        <w:rPr>
          <w:color w:val="231F20"/>
          <w:spacing w:val="-5"/>
          <w:w w:val="105"/>
        </w:rPr>
        <w:t> </w:t>
      </w:r>
      <w:r>
        <w:rPr>
          <w:color w:val="231F20"/>
          <w:spacing w:val="-1"/>
          <w:w w:val="105"/>
        </w:rPr>
        <w:t>IP</w:t>
      </w:r>
      <w:r>
        <w:rPr>
          <w:color w:val="231F20"/>
          <w:spacing w:val="-5"/>
          <w:w w:val="105"/>
        </w:rPr>
        <w:t> </w:t>
      </w:r>
      <w:r>
        <w:rPr>
          <w:color w:val="231F20"/>
          <w:spacing w:val="-1"/>
          <w:w w:val="105"/>
        </w:rPr>
        <w:t>treatment</w:t>
      </w:r>
      <w:r>
        <w:rPr>
          <w:color w:val="231F20"/>
          <w:spacing w:val="-4"/>
          <w:w w:val="105"/>
        </w:rPr>
        <w:t> </w:t>
      </w:r>
      <w:r>
        <w:rPr>
          <w:color w:val="231F20"/>
          <w:w w:val="105"/>
        </w:rPr>
        <w:t>and</w:t>
      </w:r>
      <w:r>
        <w:rPr>
          <w:color w:val="231F20"/>
          <w:spacing w:val="-5"/>
          <w:w w:val="105"/>
        </w:rPr>
        <w:t> </w:t>
      </w:r>
      <w:r>
        <w:rPr>
          <w:color w:val="231F20"/>
          <w:w w:val="105"/>
        </w:rPr>
        <w:t>prevent</w:t>
      </w:r>
      <w:r>
        <w:rPr>
          <w:color w:val="231F20"/>
          <w:spacing w:val="-5"/>
          <w:w w:val="105"/>
        </w:rPr>
        <w:t> </w:t>
      </w:r>
      <w:r>
        <w:rPr>
          <w:color w:val="231F20"/>
          <w:w w:val="105"/>
        </w:rPr>
        <w:t>unnecessary</w:t>
      </w:r>
      <w:r>
        <w:rPr>
          <w:color w:val="231F20"/>
          <w:spacing w:val="-47"/>
          <w:w w:val="105"/>
        </w:rPr>
        <w:t> </w:t>
      </w:r>
      <w:r>
        <w:rPr>
          <w:color w:val="231F20"/>
        </w:rPr>
        <w:t>toxicity</w:t>
      </w:r>
      <w:r>
        <w:rPr>
          <w:color w:val="231F20"/>
          <w:spacing w:val="-24"/>
        </w:rPr>
        <w:t> </w:t>
      </w:r>
      <w:r>
        <w:rPr>
          <w:color w:val="231F20"/>
        </w:rPr>
        <w:t>for</w:t>
      </w:r>
      <w:r>
        <w:rPr>
          <w:color w:val="231F20"/>
          <w:spacing w:val="-23"/>
        </w:rPr>
        <w:t> </w:t>
      </w:r>
      <w:r>
        <w:rPr>
          <w:color w:val="231F20"/>
        </w:rPr>
        <w:t>those</w:t>
      </w:r>
      <w:r>
        <w:rPr>
          <w:color w:val="231F20"/>
          <w:spacing w:val="-24"/>
        </w:rPr>
        <w:t> </w:t>
      </w:r>
      <w:r>
        <w:rPr>
          <w:color w:val="231F20"/>
        </w:rPr>
        <w:t>who</w:t>
      </w:r>
      <w:r>
        <w:rPr>
          <w:color w:val="231F20"/>
          <w:spacing w:val="-23"/>
        </w:rPr>
        <w:t> </w:t>
      </w:r>
      <w:r>
        <w:rPr>
          <w:color w:val="231F20"/>
        </w:rPr>
        <w:t>will</w:t>
      </w:r>
      <w:r>
        <w:rPr>
          <w:color w:val="231F20"/>
          <w:spacing w:val="-24"/>
        </w:rPr>
        <w:t> </w:t>
      </w:r>
      <w:r>
        <w:rPr>
          <w:color w:val="231F20"/>
        </w:rPr>
        <w:t>not</w:t>
      </w:r>
      <w:r>
        <w:rPr>
          <w:color w:val="231F20"/>
          <w:spacing w:val="-23"/>
        </w:rPr>
        <w:t> </w:t>
      </w:r>
      <w:r>
        <w:rPr>
          <w:color w:val="231F20"/>
        </w:rPr>
        <w:t>tolerate</w:t>
      </w:r>
      <w:r>
        <w:rPr>
          <w:color w:val="231F20"/>
          <w:spacing w:val="-24"/>
        </w:rPr>
        <w:t> </w:t>
      </w:r>
      <w:r>
        <w:rPr>
          <w:color w:val="231F20"/>
        </w:rPr>
        <w:t>this</w:t>
      </w:r>
      <w:r>
        <w:rPr>
          <w:color w:val="231F20"/>
          <w:spacing w:val="-23"/>
        </w:rPr>
        <w:t> </w:t>
      </w:r>
      <w:r>
        <w:rPr>
          <w:color w:val="231F20"/>
        </w:rPr>
        <w:t>intensive</w:t>
      </w:r>
      <w:r>
        <w:rPr>
          <w:color w:val="231F20"/>
          <w:spacing w:val="-24"/>
        </w:rPr>
        <w:t> </w:t>
      </w:r>
      <w:r>
        <w:rPr>
          <w:color w:val="231F20"/>
        </w:rPr>
        <w:t>regimen.</w:t>
      </w:r>
      <w:r>
        <w:rPr>
          <w:color w:val="231F20"/>
          <w:spacing w:val="-23"/>
        </w:rPr>
        <w:t> </w:t>
      </w:r>
      <w:r>
        <w:rPr>
          <w:color w:val="231F20"/>
        </w:rPr>
        <w:t>Our</w:t>
      </w:r>
      <w:r>
        <w:rPr>
          <w:color w:val="231F20"/>
          <w:spacing w:val="-24"/>
        </w:rPr>
        <w:t> </w:t>
      </w:r>
      <w:r>
        <w:rPr>
          <w:color w:val="231F20"/>
        </w:rPr>
        <w:t>data</w:t>
      </w:r>
      <w:r>
        <w:rPr>
          <w:color w:val="231F20"/>
          <w:spacing w:val="-45"/>
        </w:rPr>
        <w:t> </w:t>
      </w:r>
      <w:r>
        <w:rPr>
          <w:color w:val="231F20"/>
          <w:spacing w:val="-1"/>
        </w:rPr>
        <w:t>suggest</w:t>
      </w:r>
      <w:r>
        <w:rPr>
          <w:color w:val="231F20"/>
          <w:spacing w:val="-13"/>
        </w:rPr>
        <w:t> </w:t>
      </w:r>
      <w:r>
        <w:rPr>
          <w:color w:val="231F20"/>
          <w:spacing w:val="-1"/>
        </w:rPr>
        <w:t>that</w:t>
      </w:r>
      <w:r>
        <w:rPr>
          <w:color w:val="231F20"/>
          <w:spacing w:val="-13"/>
        </w:rPr>
        <w:t> </w:t>
      </w:r>
      <w:r>
        <w:rPr>
          <w:color w:val="231F20"/>
        </w:rPr>
        <w:t>younger</w:t>
      </w:r>
      <w:r>
        <w:rPr>
          <w:color w:val="231F20"/>
          <w:spacing w:val="-13"/>
        </w:rPr>
        <w:t> </w:t>
      </w:r>
      <w:r>
        <w:rPr>
          <w:color w:val="231F20"/>
        </w:rPr>
        <w:t>patients</w:t>
      </w:r>
      <w:r>
        <w:rPr>
          <w:color w:val="231F20"/>
          <w:spacing w:val="-12"/>
        </w:rPr>
        <w:t> </w:t>
      </w:r>
      <w:r>
        <w:rPr>
          <w:color w:val="231F20"/>
        </w:rPr>
        <w:t>are</w:t>
      </w:r>
      <w:r>
        <w:rPr>
          <w:color w:val="231F20"/>
          <w:spacing w:val="-13"/>
        </w:rPr>
        <w:t> </w:t>
      </w:r>
      <w:r>
        <w:rPr>
          <w:color w:val="231F20"/>
        </w:rPr>
        <w:t>more</w:t>
      </w:r>
      <w:r>
        <w:rPr>
          <w:color w:val="231F20"/>
          <w:spacing w:val="-13"/>
        </w:rPr>
        <w:t> </w:t>
      </w:r>
      <w:r>
        <w:rPr>
          <w:color w:val="231F20"/>
        </w:rPr>
        <w:t>likely</w:t>
      </w:r>
      <w:r>
        <w:rPr>
          <w:color w:val="231F20"/>
          <w:spacing w:val="-13"/>
        </w:rPr>
        <w:t> </w:t>
      </w:r>
      <w:r>
        <w:rPr>
          <w:color w:val="231F20"/>
        </w:rPr>
        <w:t>to</w:t>
      </w:r>
      <w:r>
        <w:rPr>
          <w:color w:val="231F20"/>
          <w:spacing w:val="-12"/>
        </w:rPr>
        <w:t> </w:t>
      </w:r>
      <w:r>
        <w:rPr>
          <w:color w:val="231F20"/>
        </w:rPr>
        <w:t>complete</w:t>
      </w:r>
      <w:r>
        <w:rPr>
          <w:color w:val="231F20"/>
          <w:spacing w:val="-13"/>
        </w:rPr>
        <w:t> </w:t>
      </w:r>
      <w:r>
        <w:rPr>
          <w:color w:val="231F20"/>
        </w:rPr>
        <w:t>six</w:t>
      </w:r>
      <w:r>
        <w:rPr>
          <w:color w:val="231F20"/>
          <w:spacing w:val="-13"/>
        </w:rPr>
        <w:t> </w:t>
      </w:r>
      <w:r>
        <w:rPr>
          <w:color w:val="231F20"/>
        </w:rPr>
        <w:t>cycles</w:t>
      </w:r>
      <w:r>
        <w:rPr>
          <w:color w:val="231F20"/>
          <w:spacing w:val="-13"/>
        </w:rPr>
        <w:t> </w:t>
      </w:r>
      <w:r>
        <w:rPr>
          <w:color w:val="231F20"/>
        </w:rPr>
        <w:t>of</w:t>
      </w:r>
      <w:r>
        <w:rPr>
          <w:color w:val="231F20"/>
          <w:spacing w:val="-45"/>
        </w:rPr>
        <w:t> </w:t>
      </w:r>
      <w:r>
        <w:rPr>
          <w:color w:val="231F20"/>
          <w:spacing w:val="-3"/>
          <w:w w:val="105"/>
        </w:rPr>
        <w:t>treatment.</w:t>
      </w:r>
      <w:r>
        <w:rPr>
          <w:color w:val="231F20"/>
          <w:spacing w:val="-9"/>
          <w:w w:val="105"/>
        </w:rPr>
        <w:t> </w:t>
      </w:r>
      <w:r>
        <w:rPr>
          <w:color w:val="231F20"/>
          <w:spacing w:val="-3"/>
          <w:w w:val="105"/>
        </w:rPr>
        <w:t>Prior</w:t>
      </w:r>
      <w:r>
        <w:rPr>
          <w:color w:val="231F20"/>
          <w:spacing w:val="-9"/>
          <w:w w:val="105"/>
        </w:rPr>
        <w:t> </w:t>
      </w:r>
      <w:r>
        <w:rPr>
          <w:color w:val="231F20"/>
          <w:spacing w:val="-3"/>
          <w:w w:val="105"/>
        </w:rPr>
        <w:t>studies</w:t>
      </w:r>
      <w:r>
        <w:rPr>
          <w:color w:val="231F20"/>
          <w:spacing w:val="-9"/>
          <w:w w:val="105"/>
        </w:rPr>
        <w:t> </w:t>
      </w:r>
      <w:r>
        <w:rPr>
          <w:color w:val="231F20"/>
          <w:spacing w:val="-2"/>
          <w:w w:val="105"/>
        </w:rPr>
        <w:t>have</w:t>
      </w:r>
      <w:r>
        <w:rPr>
          <w:color w:val="231F20"/>
          <w:spacing w:val="-9"/>
          <w:w w:val="105"/>
        </w:rPr>
        <w:t> </w:t>
      </w:r>
      <w:r>
        <w:rPr>
          <w:color w:val="231F20"/>
          <w:spacing w:val="-2"/>
          <w:w w:val="105"/>
        </w:rPr>
        <w:t>also</w:t>
      </w:r>
      <w:r>
        <w:rPr>
          <w:color w:val="231F20"/>
          <w:spacing w:val="-9"/>
          <w:w w:val="105"/>
        </w:rPr>
        <w:t> </w:t>
      </w:r>
      <w:r>
        <w:rPr>
          <w:color w:val="231F20"/>
          <w:spacing w:val="-2"/>
          <w:w w:val="105"/>
        </w:rPr>
        <w:t>shown</w:t>
      </w:r>
      <w:r>
        <w:rPr>
          <w:color w:val="231F20"/>
          <w:spacing w:val="-9"/>
          <w:w w:val="105"/>
        </w:rPr>
        <w:t> </w:t>
      </w:r>
      <w:r>
        <w:rPr>
          <w:color w:val="231F20"/>
          <w:spacing w:val="-2"/>
          <w:w w:val="105"/>
        </w:rPr>
        <w:t>that</w:t>
      </w:r>
      <w:r>
        <w:rPr>
          <w:color w:val="231F20"/>
          <w:spacing w:val="-9"/>
          <w:w w:val="105"/>
        </w:rPr>
        <w:t> </w:t>
      </w:r>
      <w:r>
        <w:rPr>
          <w:color w:val="231F20"/>
          <w:spacing w:val="-2"/>
          <w:w w:val="105"/>
        </w:rPr>
        <w:t>although</w:t>
      </w:r>
      <w:r>
        <w:rPr>
          <w:color w:val="231F20"/>
          <w:spacing w:val="-9"/>
          <w:w w:val="105"/>
        </w:rPr>
        <w:t> </w:t>
      </w:r>
      <w:r>
        <w:rPr>
          <w:color w:val="231F20"/>
          <w:spacing w:val="-2"/>
          <w:w w:val="105"/>
        </w:rPr>
        <w:t>younger</w:t>
      </w:r>
      <w:r>
        <w:rPr>
          <w:color w:val="231F20"/>
          <w:spacing w:val="-9"/>
          <w:w w:val="105"/>
        </w:rPr>
        <w:t> </w:t>
      </w:r>
      <w:r>
        <w:rPr>
          <w:color w:val="231F20"/>
          <w:spacing w:val="-2"/>
          <w:w w:val="105"/>
        </w:rPr>
        <w:t>pa-</w:t>
      </w:r>
      <w:r>
        <w:rPr>
          <w:color w:val="231F20"/>
          <w:spacing w:val="-47"/>
          <w:w w:val="105"/>
        </w:rPr>
        <w:t> </w:t>
      </w:r>
      <w:r>
        <w:rPr>
          <w:color w:val="231F20"/>
          <w:spacing w:val="-3"/>
          <w:w w:val="105"/>
        </w:rPr>
        <w:t>tients</w:t>
      </w:r>
      <w:r>
        <w:rPr>
          <w:color w:val="231F20"/>
          <w:spacing w:val="-9"/>
          <w:w w:val="105"/>
        </w:rPr>
        <w:t> </w:t>
      </w:r>
      <w:r>
        <w:rPr>
          <w:color w:val="231F20"/>
          <w:spacing w:val="-3"/>
          <w:w w:val="105"/>
        </w:rPr>
        <w:t>are</w:t>
      </w:r>
      <w:r>
        <w:rPr>
          <w:color w:val="231F20"/>
          <w:spacing w:val="-9"/>
          <w:w w:val="105"/>
        </w:rPr>
        <w:t> </w:t>
      </w:r>
      <w:r>
        <w:rPr>
          <w:color w:val="231F20"/>
          <w:spacing w:val="-3"/>
          <w:w w:val="105"/>
        </w:rPr>
        <w:t>more</w:t>
      </w:r>
      <w:r>
        <w:rPr>
          <w:color w:val="231F20"/>
          <w:spacing w:val="-9"/>
          <w:w w:val="105"/>
        </w:rPr>
        <w:t> </w:t>
      </w:r>
      <w:r>
        <w:rPr>
          <w:color w:val="231F20"/>
          <w:spacing w:val="-3"/>
          <w:w w:val="105"/>
        </w:rPr>
        <w:t>likely</w:t>
      </w:r>
      <w:r>
        <w:rPr>
          <w:color w:val="231F20"/>
          <w:spacing w:val="-8"/>
          <w:w w:val="105"/>
        </w:rPr>
        <w:t> </w:t>
      </w:r>
      <w:r>
        <w:rPr>
          <w:color w:val="231F20"/>
          <w:spacing w:val="-3"/>
          <w:w w:val="105"/>
        </w:rPr>
        <w:t>to</w:t>
      </w:r>
      <w:r>
        <w:rPr>
          <w:color w:val="231F20"/>
          <w:spacing w:val="-9"/>
          <w:w w:val="105"/>
        </w:rPr>
        <w:t> </w:t>
      </w:r>
      <w:r>
        <w:rPr>
          <w:color w:val="231F20"/>
          <w:spacing w:val="-3"/>
          <w:w w:val="105"/>
        </w:rPr>
        <w:t>tolerate</w:t>
      </w:r>
      <w:r>
        <w:rPr>
          <w:color w:val="231F20"/>
          <w:spacing w:val="-9"/>
          <w:w w:val="105"/>
        </w:rPr>
        <w:t> </w:t>
      </w:r>
      <w:r>
        <w:rPr>
          <w:color w:val="231F20"/>
          <w:spacing w:val="-2"/>
          <w:w w:val="105"/>
        </w:rPr>
        <w:t>more</w:t>
      </w:r>
      <w:r>
        <w:rPr>
          <w:color w:val="231F20"/>
          <w:spacing w:val="-8"/>
          <w:w w:val="105"/>
        </w:rPr>
        <w:t> </w:t>
      </w:r>
      <w:r>
        <w:rPr>
          <w:color w:val="231F20"/>
          <w:spacing w:val="-2"/>
          <w:w w:val="105"/>
        </w:rPr>
        <w:t>intensive</w:t>
      </w:r>
      <w:r>
        <w:rPr>
          <w:color w:val="231F20"/>
          <w:spacing w:val="-9"/>
          <w:w w:val="105"/>
        </w:rPr>
        <w:t> </w:t>
      </w:r>
      <w:r>
        <w:rPr>
          <w:color w:val="231F20"/>
          <w:spacing w:val="-2"/>
          <w:w w:val="105"/>
        </w:rPr>
        <w:t>treatment,</w:t>
      </w:r>
      <w:r>
        <w:rPr>
          <w:color w:val="231F20"/>
          <w:spacing w:val="-9"/>
          <w:w w:val="105"/>
        </w:rPr>
        <w:t> </w:t>
      </w:r>
      <w:r>
        <w:rPr>
          <w:color w:val="231F20"/>
          <w:spacing w:val="-2"/>
          <w:w w:val="105"/>
        </w:rPr>
        <w:t>they</w:t>
      </w:r>
      <w:r>
        <w:rPr>
          <w:color w:val="231F20"/>
          <w:spacing w:val="-9"/>
          <w:w w:val="105"/>
        </w:rPr>
        <w:t> </w:t>
      </w:r>
      <w:r>
        <w:rPr>
          <w:color w:val="231F20"/>
          <w:spacing w:val="-2"/>
          <w:w w:val="105"/>
        </w:rPr>
        <w:t>also</w:t>
      </w:r>
    </w:p>
    <w:p>
      <w:pPr>
        <w:pStyle w:val="BodyText"/>
        <w:spacing w:line="264" w:lineRule="auto" w:before="21"/>
        <w:ind w:left="109" w:right="38"/>
        <w:jc w:val="both"/>
      </w:pPr>
      <w:r>
        <w:rPr>
          <w:rFonts w:hAnsi="宋体" w:eastAsia="宋体" w:ascii="宋体"/>
          <w:color w:val="231F20"/>
        </w:rPr>
        <w:t>在IP治疗中，我们进行了一项分析，以确定与完成IP方案相关的因素。这些发现可能允许临床医生对最有可能完成IP治疗并从中获益的患者进行更好的个体化IP治疗，并防止那些不能耐受这种强化治疗的患者出现不必要的毒性反应。我们的数据表明，年轻患者更有可能完成六个周期的治疗。先前的研究也表明，尽管年轻患者更有可能耐受更强化的治疗，但他们也</w:t>
      </w:r>
    </w:p>
    <w:p>
      <w:pPr>
        <w:pStyle w:val="BodyText"/>
        <w:spacing w:line="259" w:lineRule="auto" w:before="91"/>
        <w:ind w:left="110" w:right="111"/>
        <w:jc w:val="both"/>
      </w:pPr>
      <w:r>
        <w:rPr/>
        <w:br w:type="column"/>
      </w:r>
      <w:r>
        <w:rPr>
          <w:color w:val="231F20"/>
          <w:spacing w:val="-3"/>
          <w:w w:val="105"/>
        </w:rPr>
        <w:t>have</w:t>
      </w:r>
      <w:r>
        <w:rPr>
          <w:color w:val="231F20"/>
          <w:spacing w:val="-10"/>
          <w:w w:val="105"/>
        </w:rPr>
        <w:t> </w:t>
      </w:r>
      <w:r>
        <w:rPr>
          <w:color w:val="231F20"/>
          <w:spacing w:val="-3"/>
          <w:w w:val="105"/>
        </w:rPr>
        <w:t>better</w:t>
      </w:r>
      <w:r>
        <w:rPr>
          <w:color w:val="231F20"/>
          <w:spacing w:val="-9"/>
          <w:w w:val="105"/>
        </w:rPr>
        <w:t> </w:t>
      </w:r>
      <w:r>
        <w:rPr>
          <w:color w:val="231F20"/>
          <w:spacing w:val="-3"/>
          <w:w w:val="105"/>
        </w:rPr>
        <w:t>survival</w:t>
      </w:r>
      <w:r>
        <w:rPr>
          <w:color w:val="231F20"/>
          <w:spacing w:val="-10"/>
          <w:w w:val="105"/>
        </w:rPr>
        <w:t> </w:t>
      </w:r>
      <w:r>
        <w:rPr>
          <w:color w:val="231F20"/>
          <w:spacing w:val="-3"/>
          <w:w w:val="105"/>
        </w:rPr>
        <w:t>compared</w:t>
      </w:r>
      <w:r>
        <w:rPr>
          <w:color w:val="231F20"/>
          <w:spacing w:val="-9"/>
          <w:w w:val="105"/>
        </w:rPr>
        <w:t> </w:t>
      </w:r>
      <w:r>
        <w:rPr>
          <w:color w:val="231F20"/>
          <w:spacing w:val="-3"/>
          <w:w w:val="105"/>
        </w:rPr>
        <w:t>with</w:t>
      </w:r>
      <w:r>
        <w:rPr>
          <w:color w:val="231F20"/>
          <w:spacing w:val="-9"/>
          <w:w w:val="105"/>
        </w:rPr>
        <w:t> </w:t>
      </w:r>
      <w:r>
        <w:rPr>
          <w:color w:val="231F20"/>
          <w:spacing w:val="-3"/>
          <w:w w:val="105"/>
        </w:rPr>
        <w:t>older</w:t>
      </w:r>
      <w:r>
        <w:rPr>
          <w:color w:val="231F20"/>
          <w:spacing w:val="-10"/>
          <w:w w:val="105"/>
        </w:rPr>
        <w:t> </w:t>
      </w:r>
      <w:r>
        <w:rPr>
          <w:color w:val="231F20"/>
          <w:spacing w:val="-3"/>
          <w:w w:val="105"/>
        </w:rPr>
        <w:t>women</w:t>
      </w:r>
      <w:r>
        <w:rPr>
          <w:color w:val="231F20"/>
          <w:spacing w:val="-9"/>
          <w:w w:val="105"/>
        </w:rPr>
        <w:t> </w:t>
      </w:r>
      <w:r>
        <w:rPr>
          <w:color w:val="231F20"/>
          <w:spacing w:val="-3"/>
          <w:w w:val="105"/>
        </w:rPr>
        <w:t>after</w:t>
      </w:r>
      <w:r>
        <w:rPr>
          <w:color w:val="231F20"/>
          <w:spacing w:val="-9"/>
          <w:w w:val="105"/>
        </w:rPr>
        <w:t> </w:t>
      </w:r>
      <w:r>
        <w:rPr>
          <w:color w:val="231F20"/>
          <w:spacing w:val="-3"/>
          <w:w w:val="105"/>
        </w:rPr>
        <w:t>adjusting</w:t>
      </w:r>
      <w:r>
        <w:rPr>
          <w:color w:val="231F20"/>
          <w:spacing w:val="-10"/>
          <w:w w:val="105"/>
        </w:rPr>
        <w:t> </w:t>
      </w:r>
      <w:r>
        <w:rPr>
          <w:color w:val="231F20"/>
          <w:spacing w:val="-2"/>
          <w:w w:val="105"/>
        </w:rPr>
        <w:t>for</w:t>
      </w:r>
      <w:r>
        <w:rPr>
          <w:color w:val="231F20"/>
          <w:spacing w:val="-47"/>
          <w:w w:val="105"/>
        </w:rPr>
        <w:t> </w:t>
      </w:r>
      <w:r>
        <w:rPr>
          <w:color w:val="231F20"/>
          <w:spacing w:val="-1"/>
        </w:rPr>
        <w:t>extent</w:t>
      </w:r>
      <w:r>
        <w:rPr>
          <w:color w:val="231F20"/>
          <w:spacing w:val="-12"/>
        </w:rPr>
        <w:t> </w:t>
      </w:r>
      <w:r>
        <w:rPr>
          <w:color w:val="231F20"/>
          <w:spacing w:val="-1"/>
        </w:rPr>
        <w:t>of</w:t>
      </w:r>
      <w:r>
        <w:rPr>
          <w:color w:val="231F20"/>
          <w:spacing w:val="-11"/>
        </w:rPr>
        <w:t> </w:t>
      </w:r>
      <w:r>
        <w:rPr>
          <w:color w:val="231F20"/>
          <w:spacing w:val="-1"/>
        </w:rPr>
        <w:t>cytoreductive</w:t>
      </w:r>
      <w:r>
        <w:rPr>
          <w:color w:val="231F20"/>
          <w:spacing w:val="-12"/>
        </w:rPr>
        <w:t> </w:t>
      </w:r>
      <w:r>
        <w:rPr>
          <w:color w:val="231F20"/>
        </w:rPr>
        <w:t>surgery</w:t>
      </w:r>
      <w:r>
        <w:rPr>
          <w:color w:val="231F20"/>
          <w:spacing w:val="-11"/>
        </w:rPr>
        <w:t> </w:t>
      </w:r>
      <w:r>
        <w:rPr>
          <w:color w:val="231F20"/>
        </w:rPr>
        <w:t>and</w:t>
      </w:r>
      <w:r>
        <w:rPr>
          <w:color w:val="231F20"/>
          <w:spacing w:val="-12"/>
        </w:rPr>
        <w:t> </w:t>
      </w:r>
      <w:r>
        <w:rPr>
          <w:color w:val="231F20"/>
        </w:rPr>
        <w:t>cycles</w:t>
      </w:r>
      <w:r>
        <w:rPr>
          <w:color w:val="231F20"/>
          <w:spacing w:val="-11"/>
        </w:rPr>
        <w:t> </w:t>
      </w:r>
      <w:r>
        <w:rPr>
          <w:color w:val="231F20"/>
        </w:rPr>
        <w:t>of</w:t>
      </w:r>
      <w:r>
        <w:rPr>
          <w:color w:val="231F20"/>
          <w:spacing w:val="-12"/>
        </w:rPr>
        <w:t> </w:t>
      </w:r>
      <w:r>
        <w:rPr>
          <w:color w:val="231F20"/>
        </w:rPr>
        <w:t>chemotherapy.</w:t>
      </w:r>
      <w:hyperlink w:history="true" w:anchor="_bookmark40">
        <w:r>
          <w:rPr>
            <w:color w:val="0000FF"/>
            <w:vertAlign w:val="superscript"/>
          </w:rPr>
          <w:t>41</w:t>
        </w:r>
      </w:hyperlink>
    </w:p>
    <w:p>
      <w:pPr>
        <w:pStyle w:val="BodyText"/>
        <w:spacing w:line="259" w:lineRule="auto" w:before="91"/>
        <w:ind w:left="110" w:right="111"/>
        <w:jc w:val="both"/>
      </w:pPr>
      <w:r>
        <w:rPr>
          <w:rFonts w:hAnsi="宋体" w:eastAsia="宋体" w:ascii="宋体"/>
        </w:rPr>
        <w:br w:type="column"/>
      </w:r>
      <w:r>
        <w:rPr>
          <w:rFonts w:hAnsi="宋体" w:eastAsia="宋体" w:ascii="宋体"/>
          <w:color w:val="231F20"/>
          <w:spacing w:val="-3"/>
          <w:w w:val="105"/>
        </w:rPr>
        <w:t>调整细胞减灭术的范围和化疗周期后，与老年妇女相比有更好的存活率。</w:t>
      </w:r>
      <w:hyperlink w:history="true" w:anchor="_bookmark40">
        <w:r>
          <w:rPr>
            <w:rFonts w:hAnsi="宋体" w:eastAsia="宋体" w:ascii="宋体"/>
            <w:color w:val="0000FF"/>
            <w:vertAlign w:val="superscript"/>
          </w:rPr>
          <w:t>41</w:t>
        </w:r>
      </w:hyperlink>
    </w:p>
    <w:p>
      <w:pPr>
        <w:pStyle w:val="BodyText"/>
        <w:spacing w:line="259" w:lineRule="auto"/>
        <w:ind w:left="110" w:right="112" w:firstLine="360"/>
        <w:jc w:val="both"/>
      </w:pPr>
      <w:r>
        <w:rPr>
          <w:color w:val="231F20"/>
          <w:spacing w:val="-4"/>
          <w:w w:val="105"/>
        </w:rPr>
        <w:t>The</w:t>
      </w:r>
      <w:r>
        <w:rPr>
          <w:color w:val="231F20"/>
          <w:spacing w:val="-20"/>
          <w:w w:val="105"/>
        </w:rPr>
        <w:t> </w:t>
      </w:r>
      <w:r>
        <w:rPr>
          <w:color w:val="231F20"/>
          <w:spacing w:val="-4"/>
          <w:w w:val="105"/>
        </w:rPr>
        <w:t>long-term</w:t>
      </w:r>
      <w:r>
        <w:rPr>
          <w:color w:val="231F20"/>
          <w:spacing w:val="-20"/>
          <w:w w:val="105"/>
        </w:rPr>
        <w:t> </w:t>
      </w:r>
      <w:r>
        <w:rPr>
          <w:color w:val="231F20"/>
          <w:spacing w:val="-4"/>
          <w:w w:val="105"/>
        </w:rPr>
        <w:t>results</w:t>
      </w:r>
      <w:r>
        <w:rPr>
          <w:color w:val="231F20"/>
          <w:spacing w:val="-20"/>
          <w:w w:val="105"/>
        </w:rPr>
        <w:t> </w:t>
      </w:r>
      <w:r>
        <w:rPr>
          <w:color w:val="231F20"/>
          <w:spacing w:val="-4"/>
          <w:w w:val="105"/>
        </w:rPr>
        <w:t>of</w:t>
      </w:r>
      <w:r>
        <w:rPr>
          <w:color w:val="231F20"/>
          <w:spacing w:val="-20"/>
          <w:w w:val="105"/>
        </w:rPr>
        <w:t> </w:t>
      </w:r>
      <w:r>
        <w:rPr>
          <w:color w:val="231F20"/>
          <w:spacing w:val="-4"/>
          <w:w w:val="105"/>
        </w:rPr>
        <w:t>these</w:t>
      </w:r>
      <w:r>
        <w:rPr>
          <w:color w:val="231F20"/>
          <w:spacing w:val="-20"/>
          <w:w w:val="105"/>
        </w:rPr>
        <w:t> </w:t>
      </w:r>
      <w:r>
        <w:rPr>
          <w:color w:val="231F20"/>
          <w:spacing w:val="-4"/>
          <w:w w:val="105"/>
        </w:rPr>
        <w:t>trials</w:t>
      </w:r>
      <w:r>
        <w:rPr>
          <w:color w:val="231F20"/>
          <w:spacing w:val="-19"/>
          <w:w w:val="105"/>
        </w:rPr>
        <w:t> </w:t>
      </w:r>
      <w:r>
        <w:rPr>
          <w:color w:val="231F20"/>
          <w:spacing w:val="-4"/>
          <w:w w:val="105"/>
        </w:rPr>
        <w:t>are</w:t>
      </w:r>
      <w:r>
        <w:rPr>
          <w:color w:val="231F20"/>
          <w:spacing w:val="-20"/>
          <w:w w:val="105"/>
        </w:rPr>
        <w:t> </w:t>
      </w:r>
      <w:r>
        <w:rPr>
          <w:color w:val="231F20"/>
          <w:spacing w:val="-4"/>
          <w:w w:val="105"/>
        </w:rPr>
        <w:t>encouraging</w:t>
      </w:r>
      <w:r>
        <w:rPr>
          <w:color w:val="231F20"/>
          <w:spacing w:val="-20"/>
          <w:w w:val="105"/>
        </w:rPr>
        <w:t> </w:t>
      </w:r>
      <w:r>
        <w:rPr>
          <w:color w:val="231F20"/>
          <w:spacing w:val="-3"/>
          <w:w w:val="105"/>
        </w:rPr>
        <w:t>and</w:t>
      </w:r>
      <w:r>
        <w:rPr>
          <w:color w:val="231F20"/>
          <w:spacing w:val="-20"/>
          <w:w w:val="105"/>
        </w:rPr>
        <w:t> </w:t>
      </w:r>
      <w:r>
        <w:rPr>
          <w:color w:val="231F20"/>
          <w:spacing w:val="-3"/>
          <w:w w:val="105"/>
        </w:rPr>
        <w:t>provide</w:t>
      </w:r>
      <w:r>
        <w:rPr>
          <w:color w:val="231F20"/>
          <w:spacing w:val="-47"/>
          <w:w w:val="105"/>
        </w:rPr>
        <w:t> </w:t>
      </w:r>
      <w:r>
        <w:rPr>
          <w:color w:val="231F20"/>
          <w:spacing w:val="-4"/>
          <w:w w:val="105"/>
        </w:rPr>
        <w:t>additional</w:t>
      </w:r>
      <w:r>
        <w:rPr>
          <w:color w:val="231F20"/>
          <w:spacing w:val="-8"/>
          <w:w w:val="105"/>
        </w:rPr>
        <w:t> </w:t>
      </w:r>
      <w:r>
        <w:rPr>
          <w:color w:val="231F20"/>
          <w:spacing w:val="-4"/>
          <w:w w:val="105"/>
        </w:rPr>
        <w:t>support</w:t>
      </w:r>
      <w:r>
        <w:rPr>
          <w:color w:val="231F20"/>
          <w:spacing w:val="-8"/>
          <w:w w:val="105"/>
        </w:rPr>
        <w:t> </w:t>
      </w:r>
      <w:r>
        <w:rPr>
          <w:color w:val="231F20"/>
          <w:spacing w:val="-4"/>
          <w:w w:val="105"/>
        </w:rPr>
        <w:t>on</w:t>
      </w:r>
      <w:r>
        <w:rPr>
          <w:color w:val="231F20"/>
          <w:spacing w:val="-8"/>
          <w:w w:val="105"/>
        </w:rPr>
        <w:t> </w:t>
      </w:r>
      <w:r>
        <w:rPr>
          <w:color w:val="231F20"/>
          <w:spacing w:val="-4"/>
          <w:w w:val="105"/>
        </w:rPr>
        <w:t>the</w:t>
      </w:r>
      <w:r>
        <w:rPr>
          <w:color w:val="231F20"/>
          <w:spacing w:val="-8"/>
          <w:w w:val="105"/>
        </w:rPr>
        <w:t> </w:t>
      </w:r>
      <w:r>
        <w:rPr>
          <w:color w:val="231F20"/>
          <w:spacing w:val="-4"/>
          <w:w w:val="105"/>
        </w:rPr>
        <w:t>benefit</w:t>
      </w:r>
      <w:r>
        <w:rPr>
          <w:color w:val="231F20"/>
          <w:spacing w:val="-8"/>
          <w:w w:val="105"/>
        </w:rPr>
        <w:t> </w:t>
      </w:r>
      <w:r>
        <w:rPr>
          <w:color w:val="231F20"/>
          <w:spacing w:val="-4"/>
          <w:w w:val="105"/>
        </w:rPr>
        <w:t>of</w:t>
      </w:r>
      <w:r>
        <w:rPr>
          <w:color w:val="231F20"/>
          <w:spacing w:val="-8"/>
          <w:w w:val="105"/>
        </w:rPr>
        <w:t> </w:t>
      </w:r>
      <w:r>
        <w:rPr>
          <w:color w:val="231F20"/>
          <w:spacing w:val="-4"/>
          <w:w w:val="105"/>
        </w:rPr>
        <w:t>IP</w:t>
      </w:r>
      <w:r>
        <w:rPr>
          <w:color w:val="231F20"/>
          <w:spacing w:val="-8"/>
          <w:w w:val="105"/>
        </w:rPr>
        <w:t> </w:t>
      </w:r>
      <w:r>
        <w:rPr>
          <w:color w:val="231F20"/>
          <w:spacing w:val="-4"/>
          <w:w w:val="105"/>
        </w:rPr>
        <w:t>therapy</w:t>
      </w:r>
      <w:r>
        <w:rPr>
          <w:color w:val="231F20"/>
          <w:spacing w:val="-8"/>
          <w:w w:val="105"/>
        </w:rPr>
        <w:t> </w:t>
      </w:r>
      <w:r>
        <w:rPr>
          <w:color w:val="231F20"/>
          <w:spacing w:val="-3"/>
          <w:w w:val="105"/>
        </w:rPr>
        <w:t>while</w:t>
      </w:r>
      <w:r>
        <w:rPr>
          <w:color w:val="231F20"/>
          <w:spacing w:val="-8"/>
          <w:w w:val="105"/>
        </w:rPr>
        <w:t> </w:t>
      </w:r>
      <w:r>
        <w:rPr>
          <w:color w:val="231F20"/>
          <w:spacing w:val="-3"/>
          <w:w w:val="105"/>
        </w:rPr>
        <w:t>demonstrating</w:t>
      </w:r>
      <w:r>
        <w:rPr>
          <w:color w:val="231F20"/>
          <w:spacing w:val="-47"/>
          <w:w w:val="105"/>
        </w:rPr>
        <w:t> </w:t>
      </w:r>
      <w:r>
        <w:rPr>
          <w:color w:val="231F20"/>
          <w:spacing w:val="-4"/>
          <w:w w:val="105"/>
        </w:rPr>
        <w:t>that</w:t>
      </w:r>
      <w:r>
        <w:rPr>
          <w:color w:val="231F20"/>
          <w:spacing w:val="-20"/>
          <w:w w:val="105"/>
        </w:rPr>
        <w:t> </w:t>
      </w:r>
      <w:r>
        <w:rPr>
          <w:color w:val="231F20"/>
          <w:spacing w:val="-4"/>
          <w:w w:val="105"/>
        </w:rPr>
        <w:t>long-term</w:t>
      </w:r>
      <w:r>
        <w:rPr>
          <w:color w:val="231F20"/>
          <w:spacing w:val="-20"/>
          <w:w w:val="105"/>
        </w:rPr>
        <w:t> </w:t>
      </w:r>
      <w:r>
        <w:rPr>
          <w:color w:val="231F20"/>
          <w:spacing w:val="-4"/>
          <w:w w:val="105"/>
        </w:rPr>
        <w:t>survival</w:t>
      </w:r>
      <w:r>
        <w:rPr>
          <w:color w:val="231F20"/>
          <w:spacing w:val="-20"/>
          <w:w w:val="105"/>
        </w:rPr>
        <w:t> </w:t>
      </w:r>
      <w:r>
        <w:rPr>
          <w:color w:val="231F20"/>
          <w:spacing w:val="-4"/>
          <w:w w:val="105"/>
        </w:rPr>
        <w:t>end</w:t>
      </w:r>
      <w:r>
        <w:rPr>
          <w:color w:val="231F20"/>
          <w:spacing w:val="-20"/>
          <w:w w:val="105"/>
        </w:rPr>
        <w:t> </w:t>
      </w:r>
      <w:r>
        <w:rPr>
          <w:color w:val="231F20"/>
          <w:spacing w:val="-4"/>
          <w:w w:val="105"/>
        </w:rPr>
        <w:t>points</w:t>
      </w:r>
      <w:r>
        <w:rPr>
          <w:color w:val="231F20"/>
          <w:spacing w:val="-20"/>
          <w:w w:val="105"/>
        </w:rPr>
        <w:t> </w:t>
      </w:r>
      <w:r>
        <w:rPr>
          <w:color w:val="231F20"/>
          <w:spacing w:val="-3"/>
          <w:w w:val="105"/>
        </w:rPr>
        <w:t>are</w:t>
      </w:r>
      <w:r>
        <w:rPr>
          <w:color w:val="231F20"/>
          <w:spacing w:val="-20"/>
          <w:w w:val="105"/>
        </w:rPr>
        <w:t> </w:t>
      </w:r>
      <w:r>
        <w:rPr>
          <w:color w:val="231F20"/>
          <w:spacing w:val="-3"/>
          <w:w w:val="105"/>
        </w:rPr>
        <w:t>achievable</w:t>
      </w:r>
      <w:r>
        <w:rPr>
          <w:color w:val="231F20"/>
          <w:spacing w:val="-20"/>
          <w:w w:val="105"/>
        </w:rPr>
        <w:t> </w:t>
      </w:r>
      <w:r>
        <w:rPr>
          <w:color w:val="231F20"/>
          <w:spacing w:val="-3"/>
          <w:w w:val="105"/>
        </w:rPr>
        <w:t>in</w:t>
      </w:r>
      <w:r>
        <w:rPr>
          <w:color w:val="231F20"/>
          <w:spacing w:val="-20"/>
          <w:w w:val="105"/>
        </w:rPr>
        <w:t> </w:t>
      </w:r>
      <w:r>
        <w:rPr>
          <w:color w:val="231F20"/>
          <w:spacing w:val="-3"/>
          <w:w w:val="105"/>
        </w:rPr>
        <w:t>advanced</w:t>
      </w:r>
      <w:r>
        <w:rPr>
          <w:color w:val="231F20"/>
          <w:spacing w:val="-20"/>
          <w:w w:val="105"/>
        </w:rPr>
        <w:t> </w:t>
      </w:r>
      <w:r>
        <w:rPr>
          <w:color w:val="231F20"/>
          <w:spacing w:val="-3"/>
          <w:w w:val="105"/>
        </w:rPr>
        <w:t>ovarian</w:t>
      </w:r>
      <w:r>
        <w:rPr>
          <w:color w:val="231F20"/>
          <w:spacing w:val="-47"/>
          <w:w w:val="105"/>
        </w:rPr>
        <w:t> </w:t>
      </w:r>
      <w:r>
        <w:rPr>
          <w:color w:val="231F20"/>
          <w:spacing w:val="-4"/>
          <w:w w:val="105"/>
        </w:rPr>
        <w:t>cancer.</w:t>
      </w:r>
      <w:r>
        <w:rPr>
          <w:color w:val="231F20"/>
          <w:spacing w:val="-10"/>
          <w:w w:val="105"/>
        </w:rPr>
        <w:t> </w:t>
      </w:r>
      <w:r>
        <w:rPr>
          <w:color w:val="231F20"/>
          <w:spacing w:val="-4"/>
          <w:w w:val="105"/>
        </w:rPr>
        <w:t>Clinical</w:t>
      </w:r>
      <w:r>
        <w:rPr>
          <w:color w:val="231F20"/>
          <w:spacing w:val="-9"/>
          <w:w w:val="105"/>
        </w:rPr>
        <w:t> </w:t>
      </w:r>
      <w:r>
        <w:rPr>
          <w:color w:val="231F20"/>
          <w:spacing w:val="-4"/>
          <w:w w:val="105"/>
        </w:rPr>
        <w:t>trial</w:t>
      </w:r>
      <w:r>
        <w:rPr>
          <w:color w:val="231F20"/>
          <w:spacing w:val="-9"/>
          <w:w w:val="105"/>
        </w:rPr>
        <w:t> </w:t>
      </w:r>
      <w:r>
        <w:rPr>
          <w:color w:val="231F20"/>
          <w:spacing w:val="-3"/>
          <w:w w:val="105"/>
        </w:rPr>
        <w:t>investigators</w:t>
      </w:r>
      <w:r>
        <w:rPr>
          <w:color w:val="231F20"/>
          <w:spacing w:val="-9"/>
          <w:w w:val="105"/>
        </w:rPr>
        <w:t> </w:t>
      </w:r>
      <w:r>
        <w:rPr>
          <w:color w:val="231F20"/>
          <w:spacing w:val="-3"/>
          <w:w w:val="105"/>
        </w:rPr>
        <w:t>suggest</w:t>
      </w:r>
      <w:r>
        <w:rPr>
          <w:color w:val="231F20"/>
          <w:spacing w:val="-9"/>
          <w:w w:val="105"/>
        </w:rPr>
        <w:t> </w:t>
      </w:r>
      <w:r>
        <w:rPr>
          <w:color w:val="231F20"/>
          <w:spacing w:val="-3"/>
          <w:w w:val="105"/>
        </w:rPr>
        <w:t>it</w:t>
      </w:r>
      <w:r>
        <w:rPr>
          <w:color w:val="231F20"/>
          <w:spacing w:val="-9"/>
          <w:w w:val="105"/>
        </w:rPr>
        <w:t> </w:t>
      </w:r>
      <w:r>
        <w:rPr>
          <w:color w:val="231F20"/>
          <w:spacing w:val="-3"/>
          <w:w w:val="105"/>
        </w:rPr>
        <w:t>is</w:t>
      </w:r>
      <w:r>
        <w:rPr>
          <w:color w:val="231F20"/>
          <w:spacing w:val="-10"/>
          <w:w w:val="105"/>
        </w:rPr>
        <w:t> </w:t>
      </w:r>
      <w:r>
        <w:rPr>
          <w:color w:val="231F20"/>
          <w:spacing w:val="-3"/>
          <w:w w:val="105"/>
        </w:rPr>
        <w:t>challenging</w:t>
      </w:r>
      <w:r>
        <w:rPr>
          <w:color w:val="231F20"/>
          <w:spacing w:val="-9"/>
          <w:w w:val="105"/>
        </w:rPr>
        <w:t> </w:t>
      </w:r>
      <w:r>
        <w:rPr>
          <w:color w:val="231F20"/>
          <w:spacing w:val="-3"/>
          <w:w w:val="105"/>
        </w:rPr>
        <w:t>to</w:t>
      </w:r>
      <w:r>
        <w:rPr>
          <w:color w:val="231F20"/>
          <w:spacing w:val="-9"/>
          <w:w w:val="105"/>
        </w:rPr>
        <w:t> </w:t>
      </w:r>
      <w:r>
        <w:rPr>
          <w:color w:val="231F20"/>
          <w:spacing w:val="-3"/>
          <w:w w:val="105"/>
        </w:rPr>
        <w:t>demon-</w:t>
      </w:r>
      <w:r>
        <w:rPr>
          <w:color w:val="231F20"/>
          <w:spacing w:val="-47"/>
          <w:w w:val="105"/>
        </w:rPr>
        <w:t> </w:t>
      </w:r>
      <w:r>
        <w:rPr>
          <w:color w:val="231F20"/>
          <w:spacing w:val="-1"/>
          <w:w w:val="105"/>
        </w:rPr>
        <w:t>strate</w:t>
      </w:r>
      <w:r>
        <w:rPr>
          <w:color w:val="231F20"/>
          <w:spacing w:val="-12"/>
          <w:w w:val="105"/>
        </w:rPr>
        <w:t> </w:t>
      </w:r>
      <w:r>
        <w:rPr>
          <w:color w:val="231F20"/>
          <w:spacing w:val="-1"/>
          <w:w w:val="105"/>
        </w:rPr>
        <w:t>long-term</w:t>
      </w:r>
      <w:r>
        <w:rPr>
          <w:color w:val="231F20"/>
          <w:spacing w:val="-11"/>
          <w:w w:val="105"/>
        </w:rPr>
        <w:t> </w:t>
      </w:r>
      <w:r>
        <w:rPr>
          <w:color w:val="231F20"/>
          <w:spacing w:val="-1"/>
          <w:w w:val="105"/>
        </w:rPr>
        <w:t>survival</w:t>
      </w:r>
      <w:r>
        <w:rPr>
          <w:color w:val="231F20"/>
          <w:spacing w:val="-11"/>
          <w:w w:val="105"/>
        </w:rPr>
        <w:t> </w:t>
      </w:r>
      <w:r>
        <w:rPr>
          <w:color w:val="231F20"/>
          <w:spacing w:val="-1"/>
          <w:w w:val="105"/>
        </w:rPr>
        <w:t>in</w:t>
      </w:r>
      <w:r>
        <w:rPr>
          <w:color w:val="231F20"/>
          <w:spacing w:val="-11"/>
          <w:w w:val="105"/>
        </w:rPr>
        <w:t> </w:t>
      </w:r>
      <w:r>
        <w:rPr>
          <w:color w:val="231F20"/>
          <w:spacing w:val="-1"/>
          <w:w w:val="105"/>
        </w:rPr>
        <w:t>cancers</w:t>
      </w:r>
      <w:r>
        <w:rPr>
          <w:color w:val="231F20"/>
          <w:spacing w:val="-11"/>
          <w:w w:val="105"/>
        </w:rPr>
        <w:t> </w:t>
      </w:r>
      <w:r>
        <w:rPr>
          <w:color w:val="231F20"/>
          <w:spacing w:val="-1"/>
          <w:w w:val="105"/>
        </w:rPr>
        <w:t>with</w:t>
      </w:r>
      <w:r>
        <w:rPr>
          <w:color w:val="231F20"/>
          <w:spacing w:val="-11"/>
          <w:w w:val="105"/>
        </w:rPr>
        <w:t> </w:t>
      </w:r>
      <w:r>
        <w:rPr>
          <w:color w:val="231F20"/>
          <w:spacing w:val="-1"/>
          <w:w w:val="105"/>
        </w:rPr>
        <w:t>an</w:t>
      </w:r>
      <w:r>
        <w:rPr>
          <w:color w:val="231F20"/>
          <w:spacing w:val="-11"/>
          <w:w w:val="105"/>
        </w:rPr>
        <w:t> </w:t>
      </w:r>
      <w:r>
        <w:rPr>
          <w:color w:val="231F20"/>
          <w:spacing w:val="-1"/>
          <w:w w:val="105"/>
        </w:rPr>
        <w:t>extended</w:t>
      </w:r>
      <w:r>
        <w:rPr>
          <w:color w:val="231F20"/>
          <w:spacing w:val="-11"/>
          <w:w w:val="105"/>
        </w:rPr>
        <w:t> </w:t>
      </w:r>
      <w:r>
        <w:rPr>
          <w:color w:val="231F20"/>
          <w:spacing w:val="-1"/>
          <w:w w:val="105"/>
        </w:rPr>
        <w:t>survival</w:t>
      </w:r>
      <w:r>
        <w:rPr>
          <w:color w:val="231F20"/>
          <w:spacing w:val="-11"/>
          <w:w w:val="105"/>
        </w:rPr>
        <w:t> </w:t>
      </w:r>
      <w:r>
        <w:rPr>
          <w:color w:val="231F20"/>
          <w:w w:val="105"/>
        </w:rPr>
        <w:t>after</w:t>
      </w:r>
      <w:r>
        <w:rPr>
          <w:color w:val="231F20"/>
          <w:spacing w:val="-48"/>
          <w:w w:val="105"/>
        </w:rPr>
        <w:t> </w:t>
      </w:r>
      <w:r>
        <w:rPr>
          <w:color w:val="231F20"/>
          <w:spacing w:val="-3"/>
          <w:w w:val="105"/>
        </w:rPr>
        <w:t>progression.</w:t>
      </w:r>
      <w:r>
        <w:rPr>
          <w:color w:val="231F20"/>
          <w:spacing w:val="-10"/>
          <w:w w:val="105"/>
        </w:rPr>
        <w:t> </w:t>
      </w:r>
      <w:r>
        <w:rPr>
          <w:color w:val="231F20"/>
          <w:spacing w:val="-3"/>
          <w:w w:val="105"/>
        </w:rPr>
        <w:t>This</w:t>
      </w:r>
      <w:r>
        <w:rPr>
          <w:color w:val="231F20"/>
          <w:spacing w:val="-9"/>
          <w:w w:val="105"/>
        </w:rPr>
        <w:t> </w:t>
      </w:r>
      <w:r>
        <w:rPr>
          <w:color w:val="231F20"/>
          <w:spacing w:val="-2"/>
          <w:w w:val="105"/>
        </w:rPr>
        <w:t>may</w:t>
      </w:r>
      <w:r>
        <w:rPr>
          <w:color w:val="231F20"/>
          <w:spacing w:val="-9"/>
          <w:w w:val="105"/>
        </w:rPr>
        <w:t> </w:t>
      </w:r>
      <w:r>
        <w:rPr>
          <w:color w:val="231F20"/>
          <w:spacing w:val="-2"/>
          <w:w w:val="105"/>
        </w:rPr>
        <w:t>be</w:t>
      </w:r>
      <w:r>
        <w:rPr>
          <w:color w:val="231F20"/>
          <w:spacing w:val="-9"/>
          <w:w w:val="105"/>
        </w:rPr>
        <w:t> </w:t>
      </w:r>
      <w:r>
        <w:rPr>
          <w:color w:val="231F20"/>
          <w:spacing w:val="-2"/>
          <w:w w:val="105"/>
        </w:rPr>
        <w:t>explained</w:t>
      </w:r>
      <w:r>
        <w:rPr>
          <w:color w:val="231F20"/>
          <w:spacing w:val="-9"/>
          <w:w w:val="105"/>
        </w:rPr>
        <w:t> </w:t>
      </w:r>
      <w:r>
        <w:rPr>
          <w:color w:val="231F20"/>
          <w:spacing w:val="-2"/>
          <w:w w:val="105"/>
        </w:rPr>
        <w:t>by</w:t>
      </w:r>
      <w:r>
        <w:rPr>
          <w:color w:val="231F20"/>
          <w:spacing w:val="-9"/>
          <w:w w:val="105"/>
        </w:rPr>
        <w:t> </w:t>
      </w:r>
      <w:r>
        <w:rPr>
          <w:color w:val="231F20"/>
          <w:spacing w:val="-2"/>
          <w:w w:val="105"/>
        </w:rPr>
        <w:t>the</w:t>
      </w:r>
      <w:r>
        <w:rPr>
          <w:color w:val="231F20"/>
          <w:spacing w:val="-9"/>
          <w:w w:val="105"/>
        </w:rPr>
        <w:t> </w:t>
      </w:r>
      <w:r>
        <w:rPr>
          <w:color w:val="231F20"/>
          <w:spacing w:val="-2"/>
          <w:w w:val="105"/>
        </w:rPr>
        <w:t>significant</w:t>
      </w:r>
      <w:r>
        <w:rPr>
          <w:color w:val="231F20"/>
          <w:spacing w:val="-9"/>
          <w:w w:val="105"/>
        </w:rPr>
        <w:t> </w:t>
      </w:r>
      <w:r>
        <w:rPr>
          <w:color w:val="231F20"/>
          <w:spacing w:val="-2"/>
          <w:w w:val="105"/>
        </w:rPr>
        <w:t>treatment</w:t>
      </w:r>
      <w:r>
        <w:rPr>
          <w:color w:val="231F20"/>
          <w:spacing w:val="-9"/>
          <w:w w:val="105"/>
        </w:rPr>
        <w:t> </w:t>
      </w:r>
      <w:r>
        <w:rPr>
          <w:color w:val="231F20"/>
          <w:spacing w:val="-2"/>
          <w:w w:val="105"/>
        </w:rPr>
        <w:t>ad-</w:t>
      </w:r>
      <w:r>
        <w:rPr>
          <w:color w:val="231F20"/>
          <w:spacing w:val="-48"/>
          <w:w w:val="105"/>
        </w:rPr>
        <w:t> </w:t>
      </w:r>
      <w:r>
        <w:rPr>
          <w:color w:val="231F20"/>
          <w:spacing w:val="-4"/>
          <w:w w:val="105"/>
        </w:rPr>
        <w:t>vances</w:t>
      </w:r>
      <w:r>
        <w:rPr>
          <w:color w:val="231F20"/>
          <w:spacing w:val="-17"/>
          <w:w w:val="105"/>
        </w:rPr>
        <w:t> </w:t>
      </w:r>
      <w:r>
        <w:rPr>
          <w:color w:val="231F20"/>
          <w:spacing w:val="-4"/>
          <w:w w:val="105"/>
        </w:rPr>
        <w:t>in</w:t>
      </w:r>
      <w:r>
        <w:rPr>
          <w:color w:val="231F20"/>
          <w:spacing w:val="-17"/>
          <w:w w:val="105"/>
        </w:rPr>
        <w:t> </w:t>
      </w:r>
      <w:r>
        <w:rPr>
          <w:color w:val="231F20"/>
          <w:spacing w:val="-4"/>
          <w:w w:val="105"/>
        </w:rPr>
        <w:t>salvage</w:t>
      </w:r>
      <w:r>
        <w:rPr>
          <w:color w:val="231F20"/>
          <w:spacing w:val="-17"/>
          <w:w w:val="105"/>
        </w:rPr>
        <w:t> </w:t>
      </w:r>
      <w:r>
        <w:rPr>
          <w:color w:val="231F20"/>
          <w:spacing w:val="-4"/>
          <w:w w:val="105"/>
        </w:rPr>
        <w:t>therapies,</w:t>
      </w:r>
      <w:r>
        <w:rPr>
          <w:color w:val="231F20"/>
          <w:spacing w:val="-17"/>
          <w:w w:val="105"/>
        </w:rPr>
        <w:t> </w:t>
      </w:r>
      <w:r>
        <w:rPr>
          <w:color w:val="231F20"/>
          <w:spacing w:val="-4"/>
          <w:w w:val="105"/>
        </w:rPr>
        <w:t>where</w:t>
      </w:r>
      <w:r>
        <w:rPr>
          <w:color w:val="231F20"/>
          <w:spacing w:val="-17"/>
          <w:w w:val="105"/>
        </w:rPr>
        <w:t> </w:t>
      </w:r>
      <w:r>
        <w:rPr>
          <w:color w:val="231F20"/>
          <w:spacing w:val="-4"/>
          <w:w w:val="105"/>
        </w:rPr>
        <w:t>variability</w:t>
      </w:r>
      <w:r>
        <w:rPr>
          <w:color w:val="231F20"/>
          <w:spacing w:val="-17"/>
          <w:w w:val="105"/>
        </w:rPr>
        <w:t> </w:t>
      </w:r>
      <w:r>
        <w:rPr>
          <w:color w:val="231F20"/>
          <w:spacing w:val="-4"/>
          <w:w w:val="105"/>
        </w:rPr>
        <w:t>in</w:t>
      </w:r>
      <w:r>
        <w:rPr>
          <w:color w:val="231F20"/>
          <w:spacing w:val="-17"/>
          <w:w w:val="105"/>
        </w:rPr>
        <w:t> </w:t>
      </w:r>
      <w:r>
        <w:rPr>
          <w:color w:val="231F20"/>
          <w:spacing w:val="-4"/>
          <w:w w:val="105"/>
        </w:rPr>
        <w:t>survival</w:t>
      </w:r>
      <w:r>
        <w:rPr>
          <w:color w:val="231F20"/>
          <w:spacing w:val="-17"/>
          <w:w w:val="105"/>
        </w:rPr>
        <w:t> </w:t>
      </w:r>
      <w:r>
        <w:rPr>
          <w:color w:val="231F20"/>
          <w:spacing w:val="-3"/>
          <w:w w:val="105"/>
        </w:rPr>
        <w:t>after</w:t>
      </w:r>
      <w:r>
        <w:rPr>
          <w:color w:val="231F20"/>
          <w:spacing w:val="-17"/>
          <w:w w:val="105"/>
        </w:rPr>
        <w:t> </w:t>
      </w:r>
      <w:r>
        <w:rPr>
          <w:color w:val="231F20"/>
          <w:spacing w:val="-3"/>
          <w:w w:val="105"/>
        </w:rPr>
        <w:t>progres-</w:t>
      </w:r>
      <w:r>
        <w:rPr>
          <w:color w:val="231F20"/>
          <w:spacing w:val="-48"/>
          <w:w w:val="105"/>
        </w:rPr>
        <w:t> </w:t>
      </w:r>
      <w:r>
        <w:rPr>
          <w:color w:val="231F20"/>
          <w:w w:val="105"/>
        </w:rPr>
        <w:t>sion dilutes the OS comparison for the initial treatment.</w:t>
      </w:r>
      <w:hyperlink w:history="true" w:anchor="_bookmark41">
        <w:r>
          <w:rPr>
            <w:color w:val="0000FF"/>
            <w:w w:val="105"/>
            <w:vertAlign w:val="superscript"/>
          </w:rPr>
          <w:t>42</w:t>
        </w:r>
      </w:hyperlink>
      <w:r>
        <w:rPr>
          <w:color w:val="0000FF"/>
          <w:w w:val="105"/>
          <w:vertAlign w:val="baseline"/>
        </w:rPr>
        <w:t> </w:t>
      </w:r>
      <w:r>
        <w:rPr>
          <w:color w:val="231F20"/>
          <w:w w:val="105"/>
          <w:vertAlign w:val="baseline"/>
        </w:rPr>
        <w:t>Some</w:t>
      </w:r>
      <w:r>
        <w:rPr>
          <w:color w:val="231F20"/>
          <w:spacing w:val="1"/>
          <w:w w:val="105"/>
          <w:vertAlign w:val="baseline"/>
        </w:rPr>
        <w:t> </w:t>
      </w:r>
      <w:r>
        <w:rPr>
          <w:color w:val="231F20"/>
          <w:spacing w:val="-1"/>
          <w:w w:val="105"/>
          <w:vertAlign w:val="baseline"/>
        </w:rPr>
        <w:t>investigators</w:t>
      </w:r>
      <w:r>
        <w:rPr>
          <w:color w:val="231F20"/>
          <w:spacing w:val="-12"/>
          <w:w w:val="105"/>
          <w:vertAlign w:val="baseline"/>
        </w:rPr>
        <w:t> </w:t>
      </w:r>
      <w:r>
        <w:rPr>
          <w:color w:val="231F20"/>
          <w:w w:val="105"/>
          <w:vertAlign w:val="baseline"/>
        </w:rPr>
        <w:t>have</w:t>
      </w:r>
      <w:r>
        <w:rPr>
          <w:color w:val="231F20"/>
          <w:spacing w:val="-11"/>
          <w:w w:val="105"/>
          <w:vertAlign w:val="baseline"/>
        </w:rPr>
        <w:t> </w:t>
      </w:r>
      <w:r>
        <w:rPr>
          <w:color w:val="231F20"/>
          <w:w w:val="105"/>
          <w:vertAlign w:val="baseline"/>
        </w:rPr>
        <w:t>suggested</w:t>
      </w:r>
      <w:r>
        <w:rPr>
          <w:color w:val="231F20"/>
          <w:spacing w:val="-11"/>
          <w:w w:val="105"/>
          <w:vertAlign w:val="baseline"/>
        </w:rPr>
        <w:t> </w:t>
      </w:r>
      <w:r>
        <w:rPr>
          <w:color w:val="231F20"/>
          <w:w w:val="105"/>
          <w:vertAlign w:val="baseline"/>
        </w:rPr>
        <w:t>that</w:t>
      </w:r>
      <w:r>
        <w:rPr>
          <w:color w:val="231F20"/>
          <w:spacing w:val="-12"/>
          <w:w w:val="105"/>
          <w:vertAlign w:val="baseline"/>
        </w:rPr>
        <w:t> </w:t>
      </w:r>
      <w:r>
        <w:rPr>
          <w:color w:val="231F20"/>
          <w:w w:val="105"/>
          <w:vertAlign w:val="baseline"/>
        </w:rPr>
        <w:t>OS</w:t>
      </w:r>
      <w:r>
        <w:rPr>
          <w:color w:val="231F20"/>
          <w:spacing w:val="-11"/>
          <w:w w:val="105"/>
          <w:vertAlign w:val="baseline"/>
        </w:rPr>
        <w:t> </w:t>
      </w:r>
      <w:r>
        <w:rPr>
          <w:color w:val="231F20"/>
          <w:w w:val="105"/>
          <w:vertAlign w:val="baseline"/>
        </w:rPr>
        <w:t>not</w:t>
      </w:r>
      <w:r>
        <w:rPr>
          <w:color w:val="231F20"/>
          <w:spacing w:val="-11"/>
          <w:w w:val="105"/>
          <w:vertAlign w:val="baseline"/>
        </w:rPr>
        <w:t> </w:t>
      </w:r>
      <w:r>
        <w:rPr>
          <w:color w:val="231F20"/>
          <w:w w:val="105"/>
          <w:vertAlign w:val="baseline"/>
        </w:rPr>
        <w:t>be</w:t>
      </w:r>
      <w:r>
        <w:rPr>
          <w:color w:val="231F20"/>
          <w:spacing w:val="-12"/>
          <w:w w:val="105"/>
          <w:vertAlign w:val="baseline"/>
        </w:rPr>
        <w:t> </w:t>
      </w:r>
      <w:r>
        <w:rPr>
          <w:color w:val="231F20"/>
          <w:w w:val="105"/>
          <w:vertAlign w:val="baseline"/>
        </w:rPr>
        <w:t>used</w:t>
      </w:r>
      <w:r>
        <w:rPr>
          <w:color w:val="231F20"/>
          <w:spacing w:val="-11"/>
          <w:w w:val="105"/>
          <w:vertAlign w:val="baseline"/>
        </w:rPr>
        <w:t> </w:t>
      </w:r>
      <w:r>
        <w:rPr>
          <w:color w:val="231F20"/>
          <w:w w:val="105"/>
          <w:vertAlign w:val="baseline"/>
        </w:rPr>
        <w:t>as</w:t>
      </w:r>
      <w:r>
        <w:rPr>
          <w:color w:val="231F20"/>
          <w:spacing w:val="-11"/>
          <w:w w:val="105"/>
          <w:vertAlign w:val="baseline"/>
        </w:rPr>
        <w:t> </w:t>
      </w:r>
      <w:r>
        <w:rPr>
          <w:color w:val="231F20"/>
          <w:w w:val="105"/>
          <w:vertAlign w:val="baseline"/>
        </w:rPr>
        <w:t>a</w:t>
      </w:r>
      <w:r>
        <w:rPr>
          <w:color w:val="231F20"/>
          <w:spacing w:val="-12"/>
          <w:w w:val="105"/>
          <w:vertAlign w:val="baseline"/>
        </w:rPr>
        <w:t> </w:t>
      </w:r>
      <w:r>
        <w:rPr>
          <w:color w:val="231F20"/>
          <w:w w:val="105"/>
          <w:vertAlign w:val="baseline"/>
        </w:rPr>
        <w:t>primary</w:t>
      </w:r>
      <w:r>
        <w:rPr>
          <w:color w:val="231F20"/>
          <w:spacing w:val="-11"/>
          <w:w w:val="105"/>
          <w:vertAlign w:val="baseline"/>
        </w:rPr>
        <w:t> </w:t>
      </w:r>
      <w:r>
        <w:rPr>
          <w:color w:val="231F20"/>
          <w:w w:val="105"/>
          <w:vertAlign w:val="baseline"/>
        </w:rPr>
        <w:t>end</w:t>
      </w:r>
    </w:p>
    <w:p>
      <w:pPr>
        <w:pStyle w:val="BodyText"/>
        <w:spacing w:line="259" w:lineRule="auto"/>
        <w:ind w:left="110" w:right="112" w:firstLine="360"/>
        <w:jc w:val="both"/>
      </w:pPr>
      <w:r>
        <w:rPr>
          <w:rFonts w:hAnsi="宋体" w:eastAsia="宋体" w:ascii="宋体"/>
          <w:color w:val="231F20"/>
          <w:spacing w:val="-4"/>
          <w:w w:val="105"/>
        </w:rPr>
        <w:t>这些试验的长期结果令人鼓舞，并为IP治疗的益处提供了额外的支持，同时表明晚期卵巢癌可以实现长期生存终点。临床试验研究人员认为，在进展后生存期延长的癌症中，维持长期生存期具有挑战性。这可能是由于挽救疗法的显著治疗进展，进展后存活率的可变性稀释了初始治疗的OS比较。</w:t>
      </w:r>
      <w:hyperlink w:history="true" w:anchor="_bookmark41">
        <w:r>
          <w:rPr>
            <w:rFonts w:hAnsi="宋体" w:eastAsia="宋体" w:ascii="宋体"/>
            <w:color w:val="0000FF"/>
            <w:w w:val="105"/>
            <w:vertAlign w:val="superscript"/>
          </w:rPr>
          <w:t>42</w:t>
        </w:r>
      </w:hyperlink>
    </w:p>
    <w:p>
      <w:pPr>
        <w:pStyle w:val="BodyText"/>
        <w:spacing w:line="234" w:lineRule="exact"/>
        <w:ind w:left="110"/>
        <w:jc w:val="both"/>
      </w:pPr>
      <w:r>
        <w:rPr>
          <w:color w:val="231F20"/>
          <w:spacing w:val="-1"/>
          <w:w w:val="105"/>
        </w:rPr>
        <w:t>point</w:t>
      </w:r>
      <w:r>
        <w:rPr>
          <w:color w:val="231F20"/>
          <w:spacing w:val="-11"/>
          <w:w w:val="105"/>
        </w:rPr>
        <w:t> </w:t>
      </w:r>
      <w:r>
        <w:rPr>
          <w:color w:val="231F20"/>
          <w:spacing w:val="-1"/>
          <w:w w:val="105"/>
        </w:rPr>
        <w:t>when</w:t>
      </w:r>
      <w:r>
        <w:rPr>
          <w:color w:val="231F20"/>
          <w:spacing w:val="-11"/>
          <w:w w:val="105"/>
        </w:rPr>
        <w:t> </w:t>
      </w:r>
      <w:r>
        <w:rPr>
          <w:color w:val="231F20"/>
          <w:spacing w:val="-1"/>
          <w:w w:val="105"/>
        </w:rPr>
        <w:t>median</w:t>
      </w:r>
      <w:r>
        <w:rPr>
          <w:color w:val="231F20"/>
          <w:spacing w:val="-11"/>
          <w:w w:val="105"/>
        </w:rPr>
        <w:t> </w:t>
      </w:r>
      <w:r>
        <w:rPr>
          <w:color w:val="231F20"/>
          <w:spacing w:val="-1"/>
          <w:w w:val="105"/>
        </w:rPr>
        <w:t>survival</w:t>
      </w:r>
      <w:r>
        <w:rPr>
          <w:color w:val="231F20"/>
          <w:spacing w:val="-11"/>
          <w:w w:val="105"/>
        </w:rPr>
        <w:t> </w:t>
      </w:r>
      <w:r>
        <w:rPr>
          <w:color w:val="231F20"/>
          <w:spacing w:val="-1"/>
          <w:w w:val="105"/>
        </w:rPr>
        <w:t>after</w:t>
      </w:r>
      <w:r>
        <w:rPr>
          <w:color w:val="231F20"/>
          <w:spacing w:val="-11"/>
          <w:w w:val="105"/>
        </w:rPr>
        <w:t> </w:t>
      </w:r>
      <w:r>
        <w:rPr>
          <w:color w:val="231F20"/>
          <w:spacing w:val="-1"/>
          <w:w w:val="105"/>
        </w:rPr>
        <w:t>progression</w:t>
      </w:r>
      <w:r>
        <w:rPr>
          <w:color w:val="231F20"/>
          <w:spacing w:val="-11"/>
          <w:w w:val="105"/>
        </w:rPr>
        <w:t> </w:t>
      </w:r>
      <w:r>
        <w:rPr>
          <w:color w:val="231F20"/>
          <w:w w:val="105"/>
        </w:rPr>
        <w:t>is</w:t>
      </w:r>
      <w:r>
        <w:rPr>
          <w:color w:val="231F20"/>
          <w:spacing w:val="-11"/>
          <w:w w:val="105"/>
        </w:rPr>
        <w:t> </w:t>
      </w:r>
      <w:r>
        <w:rPr>
          <w:rFonts w:ascii="STXinwei"/>
          <w:color w:val="231F20"/>
          <w:w w:val="105"/>
        </w:rPr>
        <w:t>&gt;</w:t>
      </w:r>
      <w:r>
        <w:rPr>
          <w:rFonts w:ascii="STXinwei"/>
          <w:color w:val="231F20"/>
          <w:spacing w:val="-10"/>
          <w:w w:val="105"/>
        </w:rPr>
        <w:t> </w:t>
      </w:r>
      <w:r>
        <w:rPr>
          <w:color w:val="231F20"/>
          <w:w w:val="105"/>
        </w:rPr>
        <w:t>12</w:t>
      </w:r>
      <w:r>
        <w:rPr>
          <w:color w:val="231F20"/>
          <w:spacing w:val="-11"/>
          <w:w w:val="105"/>
        </w:rPr>
        <w:t> </w:t>
      </w:r>
      <w:r>
        <w:rPr>
          <w:color w:val="231F20"/>
          <w:w w:val="105"/>
        </w:rPr>
        <w:t>months,</w:t>
      </w:r>
      <w:r>
        <w:rPr>
          <w:color w:val="231F20"/>
          <w:spacing w:val="-11"/>
          <w:w w:val="105"/>
        </w:rPr>
        <w:t> </w:t>
      </w:r>
      <w:r>
        <w:rPr>
          <w:color w:val="231F20"/>
          <w:w w:val="105"/>
        </w:rPr>
        <w:t>but</w:t>
      </w:r>
    </w:p>
    <w:p>
      <w:pPr>
        <w:pStyle w:val="BodyText"/>
        <w:spacing w:line="234" w:lineRule="exact"/>
        <w:ind w:left="110"/>
        <w:jc w:val="both"/>
      </w:pPr>
      <w:r>
        <w:rPr>
          <w:rFonts w:hAnsi="宋体" w:eastAsia="宋体" w:ascii="宋体"/>
          <w:color w:val="231F20"/>
          <w:spacing w:val="-1"/>
          <w:w w:val="105"/>
        </w:rPr>
        <w:t>进展后中位生存期&gt; 12个月，但是</w:t>
      </w:r>
    </w:p>
    <w:p>
      <w:pPr>
        <w:pStyle w:val="BodyText"/>
        <w:spacing w:line="259" w:lineRule="auto"/>
        <w:ind w:left="109" w:right="111"/>
        <w:jc w:val="both"/>
      </w:pPr>
      <w:r>
        <w:rPr>
          <w:color w:val="231F20"/>
          <w:spacing w:val="-4"/>
          <w:w w:val="105"/>
        </w:rPr>
        <w:t>long-term</w:t>
      </w:r>
      <w:r>
        <w:rPr>
          <w:color w:val="231F20"/>
          <w:spacing w:val="-24"/>
          <w:w w:val="105"/>
        </w:rPr>
        <w:t> </w:t>
      </w:r>
      <w:r>
        <w:rPr>
          <w:color w:val="231F20"/>
          <w:spacing w:val="-4"/>
          <w:w w:val="105"/>
        </w:rPr>
        <w:t>OS</w:t>
      </w:r>
      <w:r>
        <w:rPr>
          <w:color w:val="231F20"/>
          <w:spacing w:val="-24"/>
          <w:w w:val="105"/>
        </w:rPr>
        <w:t> </w:t>
      </w:r>
      <w:r>
        <w:rPr>
          <w:color w:val="231F20"/>
          <w:spacing w:val="-4"/>
          <w:w w:val="105"/>
        </w:rPr>
        <w:t>results</w:t>
      </w:r>
      <w:r>
        <w:rPr>
          <w:color w:val="231F20"/>
          <w:spacing w:val="-24"/>
          <w:w w:val="105"/>
        </w:rPr>
        <w:t> </w:t>
      </w:r>
      <w:r>
        <w:rPr>
          <w:color w:val="231F20"/>
          <w:spacing w:val="-4"/>
          <w:w w:val="105"/>
        </w:rPr>
        <w:t>reported</w:t>
      </w:r>
      <w:r>
        <w:rPr>
          <w:color w:val="231F20"/>
          <w:spacing w:val="-24"/>
          <w:w w:val="105"/>
        </w:rPr>
        <w:t> </w:t>
      </w:r>
      <w:r>
        <w:rPr>
          <w:color w:val="231F20"/>
          <w:spacing w:val="-4"/>
          <w:w w:val="105"/>
        </w:rPr>
        <w:t>in</w:t>
      </w:r>
      <w:r>
        <w:rPr>
          <w:color w:val="231F20"/>
          <w:spacing w:val="-24"/>
          <w:w w:val="105"/>
        </w:rPr>
        <w:t> </w:t>
      </w:r>
      <w:r>
        <w:rPr>
          <w:color w:val="231F20"/>
          <w:spacing w:val="-4"/>
          <w:w w:val="105"/>
        </w:rPr>
        <w:t>our</w:t>
      </w:r>
      <w:r>
        <w:rPr>
          <w:color w:val="231F20"/>
          <w:spacing w:val="-24"/>
          <w:w w:val="105"/>
        </w:rPr>
        <w:t> </w:t>
      </w:r>
      <w:r>
        <w:rPr>
          <w:color w:val="231F20"/>
          <w:spacing w:val="-4"/>
          <w:w w:val="105"/>
        </w:rPr>
        <w:t>analysis</w:t>
      </w:r>
      <w:r>
        <w:rPr>
          <w:color w:val="231F20"/>
          <w:spacing w:val="-24"/>
          <w:w w:val="105"/>
        </w:rPr>
        <w:t> </w:t>
      </w:r>
      <w:r>
        <w:rPr>
          <w:color w:val="231F20"/>
          <w:spacing w:val="-3"/>
          <w:w w:val="105"/>
        </w:rPr>
        <w:t>suggest</w:t>
      </w:r>
      <w:r>
        <w:rPr>
          <w:color w:val="231F20"/>
          <w:spacing w:val="-24"/>
          <w:w w:val="105"/>
        </w:rPr>
        <w:t> </w:t>
      </w:r>
      <w:r>
        <w:rPr>
          <w:color w:val="231F20"/>
          <w:spacing w:val="-3"/>
          <w:w w:val="105"/>
        </w:rPr>
        <w:t>the</w:t>
      </w:r>
      <w:r>
        <w:rPr>
          <w:color w:val="231F20"/>
          <w:spacing w:val="-24"/>
          <w:w w:val="105"/>
        </w:rPr>
        <w:t> </w:t>
      </w:r>
      <w:r>
        <w:rPr>
          <w:color w:val="231F20"/>
          <w:spacing w:val="-3"/>
          <w:w w:val="105"/>
        </w:rPr>
        <w:t>contrary.</w:t>
      </w:r>
      <w:r>
        <w:rPr>
          <w:color w:val="231F20"/>
          <w:spacing w:val="-24"/>
          <w:w w:val="105"/>
        </w:rPr>
        <w:t> </w:t>
      </w:r>
      <w:r>
        <w:rPr>
          <w:color w:val="231F20"/>
          <w:spacing w:val="-3"/>
          <w:w w:val="105"/>
        </w:rPr>
        <w:t>We</w:t>
      </w:r>
      <w:r>
        <w:rPr>
          <w:color w:val="231F20"/>
          <w:spacing w:val="-47"/>
          <w:w w:val="105"/>
        </w:rPr>
        <w:t> </w:t>
      </w:r>
      <w:r>
        <w:rPr>
          <w:color w:val="231F20"/>
          <w:spacing w:val="-4"/>
          <w:w w:val="105"/>
        </w:rPr>
        <w:t>performed</w:t>
      </w:r>
      <w:r>
        <w:rPr>
          <w:color w:val="231F20"/>
          <w:spacing w:val="-13"/>
          <w:w w:val="105"/>
        </w:rPr>
        <w:t> </w:t>
      </w:r>
      <w:r>
        <w:rPr>
          <w:color w:val="231F20"/>
          <w:spacing w:val="-4"/>
          <w:w w:val="105"/>
        </w:rPr>
        <w:t>additional</w:t>
      </w:r>
      <w:r>
        <w:rPr>
          <w:color w:val="231F20"/>
          <w:spacing w:val="-12"/>
          <w:w w:val="105"/>
        </w:rPr>
        <w:t> </w:t>
      </w:r>
      <w:r>
        <w:rPr>
          <w:color w:val="231F20"/>
          <w:spacing w:val="-3"/>
          <w:w w:val="105"/>
        </w:rPr>
        <w:t>analyses</w:t>
      </w:r>
      <w:r>
        <w:rPr>
          <w:color w:val="231F20"/>
          <w:spacing w:val="-12"/>
          <w:w w:val="105"/>
        </w:rPr>
        <w:t> </w:t>
      </w:r>
      <w:r>
        <w:rPr>
          <w:color w:val="231F20"/>
          <w:spacing w:val="-3"/>
          <w:w w:val="105"/>
        </w:rPr>
        <w:t>in</w:t>
      </w:r>
      <w:r>
        <w:rPr>
          <w:color w:val="231F20"/>
          <w:spacing w:val="-12"/>
          <w:w w:val="105"/>
        </w:rPr>
        <w:t> </w:t>
      </w:r>
      <w:r>
        <w:rPr>
          <w:color w:val="231F20"/>
          <w:spacing w:val="-3"/>
          <w:w w:val="105"/>
        </w:rPr>
        <w:t>an</w:t>
      </w:r>
      <w:r>
        <w:rPr>
          <w:color w:val="231F20"/>
          <w:spacing w:val="-12"/>
          <w:w w:val="105"/>
        </w:rPr>
        <w:t> </w:t>
      </w:r>
      <w:r>
        <w:rPr>
          <w:color w:val="231F20"/>
          <w:spacing w:val="-3"/>
          <w:w w:val="105"/>
        </w:rPr>
        <w:t>attempt</w:t>
      </w:r>
      <w:r>
        <w:rPr>
          <w:color w:val="231F20"/>
          <w:spacing w:val="-12"/>
          <w:w w:val="105"/>
        </w:rPr>
        <w:t> </w:t>
      </w:r>
      <w:r>
        <w:rPr>
          <w:color w:val="231F20"/>
          <w:spacing w:val="-3"/>
          <w:w w:val="105"/>
        </w:rPr>
        <w:t>to</w:t>
      </w:r>
      <w:r>
        <w:rPr>
          <w:color w:val="231F20"/>
          <w:spacing w:val="-12"/>
          <w:w w:val="105"/>
        </w:rPr>
        <w:t> </w:t>
      </w:r>
      <w:r>
        <w:rPr>
          <w:color w:val="231F20"/>
          <w:spacing w:val="-3"/>
          <w:w w:val="105"/>
        </w:rPr>
        <w:t>determine</w:t>
      </w:r>
      <w:r>
        <w:rPr>
          <w:color w:val="231F20"/>
          <w:spacing w:val="-12"/>
          <w:w w:val="105"/>
        </w:rPr>
        <w:t> </w:t>
      </w:r>
      <w:r>
        <w:rPr>
          <w:color w:val="231F20"/>
          <w:spacing w:val="-3"/>
          <w:w w:val="105"/>
        </w:rPr>
        <w:t>the</w:t>
      </w:r>
      <w:r>
        <w:rPr>
          <w:color w:val="231F20"/>
          <w:spacing w:val="-13"/>
          <w:w w:val="105"/>
        </w:rPr>
        <w:t> </w:t>
      </w:r>
      <w:r>
        <w:rPr>
          <w:color w:val="231F20"/>
          <w:spacing w:val="-3"/>
          <w:w w:val="105"/>
        </w:rPr>
        <w:t>reason</w:t>
      </w:r>
      <w:r>
        <w:rPr>
          <w:color w:val="231F20"/>
          <w:spacing w:val="-47"/>
          <w:w w:val="105"/>
        </w:rPr>
        <w:t> </w:t>
      </w:r>
      <w:r>
        <w:rPr>
          <w:color w:val="231F20"/>
          <w:spacing w:val="-1"/>
        </w:rPr>
        <w:t>why</w:t>
      </w:r>
      <w:r>
        <w:rPr>
          <w:color w:val="231F20"/>
          <w:spacing w:val="-22"/>
        </w:rPr>
        <w:t> </w:t>
      </w:r>
      <w:r>
        <w:rPr>
          <w:color w:val="231F20"/>
          <w:spacing w:val="-1"/>
        </w:rPr>
        <w:t>IP</w:t>
      </w:r>
      <w:r>
        <w:rPr>
          <w:color w:val="231F20"/>
          <w:spacing w:val="-21"/>
        </w:rPr>
        <w:t> </w:t>
      </w:r>
      <w:r>
        <w:rPr>
          <w:color w:val="231F20"/>
          <w:spacing w:val="-1"/>
        </w:rPr>
        <w:t>chemotherapy</w:t>
      </w:r>
      <w:r>
        <w:rPr>
          <w:color w:val="231F20"/>
          <w:spacing w:val="-22"/>
        </w:rPr>
        <w:t> </w:t>
      </w:r>
      <w:r>
        <w:rPr>
          <w:color w:val="231F20"/>
          <w:spacing w:val="-1"/>
        </w:rPr>
        <w:t>prolonged</w:t>
      </w:r>
      <w:r>
        <w:rPr>
          <w:color w:val="231F20"/>
          <w:spacing w:val="-21"/>
        </w:rPr>
        <w:t> </w:t>
      </w:r>
      <w:r>
        <w:rPr>
          <w:color w:val="231F20"/>
        </w:rPr>
        <w:t>OS.</w:t>
      </w:r>
      <w:r>
        <w:rPr>
          <w:color w:val="231F20"/>
          <w:spacing w:val="-22"/>
        </w:rPr>
        <w:t> </w:t>
      </w:r>
      <w:r>
        <w:rPr>
          <w:color w:val="231F20"/>
        </w:rPr>
        <w:t>It</w:t>
      </w:r>
      <w:r>
        <w:rPr>
          <w:color w:val="231F20"/>
          <w:spacing w:val="-21"/>
        </w:rPr>
        <w:t> </w:t>
      </w:r>
      <w:r>
        <w:rPr>
          <w:color w:val="231F20"/>
        </w:rPr>
        <w:t>is</w:t>
      </w:r>
      <w:r>
        <w:rPr>
          <w:color w:val="231F20"/>
          <w:spacing w:val="-22"/>
        </w:rPr>
        <w:t> </w:t>
      </w:r>
      <w:r>
        <w:rPr>
          <w:color w:val="231F20"/>
        </w:rPr>
        <w:t>possible</w:t>
      </w:r>
      <w:r>
        <w:rPr>
          <w:color w:val="231F20"/>
          <w:spacing w:val="-21"/>
        </w:rPr>
        <w:t> </w:t>
      </w:r>
      <w:r>
        <w:rPr>
          <w:color w:val="231F20"/>
        </w:rPr>
        <w:t>that</w:t>
      </w:r>
      <w:r>
        <w:rPr>
          <w:color w:val="231F20"/>
          <w:spacing w:val="-22"/>
        </w:rPr>
        <w:t> </w:t>
      </w:r>
      <w:r>
        <w:rPr>
          <w:color w:val="231F20"/>
        </w:rPr>
        <w:t>IP</w:t>
      </w:r>
      <w:r>
        <w:rPr>
          <w:color w:val="231F20"/>
          <w:spacing w:val="-21"/>
        </w:rPr>
        <w:t> </w:t>
      </w:r>
      <w:r>
        <w:rPr>
          <w:color w:val="231F20"/>
        </w:rPr>
        <w:t>therapy</w:t>
      </w:r>
      <w:r>
        <w:rPr>
          <w:color w:val="231F20"/>
          <w:spacing w:val="-22"/>
        </w:rPr>
        <w:t> </w:t>
      </w:r>
      <w:r>
        <w:rPr>
          <w:color w:val="231F20"/>
        </w:rPr>
        <w:t>may</w:t>
      </w:r>
      <w:r>
        <w:rPr>
          <w:color w:val="231F20"/>
          <w:spacing w:val="-45"/>
        </w:rPr>
        <w:t> </w:t>
      </w:r>
      <w:r>
        <w:rPr>
          <w:color w:val="231F20"/>
          <w:w w:val="105"/>
        </w:rPr>
        <w:t>not</w:t>
      </w:r>
      <w:r>
        <w:rPr>
          <w:color w:val="231F20"/>
          <w:spacing w:val="-8"/>
          <w:w w:val="105"/>
        </w:rPr>
        <w:t> </w:t>
      </w:r>
      <w:r>
        <w:rPr>
          <w:color w:val="231F20"/>
          <w:w w:val="105"/>
        </w:rPr>
        <w:t>only</w:t>
      </w:r>
      <w:r>
        <w:rPr>
          <w:color w:val="231F20"/>
          <w:spacing w:val="-7"/>
          <w:w w:val="105"/>
        </w:rPr>
        <w:t> </w:t>
      </w:r>
      <w:r>
        <w:rPr>
          <w:color w:val="231F20"/>
          <w:w w:val="105"/>
        </w:rPr>
        <w:t>extend</w:t>
      </w:r>
      <w:r>
        <w:rPr>
          <w:color w:val="231F20"/>
          <w:spacing w:val="-7"/>
          <w:w w:val="105"/>
        </w:rPr>
        <w:t> </w:t>
      </w:r>
      <w:r>
        <w:rPr>
          <w:color w:val="231F20"/>
          <w:w w:val="105"/>
        </w:rPr>
        <w:t>the</w:t>
      </w:r>
      <w:r>
        <w:rPr>
          <w:color w:val="231F20"/>
          <w:spacing w:val="-8"/>
          <w:w w:val="105"/>
        </w:rPr>
        <w:t> </w:t>
      </w:r>
      <w:r>
        <w:rPr>
          <w:color w:val="231F20"/>
          <w:w w:val="105"/>
        </w:rPr>
        <w:t>time</w:t>
      </w:r>
      <w:r>
        <w:rPr>
          <w:color w:val="231F20"/>
          <w:spacing w:val="-7"/>
          <w:w w:val="105"/>
        </w:rPr>
        <w:t> </w:t>
      </w:r>
      <w:r>
        <w:rPr>
          <w:color w:val="231F20"/>
          <w:w w:val="105"/>
        </w:rPr>
        <w:t>to</w:t>
      </w:r>
      <w:r>
        <w:rPr>
          <w:color w:val="231F20"/>
          <w:spacing w:val="-7"/>
          <w:w w:val="105"/>
        </w:rPr>
        <w:t> </w:t>
      </w:r>
      <w:r>
        <w:rPr>
          <w:color w:val="231F20"/>
          <w:w w:val="105"/>
        </w:rPr>
        <w:t>initial</w:t>
      </w:r>
      <w:r>
        <w:rPr>
          <w:color w:val="231F20"/>
          <w:spacing w:val="-7"/>
          <w:w w:val="105"/>
        </w:rPr>
        <w:t> </w:t>
      </w:r>
      <w:r>
        <w:rPr>
          <w:color w:val="231F20"/>
          <w:w w:val="105"/>
        </w:rPr>
        <w:t>recurrence</w:t>
      </w:r>
      <w:r>
        <w:rPr>
          <w:color w:val="231F20"/>
          <w:spacing w:val="-8"/>
          <w:w w:val="105"/>
        </w:rPr>
        <w:t> </w:t>
      </w:r>
      <w:r>
        <w:rPr>
          <w:color w:val="231F20"/>
          <w:w w:val="105"/>
        </w:rPr>
        <w:t>but</w:t>
      </w:r>
      <w:r>
        <w:rPr>
          <w:color w:val="231F20"/>
          <w:spacing w:val="-7"/>
          <w:w w:val="105"/>
        </w:rPr>
        <w:t> </w:t>
      </w:r>
      <w:r>
        <w:rPr>
          <w:color w:val="231F20"/>
          <w:w w:val="105"/>
        </w:rPr>
        <w:t>also</w:t>
      </w:r>
      <w:r>
        <w:rPr>
          <w:color w:val="231F20"/>
          <w:spacing w:val="-7"/>
          <w:w w:val="105"/>
        </w:rPr>
        <w:t> </w:t>
      </w:r>
      <w:r>
        <w:rPr>
          <w:color w:val="231F20"/>
          <w:w w:val="105"/>
        </w:rPr>
        <w:t>enhance</w:t>
      </w:r>
      <w:r>
        <w:rPr>
          <w:color w:val="231F20"/>
          <w:spacing w:val="-8"/>
          <w:w w:val="105"/>
        </w:rPr>
        <w:t> </w:t>
      </w:r>
      <w:r>
        <w:rPr>
          <w:color w:val="231F20"/>
          <w:w w:val="105"/>
        </w:rPr>
        <w:t>re-</w:t>
      </w:r>
      <w:r>
        <w:rPr>
          <w:color w:val="231F20"/>
          <w:spacing w:val="-47"/>
          <w:w w:val="105"/>
        </w:rPr>
        <w:t> </w:t>
      </w:r>
      <w:r>
        <w:rPr>
          <w:color w:val="231F20"/>
          <w:spacing w:val="-3"/>
          <w:w w:val="105"/>
        </w:rPr>
        <w:t>sponse</w:t>
      </w:r>
      <w:r>
        <w:rPr>
          <w:color w:val="231F20"/>
          <w:spacing w:val="-10"/>
          <w:w w:val="105"/>
        </w:rPr>
        <w:t> </w:t>
      </w:r>
      <w:r>
        <w:rPr>
          <w:color w:val="231F20"/>
          <w:spacing w:val="-3"/>
          <w:w w:val="105"/>
        </w:rPr>
        <w:t>to</w:t>
      </w:r>
      <w:r>
        <w:rPr>
          <w:color w:val="231F20"/>
          <w:spacing w:val="-9"/>
          <w:w w:val="105"/>
        </w:rPr>
        <w:t> </w:t>
      </w:r>
      <w:r>
        <w:rPr>
          <w:color w:val="231F20"/>
          <w:spacing w:val="-3"/>
          <w:w w:val="105"/>
        </w:rPr>
        <w:t>subsequent</w:t>
      </w:r>
      <w:r>
        <w:rPr>
          <w:color w:val="231F20"/>
          <w:spacing w:val="-9"/>
          <w:w w:val="105"/>
        </w:rPr>
        <w:t> </w:t>
      </w:r>
      <w:r>
        <w:rPr>
          <w:color w:val="231F20"/>
          <w:spacing w:val="-3"/>
          <w:w w:val="105"/>
        </w:rPr>
        <w:t>treatment</w:t>
      </w:r>
      <w:r>
        <w:rPr>
          <w:color w:val="231F20"/>
          <w:spacing w:val="-10"/>
          <w:w w:val="105"/>
        </w:rPr>
        <w:t> </w:t>
      </w:r>
      <w:r>
        <w:rPr>
          <w:color w:val="231F20"/>
          <w:spacing w:val="-2"/>
          <w:w w:val="105"/>
        </w:rPr>
        <w:t>on</w:t>
      </w:r>
      <w:r>
        <w:rPr>
          <w:color w:val="231F20"/>
          <w:spacing w:val="-9"/>
          <w:w w:val="105"/>
        </w:rPr>
        <w:t> </w:t>
      </w:r>
      <w:r>
        <w:rPr>
          <w:color w:val="231F20"/>
          <w:spacing w:val="-2"/>
          <w:w w:val="105"/>
        </w:rPr>
        <w:t>relapse,</w:t>
      </w:r>
      <w:r>
        <w:rPr>
          <w:color w:val="231F20"/>
          <w:spacing w:val="-9"/>
          <w:w w:val="105"/>
        </w:rPr>
        <w:t> </w:t>
      </w:r>
      <w:r>
        <w:rPr>
          <w:color w:val="231F20"/>
          <w:spacing w:val="-2"/>
          <w:w w:val="105"/>
        </w:rPr>
        <w:t>resulting</w:t>
      </w:r>
      <w:r>
        <w:rPr>
          <w:color w:val="231F20"/>
          <w:spacing w:val="-9"/>
          <w:w w:val="105"/>
        </w:rPr>
        <w:t> </w:t>
      </w:r>
      <w:r>
        <w:rPr>
          <w:color w:val="231F20"/>
          <w:spacing w:val="-2"/>
          <w:w w:val="105"/>
        </w:rPr>
        <w:t>in</w:t>
      </w:r>
      <w:r>
        <w:rPr>
          <w:color w:val="231F20"/>
          <w:spacing w:val="-10"/>
          <w:w w:val="105"/>
        </w:rPr>
        <w:t> </w:t>
      </w:r>
      <w:r>
        <w:rPr>
          <w:color w:val="231F20"/>
          <w:spacing w:val="-2"/>
          <w:w w:val="105"/>
        </w:rPr>
        <w:t>better</w:t>
      </w:r>
      <w:r>
        <w:rPr>
          <w:color w:val="231F20"/>
          <w:spacing w:val="-9"/>
          <w:w w:val="105"/>
        </w:rPr>
        <w:t> </w:t>
      </w:r>
      <w:r>
        <w:rPr>
          <w:color w:val="231F20"/>
          <w:spacing w:val="-2"/>
          <w:w w:val="105"/>
        </w:rPr>
        <w:t>long-</w:t>
      </w:r>
      <w:r>
        <w:rPr>
          <w:color w:val="231F20"/>
          <w:spacing w:val="-47"/>
          <w:w w:val="105"/>
        </w:rPr>
        <w:t> </w:t>
      </w:r>
      <w:r>
        <w:rPr>
          <w:color w:val="231F20"/>
        </w:rPr>
        <w:t>term</w:t>
      </w:r>
      <w:r>
        <w:rPr>
          <w:color w:val="231F20"/>
          <w:spacing w:val="-23"/>
        </w:rPr>
        <w:t> </w:t>
      </w:r>
      <w:r>
        <w:rPr>
          <w:color w:val="231F20"/>
        </w:rPr>
        <w:t>survival.</w:t>
      </w:r>
      <w:r>
        <w:rPr>
          <w:color w:val="231F20"/>
          <w:spacing w:val="-23"/>
        </w:rPr>
        <w:t> </w:t>
      </w:r>
      <w:r>
        <w:rPr>
          <w:color w:val="231F20"/>
        </w:rPr>
        <w:t>In</w:t>
      </w:r>
      <w:r>
        <w:rPr>
          <w:color w:val="231F20"/>
          <w:spacing w:val="-23"/>
        </w:rPr>
        <w:t> </w:t>
      </w:r>
      <w:r>
        <w:rPr>
          <w:color w:val="231F20"/>
        </w:rPr>
        <w:t>our</w:t>
      </w:r>
      <w:r>
        <w:rPr>
          <w:color w:val="231F20"/>
          <w:spacing w:val="-23"/>
        </w:rPr>
        <w:t> </w:t>
      </w:r>
      <w:r>
        <w:rPr>
          <w:color w:val="231F20"/>
        </w:rPr>
        <w:t>exploratory</w:t>
      </w:r>
      <w:r>
        <w:rPr>
          <w:color w:val="231F20"/>
          <w:spacing w:val="-23"/>
        </w:rPr>
        <w:t> </w:t>
      </w:r>
      <w:r>
        <w:rPr>
          <w:color w:val="231F20"/>
        </w:rPr>
        <w:t>analyses,</w:t>
      </w:r>
      <w:r>
        <w:rPr>
          <w:color w:val="231F20"/>
          <w:spacing w:val="-23"/>
        </w:rPr>
        <w:t> </w:t>
      </w:r>
      <w:r>
        <w:rPr>
          <w:color w:val="231F20"/>
        </w:rPr>
        <w:t>we</w:t>
      </w:r>
      <w:r>
        <w:rPr>
          <w:color w:val="231F20"/>
          <w:spacing w:val="-23"/>
        </w:rPr>
        <w:t> </w:t>
      </w:r>
      <w:r>
        <w:rPr>
          <w:color w:val="231F20"/>
        </w:rPr>
        <w:t>found</w:t>
      </w:r>
      <w:r>
        <w:rPr>
          <w:color w:val="231F20"/>
          <w:spacing w:val="-23"/>
        </w:rPr>
        <w:t> </w:t>
      </w:r>
      <w:r>
        <w:rPr>
          <w:color w:val="231F20"/>
        </w:rPr>
        <w:t>both</w:t>
      </w:r>
      <w:r>
        <w:rPr>
          <w:color w:val="231F20"/>
          <w:spacing w:val="-23"/>
        </w:rPr>
        <w:t> </w:t>
      </w:r>
      <w:r>
        <w:rPr>
          <w:color w:val="231F20"/>
        </w:rPr>
        <w:t>an</w:t>
      </w:r>
      <w:r>
        <w:rPr>
          <w:color w:val="231F20"/>
          <w:spacing w:val="-23"/>
        </w:rPr>
        <w:t> </w:t>
      </w:r>
      <w:r>
        <w:rPr>
          <w:color w:val="231F20"/>
        </w:rPr>
        <w:t>extension</w:t>
      </w:r>
      <w:r>
        <w:rPr>
          <w:color w:val="231F20"/>
          <w:spacing w:val="-45"/>
        </w:rPr>
        <w:t> </w:t>
      </w:r>
      <w:r>
        <w:rPr>
          <w:color w:val="231F20"/>
          <w:spacing w:val="-1"/>
          <w:w w:val="105"/>
        </w:rPr>
        <w:t>in</w:t>
      </w:r>
      <w:r>
        <w:rPr>
          <w:color w:val="231F20"/>
          <w:spacing w:val="-11"/>
          <w:w w:val="105"/>
        </w:rPr>
        <w:t> </w:t>
      </w:r>
      <w:r>
        <w:rPr>
          <w:color w:val="231F20"/>
          <w:spacing w:val="-1"/>
          <w:w w:val="105"/>
        </w:rPr>
        <w:t>PFS</w:t>
      </w:r>
      <w:r>
        <w:rPr>
          <w:color w:val="231F20"/>
          <w:spacing w:val="-11"/>
          <w:w w:val="105"/>
        </w:rPr>
        <w:t> </w:t>
      </w:r>
      <w:r>
        <w:rPr>
          <w:color w:val="231F20"/>
          <w:spacing w:val="-1"/>
          <w:w w:val="105"/>
        </w:rPr>
        <w:t>with</w:t>
      </w:r>
      <w:r>
        <w:rPr>
          <w:color w:val="231F20"/>
          <w:spacing w:val="-11"/>
          <w:w w:val="105"/>
        </w:rPr>
        <w:t> </w:t>
      </w:r>
      <w:r>
        <w:rPr>
          <w:color w:val="231F20"/>
          <w:spacing w:val="-1"/>
          <w:w w:val="105"/>
        </w:rPr>
        <w:t>updated</w:t>
      </w:r>
      <w:r>
        <w:rPr>
          <w:color w:val="231F20"/>
          <w:spacing w:val="-11"/>
          <w:w w:val="105"/>
        </w:rPr>
        <w:t> </w:t>
      </w:r>
      <w:r>
        <w:rPr>
          <w:color w:val="231F20"/>
          <w:spacing w:val="-1"/>
          <w:w w:val="105"/>
        </w:rPr>
        <w:t>follow-up</w:t>
      </w:r>
      <w:r>
        <w:rPr>
          <w:color w:val="231F20"/>
          <w:spacing w:val="-11"/>
          <w:w w:val="105"/>
        </w:rPr>
        <w:t> </w:t>
      </w:r>
      <w:r>
        <w:rPr>
          <w:color w:val="231F20"/>
          <w:spacing w:val="-1"/>
          <w:w w:val="105"/>
        </w:rPr>
        <w:t>data</w:t>
      </w:r>
      <w:r>
        <w:rPr>
          <w:color w:val="231F20"/>
          <w:spacing w:val="-11"/>
          <w:w w:val="105"/>
        </w:rPr>
        <w:t> </w:t>
      </w:r>
      <w:r>
        <w:rPr>
          <w:color w:val="231F20"/>
          <w:spacing w:val="-1"/>
          <w:w w:val="105"/>
        </w:rPr>
        <w:t>and</w:t>
      </w:r>
      <w:r>
        <w:rPr>
          <w:color w:val="231F20"/>
          <w:spacing w:val="-11"/>
          <w:w w:val="105"/>
        </w:rPr>
        <w:t> </w:t>
      </w:r>
      <w:r>
        <w:rPr>
          <w:color w:val="231F20"/>
          <w:spacing w:val="-1"/>
          <w:w w:val="105"/>
        </w:rPr>
        <w:t>longer</w:t>
      </w:r>
      <w:r>
        <w:rPr>
          <w:color w:val="231F20"/>
          <w:spacing w:val="-11"/>
          <w:w w:val="105"/>
        </w:rPr>
        <w:t> </w:t>
      </w:r>
      <w:r>
        <w:rPr>
          <w:color w:val="231F20"/>
          <w:spacing w:val="-1"/>
          <w:w w:val="105"/>
        </w:rPr>
        <w:t>survival</w:t>
      </w:r>
      <w:r>
        <w:rPr>
          <w:color w:val="231F20"/>
          <w:spacing w:val="-11"/>
          <w:w w:val="105"/>
        </w:rPr>
        <w:t> </w:t>
      </w:r>
      <w:r>
        <w:rPr>
          <w:color w:val="231F20"/>
          <w:spacing w:val="-1"/>
          <w:w w:val="105"/>
        </w:rPr>
        <w:t>after</w:t>
      </w:r>
      <w:r>
        <w:rPr>
          <w:color w:val="231F20"/>
          <w:spacing w:val="-11"/>
          <w:w w:val="105"/>
        </w:rPr>
        <w:t> </w:t>
      </w:r>
      <w:r>
        <w:rPr>
          <w:color w:val="231F20"/>
          <w:spacing w:val="-1"/>
          <w:w w:val="105"/>
        </w:rPr>
        <w:t>treat-</w:t>
      </w:r>
      <w:r>
        <w:rPr>
          <w:color w:val="231F20"/>
          <w:spacing w:val="-48"/>
          <w:w w:val="105"/>
        </w:rPr>
        <w:t> </w:t>
      </w:r>
      <w:r>
        <w:rPr>
          <w:color w:val="231F20"/>
          <w:spacing w:val="-4"/>
          <w:w w:val="105"/>
        </w:rPr>
        <w:t>ment</w:t>
      </w:r>
      <w:r>
        <w:rPr>
          <w:color w:val="231F20"/>
          <w:spacing w:val="-9"/>
          <w:w w:val="105"/>
        </w:rPr>
        <w:t> </w:t>
      </w:r>
      <w:r>
        <w:rPr>
          <w:color w:val="231F20"/>
          <w:spacing w:val="-4"/>
          <w:w w:val="105"/>
        </w:rPr>
        <w:t>for</w:t>
      </w:r>
      <w:r>
        <w:rPr>
          <w:color w:val="231F20"/>
          <w:spacing w:val="-8"/>
          <w:w w:val="105"/>
        </w:rPr>
        <w:t> </w:t>
      </w:r>
      <w:r>
        <w:rPr>
          <w:color w:val="231F20"/>
          <w:spacing w:val="-4"/>
          <w:w w:val="105"/>
        </w:rPr>
        <w:t>recurrence</w:t>
      </w:r>
      <w:r>
        <w:rPr>
          <w:color w:val="231F20"/>
          <w:spacing w:val="-9"/>
          <w:w w:val="105"/>
        </w:rPr>
        <w:t> </w:t>
      </w:r>
      <w:r>
        <w:rPr>
          <w:color w:val="231F20"/>
          <w:spacing w:val="-4"/>
          <w:w w:val="105"/>
        </w:rPr>
        <w:t>in</w:t>
      </w:r>
      <w:r>
        <w:rPr>
          <w:color w:val="231F20"/>
          <w:spacing w:val="-8"/>
          <w:w w:val="105"/>
        </w:rPr>
        <w:t> </w:t>
      </w:r>
      <w:r>
        <w:rPr>
          <w:color w:val="231F20"/>
          <w:spacing w:val="-3"/>
          <w:w w:val="105"/>
        </w:rPr>
        <w:t>the</w:t>
      </w:r>
      <w:r>
        <w:rPr>
          <w:color w:val="231F20"/>
          <w:spacing w:val="-8"/>
          <w:w w:val="105"/>
        </w:rPr>
        <w:t> </w:t>
      </w:r>
      <w:r>
        <w:rPr>
          <w:color w:val="231F20"/>
          <w:spacing w:val="-3"/>
          <w:w w:val="105"/>
        </w:rPr>
        <w:t>IP</w:t>
      </w:r>
      <w:r>
        <w:rPr>
          <w:color w:val="231F20"/>
          <w:spacing w:val="-9"/>
          <w:w w:val="105"/>
        </w:rPr>
        <w:t> </w:t>
      </w:r>
      <w:r>
        <w:rPr>
          <w:color w:val="231F20"/>
          <w:spacing w:val="-3"/>
          <w:w w:val="105"/>
        </w:rPr>
        <w:t>compared</w:t>
      </w:r>
      <w:r>
        <w:rPr>
          <w:color w:val="231F20"/>
          <w:spacing w:val="-8"/>
          <w:w w:val="105"/>
        </w:rPr>
        <w:t> </w:t>
      </w:r>
      <w:r>
        <w:rPr>
          <w:color w:val="231F20"/>
          <w:spacing w:val="-3"/>
          <w:w w:val="105"/>
        </w:rPr>
        <w:t>with</w:t>
      </w:r>
      <w:r>
        <w:rPr>
          <w:color w:val="231F20"/>
          <w:spacing w:val="-9"/>
          <w:w w:val="105"/>
        </w:rPr>
        <w:t> </w:t>
      </w:r>
      <w:r>
        <w:rPr>
          <w:color w:val="231F20"/>
          <w:spacing w:val="-3"/>
          <w:w w:val="105"/>
        </w:rPr>
        <w:t>IV</w:t>
      </w:r>
      <w:r>
        <w:rPr>
          <w:color w:val="231F20"/>
          <w:spacing w:val="-8"/>
          <w:w w:val="105"/>
        </w:rPr>
        <w:t> </w:t>
      </w:r>
      <w:r>
        <w:rPr>
          <w:color w:val="231F20"/>
          <w:spacing w:val="-3"/>
          <w:w w:val="105"/>
        </w:rPr>
        <w:t>patients.</w:t>
      </w:r>
      <w:r>
        <w:rPr>
          <w:color w:val="231F20"/>
          <w:spacing w:val="-8"/>
          <w:w w:val="105"/>
        </w:rPr>
        <w:t> </w:t>
      </w:r>
      <w:r>
        <w:rPr>
          <w:color w:val="231F20"/>
          <w:spacing w:val="-3"/>
          <w:w w:val="105"/>
        </w:rPr>
        <w:t>However,</w:t>
      </w:r>
      <w:r>
        <w:rPr>
          <w:color w:val="231F20"/>
          <w:spacing w:val="-48"/>
          <w:w w:val="105"/>
        </w:rPr>
        <w:t> </w:t>
      </w:r>
      <w:r>
        <w:rPr>
          <w:color w:val="231F20"/>
          <w:w w:val="105"/>
        </w:rPr>
        <w:t>given the exploratory nature of this subset analysis, with a lower</w:t>
      </w:r>
      <w:r>
        <w:rPr>
          <w:color w:val="231F20"/>
          <w:spacing w:val="-47"/>
          <w:w w:val="105"/>
        </w:rPr>
        <w:t> </w:t>
      </w:r>
      <w:r>
        <w:rPr>
          <w:color w:val="231F20"/>
          <w:spacing w:val="-4"/>
          <w:w w:val="105"/>
        </w:rPr>
        <w:t>number</w:t>
      </w:r>
      <w:r>
        <w:rPr>
          <w:color w:val="231F20"/>
          <w:spacing w:val="-18"/>
          <w:w w:val="105"/>
        </w:rPr>
        <w:t> </w:t>
      </w:r>
      <w:r>
        <w:rPr>
          <w:color w:val="231F20"/>
          <w:spacing w:val="-4"/>
          <w:w w:val="105"/>
        </w:rPr>
        <w:t>of</w:t>
      </w:r>
      <w:r>
        <w:rPr>
          <w:color w:val="231F20"/>
          <w:spacing w:val="-17"/>
          <w:w w:val="105"/>
        </w:rPr>
        <w:t> </w:t>
      </w:r>
      <w:r>
        <w:rPr>
          <w:color w:val="231F20"/>
          <w:spacing w:val="-4"/>
          <w:w w:val="105"/>
        </w:rPr>
        <w:t>patients</w:t>
      </w:r>
      <w:r>
        <w:rPr>
          <w:color w:val="231F20"/>
          <w:spacing w:val="-18"/>
          <w:w w:val="105"/>
        </w:rPr>
        <w:t> </w:t>
      </w:r>
      <w:r>
        <w:rPr>
          <w:color w:val="231F20"/>
          <w:spacing w:val="-4"/>
          <w:w w:val="105"/>
        </w:rPr>
        <w:t>remaining</w:t>
      </w:r>
      <w:r>
        <w:rPr>
          <w:color w:val="231F20"/>
          <w:spacing w:val="-17"/>
          <w:w w:val="105"/>
        </w:rPr>
        <w:t> </w:t>
      </w:r>
      <w:r>
        <w:rPr>
          <w:color w:val="231F20"/>
          <w:spacing w:val="-4"/>
          <w:w w:val="105"/>
        </w:rPr>
        <w:t>in</w:t>
      </w:r>
      <w:r>
        <w:rPr>
          <w:color w:val="231F20"/>
          <w:spacing w:val="-17"/>
          <w:w w:val="105"/>
        </w:rPr>
        <w:t> </w:t>
      </w:r>
      <w:r>
        <w:rPr>
          <w:color w:val="231F20"/>
          <w:spacing w:val="-3"/>
          <w:w w:val="105"/>
        </w:rPr>
        <w:t>follow-up</w:t>
      </w:r>
      <w:r>
        <w:rPr>
          <w:color w:val="231F20"/>
          <w:spacing w:val="-18"/>
          <w:w w:val="105"/>
        </w:rPr>
        <w:t> </w:t>
      </w:r>
      <w:r>
        <w:rPr>
          <w:color w:val="231F20"/>
          <w:spacing w:val="-3"/>
          <w:w w:val="105"/>
        </w:rPr>
        <w:t>beyond</w:t>
      </w:r>
      <w:r>
        <w:rPr>
          <w:color w:val="231F20"/>
          <w:spacing w:val="-17"/>
          <w:w w:val="105"/>
        </w:rPr>
        <w:t> </w:t>
      </w:r>
      <w:r>
        <w:rPr>
          <w:color w:val="231F20"/>
          <w:spacing w:val="-3"/>
          <w:w w:val="105"/>
        </w:rPr>
        <w:t>5</w:t>
      </w:r>
      <w:r>
        <w:rPr>
          <w:color w:val="231F20"/>
          <w:spacing w:val="-17"/>
          <w:w w:val="105"/>
        </w:rPr>
        <w:t> </w:t>
      </w:r>
      <w:r>
        <w:rPr>
          <w:color w:val="231F20"/>
          <w:spacing w:val="-3"/>
          <w:w w:val="105"/>
        </w:rPr>
        <w:t>to</w:t>
      </w:r>
      <w:r>
        <w:rPr>
          <w:color w:val="231F20"/>
          <w:spacing w:val="-18"/>
          <w:w w:val="105"/>
        </w:rPr>
        <w:t> </w:t>
      </w:r>
      <w:r>
        <w:rPr>
          <w:color w:val="231F20"/>
          <w:spacing w:val="-3"/>
          <w:w w:val="105"/>
        </w:rPr>
        <w:t>10</w:t>
      </w:r>
      <w:r>
        <w:rPr>
          <w:color w:val="231F20"/>
          <w:spacing w:val="-17"/>
          <w:w w:val="105"/>
        </w:rPr>
        <w:t> </w:t>
      </w:r>
      <w:r>
        <w:rPr>
          <w:color w:val="231F20"/>
          <w:spacing w:val="-3"/>
          <w:w w:val="105"/>
        </w:rPr>
        <w:t>years</w:t>
      </w:r>
      <w:r>
        <w:rPr>
          <w:color w:val="231F20"/>
          <w:spacing w:val="-17"/>
          <w:w w:val="105"/>
        </w:rPr>
        <w:t> </w:t>
      </w:r>
      <w:r>
        <w:rPr>
          <w:color w:val="231F20"/>
          <w:spacing w:val="-3"/>
          <w:w w:val="105"/>
        </w:rPr>
        <w:t>after</w:t>
      </w:r>
      <w:r>
        <w:rPr>
          <w:color w:val="231F20"/>
          <w:spacing w:val="-48"/>
          <w:w w:val="105"/>
        </w:rPr>
        <w:t> </w:t>
      </w:r>
      <w:r>
        <w:rPr>
          <w:color w:val="231F20"/>
          <w:spacing w:val="-4"/>
          <w:w w:val="105"/>
        </w:rPr>
        <w:t>censoring,</w:t>
      </w:r>
      <w:r>
        <w:rPr>
          <w:color w:val="231F20"/>
          <w:spacing w:val="-22"/>
          <w:w w:val="105"/>
        </w:rPr>
        <w:t> </w:t>
      </w:r>
      <w:r>
        <w:rPr>
          <w:color w:val="231F20"/>
          <w:spacing w:val="-4"/>
          <w:w w:val="105"/>
        </w:rPr>
        <w:t>these</w:t>
      </w:r>
      <w:r>
        <w:rPr>
          <w:color w:val="231F20"/>
          <w:spacing w:val="-21"/>
          <w:w w:val="105"/>
        </w:rPr>
        <w:t> </w:t>
      </w:r>
      <w:r>
        <w:rPr>
          <w:color w:val="231F20"/>
          <w:spacing w:val="-4"/>
          <w:w w:val="105"/>
        </w:rPr>
        <w:t>findings</w:t>
      </w:r>
      <w:r>
        <w:rPr>
          <w:color w:val="231F20"/>
          <w:spacing w:val="-21"/>
          <w:w w:val="105"/>
        </w:rPr>
        <w:t> </w:t>
      </w:r>
      <w:r>
        <w:rPr>
          <w:color w:val="231F20"/>
          <w:spacing w:val="-4"/>
          <w:w w:val="105"/>
        </w:rPr>
        <w:t>should</w:t>
      </w:r>
      <w:r>
        <w:rPr>
          <w:color w:val="231F20"/>
          <w:spacing w:val="-21"/>
          <w:w w:val="105"/>
        </w:rPr>
        <w:t> </w:t>
      </w:r>
      <w:r>
        <w:rPr>
          <w:color w:val="231F20"/>
          <w:spacing w:val="-4"/>
          <w:w w:val="105"/>
        </w:rPr>
        <w:t>be</w:t>
      </w:r>
      <w:r>
        <w:rPr>
          <w:color w:val="231F20"/>
          <w:spacing w:val="-21"/>
          <w:w w:val="105"/>
        </w:rPr>
        <w:t> </w:t>
      </w:r>
      <w:r>
        <w:rPr>
          <w:color w:val="231F20"/>
          <w:spacing w:val="-4"/>
          <w:w w:val="105"/>
        </w:rPr>
        <w:t>interpreted</w:t>
      </w:r>
      <w:r>
        <w:rPr>
          <w:color w:val="231F20"/>
          <w:spacing w:val="-21"/>
          <w:w w:val="105"/>
        </w:rPr>
        <w:t> </w:t>
      </w:r>
      <w:r>
        <w:rPr>
          <w:color w:val="231F20"/>
          <w:spacing w:val="-4"/>
          <w:w w:val="105"/>
        </w:rPr>
        <w:t>with</w:t>
      </w:r>
      <w:r>
        <w:rPr>
          <w:color w:val="231F20"/>
          <w:spacing w:val="-21"/>
          <w:w w:val="105"/>
        </w:rPr>
        <w:t> </w:t>
      </w:r>
      <w:r>
        <w:rPr>
          <w:color w:val="231F20"/>
          <w:spacing w:val="-3"/>
          <w:w w:val="105"/>
        </w:rPr>
        <w:t>caution.</w:t>
      </w:r>
      <w:r>
        <w:rPr>
          <w:color w:val="231F20"/>
          <w:spacing w:val="-21"/>
          <w:w w:val="105"/>
        </w:rPr>
        <w:t> </w:t>
      </w:r>
      <w:r>
        <w:rPr>
          <w:color w:val="231F20"/>
          <w:spacing w:val="-3"/>
          <w:w w:val="105"/>
        </w:rPr>
        <w:t>Further-</w:t>
      </w:r>
      <w:r>
        <w:rPr>
          <w:color w:val="231F20"/>
          <w:spacing w:val="-47"/>
          <w:w w:val="105"/>
        </w:rPr>
        <w:t> </w:t>
      </w:r>
      <w:r>
        <w:rPr>
          <w:color w:val="231F20"/>
          <w:w w:val="105"/>
        </w:rPr>
        <w:t>more,</w:t>
      </w:r>
      <w:r>
        <w:rPr>
          <w:color w:val="231F20"/>
          <w:spacing w:val="-3"/>
          <w:w w:val="105"/>
        </w:rPr>
        <w:t> </w:t>
      </w:r>
      <w:r>
        <w:rPr>
          <w:color w:val="231F20"/>
          <w:w w:val="105"/>
        </w:rPr>
        <w:t>it</w:t>
      </w:r>
      <w:r>
        <w:rPr>
          <w:color w:val="231F20"/>
          <w:spacing w:val="-3"/>
          <w:w w:val="105"/>
        </w:rPr>
        <w:t> </w:t>
      </w:r>
      <w:r>
        <w:rPr>
          <w:color w:val="231F20"/>
          <w:w w:val="105"/>
        </w:rPr>
        <w:t>is</w:t>
      </w:r>
      <w:r>
        <w:rPr>
          <w:color w:val="231F20"/>
          <w:spacing w:val="-3"/>
          <w:w w:val="105"/>
        </w:rPr>
        <w:t> </w:t>
      </w:r>
      <w:r>
        <w:rPr>
          <w:color w:val="231F20"/>
          <w:w w:val="105"/>
        </w:rPr>
        <w:t>possible</w:t>
      </w:r>
      <w:r>
        <w:rPr>
          <w:color w:val="231F20"/>
          <w:spacing w:val="-3"/>
          <w:w w:val="105"/>
        </w:rPr>
        <w:t> </w:t>
      </w:r>
      <w:r>
        <w:rPr>
          <w:color w:val="231F20"/>
          <w:w w:val="105"/>
        </w:rPr>
        <w:t>that</w:t>
      </w:r>
      <w:r>
        <w:rPr>
          <w:color w:val="231F20"/>
          <w:spacing w:val="-3"/>
          <w:w w:val="105"/>
        </w:rPr>
        <w:t> </w:t>
      </w:r>
      <w:r>
        <w:rPr>
          <w:color w:val="231F20"/>
          <w:w w:val="105"/>
        </w:rPr>
        <w:t>long-term</w:t>
      </w:r>
      <w:r>
        <w:rPr>
          <w:color w:val="231F20"/>
          <w:spacing w:val="-3"/>
          <w:w w:val="105"/>
        </w:rPr>
        <w:t> </w:t>
      </w:r>
      <w:r>
        <w:rPr>
          <w:color w:val="231F20"/>
          <w:w w:val="105"/>
        </w:rPr>
        <w:t>survival</w:t>
      </w:r>
      <w:r>
        <w:rPr>
          <w:color w:val="231F20"/>
          <w:spacing w:val="-2"/>
          <w:w w:val="105"/>
        </w:rPr>
        <w:t> </w:t>
      </w:r>
      <w:r>
        <w:rPr>
          <w:color w:val="231F20"/>
          <w:w w:val="105"/>
        </w:rPr>
        <w:t>results</w:t>
      </w:r>
      <w:r>
        <w:rPr>
          <w:color w:val="231F20"/>
          <w:spacing w:val="-3"/>
          <w:w w:val="105"/>
        </w:rPr>
        <w:t> </w:t>
      </w:r>
      <w:r>
        <w:rPr>
          <w:color w:val="231F20"/>
          <w:w w:val="105"/>
        </w:rPr>
        <w:t>may</w:t>
      </w:r>
      <w:r>
        <w:rPr>
          <w:color w:val="231F20"/>
          <w:spacing w:val="-3"/>
          <w:w w:val="105"/>
        </w:rPr>
        <w:t> </w:t>
      </w:r>
      <w:r>
        <w:rPr>
          <w:color w:val="231F20"/>
          <w:w w:val="105"/>
        </w:rPr>
        <w:t>have</w:t>
      </w:r>
      <w:r>
        <w:rPr>
          <w:color w:val="231F20"/>
          <w:spacing w:val="-3"/>
          <w:w w:val="105"/>
        </w:rPr>
        <w:t> </w:t>
      </w:r>
      <w:r>
        <w:rPr>
          <w:color w:val="231F20"/>
          <w:w w:val="105"/>
        </w:rPr>
        <w:t>been</w:t>
      </w:r>
      <w:r>
        <w:rPr>
          <w:color w:val="231F20"/>
          <w:spacing w:val="-47"/>
          <w:w w:val="105"/>
        </w:rPr>
        <w:t> </w:t>
      </w:r>
      <w:r>
        <w:rPr>
          <w:color w:val="231F20"/>
          <w:spacing w:val="-2"/>
          <w:w w:val="105"/>
        </w:rPr>
        <w:t>affected</w:t>
      </w:r>
      <w:r>
        <w:rPr>
          <w:color w:val="231F20"/>
          <w:spacing w:val="-11"/>
          <w:w w:val="105"/>
        </w:rPr>
        <w:t> </w:t>
      </w:r>
      <w:r>
        <w:rPr>
          <w:color w:val="231F20"/>
          <w:spacing w:val="-2"/>
          <w:w w:val="105"/>
        </w:rPr>
        <w:t>by</w:t>
      </w:r>
      <w:r>
        <w:rPr>
          <w:color w:val="231F20"/>
          <w:spacing w:val="-10"/>
          <w:w w:val="105"/>
        </w:rPr>
        <w:t> </w:t>
      </w:r>
      <w:r>
        <w:rPr>
          <w:color w:val="231F20"/>
          <w:spacing w:val="-2"/>
          <w:w w:val="105"/>
        </w:rPr>
        <w:t>the</w:t>
      </w:r>
      <w:r>
        <w:rPr>
          <w:color w:val="231F20"/>
          <w:spacing w:val="-10"/>
          <w:w w:val="105"/>
        </w:rPr>
        <w:t> </w:t>
      </w:r>
      <w:r>
        <w:rPr>
          <w:color w:val="231F20"/>
          <w:spacing w:val="-2"/>
          <w:w w:val="105"/>
        </w:rPr>
        <w:t>differences</w:t>
      </w:r>
      <w:r>
        <w:rPr>
          <w:color w:val="231F20"/>
          <w:spacing w:val="-10"/>
          <w:w w:val="105"/>
        </w:rPr>
        <w:t> </w:t>
      </w:r>
      <w:r>
        <w:rPr>
          <w:color w:val="231F20"/>
          <w:spacing w:val="-2"/>
          <w:w w:val="105"/>
        </w:rPr>
        <w:t>in</w:t>
      </w:r>
      <w:r>
        <w:rPr>
          <w:color w:val="231F20"/>
          <w:spacing w:val="-11"/>
          <w:w w:val="105"/>
        </w:rPr>
        <w:t> </w:t>
      </w:r>
      <w:r>
        <w:rPr>
          <w:color w:val="231F20"/>
          <w:spacing w:val="-2"/>
          <w:w w:val="105"/>
        </w:rPr>
        <w:t>treatment</w:t>
      </w:r>
      <w:r>
        <w:rPr>
          <w:color w:val="231F20"/>
          <w:spacing w:val="-10"/>
          <w:w w:val="105"/>
        </w:rPr>
        <w:t> </w:t>
      </w:r>
      <w:r>
        <w:rPr>
          <w:color w:val="231F20"/>
          <w:spacing w:val="-1"/>
          <w:w w:val="105"/>
        </w:rPr>
        <w:t>of</w:t>
      </w:r>
      <w:r>
        <w:rPr>
          <w:color w:val="231F20"/>
          <w:spacing w:val="-10"/>
          <w:w w:val="105"/>
        </w:rPr>
        <w:t> </w:t>
      </w:r>
      <w:r>
        <w:rPr>
          <w:color w:val="231F20"/>
          <w:spacing w:val="-1"/>
          <w:w w:val="105"/>
        </w:rPr>
        <w:t>recurrent</w:t>
      </w:r>
      <w:r>
        <w:rPr>
          <w:color w:val="231F20"/>
          <w:spacing w:val="-10"/>
          <w:w w:val="105"/>
        </w:rPr>
        <w:t> </w:t>
      </w:r>
      <w:r>
        <w:rPr>
          <w:color w:val="231F20"/>
          <w:spacing w:val="-1"/>
          <w:w w:val="105"/>
        </w:rPr>
        <w:t>disease,</w:t>
      </w:r>
      <w:r>
        <w:rPr>
          <w:color w:val="231F20"/>
          <w:spacing w:val="-11"/>
          <w:w w:val="105"/>
        </w:rPr>
        <w:t> </w:t>
      </w:r>
      <w:r>
        <w:rPr>
          <w:color w:val="231F20"/>
          <w:spacing w:val="-1"/>
          <w:w w:val="105"/>
        </w:rPr>
        <w:t>which</w:t>
      </w:r>
      <w:r>
        <w:rPr>
          <w:color w:val="231F20"/>
          <w:spacing w:val="-47"/>
          <w:w w:val="105"/>
        </w:rPr>
        <w:t> </w:t>
      </w:r>
      <w:r>
        <w:rPr>
          <w:color w:val="231F20"/>
          <w:spacing w:val="-1"/>
        </w:rPr>
        <w:t>were</w:t>
      </w:r>
      <w:r>
        <w:rPr>
          <w:color w:val="231F20"/>
          <w:spacing w:val="-12"/>
        </w:rPr>
        <w:t> </w:t>
      </w:r>
      <w:r>
        <w:rPr>
          <w:color w:val="231F20"/>
          <w:spacing w:val="-1"/>
        </w:rPr>
        <w:t>not</w:t>
      </w:r>
      <w:r>
        <w:rPr>
          <w:color w:val="231F20"/>
          <w:spacing w:val="-12"/>
        </w:rPr>
        <w:t> </w:t>
      </w:r>
      <w:r>
        <w:rPr>
          <w:color w:val="231F20"/>
          <w:spacing w:val="-1"/>
        </w:rPr>
        <w:t>controlled</w:t>
      </w:r>
      <w:r>
        <w:rPr>
          <w:color w:val="231F20"/>
          <w:spacing w:val="-12"/>
        </w:rPr>
        <w:t> </w:t>
      </w:r>
      <w:r>
        <w:rPr>
          <w:color w:val="231F20"/>
        </w:rPr>
        <w:t>for</w:t>
      </w:r>
      <w:r>
        <w:rPr>
          <w:color w:val="231F20"/>
          <w:spacing w:val="-12"/>
        </w:rPr>
        <w:t> </w:t>
      </w:r>
      <w:r>
        <w:rPr>
          <w:color w:val="231F20"/>
        </w:rPr>
        <w:t>in</w:t>
      </w:r>
      <w:r>
        <w:rPr>
          <w:color w:val="231F20"/>
          <w:spacing w:val="-12"/>
        </w:rPr>
        <w:t> </w:t>
      </w:r>
      <w:r>
        <w:rPr>
          <w:color w:val="231F20"/>
        </w:rPr>
        <w:t>these</w:t>
      </w:r>
      <w:r>
        <w:rPr>
          <w:color w:val="231F20"/>
          <w:spacing w:val="-12"/>
        </w:rPr>
        <w:t> </w:t>
      </w:r>
      <w:r>
        <w:rPr>
          <w:color w:val="231F20"/>
        </w:rPr>
        <w:t>patients.</w:t>
      </w:r>
    </w:p>
    <w:p>
      <w:pPr>
        <w:pStyle w:val="BodyText"/>
        <w:spacing w:line="259" w:lineRule="auto"/>
        <w:ind w:left="109" w:right="111"/>
        <w:jc w:val="both"/>
      </w:pPr>
      <w:r>
        <w:rPr>
          <w:rFonts w:hAnsi="宋体" w:eastAsia="宋体" w:ascii="宋体"/>
          <w:color w:val="231F20"/>
          <w:spacing w:val="-4"/>
          <w:w w:val="105"/>
        </w:rPr>
        <w:t>我们分析中报告的长期OS结果表明情况恰恰相反。我们进行了额外的分析，试图确定IP化疗延长OS的原因。有可能IP治疗不仅可以延长初始复发的时间，还可以增强复发后对后续治疗的反应，从而获得更好的长期生存率。在我们的探索性分析中，我们发现，与静脉注射患者相比，静脉注射患者的随访数据更新，肿瘤复发治疗后生存期延长。然而，考虑到这种子集分析的探索性，在审查后5到10年的随访中，患者数量较少，这些发现应谨慎解释。此外，长期生存结果可能受到复发疾病治疗差异的影响，这些患者的复发疾病未得到控制。</w:t>
      </w:r>
    </w:p>
    <w:p>
      <w:pPr>
        <w:pStyle w:val="BodyText"/>
        <w:spacing w:line="202" w:lineRule="exact"/>
        <w:ind w:left="469"/>
        <w:jc w:val="both"/>
      </w:pPr>
      <w:r>
        <w:rPr>
          <w:color w:val="231F20"/>
          <w:spacing w:val="-1"/>
          <w:w w:val="105"/>
        </w:rPr>
        <w:t>In</w:t>
      </w:r>
      <w:r>
        <w:rPr>
          <w:color w:val="231F20"/>
          <w:spacing w:val="-12"/>
          <w:w w:val="105"/>
        </w:rPr>
        <w:t> </w:t>
      </w:r>
      <w:r>
        <w:rPr>
          <w:color w:val="231F20"/>
          <w:spacing w:val="-1"/>
          <w:w w:val="105"/>
        </w:rPr>
        <w:t>conclusion,</w:t>
      </w:r>
      <w:r>
        <w:rPr>
          <w:color w:val="231F20"/>
          <w:spacing w:val="-11"/>
          <w:w w:val="105"/>
        </w:rPr>
        <w:t> </w:t>
      </w:r>
      <w:r>
        <w:rPr>
          <w:color w:val="231F20"/>
          <w:spacing w:val="-1"/>
          <w:w w:val="105"/>
        </w:rPr>
        <w:t>to</w:t>
      </w:r>
      <w:r>
        <w:rPr>
          <w:color w:val="231F20"/>
          <w:spacing w:val="-12"/>
          <w:w w:val="105"/>
        </w:rPr>
        <w:t> </w:t>
      </w:r>
      <w:r>
        <w:rPr>
          <w:color w:val="231F20"/>
          <w:spacing w:val="-1"/>
          <w:w w:val="105"/>
        </w:rPr>
        <w:t>our</w:t>
      </w:r>
      <w:r>
        <w:rPr>
          <w:color w:val="231F20"/>
          <w:spacing w:val="-11"/>
          <w:w w:val="105"/>
        </w:rPr>
        <w:t> </w:t>
      </w:r>
      <w:r>
        <w:rPr>
          <w:color w:val="231F20"/>
          <w:spacing w:val="-1"/>
          <w:w w:val="105"/>
        </w:rPr>
        <w:t>knowledge,</w:t>
      </w:r>
      <w:r>
        <w:rPr>
          <w:color w:val="231F20"/>
          <w:spacing w:val="-12"/>
          <w:w w:val="105"/>
        </w:rPr>
        <w:t> </w:t>
      </w:r>
      <w:r>
        <w:rPr>
          <w:color w:val="231F20"/>
          <w:spacing w:val="-1"/>
          <w:w w:val="105"/>
        </w:rPr>
        <w:t>this</w:t>
      </w:r>
      <w:r>
        <w:rPr>
          <w:color w:val="231F20"/>
          <w:spacing w:val="-11"/>
          <w:w w:val="105"/>
        </w:rPr>
        <w:t> </w:t>
      </w:r>
      <w:r>
        <w:rPr>
          <w:color w:val="231F20"/>
          <w:spacing w:val="-1"/>
          <w:w w:val="105"/>
        </w:rPr>
        <w:t>report</w:t>
      </w:r>
      <w:r>
        <w:rPr>
          <w:color w:val="231F20"/>
          <w:spacing w:val="-11"/>
          <w:w w:val="105"/>
        </w:rPr>
        <w:t> </w:t>
      </w:r>
      <w:r>
        <w:rPr>
          <w:color w:val="231F20"/>
          <w:spacing w:val="-1"/>
          <w:w w:val="105"/>
        </w:rPr>
        <w:t>provides</w:t>
      </w:r>
      <w:r>
        <w:rPr>
          <w:color w:val="231F20"/>
          <w:spacing w:val="-12"/>
          <w:w w:val="105"/>
        </w:rPr>
        <w:t> </w:t>
      </w:r>
      <w:r>
        <w:rPr>
          <w:color w:val="231F20"/>
          <w:spacing w:val="-1"/>
          <w:w w:val="105"/>
        </w:rPr>
        <w:t>the</w:t>
      </w:r>
      <w:r>
        <w:rPr>
          <w:color w:val="231F20"/>
          <w:spacing w:val="-11"/>
          <w:w w:val="105"/>
        </w:rPr>
        <w:t> </w:t>
      </w:r>
      <w:r>
        <w:rPr>
          <w:color w:val="231F20"/>
          <w:spacing w:val="-1"/>
          <w:w w:val="105"/>
        </w:rPr>
        <w:t>first</w:t>
      </w:r>
    </w:p>
    <w:p>
      <w:pPr>
        <w:pStyle w:val="BodyText"/>
        <w:spacing w:line="202" w:lineRule="exact"/>
        <w:ind w:left="469"/>
        <w:jc w:val="both"/>
      </w:pPr>
      <w:r>
        <w:rPr>
          <w:rFonts w:hAnsi="宋体" w:eastAsia="宋体" w:ascii="宋体"/>
          <w:color w:val="231F20"/>
          <w:spacing w:val="-1"/>
          <w:w w:val="105"/>
        </w:rPr>
        <w:t>总之，据我们所知，这份报告提供了第一个</w:t>
      </w:r>
    </w:p>
    <w:p>
      <w:pPr>
        <w:pStyle w:val="BodyText"/>
        <w:spacing w:line="259" w:lineRule="auto" w:before="3"/>
        <w:ind w:left="109" w:right="110"/>
        <w:jc w:val="both"/>
      </w:pPr>
      <w:r>
        <w:rPr>
          <w:color w:val="231F20"/>
        </w:rPr>
        <w:t>updated</w:t>
      </w:r>
      <w:r>
        <w:rPr>
          <w:color w:val="231F20"/>
          <w:spacing w:val="-5"/>
        </w:rPr>
        <w:t> </w:t>
      </w:r>
      <w:r>
        <w:rPr>
          <w:color w:val="231F20"/>
        </w:rPr>
        <w:t>results</w:t>
      </w:r>
      <w:r>
        <w:rPr>
          <w:color w:val="231F20"/>
          <w:spacing w:val="-5"/>
        </w:rPr>
        <w:t> </w:t>
      </w:r>
      <w:r>
        <w:rPr>
          <w:color w:val="231F20"/>
        </w:rPr>
        <w:t>of</w:t>
      </w:r>
      <w:r>
        <w:rPr>
          <w:color w:val="231F20"/>
          <w:spacing w:val="-4"/>
        </w:rPr>
        <w:t> </w:t>
      </w:r>
      <w:r>
        <w:rPr>
          <w:color w:val="231F20"/>
        </w:rPr>
        <w:t>GOG</w:t>
      </w:r>
      <w:r>
        <w:rPr>
          <w:color w:val="231F20"/>
          <w:spacing w:val="-5"/>
        </w:rPr>
        <w:t> </w:t>
      </w:r>
      <w:r>
        <w:rPr>
          <w:color w:val="231F20"/>
        </w:rPr>
        <w:t>IP</w:t>
      </w:r>
      <w:r>
        <w:rPr>
          <w:color w:val="231F20"/>
          <w:spacing w:val="-5"/>
        </w:rPr>
        <w:t> </w:t>
      </w:r>
      <w:r>
        <w:rPr>
          <w:color w:val="231F20"/>
        </w:rPr>
        <w:t>chemotherapy</w:t>
      </w:r>
      <w:r>
        <w:rPr>
          <w:color w:val="231F20"/>
          <w:spacing w:val="-4"/>
        </w:rPr>
        <w:t> </w:t>
      </w:r>
      <w:r>
        <w:rPr>
          <w:color w:val="231F20"/>
        </w:rPr>
        <w:t>trials,</w:t>
      </w:r>
      <w:r>
        <w:rPr>
          <w:color w:val="231F20"/>
          <w:spacing w:val="-5"/>
        </w:rPr>
        <w:t> </w:t>
      </w:r>
      <w:r>
        <w:rPr>
          <w:color w:val="231F20"/>
        </w:rPr>
        <w:t>showing</w:t>
      </w:r>
      <w:r>
        <w:rPr>
          <w:color w:val="231F20"/>
          <w:spacing w:val="-5"/>
        </w:rPr>
        <w:t> </w:t>
      </w:r>
      <w:r>
        <w:rPr>
          <w:color w:val="231F20"/>
        </w:rPr>
        <w:t>long-term</w:t>
      </w:r>
      <w:r>
        <w:rPr>
          <w:color w:val="231F20"/>
          <w:spacing w:val="-45"/>
        </w:rPr>
        <w:t> </w:t>
      </w:r>
      <w:r>
        <w:rPr>
          <w:color w:val="231F20"/>
          <w:spacing w:val="-1"/>
        </w:rPr>
        <w:t>survival</w:t>
      </w:r>
      <w:r>
        <w:rPr>
          <w:color w:val="231F20"/>
          <w:spacing w:val="-25"/>
        </w:rPr>
        <w:t> </w:t>
      </w:r>
      <w:r>
        <w:rPr>
          <w:color w:val="231F20"/>
          <w:spacing w:val="-1"/>
        </w:rPr>
        <w:t>benefit</w:t>
      </w:r>
      <w:r>
        <w:rPr>
          <w:color w:val="231F20"/>
          <w:spacing w:val="-25"/>
        </w:rPr>
        <w:t> </w:t>
      </w:r>
      <w:r>
        <w:rPr>
          <w:color w:val="231F20"/>
          <w:spacing w:val="-1"/>
        </w:rPr>
        <w:t>extending</w:t>
      </w:r>
      <w:r>
        <w:rPr>
          <w:color w:val="231F20"/>
          <w:spacing w:val="-25"/>
        </w:rPr>
        <w:t> </w:t>
      </w:r>
      <w:r>
        <w:rPr>
          <w:color w:val="231F20"/>
        </w:rPr>
        <w:t>beyond</w:t>
      </w:r>
      <w:r>
        <w:rPr>
          <w:color w:val="231F20"/>
          <w:spacing w:val="-24"/>
        </w:rPr>
        <w:t> </w:t>
      </w:r>
      <w:r>
        <w:rPr>
          <w:color w:val="231F20"/>
        </w:rPr>
        <w:t>10</w:t>
      </w:r>
      <w:r>
        <w:rPr>
          <w:color w:val="231F20"/>
          <w:spacing w:val="-25"/>
        </w:rPr>
        <w:t> </w:t>
      </w:r>
      <w:r>
        <w:rPr>
          <w:color w:val="231F20"/>
        </w:rPr>
        <w:t>years.</w:t>
      </w:r>
      <w:r>
        <w:rPr>
          <w:color w:val="231F20"/>
          <w:spacing w:val="-25"/>
        </w:rPr>
        <w:t> </w:t>
      </w:r>
      <w:r>
        <w:rPr>
          <w:color w:val="231F20"/>
        </w:rPr>
        <w:t>Future</w:t>
      </w:r>
      <w:r>
        <w:rPr>
          <w:color w:val="231F20"/>
          <w:spacing w:val="-25"/>
        </w:rPr>
        <w:t> </w:t>
      </w:r>
      <w:r>
        <w:rPr>
          <w:color w:val="231F20"/>
        </w:rPr>
        <w:t>results</w:t>
      </w:r>
      <w:r>
        <w:rPr>
          <w:color w:val="231F20"/>
          <w:spacing w:val="-24"/>
        </w:rPr>
        <w:t> </w:t>
      </w:r>
      <w:r>
        <w:rPr>
          <w:color w:val="231F20"/>
        </w:rPr>
        <w:t>of</w:t>
      </w:r>
      <w:r>
        <w:rPr>
          <w:color w:val="231F20"/>
          <w:spacing w:val="-25"/>
        </w:rPr>
        <w:t> </w:t>
      </w:r>
      <w:r>
        <w:rPr>
          <w:color w:val="231F20"/>
        </w:rPr>
        <w:t>the</w:t>
      </w:r>
      <w:r>
        <w:rPr>
          <w:color w:val="231F20"/>
          <w:spacing w:val="-25"/>
        </w:rPr>
        <w:t> </w:t>
      </w:r>
      <w:r>
        <w:rPr>
          <w:color w:val="231F20"/>
        </w:rPr>
        <w:t>fourth</w:t>
      </w:r>
      <w:r>
        <w:rPr>
          <w:color w:val="231F20"/>
          <w:spacing w:val="-45"/>
        </w:rPr>
        <w:t> </w:t>
      </w:r>
      <w:r>
        <w:rPr>
          <w:color w:val="231F20"/>
        </w:rPr>
        <w:t>phase</w:t>
      </w:r>
      <w:r>
        <w:rPr>
          <w:color w:val="231F20"/>
          <w:spacing w:val="-16"/>
        </w:rPr>
        <w:t> </w:t>
      </w:r>
      <w:r>
        <w:rPr>
          <w:color w:val="231F20"/>
        </w:rPr>
        <w:t>III</w:t>
      </w:r>
      <w:r>
        <w:rPr>
          <w:color w:val="231F20"/>
          <w:spacing w:val="-16"/>
        </w:rPr>
        <w:t> </w:t>
      </w:r>
      <w:r>
        <w:rPr>
          <w:color w:val="231F20"/>
        </w:rPr>
        <w:t>trial</w:t>
      </w:r>
      <w:r>
        <w:rPr>
          <w:color w:val="231F20"/>
          <w:spacing w:val="-16"/>
        </w:rPr>
        <w:t> </w:t>
      </w:r>
      <w:r>
        <w:rPr>
          <w:color w:val="231F20"/>
        </w:rPr>
        <w:t>in</w:t>
      </w:r>
      <w:r>
        <w:rPr>
          <w:color w:val="231F20"/>
          <w:spacing w:val="-16"/>
        </w:rPr>
        <w:t> </w:t>
      </w:r>
      <w:r>
        <w:rPr>
          <w:color w:val="231F20"/>
        </w:rPr>
        <w:t>GOG</w:t>
      </w:r>
      <w:r>
        <w:rPr>
          <w:color w:val="231F20"/>
          <w:spacing w:val="-16"/>
        </w:rPr>
        <w:t> </w:t>
      </w:r>
      <w:r>
        <w:rPr>
          <w:color w:val="231F20"/>
        </w:rPr>
        <w:t>252</w:t>
      </w:r>
      <w:r>
        <w:rPr>
          <w:color w:val="231F20"/>
          <w:spacing w:val="-16"/>
        </w:rPr>
        <w:t> </w:t>
      </w:r>
      <w:r>
        <w:rPr>
          <w:color w:val="231F20"/>
        </w:rPr>
        <w:t>will</w:t>
      </w:r>
      <w:r>
        <w:rPr>
          <w:color w:val="231F20"/>
          <w:spacing w:val="-16"/>
        </w:rPr>
        <w:t> </w:t>
      </w:r>
      <w:r>
        <w:rPr>
          <w:color w:val="231F20"/>
        </w:rPr>
        <w:t>yield</w:t>
      </w:r>
      <w:r>
        <w:rPr>
          <w:color w:val="231F20"/>
          <w:spacing w:val="-16"/>
        </w:rPr>
        <w:t> </w:t>
      </w:r>
      <w:r>
        <w:rPr>
          <w:color w:val="231F20"/>
        </w:rPr>
        <w:t>additional</w:t>
      </w:r>
      <w:r>
        <w:rPr>
          <w:color w:val="231F20"/>
          <w:spacing w:val="-16"/>
        </w:rPr>
        <w:t> </w:t>
      </w:r>
      <w:r>
        <w:rPr>
          <w:color w:val="231F20"/>
        </w:rPr>
        <w:t>information</w:t>
      </w:r>
      <w:r>
        <w:rPr>
          <w:color w:val="231F20"/>
          <w:spacing w:val="-16"/>
        </w:rPr>
        <w:t> </w:t>
      </w:r>
      <w:r>
        <w:rPr>
          <w:color w:val="231F20"/>
        </w:rPr>
        <w:t>regarding</w:t>
      </w:r>
      <w:r>
        <w:rPr>
          <w:color w:val="231F20"/>
          <w:spacing w:val="-45"/>
        </w:rPr>
        <w:t> </w:t>
      </w:r>
      <w:r>
        <w:rPr>
          <w:color w:val="231F20"/>
          <w:spacing w:val="-2"/>
          <w:w w:val="105"/>
        </w:rPr>
        <w:t>the</w:t>
      </w:r>
      <w:r>
        <w:rPr>
          <w:color w:val="231F20"/>
          <w:spacing w:val="-11"/>
          <w:w w:val="105"/>
        </w:rPr>
        <w:t> </w:t>
      </w:r>
      <w:r>
        <w:rPr>
          <w:color w:val="231F20"/>
          <w:spacing w:val="-2"/>
          <w:w w:val="105"/>
        </w:rPr>
        <w:t>incorporation</w:t>
      </w:r>
      <w:r>
        <w:rPr>
          <w:color w:val="231F20"/>
          <w:spacing w:val="-10"/>
          <w:w w:val="105"/>
        </w:rPr>
        <w:t> </w:t>
      </w:r>
      <w:r>
        <w:rPr>
          <w:color w:val="231F20"/>
          <w:spacing w:val="-1"/>
          <w:w w:val="105"/>
        </w:rPr>
        <w:t>of</w:t>
      </w:r>
      <w:r>
        <w:rPr>
          <w:color w:val="231F20"/>
          <w:spacing w:val="-10"/>
          <w:w w:val="105"/>
        </w:rPr>
        <w:t> </w:t>
      </w:r>
      <w:r>
        <w:rPr>
          <w:color w:val="231F20"/>
          <w:spacing w:val="-1"/>
          <w:w w:val="105"/>
        </w:rPr>
        <w:t>different</w:t>
      </w:r>
      <w:r>
        <w:rPr>
          <w:color w:val="231F20"/>
          <w:spacing w:val="-11"/>
          <w:w w:val="105"/>
        </w:rPr>
        <w:t> </w:t>
      </w:r>
      <w:r>
        <w:rPr>
          <w:color w:val="231F20"/>
          <w:spacing w:val="-1"/>
          <w:w w:val="105"/>
        </w:rPr>
        <w:t>approaches</w:t>
      </w:r>
      <w:r>
        <w:rPr>
          <w:color w:val="231F20"/>
          <w:spacing w:val="-10"/>
          <w:w w:val="105"/>
        </w:rPr>
        <w:t> </w:t>
      </w:r>
      <w:r>
        <w:rPr>
          <w:color w:val="231F20"/>
          <w:spacing w:val="-1"/>
          <w:w w:val="105"/>
        </w:rPr>
        <w:t>to</w:t>
      </w:r>
      <w:r>
        <w:rPr>
          <w:color w:val="231F20"/>
          <w:spacing w:val="-10"/>
          <w:w w:val="105"/>
        </w:rPr>
        <w:t> </w:t>
      </w:r>
      <w:r>
        <w:rPr>
          <w:color w:val="231F20"/>
          <w:spacing w:val="-1"/>
          <w:w w:val="105"/>
        </w:rPr>
        <w:t>IP</w:t>
      </w:r>
      <w:r>
        <w:rPr>
          <w:color w:val="231F20"/>
          <w:spacing w:val="-10"/>
          <w:w w:val="105"/>
        </w:rPr>
        <w:t> </w:t>
      </w:r>
      <w:r>
        <w:rPr>
          <w:color w:val="231F20"/>
          <w:spacing w:val="-1"/>
          <w:w w:val="105"/>
        </w:rPr>
        <w:t>therapy,</w:t>
      </w:r>
      <w:r>
        <w:rPr>
          <w:color w:val="231F20"/>
          <w:spacing w:val="-11"/>
          <w:w w:val="105"/>
        </w:rPr>
        <w:t> </w:t>
      </w:r>
      <w:r>
        <w:rPr>
          <w:color w:val="231F20"/>
          <w:spacing w:val="-1"/>
          <w:w w:val="105"/>
        </w:rPr>
        <w:t>including:</w:t>
      </w:r>
      <w:r>
        <w:rPr>
          <w:color w:val="231F20"/>
          <w:spacing w:val="-47"/>
          <w:w w:val="105"/>
        </w:rPr>
        <w:t> </w:t>
      </w:r>
      <w:r>
        <w:rPr>
          <w:color w:val="231F20"/>
          <w:spacing w:val="-4"/>
          <w:w w:val="105"/>
        </w:rPr>
        <w:t>dose-dense</w:t>
      </w:r>
      <w:r>
        <w:rPr>
          <w:color w:val="231F20"/>
          <w:spacing w:val="-24"/>
          <w:w w:val="105"/>
        </w:rPr>
        <w:t> </w:t>
      </w:r>
      <w:r>
        <w:rPr>
          <w:color w:val="231F20"/>
          <w:spacing w:val="-4"/>
          <w:w w:val="105"/>
        </w:rPr>
        <w:t>paclitaxel,</w:t>
      </w:r>
      <w:r>
        <w:rPr>
          <w:color w:val="231F20"/>
          <w:spacing w:val="-24"/>
          <w:w w:val="105"/>
        </w:rPr>
        <w:t> </w:t>
      </w:r>
      <w:r>
        <w:rPr>
          <w:color w:val="231F20"/>
          <w:spacing w:val="-4"/>
          <w:w w:val="105"/>
        </w:rPr>
        <w:t>antivascular</w:t>
      </w:r>
      <w:r>
        <w:rPr>
          <w:color w:val="231F20"/>
          <w:spacing w:val="-24"/>
          <w:w w:val="105"/>
        </w:rPr>
        <w:t> </w:t>
      </w:r>
      <w:r>
        <w:rPr>
          <w:color w:val="231F20"/>
          <w:spacing w:val="-3"/>
          <w:w w:val="105"/>
        </w:rPr>
        <w:t>targeted</w:t>
      </w:r>
      <w:r>
        <w:rPr>
          <w:color w:val="231F20"/>
          <w:spacing w:val="-23"/>
          <w:w w:val="105"/>
        </w:rPr>
        <w:t> </w:t>
      </w:r>
      <w:r>
        <w:rPr>
          <w:color w:val="231F20"/>
          <w:spacing w:val="-3"/>
          <w:w w:val="105"/>
        </w:rPr>
        <w:t>therapy,</w:t>
      </w:r>
      <w:r>
        <w:rPr>
          <w:color w:val="231F20"/>
          <w:spacing w:val="-24"/>
          <w:w w:val="105"/>
        </w:rPr>
        <w:t> </w:t>
      </w:r>
      <w:r>
        <w:rPr>
          <w:color w:val="231F20"/>
          <w:spacing w:val="-3"/>
          <w:w w:val="105"/>
        </w:rPr>
        <w:t>and</w:t>
      </w:r>
      <w:r>
        <w:rPr>
          <w:color w:val="231F20"/>
          <w:spacing w:val="-23"/>
          <w:w w:val="105"/>
        </w:rPr>
        <w:t> </w:t>
      </w:r>
      <w:r>
        <w:rPr>
          <w:color w:val="4D93CF"/>
          <w:spacing w:val="-3"/>
          <w:w w:val="105"/>
        </w:rPr>
        <w:t>maintenance</w:t>
      </w:r>
      <w:r>
        <w:rPr>
          <w:color w:val="4D93CF"/>
          <w:spacing w:val="-47"/>
          <w:w w:val="105"/>
        </w:rPr>
        <w:t> </w:t>
      </w:r>
      <w:r>
        <w:rPr>
          <w:color w:val="4D93CF"/>
          <w:w w:val="105"/>
        </w:rPr>
        <w:t>therapy</w:t>
      </w:r>
      <w:r>
        <w:rPr>
          <w:color w:val="231F20"/>
          <w:w w:val="105"/>
        </w:rPr>
        <w:t>.</w:t>
      </w:r>
      <w:r>
        <w:rPr>
          <w:color w:val="231F20"/>
          <w:spacing w:val="-6"/>
          <w:w w:val="105"/>
        </w:rPr>
        <w:t> </w:t>
      </w:r>
      <w:r>
        <w:rPr>
          <w:color w:val="231F20"/>
          <w:w w:val="105"/>
        </w:rPr>
        <w:t>Converting</w:t>
      </w:r>
      <w:r>
        <w:rPr>
          <w:color w:val="231F20"/>
          <w:spacing w:val="-6"/>
          <w:w w:val="105"/>
        </w:rPr>
        <w:t> </w:t>
      </w:r>
      <w:r>
        <w:rPr>
          <w:color w:val="231F20"/>
          <w:w w:val="105"/>
        </w:rPr>
        <w:t>IP</w:t>
      </w:r>
      <w:r>
        <w:rPr>
          <w:color w:val="231F20"/>
          <w:spacing w:val="-6"/>
          <w:w w:val="105"/>
        </w:rPr>
        <w:t> </w:t>
      </w:r>
      <w:r>
        <w:rPr>
          <w:color w:val="231F20"/>
          <w:w w:val="105"/>
        </w:rPr>
        <w:t>therapy</w:t>
      </w:r>
      <w:r>
        <w:rPr>
          <w:color w:val="231F20"/>
          <w:spacing w:val="-6"/>
          <w:w w:val="105"/>
        </w:rPr>
        <w:t> </w:t>
      </w:r>
      <w:r>
        <w:rPr>
          <w:color w:val="231F20"/>
          <w:w w:val="105"/>
        </w:rPr>
        <w:t>into</w:t>
      </w:r>
      <w:r>
        <w:rPr>
          <w:color w:val="231F20"/>
          <w:spacing w:val="-5"/>
          <w:w w:val="105"/>
        </w:rPr>
        <w:t> </w:t>
      </w:r>
      <w:r>
        <w:rPr>
          <w:color w:val="231F20"/>
          <w:w w:val="105"/>
        </w:rPr>
        <w:t>clinical</w:t>
      </w:r>
      <w:r>
        <w:rPr>
          <w:color w:val="231F20"/>
          <w:spacing w:val="-6"/>
          <w:w w:val="105"/>
        </w:rPr>
        <w:t> </w:t>
      </w:r>
      <w:r>
        <w:rPr>
          <w:color w:val="231F20"/>
          <w:w w:val="105"/>
        </w:rPr>
        <w:t>practice</w:t>
      </w:r>
      <w:r>
        <w:rPr>
          <w:color w:val="231F20"/>
          <w:spacing w:val="-6"/>
          <w:w w:val="105"/>
        </w:rPr>
        <w:t> </w:t>
      </w:r>
      <w:r>
        <w:rPr>
          <w:color w:val="231F20"/>
          <w:w w:val="105"/>
        </w:rPr>
        <w:t>based</w:t>
      </w:r>
      <w:r>
        <w:rPr>
          <w:color w:val="231F20"/>
          <w:spacing w:val="-6"/>
          <w:w w:val="105"/>
        </w:rPr>
        <w:t> </w:t>
      </w:r>
      <w:r>
        <w:rPr>
          <w:color w:val="231F20"/>
          <w:w w:val="105"/>
        </w:rPr>
        <w:t>on</w:t>
      </w:r>
      <w:r>
        <w:rPr>
          <w:color w:val="231F20"/>
          <w:spacing w:val="-5"/>
          <w:w w:val="105"/>
        </w:rPr>
        <w:t> </w:t>
      </w:r>
      <w:r>
        <w:rPr>
          <w:color w:val="231F20"/>
          <w:w w:val="105"/>
        </w:rPr>
        <w:t>the</w:t>
      </w:r>
      <w:r>
        <w:rPr>
          <w:color w:val="231F20"/>
          <w:spacing w:val="-48"/>
          <w:w w:val="105"/>
        </w:rPr>
        <w:t> </w:t>
      </w:r>
      <w:r>
        <w:rPr>
          <w:color w:val="231F20"/>
          <w:spacing w:val="-4"/>
          <w:w w:val="105"/>
        </w:rPr>
        <w:t>results</w:t>
      </w:r>
      <w:r>
        <w:rPr>
          <w:color w:val="231F20"/>
          <w:spacing w:val="-13"/>
          <w:w w:val="105"/>
        </w:rPr>
        <w:t> </w:t>
      </w:r>
      <w:r>
        <w:rPr>
          <w:color w:val="231F20"/>
          <w:spacing w:val="-4"/>
          <w:w w:val="105"/>
        </w:rPr>
        <w:t>of</w:t>
      </w:r>
      <w:r>
        <w:rPr>
          <w:color w:val="231F20"/>
          <w:spacing w:val="-13"/>
          <w:w w:val="105"/>
        </w:rPr>
        <w:t> </w:t>
      </w:r>
      <w:r>
        <w:rPr>
          <w:color w:val="231F20"/>
          <w:spacing w:val="-4"/>
          <w:w w:val="105"/>
        </w:rPr>
        <w:t>positive</w:t>
      </w:r>
      <w:r>
        <w:rPr>
          <w:color w:val="231F20"/>
          <w:spacing w:val="-13"/>
          <w:w w:val="105"/>
        </w:rPr>
        <w:t> </w:t>
      </w:r>
      <w:r>
        <w:rPr>
          <w:color w:val="231F20"/>
          <w:spacing w:val="-4"/>
          <w:w w:val="105"/>
        </w:rPr>
        <w:t>clinical</w:t>
      </w:r>
      <w:r>
        <w:rPr>
          <w:color w:val="231F20"/>
          <w:spacing w:val="-12"/>
          <w:w w:val="105"/>
        </w:rPr>
        <w:t> </w:t>
      </w:r>
      <w:r>
        <w:rPr>
          <w:color w:val="231F20"/>
          <w:spacing w:val="-4"/>
          <w:w w:val="105"/>
        </w:rPr>
        <w:t>trials</w:t>
      </w:r>
      <w:r>
        <w:rPr>
          <w:color w:val="231F20"/>
          <w:spacing w:val="-13"/>
          <w:w w:val="105"/>
        </w:rPr>
        <w:t> </w:t>
      </w:r>
      <w:r>
        <w:rPr>
          <w:color w:val="231F20"/>
          <w:spacing w:val="-4"/>
          <w:w w:val="105"/>
        </w:rPr>
        <w:t>is</w:t>
      </w:r>
      <w:r>
        <w:rPr>
          <w:color w:val="231F20"/>
          <w:spacing w:val="-13"/>
          <w:w w:val="105"/>
        </w:rPr>
        <w:t> </w:t>
      </w:r>
      <w:r>
        <w:rPr>
          <w:color w:val="231F20"/>
          <w:spacing w:val="-4"/>
          <w:w w:val="105"/>
        </w:rPr>
        <w:t>challenging.</w:t>
      </w:r>
      <w:r>
        <w:rPr>
          <w:color w:val="231F20"/>
          <w:spacing w:val="-12"/>
          <w:w w:val="105"/>
        </w:rPr>
        <w:t> </w:t>
      </w:r>
      <w:r>
        <w:rPr>
          <w:color w:val="231F20"/>
          <w:spacing w:val="-3"/>
          <w:w w:val="105"/>
        </w:rPr>
        <w:t>The</w:t>
      </w:r>
      <w:r>
        <w:rPr>
          <w:color w:val="231F20"/>
          <w:spacing w:val="-13"/>
          <w:w w:val="105"/>
        </w:rPr>
        <w:t> </w:t>
      </w:r>
      <w:r>
        <w:rPr>
          <w:color w:val="231F20"/>
          <w:spacing w:val="-3"/>
          <w:w w:val="105"/>
        </w:rPr>
        <w:t>long-term</w:t>
      </w:r>
      <w:r>
        <w:rPr>
          <w:color w:val="231F20"/>
          <w:spacing w:val="-13"/>
          <w:w w:val="105"/>
        </w:rPr>
        <w:t> </w:t>
      </w:r>
      <w:r>
        <w:rPr>
          <w:color w:val="231F20"/>
          <w:spacing w:val="-3"/>
          <w:w w:val="105"/>
        </w:rPr>
        <w:t>survival</w:t>
      </w:r>
      <w:r>
        <w:rPr>
          <w:color w:val="231F20"/>
          <w:spacing w:val="-47"/>
          <w:w w:val="105"/>
        </w:rPr>
        <w:t> </w:t>
      </w:r>
      <w:r>
        <w:rPr>
          <w:color w:val="231F20"/>
          <w:spacing w:val="-1"/>
          <w:w w:val="105"/>
        </w:rPr>
        <w:t>benefits</w:t>
      </w:r>
      <w:r>
        <w:rPr>
          <w:color w:val="231F20"/>
          <w:spacing w:val="-10"/>
          <w:w w:val="105"/>
        </w:rPr>
        <w:t> </w:t>
      </w:r>
      <w:r>
        <w:rPr>
          <w:color w:val="231F20"/>
          <w:spacing w:val="-1"/>
          <w:w w:val="105"/>
        </w:rPr>
        <w:t>described</w:t>
      </w:r>
      <w:r>
        <w:rPr>
          <w:color w:val="231F20"/>
          <w:spacing w:val="-10"/>
          <w:w w:val="105"/>
        </w:rPr>
        <w:t> </w:t>
      </w:r>
      <w:r>
        <w:rPr>
          <w:color w:val="231F20"/>
          <w:w w:val="105"/>
        </w:rPr>
        <w:t>in</w:t>
      </w:r>
      <w:r>
        <w:rPr>
          <w:color w:val="231F20"/>
          <w:spacing w:val="-10"/>
          <w:w w:val="105"/>
        </w:rPr>
        <w:t> </w:t>
      </w:r>
      <w:r>
        <w:rPr>
          <w:color w:val="231F20"/>
          <w:w w:val="105"/>
        </w:rPr>
        <w:t>this</w:t>
      </w:r>
      <w:r>
        <w:rPr>
          <w:color w:val="231F20"/>
          <w:spacing w:val="-10"/>
          <w:w w:val="105"/>
        </w:rPr>
        <w:t> </w:t>
      </w:r>
      <w:r>
        <w:rPr>
          <w:color w:val="231F20"/>
          <w:w w:val="105"/>
        </w:rPr>
        <w:t>report</w:t>
      </w:r>
      <w:r>
        <w:rPr>
          <w:color w:val="231F20"/>
          <w:spacing w:val="-9"/>
          <w:w w:val="105"/>
        </w:rPr>
        <w:t> </w:t>
      </w:r>
      <w:r>
        <w:rPr>
          <w:color w:val="231F20"/>
          <w:w w:val="105"/>
        </w:rPr>
        <w:t>may</w:t>
      </w:r>
      <w:r>
        <w:rPr>
          <w:color w:val="231F20"/>
          <w:spacing w:val="-10"/>
          <w:w w:val="105"/>
        </w:rPr>
        <w:t> </w:t>
      </w:r>
      <w:r>
        <w:rPr>
          <w:color w:val="231F20"/>
          <w:w w:val="105"/>
        </w:rPr>
        <w:t>encourage</w:t>
      </w:r>
      <w:r>
        <w:rPr>
          <w:color w:val="231F20"/>
          <w:spacing w:val="-10"/>
          <w:w w:val="105"/>
        </w:rPr>
        <w:t> </w:t>
      </w:r>
      <w:r>
        <w:rPr>
          <w:color w:val="231F20"/>
          <w:w w:val="105"/>
        </w:rPr>
        <w:t>more</w:t>
      </w:r>
      <w:r>
        <w:rPr>
          <w:color w:val="231F20"/>
          <w:spacing w:val="-10"/>
          <w:w w:val="105"/>
        </w:rPr>
        <w:t> </w:t>
      </w:r>
      <w:r>
        <w:rPr>
          <w:color w:val="231F20"/>
          <w:w w:val="105"/>
        </w:rPr>
        <w:t>clinicians</w:t>
      </w:r>
      <w:r>
        <w:rPr>
          <w:color w:val="231F20"/>
          <w:spacing w:val="-10"/>
          <w:w w:val="105"/>
        </w:rPr>
        <w:t> </w:t>
      </w:r>
      <w:r>
        <w:rPr>
          <w:color w:val="231F20"/>
          <w:w w:val="105"/>
        </w:rPr>
        <w:t>to</w:t>
      </w:r>
      <w:r>
        <w:rPr>
          <w:color w:val="231F20"/>
          <w:spacing w:val="-47"/>
          <w:w w:val="105"/>
        </w:rPr>
        <w:t> </w:t>
      </w:r>
      <w:r>
        <w:rPr>
          <w:color w:val="231F20"/>
          <w:spacing w:val="-1"/>
          <w:w w:val="105"/>
        </w:rPr>
        <w:t>adopt</w:t>
      </w:r>
      <w:r>
        <w:rPr>
          <w:color w:val="231F20"/>
          <w:spacing w:val="-11"/>
          <w:w w:val="105"/>
        </w:rPr>
        <w:t> </w:t>
      </w:r>
      <w:r>
        <w:rPr>
          <w:color w:val="231F20"/>
          <w:spacing w:val="-1"/>
          <w:w w:val="105"/>
        </w:rPr>
        <w:t>IP</w:t>
      </w:r>
      <w:r>
        <w:rPr>
          <w:color w:val="231F20"/>
          <w:spacing w:val="-11"/>
          <w:w w:val="105"/>
        </w:rPr>
        <w:t> </w:t>
      </w:r>
      <w:r>
        <w:rPr>
          <w:color w:val="231F20"/>
          <w:spacing w:val="-1"/>
          <w:w w:val="105"/>
        </w:rPr>
        <w:t>chemotherapy</w:t>
      </w:r>
      <w:r>
        <w:rPr>
          <w:color w:val="231F20"/>
          <w:spacing w:val="-10"/>
          <w:w w:val="105"/>
        </w:rPr>
        <w:t> </w:t>
      </w:r>
      <w:r>
        <w:rPr>
          <w:color w:val="231F20"/>
          <w:spacing w:val="-1"/>
          <w:w w:val="105"/>
        </w:rPr>
        <w:t>in</w:t>
      </w:r>
      <w:r>
        <w:rPr>
          <w:color w:val="231F20"/>
          <w:spacing w:val="-11"/>
          <w:w w:val="105"/>
        </w:rPr>
        <w:t> </w:t>
      </w:r>
      <w:r>
        <w:rPr>
          <w:color w:val="231F20"/>
          <w:spacing w:val="-1"/>
          <w:w w:val="105"/>
        </w:rPr>
        <w:t>the</w:t>
      </w:r>
      <w:r>
        <w:rPr>
          <w:color w:val="231F20"/>
          <w:spacing w:val="-10"/>
          <w:w w:val="105"/>
        </w:rPr>
        <w:t> </w:t>
      </w:r>
      <w:r>
        <w:rPr>
          <w:color w:val="231F20"/>
          <w:spacing w:val="-1"/>
          <w:w w:val="105"/>
        </w:rPr>
        <w:t>community.</w:t>
      </w:r>
      <w:r>
        <w:rPr>
          <w:color w:val="231F20"/>
          <w:spacing w:val="-11"/>
          <w:w w:val="105"/>
        </w:rPr>
        <w:t> </w:t>
      </w:r>
      <w:r>
        <w:rPr>
          <w:color w:val="231F20"/>
          <w:w w:val="105"/>
        </w:rPr>
        <w:t>In</w:t>
      </w:r>
      <w:r>
        <w:rPr>
          <w:color w:val="231F20"/>
          <w:spacing w:val="-10"/>
          <w:w w:val="105"/>
        </w:rPr>
        <w:t> </w:t>
      </w:r>
      <w:r>
        <w:rPr>
          <w:color w:val="231F20"/>
          <w:w w:val="105"/>
        </w:rPr>
        <w:t>addition,</w:t>
      </w:r>
      <w:r>
        <w:rPr>
          <w:color w:val="231F20"/>
          <w:spacing w:val="-11"/>
          <w:w w:val="105"/>
        </w:rPr>
        <w:t> </w:t>
      </w:r>
      <w:r>
        <w:rPr>
          <w:color w:val="231F20"/>
          <w:w w:val="105"/>
        </w:rPr>
        <w:t>IP</w:t>
      </w:r>
      <w:r>
        <w:rPr>
          <w:color w:val="231F20"/>
          <w:spacing w:val="-11"/>
          <w:w w:val="105"/>
        </w:rPr>
        <w:t> </w:t>
      </w:r>
      <w:r>
        <w:rPr>
          <w:color w:val="231F20"/>
          <w:w w:val="105"/>
        </w:rPr>
        <w:t>therapy</w:t>
      </w:r>
      <w:r>
        <w:rPr>
          <w:color w:val="231F20"/>
          <w:spacing w:val="-47"/>
          <w:w w:val="105"/>
        </w:rPr>
        <w:t> </w:t>
      </w:r>
      <w:r>
        <w:rPr>
          <w:color w:val="231F20"/>
          <w:w w:val="105"/>
        </w:rPr>
        <w:t>may be implemented as a quality measure at institutions with the</w:t>
      </w:r>
      <w:r>
        <w:rPr>
          <w:color w:val="231F20"/>
          <w:spacing w:val="-47"/>
          <w:w w:val="105"/>
        </w:rPr>
        <w:t> </w:t>
      </w:r>
      <w:r>
        <w:rPr>
          <w:color w:val="231F20"/>
          <w:spacing w:val="-1"/>
          <w:w w:val="105"/>
        </w:rPr>
        <w:t>expertise</w:t>
      </w:r>
      <w:r>
        <w:rPr>
          <w:color w:val="231F20"/>
          <w:spacing w:val="-10"/>
          <w:w w:val="105"/>
        </w:rPr>
        <w:t> </w:t>
      </w:r>
      <w:r>
        <w:rPr>
          <w:color w:val="231F20"/>
          <w:spacing w:val="-1"/>
          <w:w w:val="105"/>
        </w:rPr>
        <w:t>and</w:t>
      </w:r>
      <w:r>
        <w:rPr>
          <w:color w:val="231F20"/>
          <w:spacing w:val="-9"/>
          <w:w w:val="105"/>
        </w:rPr>
        <w:t> </w:t>
      </w:r>
      <w:r>
        <w:rPr>
          <w:color w:val="231F20"/>
          <w:spacing w:val="-1"/>
          <w:w w:val="105"/>
        </w:rPr>
        <w:t>support</w:t>
      </w:r>
      <w:r>
        <w:rPr>
          <w:color w:val="231F20"/>
          <w:spacing w:val="-9"/>
          <w:w w:val="105"/>
        </w:rPr>
        <w:t> </w:t>
      </w:r>
      <w:r>
        <w:rPr>
          <w:color w:val="231F20"/>
          <w:spacing w:val="-1"/>
          <w:w w:val="105"/>
        </w:rPr>
        <w:t>teams</w:t>
      </w:r>
      <w:r>
        <w:rPr>
          <w:color w:val="231F20"/>
          <w:spacing w:val="-9"/>
          <w:w w:val="105"/>
        </w:rPr>
        <w:t> </w:t>
      </w:r>
      <w:r>
        <w:rPr>
          <w:color w:val="231F20"/>
          <w:spacing w:val="-1"/>
          <w:w w:val="105"/>
        </w:rPr>
        <w:t>necessary</w:t>
      </w:r>
      <w:r>
        <w:rPr>
          <w:color w:val="231F20"/>
          <w:spacing w:val="-9"/>
          <w:w w:val="105"/>
        </w:rPr>
        <w:t> </w:t>
      </w:r>
      <w:r>
        <w:rPr>
          <w:color w:val="231F20"/>
          <w:spacing w:val="-1"/>
          <w:w w:val="105"/>
        </w:rPr>
        <w:t>to</w:t>
      </w:r>
      <w:r>
        <w:rPr>
          <w:color w:val="231F20"/>
          <w:spacing w:val="-9"/>
          <w:w w:val="105"/>
        </w:rPr>
        <w:t> </w:t>
      </w:r>
      <w:r>
        <w:rPr>
          <w:color w:val="231F20"/>
          <w:spacing w:val="-1"/>
          <w:w w:val="105"/>
        </w:rPr>
        <w:t>administer</w:t>
      </w:r>
      <w:r>
        <w:rPr>
          <w:color w:val="231F20"/>
          <w:spacing w:val="-9"/>
          <w:w w:val="105"/>
        </w:rPr>
        <w:t> </w:t>
      </w:r>
      <w:r>
        <w:rPr>
          <w:color w:val="231F20"/>
          <w:w w:val="105"/>
        </w:rPr>
        <w:t>IP</w:t>
      </w:r>
      <w:r>
        <w:rPr>
          <w:color w:val="231F20"/>
          <w:spacing w:val="-9"/>
          <w:w w:val="105"/>
        </w:rPr>
        <w:t> </w:t>
      </w:r>
      <w:r>
        <w:rPr>
          <w:color w:val="231F20"/>
          <w:w w:val="105"/>
        </w:rPr>
        <w:t>treatment.</w:t>
      </w:r>
      <w:r>
        <w:rPr>
          <w:color w:val="231F20"/>
          <w:spacing w:val="-47"/>
          <w:w w:val="105"/>
        </w:rPr>
        <w:t> </w:t>
      </w:r>
      <w:r>
        <w:rPr>
          <w:color w:val="231F20"/>
          <w:spacing w:val="-3"/>
          <w:w w:val="105"/>
        </w:rPr>
        <w:t>Clinicians</w:t>
      </w:r>
      <w:r>
        <w:rPr>
          <w:color w:val="231F20"/>
          <w:spacing w:val="-10"/>
          <w:w w:val="105"/>
        </w:rPr>
        <w:t> </w:t>
      </w:r>
      <w:r>
        <w:rPr>
          <w:color w:val="231F20"/>
          <w:spacing w:val="-3"/>
          <w:w w:val="105"/>
        </w:rPr>
        <w:t>should</w:t>
      </w:r>
      <w:r>
        <w:rPr>
          <w:color w:val="231F20"/>
          <w:spacing w:val="-9"/>
          <w:w w:val="105"/>
        </w:rPr>
        <w:t> </w:t>
      </w:r>
      <w:r>
        <w:rPr>
          <w:color w:val="231F20"/>
          <w:spacing w:val="-3"/>
          <w:w w:val="105"/>
        </w:rPr>
        <w:t>support</w:t>
      </w:r>
      <w:r>
        <w:rPr>
          <w:color w:val="231F20"/>
          <w:spacing w:val="-9"/>
          <w:w w:val="105"/>
        </w:rPr>
        <w:t> </w:t>
      </w:r>
      <w:r>
        <w:rPr>
          <w:color w:val="231F20"/>
          <w:spacing w:val="-2"/>
          <w:w w:val="105"/>
        </w:rPr>
        <w:t>patients</w:t>
      </w:r>
      <w:r>
        <w:rPr>
          <w:color w:val="231F20"/>
          <w:spacing w:val="-9"/>
          <w:w w:val="105"/>
        </w:rPr>
        <w:t> </w:t>
      </w:r>
      <w:r>
        <w:rPr>
          <w:color w:val="231F20"/>
          <w:spacing w:val="-2"/>
          <w:w w:val="105"/>
        </w:rPr>
        <w:t>through</w:t>
      </w:r>
      <w:r>
        <w:rPr>
          <w:color w:val="231F20"/>
          <w:spacing w:val="-9"/>
          <w:w w:val="105"/>
        </w:rPr>
        <w:t> </w:t>
      </w:r>
      <w:r>
        <w:rPr>
          <w:color w:val="231F20"/>
          <w:spacing w:val="-2"/>
          <w:w w:val="105"/>
        </w:rPr>
        <w:t>the</w:t>
      </w:r>
      <w:r>
        <w:rPr>
          <w:color w:val="231F20"/>
          <w:spacing w:val="-10"/>
          <w:w w:val="105"/>
        </w:rPr>
        <w:t> </w:t>
      </w:r>
      <w:r>
        <w:rPr>
          <w:color w:val="231F20"/>
          <w:spacing w:val="-2"/>
          <w:w w:val="105"/>
        </w:rPr>
        <w:t>IP</w:t>
      </w:r>
      <w:r>
        <w:rPr>
          <w:color w:val="231F20"/>
          <w:spacing w:val="-9"/>
          <w:w w:val="105"/>
        </w:rPr>
        <w:t> </w:t>
      </w:r>
      <w:r>
        <w:rPr>
          <w:color w:val="231F20"/>
          <w:spacing w:val="-2"/>
          <w:w w:val="105"/>
        </w:rPr>
        <w:t>regimen,</w:t>
      </w:r>
      <w:r>
        <w:rPr>
          <w:color w:val="231F20"/>
          <w:spacing w:val="-9"/>
          <w:w w:val="105"/>
        </w:rPr>
        <w:t> </w:t>
      </w:r>
      <w:r>
        <w:rPr>
          <w:color w:val="231F20"/>
          <w:spacing w:val="-2"/>
          <w:w w:val="105"/>
        </w:rPr>
        <w:t>particu-</w:t>
      </w:r>
      <w:r>
        <w:rPr>
          <w:color w:val="231F20"/>
          <w:spacing w:val="-48"/>
          <w:w w:val="105"/>
        </w:rPr>
        <w:t> </w:t>
      </w:r>
      <w:r>
        <w:rPr>
          <w:color w:val="231F20"/>
          <w:spacing w:val="-4"/>
          <w:w w:val="105"/>
        </w:rPr>
        <w:t>larly</w:t>
      </w:r>
      <w:r>
        <w:rPr>
          <w:color w:val="231F20"/>
          <w:spacing w:val="-19"/>
          <w:w w:val="105"/>
        </w:rPr>
        <w:t> </w:t>
      </w:r>
      <w:r>
        <w:rPr>
          <w:color w:val="231F20"/>
          <w:spacing w:val="-4"/>
          <w:w w:val="105"/>
        </w:rPr>
        <w:t>if</w:t>
      </w:r>
      <w:r>
        <w:rPr>
          <w:color w:val="231F20"/>
          <w:spacing w:val="-18"/>
          <w:w w:val="105"/>
        </w:rPr>
        <w:t> </w:t>
      </w:r>
      <w:r>
        <w:rPr>
          <w:color w:val="231F20"/>
          <w:spacing w:val="-4"/>
          <w:w w:val="105"/>
        </w:rPr>
        <w:t>there</w:t>
      </w:r>
      <w:r>
        <w:rPr>
          <w:color w:val="231F20"/>
          <w:spacing w:val="-18"/>
          <w:w w:val="105"/>
        </w:rPr>
        <w:t> </w:t>
      </w:r>
      <w:r>
        <w:rPr>
          <w:color w:val="231F20"/>
          <w:spacing w:val="-4"/>
          <w:w w:val="105"/>
        </w:rPr>
        <w:t>are</w:t>
      </w:r>
      <w:r>
        <w:rPr>
          <w:color w:val="231F20"/>
          <w:spacing w:val="-18"/>
          <w:w w:val="105"/>
        </w:rPr>
        <w:t> </w:t>
      </w:r>
      <w:r>
        <w:rPr>
          <w:color w:val="231F20"/>
          <w:spacing w:val="-4"/>
          <w:w w:val="105"/>
        </w:rPr>
        <w:t>no</w:t>
      </w:r>
      <w:r>
        <w:rPr>
          <w:color w:val="231F20"/>
          <w:spacing w:val="-18"/>
          <w:w w:val="105"/>
        </w:rPr>
        <w:t> </w:t>
      </w:r>
      <w:r>
        <w:rPr>
          <w:color w:val="231F20"/>
          <w:spacing w:val="-4"/>
          <w:w w:val="105"/>
        </w:rPr>
        <w:t>significant</w:t>
      </w:r>
      <w:r>
        <w:rPr>
          <w:color w:val="231F20"/>
          <w:spacing w:val="-19"/>
          <w:w w:val="105"/>
        </w:rPr>
        <w:t> </w:t>
      </w:r>
      <w:r>
        <w:rPr>
          <w:color w:val="231F20"/>
          <w:spacing w:val="-4"/>
          <w:w w:val="105"/>
        </w:rPr>
        <w:t>or</w:t>
      </w:r>
      <w:r>
        <w:rPr>
          <w:color w:val="231F20"/>
          <w:spacing w:val="-18"/>
          <w:w w:val="105"/>
        </w:rPr>
        <w:t> </w:t>
      </w:r>
      <w:r>
        <w:rPr>
          <w:color w:val="231F20"/>
          <w:spacing w:val="-4"/>
          <w:w w:val="105"/>
        </w:rPr>
        <w:t>excessive</w:t>
      </w:r>
      <w:r>
        <w:rPr>
          <w:color w:val="231F20"/>
          <w:spacing w:val="-18"/>
          <w:w w:val="105"/>
        </w:rPr>
        <w:t> </w:t>
      </w:r>
      <w:r>
        <w:rPr>
          <w:color w:val="231F20"/>
          <w:spacing w:val="-4"/>
          <w:w w:val="105"/>
        </w:rPr>
        <w:t>toxicities.</w:t>
      </w:r>
      <w:r>
        <w:rPr>
          <w:color w:val="231F20"/>
          <w:spacing w:val="-18"/>
          <w:w w:val="105"/>
        </w:rPr>
        <w:t> </w:t>
      </w:r>
      <w:r>
        <w:rPr>
          <w:color w:val="231F20"/>
          <w:spacing w:val="-3"/>
          <w:w w:val="105"/>
        </w:rPr>
        <w:t>Lastly,</w:t>
      </w:r>
      <w:r>
        <w:rPr>
          <w:color w:val="231F20"/>
          <w:spacing w:val="-18"/>
          <w:w w:val="105"/>
        </w:rPr>
        <w:t> </w:t>
      </w:r>
      <w:r>
        <w:rPr>
          <w:color w:val="231F20"/>
          <w:spacing w:val="-3"/>
          <w:w w:val="105"/>
        </w:rPr>
        <w:t>the</w:t>
      </w:r>
      <w:r>
        <w:rPr>
          <w:color w:val="231F20"/>
          <w:spacing w:val="-19"/>
          <w:w w:val="105"/>
        </w:rPr>
        <w:t> </w:t>
      </w:r>
      <w:r>
        <w:rPr>
          <w:color w:val="231F20"/>
          <w:spacing w:val="-3"/>
          <w:w w:val="105"/>
        </w:rPr>
        <w:t>ability</w:t>
      </w:r>
      <w:r>
        <w:rPr>
          <w:color w:val="231F20"/>
          <w:spacing w:val="-47"/>
          <w:w w:val="105"/>
        </w:rPr>
        <w:t> </w:t>
      </w:r>
      <w:r>
        <w:rPr>
          <w:color w:val="231F20"/>
          <w:spacing w:val="-2"/>
          <w:w w:val="105"/>
        </w:rPr>
        <w:t>to</w:t>
      </w:r>
      <w:r>
        <w:rPr>
          <w:color w:val="231F20"/>
          <w:spacing w:val="-11"/>
          <w:w w:val="105"/>
        </w:rPr>
        <w:t> </w:t>
      </w:r>
      <w:r>
        <w:rPr>
          <w:color w:val="231F20"/>
          <w:spacing w:val="-2"/>
          <w:w w:val="105"/>
        </w:rPr>
        <w:t>better</w:t>
      </w:r>
      <w:r>
        <w:rPr>
          <w:color w:val="231F20"/>
          <w:spacing w:val="-10"/>
          <w:w w:val="105"/>
        </w:rPr>
        <w:t> </w:t>
      </w:r>
      <w:r>
        <w:rPr>
          <w:color w:val="231F20"/>
          <w:spacing w:val="-2"/>
          <w:w w:val="105"/>
        </w:rPr>
        <w:t>select</w:t>
      </w:r>
      <w:r>
        <w:rPr>
          <w:color w:val="231F20"/>
          <w:spacing w:val="-11"/>
          <w:w w:val="105"/>
        </w:rPr>
        <w:t> </w:t>
      </w:r>
      <w:r>
        <w:rPr>
          <w:color w:val="231F20"/>
          <w:spacing w:val="-2"/>
          <w:w w:val="105"/>
        </w:rPr>
        <w:t>patients</w:t>
      </w:r>
      <w:r>
        <w:rPr>
          <w:color w:val="231F20"/>
          <w:spacing w:val="-10"/>
          <w:w w:val="105"/>
        </w:rPr>
        <w:t> </w:t>
      </w:r>
      <w:r>
        <w:rPr>
          <w:color w:val="231F20"/>
          <w:spacing w:val="-2"/>
          <w:w w:val="105"/>
        </w:rPr>
        <w:t>who</w:t>
      </w:r>
      <w:r>
        <w:rPr>
          <w:color w:val="231F20"/>
          <w:spacing w:val="-11"/>
          <w:w w:val="105"/>
        </w:rPr>
        <w:t> </w:t>
      </w:r>
      <w:r>
        <w:rPr>
          <w:color w:val="231F20"/>
          <w:spacing w:val="-2"/>
          <w:w w:val="105"/>
        </w:rPr>
        <w:t>are</w:t>
      </w:r>
      <w:r>
        <w:rPr>
          <w:color w:val="231F20"/>
          <w:spacing w:val="-10"/>
          <w:w w:val="105"/>
        </w:rPr>
        <w:t> </w:t>
      </w:r>
      <w:r>
        <w:rPr>
          <w:color w:val="231F20"/>
          <w:spacing w:val="-2"/>
          <w:w w:val="105"/>
        </w:rPr>
        <w:t>more</w:t>
      </w:r>
      <w:r>
        <w:rPr>
          <w:color w:val="231F20"/>
          <w:spacing w:val="-10"/>
          <w:w w:val="105"/>
        </w:rPr>
        <w:t> </w:t>
      </w:r>
      <w:r>
        <w:rPr>
          <w:color w:val="231F20"/>
          <w:spacing w:val="-2"/>
          <w:w w:val="105"/>
        </w:rPr>
        <w:t>likely</w:t>
      </w:r>
      <w:r>
        <w:rPr>
          <w:color w:val="231F20"/>
          <w:spacing w:val="-11"/>
          <w:w w:val="105"/>
        </w:rPr>
        <w:t> </w:t>
      </w:r>
      <w:r>
        <w:rPr>
          <w:color w:val="231F20"/>
          <w:spacing w:val="-2"/>
          <w:w w:val="105"/>
        </w:rPr>
        <w:t>to</w:t>
      </w:r>
      <w:r>
        <w:rPr>
          <w:color w:val="231F20"/>
          <w:spacing w:val="-10"/>
          <w:w w:val="105"/>
        </w:rPr>
        <w:t> </w:t>
      </w:r>
      <w:r>
        <w:rPr>
          <w:color w:val="231F20"/>
          <w:spacing w:val="-2"/>
          <w:w w:val="105"/>
        </w:rPr>
        <w:t>complete</w:t>
      </w:r>
      <w:r>
        <w:rPr>
          <w:color w:val="231F20"/>
          <w:spacing w:val="-11"/>
          <w:w w:val="105"/>
        </w:rPr>
        <w:t> </w:t>
      </w:r>
      <w:r>
        <w:rPr>
          <w:color w:val="231F20"/>
          <w:spacing w:val="-1"/>
          <w:w w:val="105"/>
        </w:rPr>
        <w:t>IP</w:t>
      </w:r>
      <w:r>
        <w:rPr>
          <w:color w:val="231F20"/>
          <w:spacing w:val="-10"/>
          <w:w w:val="105"/>
        </w:rPr>
        <w:t> </w:t>
      </w:r>
      <w:r>
        <w:rPr>
          <w:color w:val="231F20"/>
          <w:spacing w:val="-1"/>
          <w:w w:val="105"/>
        </w:rPr>
        <w:t>therapy</w:t>
      </w:r>
      <w:r>
        <w:rPr>
          <w:color w:val="231F20"/>
          <w:spacing w:val="-48"/>
          <w:w w:val="105"/>
        </w:rPr>
        <w:t> </w:t>
      </w:r>
      <w:r>
        <w:rPr>
          <w:color w:val="231F20"/>
          <w:spacing w:val="-4"/>
          <w:w w:val="105"/>
        </w:rPr>
        <w:t>with</w:t>
      </w:r>
      <w:r>
        <w:rPr>
          <w:color w:val="231F20"/>
          <w:spacing w:val="-27"/>
          <w:w w:val="105"/>
        </w:rPr>
        <w:t> </w:t>
      </w:r>
      <w:r>
        <w:rPr>
          <w:color w:val="231F20"/>
          <w:spacing w:val="-4"/>
          <w:w w:val="105"/>
        </w:rPr>
        <w:t>better</w:t>
      </w:r>
      <w:r>
        <w:rPr>
          <w:color w:val="231F20"/>
          <w:spacing w:val="-26"/>
          <w:w w:val="105"/>
        </w:rPr>
        <w:t> </w:t>
      </w:r>
      <w:r>
        <w:rPr>
          <w:color w:val="231F20"/>
          <w:spacing w:val="-4"/>
          <w:w w:val="105"/>
        </w:rPr>
        <w:t>outcomes</w:t>
      </w:r>
      <w:r>
        <w:rPr>
          <w:color w:val="231F20"/>
          <w:spacing w:val="-26"/>
          <w:w w:val="105"/>
        </w:rPr>
        <w:t> </w:t>
      </w:r>
      <w:r>
        <w:rPr>
          <w:color w:val="231F20"/>
          <w:spacing w:val="-4"/>
          <w:w w:val="105"/>
        </w:rPr>
        <w:t>and</w:t>
      </w:r>
      <w:r>
        <w:rPr>
          <w:color w:val="231F20"/>
          <w:spacing w:val="-26"/>
          <w:w w:val="105"/>
        </w:rPr>
        <w:t> </w:t>
      </w:r>
      <w:r>
        <w:rPr>
          <w:color w:val="231F20"/>
          <w:spacing w:val="-4"/>
          <w:w w:val="105"/>
        </w:rPr>
        <w:t>less</w:t>
      </w:r>
      <w:r>
        <w:rPr>
          <w:color w:val="231F20"/>
          <w:spacing w:val="-27"/>
          <w:w w:val="105"/>
        </w:rPr>
        <w:t> </w:t>
      </w:r>
      <w:r>
        <w:rPr>
          <w:color w:val="231F20"/>
          <w:spacing w:val="-4"/>
          <w:w w:val="105"/>
        </w:rPr>
        <w:t>toxicity</w:t>
      </w:r>
      <w:r>
        <w:rPr>
          <w:color w:val="231F20"/>
          <w:spacing w:val="-26"/>
          <w:w w:val="105"/>
        </w:rPr>
        <w:t> </w:t>
      </w:r>
      <w:r>
        <w:rPr>
          <w:color w:val="231F20"/>
          <w:spacing w:val="-4"/>
          <w:w w:val="105"/>
        </w:rPr>
        <w:t>warrants</w:t>
      </w:r>
      <w:r>
        <w:rPr>
          <w:color w:val="231F20"/>
          <w:spacing w:val="-26"/>
          <w:w w:val="105"/>
        </w:rPr>
        <w:t> </w:t>
      </w:r>
      <w:r>
        <w:rPr>
          <w:color w:val="231F20"/>
          <w:spacing w:val="-4"/>
          <w:w w:val="105"/>
        </w:rPr>
        <w:t>further</w:t>
      </w:r>
      <w:r>
        <w:rPr>
          <w:color w:val="231F20"/>
          <w:spacing w:val="-26"/>
          <w:w w:val="105"/>
        </w:rPr>
        <w:t> </w:t>
      </w:r>
      <w:r>
        <w:rPr>
          <w:color w:val="231F20"/>
          <w:spacing w:val="-4"/>
          <w:w w:val="105"/>
        </w:rPr>
        <w:t>investigation</w:t>
      </w:r>
      <w:r>
        <w:rPr>
          <w:color w:val="231F20"/>
          <w:spacing w:val="-26"/>
          <w:w w:val="105"/>
        </w:rPr>
        <w:t> </w:t>
      </w:r>
      <w:r>
        <w:rPr>
          <w:color w:val="231F20"/>
          <w:spacing w:val="-3"/>
          <w:w w:val="105"/>
        </w:rPr>
        <w:t>as</w:t>
      </w:r>
      <w:r>
        <w:rPr>
          <w:color w:val="231F20"/>
          <w:spacing w:val="-48"/>
          <w:w w:val="105"/>
        </w:rPr>
        <w:t> </w:t>
      </w:r>
      <w:r>
        <w:rPr>
          <w:color w:val="231F20"/>
          <w:spacing w:val="-4"/>
          <w:w w:val="105"/>
        </w:rPr>
        <w:t>we</w:t>
      </w:r>
      <w:r>
        <w:rPr>
          <w:color w:val="231F20"/>
          <w:spacing w:val="-15"/>
          <w:w w:val="105"/>
        </w:rPr>
        <w:t> </w:t>
      </w:r>
      <w:r>
        <w:rPr>
          <w:color w:val="231F20"/>
          <w:spacing w:val="-4"/>
          <w:w w:val="105"/>
        </w:rPr>
        <w:t>move</w:t>
      </w:r>
      <w:r>
        <w:rPr>
          <w:color w:val="231F20"/>
          <w:spacing w:val="-14"/>
          <w:w w:val="105"/>
        </w:rPr>
        <w:t> </w:t>
      </w:r>
      <w:r>
        <w:rPr>
          <w:color w:val="231F20"/>
          <w:spacing w:val="-4"/>
          <w:w w:val="105"/>
        </w:rPr>
        <w:t>toward</w:t>
      </w:r>
      <w:r>
        <w:rPr>
          <w:color w:val="231F20"/>
          <w:spacing w:val="-14"/>
          <w:w w:val="105"/>
        </w:rPr>
        <w:t> </w:t>
      </w:r>
      <w:r>
        <w:rPr>
          <w:color w:val="231F20"/>
          <w:spacing w:val="-4"/>
          <w:w w:val="105"/>
        </w:rPr>
        <w:t>individualizing</w:t>
      </w:r>
      <w:r>
        <w:rPr>
          <w:color w:val="231F20"/>
          <w:spacing w:val="-15"/>
          <w:w w:val="105"/>
        </w:rPr>
        <w:t> </w:t>
      </w:r>
      <w:r>
        <w:rPr>
          <w:color w:val="231F20"/>
          <w:spacing w:val="-3"/>
          <w:w w:val="105"/>
        </w:rPr>
        <w:t>therapies.</w:t>
      </w:r>
    </w:p>
    <w:p>
      <w:pPr>
        <w:pStyle w:val="BodyText"/>
        <w:spacing w:line="259" w:lineRule="auto" w:before="3"/>
        <w:ind w:left="109" w:right="110"/>
        <w:jc w:val="both"/>
      </w:pPr>
      <w:r>
        <w:rPr>
          <w:rFonts w:hAnsi="宋体" w:eastAsia="宋体" w:ascii="宋体"/>
          <w:color w:val="231F20"/>
        </w:rPr>
        <w:t>GOG IP化疗试验的最新结果，显示长期生存获益超过10年。在GOG 252的第四个三期试验的未来结果将产生关于整合不同IP治疗方法的额外信息，包括:剂量密集紫杉醇、抗血管靶向治疗和维持治疗。将IP疗法转化为基于阳性临床试验结果的临床实践具有挑战性。本报告中描述的长期生存益处可能会鼓励更多的临床医生在社区中采用IP化疗。此外，知识产权治疗可以作为一种质量措施在具有管理知识产权治疗所需的专业知识和支持团队的机构中实施。临床医生应通过IP方案支持患者，尤其是在没有明显或过度毒性的情况下。最后，随着我们向个体化治疗迈进，更好地选择更有可能完成IP治疗且结果更好、毒性更小的患者的能力值得进一步研究。</w:t>
      </w:r>
    </w:p>
    <w:p>
      <w:pPr>
        <w:pStyle w:val="BodyText"/>
        <w:rPr>
          <w:sz w:val="21"/>
        </w:rPr>
      </w:pPr>
      <w:r>
        <w:rPr/>
        <w:pict>
          <v:shape style="position:absolute;margin-left:300.5pt;margin-top:13.016092pt;width:249pt;height:29.5pt;mso-position-horizontal-relative:page;mso-position-vertical-relative:paragraph;z-index:-15715328;mso-wrap-distance-left:0;mso-wrap-distance-right:0" type="#_x0000_t202" id="docshape245" filled="true" fillcolor="#83afdd" stroked="false">
            <v:textbox inset="0,0,0,0">
              <w:txbxContent>
                <w:p>
                  <w:pPr>
                    <w:spacing w:line="196" w:lineRule="auto" w:before="111"/>
                    <w:ind w:left="2000" w:right="330" w:hanging="1470"/>
                    <w:jc w:val="left"/>
                    <w:rPr>
                      <w:rFonts w:ascii="Century Gothic" w:hAnsi="Century Gothic"/>
                      <w:b/>
                      <w:color w:val="000000"/>
                      <w:sz w:val="18"/>
                    </w:rPr>
                  </w:pPr>
                  <w:r>
                    <w:rPr>
                      <w:rFonts w:ascii="Century Gothic" w:hAnsi="Century Gothic"/>
                      <w:b/>
                      <w:color w:val="FFFFFF"/>
                      <w:w w:val="90"/>
                      <w:sz w:val="18"/>
                    </w:rPr>
                    <w:t>AUTHORS’</w:t>
                  </w:r>
                  <w:r>
                    <w:rPr>
                      <w:rFonts w:ascii="Century Gothic" w:hAnsi="Century Gothic"/>
                      <w:b/>
                      <w:color w:val="FFFFFF"/>
                      <w:spacing w:val="15"/>
                      <w:w w:val="90"/>
                      <w:sz w:val="18"/>
                    </w:rPr>
                    <w:t> </w:t>
                  </w:r>
                  <w:r>
                    <w:rPr>
                      <w:rFonts w:ascii="Century Gothic" w:hAnsi="Century Gothic"/>
                      <w:b/>
                      <w:color w:val="FFFFFF"/>
                      <w:w w:val="90"/>
                      <w:sz w:val="18"/>
                    </w:rPr>
                    <w:t>DISCLOSURES</w:t>
                  </w:r>
                  <w:r>
                    <w:rPr>
                      <w:rFonts w:ascii="Century Gothic" w:hAnsi="Century Gothic"/>
                      <w:b/>
                      <w:color w:val="FFFFFF"/>
                      <w:spacing w:val="15"/>
                      <w:w w:val="90"/>
                      <w:sz w:val="18"/>
                    </w:rPr>
                    <w:t> </w:t>
                  </w:r>
                  <w:r>
                    <w:rPr>
                      <w:rFonts w:ascii="Century Gothic" w:hAnsi="Century Gothic"/>
                      <w:b/>
                      <w:color w:val="FFFFFF"/>
                      <w:w w:val="90"/>
                      <w:sz w:val="18"/>
                    </w:rPr>
                    <w:t>OF</w:t>
                  </w:r>
                  <w:r>
                    <w:rPr>
                      <w:rFonts w:ascii="Century Gothic" w:hAnsi="Century Gothic"/>
                      <w:b/>
                      <w:color w:val="FFFFFF"/>
                      <w:spacing w:val="15"/>
                      <w:w w:val="90"/>
                      <w:sz w:val="18"/>
                    </w:rPr>
                    <w:t> </w:t>
                  </w:r>
                  <w:r>
                    <w:rPr>
                      <w:rFonts w:ascii="Century Gothic" w:hAnsi="Century Gothic"/>
                      <w:b/>
                      <w:color w:val="FFFFFF"/>
                      <w:w w:val="90"/>
                      <w:sz w:val="18"/>
                    </w:rPr>
                    <w:t>POTENTIAL</w:t>
                  </w:r>
                  <w:r>
                    <w:rPr>
                      <w:rFonts w:ascii="Century Gothic" w:hAnsi="Century Gothic"/>
                      <w:b/>
                      <w:color w:val="FFFFFF"/>
                      <w:spacing w:val="15"/>
                      <w:w w:val="90"/>
                      <w:sz w:val="18"/>
                    </w:rPr>
                    <w:t> </w:t>
                  </w:r>
                  <w:r>
                    <w:rPr>
                      <w:rFonts w:ascii="Century Gothic" w:hAnsi="Century Gothic"/>
                      <w:b/>
                      <w:color w:val="FFFFFF"/>
                      <w:w w:val="90"/>
                      <w:sz w:val="18"/>
                    </w:rPr>
                    <w:t>CONFLICTS</w:t>
                  </w:r>
                  <w:r>
                    <w:rPr>
                      <w:rFonts w:ascii="Century Gothic" w:hAnsi="Century Gothic"/>
                      <w:b/>
                      <w:color w:val="FFFFFF"/>
                      <w:spacing w:val="-42"/>
                      <w:w w:val="90"/>
                      <w:sz w:val="18"/>
                    </w:rPr>
                    <w:t> </w:t>
                  </w:r>
                  <w:r>
                    <w:rPr>
                      <w:rFonts w:ascii="Century Gothic" w:hAnsi="Century Gothic"/>
                      <w:b/>
                      <w:color w:val="FFFFFF"/>
                      <w:sz w:val="18"/>
                    </w:rPr>
                    <w:t>OF</w:t>
                  </w:r>
                  <w:r>
                    <w:rPr>
                      <w:rFonts w:ascii="Century Gothic" w:hAnsi="Century Gothic"/>
                      <w:b/>
                      <w:color w:val="FFFFFF"/>
                      <w:spacing w:val="7"/>
                      <w:sz w:val="18"/>
                    </w:rPr>
                    <w:t> </w:t>
                  </w:r>
                  <w:r>
                    <w:rPr>
                      <w:rFonts w:ascii="Century Gothic" w:hAnsi="Century Gothic"/>
                      <w:b/>
                      <w:color w:val="FFFFFF"/>
                      <w:sz w:val="18"/>
                    </w:rPr>
                    <w:t>INTEREST</w:t>
                  </w:r>
                </w:p>
              </w:txbxContent>
            </v:textbox>
            <v:fill type="solid"/>
            <w10:wrap type="topAndBottom"/>
          </v:shape>
        </w:pict>
      </w:r>
    </w:p>
    <w:p>
      <w:pPr>
        <w:pStyle w:val="BodyText"/>
        <w:rPr>
          <w:rFonts w:hAnsi="宋体" w:eastAsia="宋体" w:ascii="宋体"/>
          <w:sz w:val="21"/>
        </w:rPr>
      </w:pPr>
      <w:r>
        <w:rPr>
          <w:rFonts w:hAnsi="宋体" w:eastAsia="宋体" w:ascii="宋体"/>
        </w:rPr>
        <w:pict>
          <v:shape style="position:absolute;margin-left:300.5pt;margin-top:13.016092pt;width:249pt;height:29.5pt;mso-position-horizontal-relative:page;mso-position-vertical-relative:paragraph;z-index:-15715328;mso-wrap-distance-left:0;mso-wrap-distance-right:0" type="#_x0000_t202" id="docshape245" filled="true" fillcolor="#83afdd" stroked="false">
            <v:textbox inset="0,0,0,0">
              <w:txbxContent>
                <w:p>
                  <w:pPr>
                    <w:spacing w:line="196" w:lineRule="auto" w:before="111"/>
                    <w:ind w:left="2000" w:right="330" w:hanging="1470"/>
                    <w:jc w:val="left"/>
                    <w:rPr>
                      <w:rFonts w:hAnsi="宋体" w:eastAsia="宋体" w:ascii="宋体"/>
                      <w:b/>
                      <w:color w:val="000000"/>
                      <w:sz w:val="18"/>
                    </w:rPr>
                  </w:pPr>
                  <w:r>
                    <w:rPr>
                      <w:rFonts w:hAnsi="宋体" w:eastAsia="宋体" w:ascii="宋体"/>
                      <w:b/>
                      <w:color w:val="FFFFFF"/>
                      <w:w w:val="90"/>
                      <w:sz w:val="18"/>
                    </w:rPr>
                    <w:t>AUTHORS’</w:t>
                  </w:r>
                  <w:r>
                    <w:rPr>
                      <w:rFonts w:hAnsi="宋体" w:eastAsia="宋体" w:ascii="宋体"/>
                      <w:b/>
                      <w:color w:val="FFFFFF"/>
                      <w:spacing w:val="15"/>
                      <w:w w:val="90"/>
                      <w:sz w:val="18"/>
                    </w:rPr>
                    <w:t> </w:t>
                  </w:r>
                  <w:r>
                    <w:rPr>
                      <w:rFonts w:hAnsi="宋体" w:eastAsia="宋体" w:ascii="宋体"/>
                      <w:b/>
                      <w:color w:val="FFFFFF"/>
                      <w:w w:val="90"/>
                      <w:sz w:val="18"/>
                    </w:rPr>
                    <w:t>DISCLOSURES</w:t>
                  </w:r>
                  <w:r>
                    <w:rPr>
                      <w:rFonts w:hAnsi="宋体" w:eastAsia="宋体" w:ascii="宋体"/>
                      <w:b/>
                      <w:color w:val="FFFFFF"/>
                      <w:spacing w:val="15"/>
                      <w:w w:val="90"/>
                      <w:sz w:val="18"/>
                    </w:rPr>
                    <w:t> </w:t>
                  </w:r>
                  <w:r>
                    <w:rPr>
                      <w:rFonts w:hAnsi="宋体" w:eastAsia="宋体" w:ascii="宋体"/>
                      <w:b/>
                      <w:color w:val="FFFFFF"/>
                      <w:w w:val="90"/>
                      <w:sz w:val="18"/>
                    </w:rPr>
                    <w:t>OF</w:t>
                  </w:r>
                  <w:r>
                    <w:rPr>
                      <w:rFonts w:hAnsi="宋体" w:eastAsia="宋体" w:ascii="宋体"/>
                      <w:b/>
                      <w:color w:val="FFFFFF"/>
                      <w:spacing w:val="15"/>
                      <w:w w:val="90"/>
                      <w:sz w:val="18"/>
                    </w:rPr>
                    <w:t> </w:t>
                  </w:r>
                  <w:r>
                    <w:rPr>
                      <w:rFonts w:hAnsi="宋体" w:eastAsia="宋体" w:ascii="宋体"/>
                      <w:b/>
                      <w:color w:val="FFFFFF"/>
                      <w:w w:val="90"/>
                      <w:sz w:val="18"/>
                    </w:rPr>
                    <w:t>POTENTIAL</w:t>
                  </w:r>
                  <w:r>
                    <w:rPr>
                      <w:rFonts w:hAnsi="宋体" w:eastAsia="宋体" w:ascii="宋体"/>
                      <w:b/>
                      <w:color w:val="FFFFFF"/>
                      <w:spacing w:val="15"/>
                      <w:w w:val="90"/>
                      <w:sz w:val="18"/>
                    </w:rPr>
                    <w:t> </w:t>
                  </w:r>
                  <w:r>
                    <w:rPr>
                      <w:rFonts w:hAnsi="宋体" w:eastAsia="宋体" w:ascii="宋体"/>
                      <w:b/>
                      <w:color w:val="FFFFFF"/>
                      <w:w w:val="90"/>
                      <w:sz w:val="18"/>
                    </w:rPr>
                    <w:t>CONFLICTS</w:t>
                  </w:r>
                  <w:r>
                    <w:rPr>
                      <w:rFonts w:hAnsi="宋体" w:eastAsia="宋体" w:ascii="宋体"/>
                      <w:b/>
                      <w:color w:val="FFFFFF"/>
                      <w:spacing w:val="-42"/>
                      <w:w w:val="90"/>
                      <w:sz w:val="18"/>
                    </w:rPr>
                    <w:t> </w:t>
                  </w:r>
                  <w:r>
                    <w:rPr>
                      <w:rFonts w:hAnsi="宋体" w:eastAsia="宋体" w:ascii="宋体"/>
                      <w:b/>
                      <w:color w:val="FFFFFF"/>
                      <w:sz w:val="18"/>
                    </w:rPr>
                    <w:t>OF</w:t>
                  </w:r>
                  <w:r>
                    <w:rPr>
                      <w:rFonts w:hAnsi="宋体" w:eastAsia="宋体" w:ascii="宋体"/>
                      <w:b/>
                      <w:color w:val="FFFFFF"/>
                      <w:spacing w:val="7"/>
                      <w:sz w:val="18"/>
                    </w:rPr>
                    <w:t> </w:t>
                  </w:r>
                  <w:r>
                    <w:rPr>
                      <w:rFonts w:hAnsi="宋体" w:eastAsia="宋体" w:ascii="宋体"/>
                      <w:b/>
                      <w:color w:val="FFFFFF"/>
                      <w:sz w:val="18"/>
                    </w:rPr>
                    <w:t>INTEREST</w:t>
                  </w:r>
                </w:p>
              </w:txbxContent>
            </v:textbox>
            <v:fill type="solid"/>
            <w10:wrap type="topAndBottom"/>
          </v:shape>
        </w:pict>
      </w:r>
    </w:p>
    <w:p>
      <w:pPr>
        <w:spacing w:line="230" w:lineRule="auto" w:before="164"/>
        <w:ind w:left="110" w:right="184" w:firstLine="0"/>
        <w:jc w:val="left"/>
        <w:rPr>
          <w:rFonts w:ascii="Calibri" w:hAnsi="Calibri"/>
          <w:i/>
          <w:sz w:val="17"/>
        </w:rPr>
      </w:pPr>
      <w:r>
        <w:rPr>
          <w:rFonts w:ascii="Calibri" w:hAnsi="Calibri"/>
          <w:i/>
          <w:color w:val="231F20"/>
          <w:w w:val="95"/>
          <w:sz w:val="17"/>
        </w:rPr>
        <w:t>Although all authors completed the disclosure declaration, the following</w:t>
      </w:r>
      <w:r>
        <w:rPr>
          <w:rFonts w:ascii="Calibri" w:hAnsi="Calibri"/>
          <w:i/>
          <w:color w:val="231F20"/>
          <w:spacing w:val="1"/>
          <w:w w:val="95"/>
          <w:sz w:val="17"/>
        </w:rPr>
        <w:t> </w:t>
      </w:r>
      <w:r>
        <w:rPr>
          <w:rFonts w:ascii="Calibri" w:hAnsi="Calibri"/>
          <w:i/>
          <w:color w:val="231F20"/>
          <w:w w:val="95"/>
          <w:sz w:val="17"/>
        </w:rPr>
        <w:t>author(s)</w:t>
      </w:r>
      <w:r>
        <w:rPr>
          <w:rFonts w:ascii="Calibri" w:hAnsi="Calibri"/>
          <w:i/>
          <w:color w:val="231F20"/>
          <w:spacing w:val="4"/>
          <w:w w:val="95"/>
          <w:sz w:val="17"/>
        </w:rPr>
        <w:t> </w:t>
      </w:r>
      <w:r>
        <w:rPr>
          <w:rFonts w:ascii="Calibri" w:hAnsi="Calibri"/>
          <w:i/>
          <w:color w:val="231F20"/>
          <w:w w:val="95"/>
          <w:sz w:val="17"/>
        </w:rPr>
        <w:t>and/or</w:t>
      </w:r>
      <w:r>
        <w:rPr>
          <w:rFonts w:ascii="Calibri" w:hAnsi="Calibri"/>
          <w:i/>
          <w:color w:val="231F20"/>
          <w:spacing w:val="4"/>
          <w:w w:val="95"/>
          <w:sz w:val="17"/>
        </w:rPr>
        <w:t> </w:t>
      </w:r>
      <w:r>
        <w:rPr>
          <w:rFonts w:ascii="Calibri" w:hAnsi="Calibri"/>
          <w:i/>
          <w:color w:val="231F20"/>
          <w:w w:val="95"/>
          <w:sz w:val="17"/>
        </w:rPr>
        <w:t>an</w:t>
      </w:r>
      <w:r>
        <w:rPr>
          <w:rFonts w:ascii="Calibri" w:hAnsi="Calibri"/>
          <w:i/>
          <w:color w:val="231F20"/>
          <w:spacing w:val="4"/>
          <w:w w:val="95"/>
          <w:sz w:val="17"/>
        </w:rPr>
        <w:t> </w:t>
      </w:r>
      <w:r>
        <w:rPr>
          <w:rFonts w:ascii="Calibri" w:hAnsi="Calibri"/>
          <w:i/>
          <w:color w:val="231F20"/>
          <w:w w:val="95"/>
          <w:sz w:val="17"/>
        </w:rPr>
        <w:t>author’s</w:t>
      </w:r>
      <w:r>
        <w:rPr>
          <w:rFonts w:ascii="Calibri" w:hAnsi="Calibri"/>
          <w:i/>
          <w:color w:val="231F20"/>
          <w:spacing w:val="4"/>
          <w:w w:val="95"/>
          <w:sz w:val="17"/>
        </w:rPr>
        <w:t> </w:t>
      </w:r>
      <w:r>
        <w:rPr>
          <w:rFonts w:ascii="Calibri" w:hAnsi="Calibri"/>
          <w:i/>
          <w:color w:val="231F20"/>
          <w:w w:val="95"/>
          <w:sz w:val="17"/>
        </w:rPr>
        <w:t>immediate</w:t>
      </w:r>
      <w:r>
        <w:rPr>
          <w:rFonts w:ascii="Calibri" w:hAnsi="Calibri"/>
          <w:i/>
          <w:color w:val="231F20"/>
          <w:spacing w:val="4"/>
          <w:w w:val="95"/>
          <w:sz w:val="17"/>
        </w:rPr>
        <w:t> </w:t>
      </w:r>
      <w:r>
        <w:rPr>
          <w:rFonts w:ascii="Calibri" w:hAnsi="Calibri"/>
          <w:i/>
          <w:color w:val="231F20"/>
          <w:w w:val="95"/>
          <w:sz w:val="17"/>
        </w:rPr>
        <w:t>family</w:t>
      </w:r>
      <w:r>
        <w:rPr>
          <w:rFonts w:ascii="Calibri" w:hAnsi="Calibri"/>
          <w:i/>
          <w:color w:val="231F20"/>
          <w:spacing w:val="4"/>
          <w:w w:val="95"/>
          <w:sz w:val="17"/>
        </w:rPr>
        <w:t> </w:t>
      </w:r>
      <w:r>
        <w:rPr>
          <w:rFonts w:ascii="Calibri" w:hAnsi="Calibri"/>
          <w:i/>
          <w:color w:val="231F20"/>
          <w:w w:val="95"/>
          <w:sz w:val="17"/>
        </w:rPr>
        <w:t>member(s)</w:t>
      </w:r>
      <w:r>
        <w:rPr>
          <w:rFonts w:ascii="Calibri" w:hAnsi="Calibri"/>
          <w:i/>
          <w:color w:val="231F20"/>
          <w:spacing w:val="4"/>
          <w:w w:val="95"/>
          <w:sz w:val="17"/>
        </w:rPr>
        <w:t> </w:t>
      </w:r>
      <w:r>
        <w:rPr>
          <w:rFonts w:ascii="Calibri" w:hAnsi="Calibri"/>
          <w:i/>
          <w:color w:val="231F20"/>
          <w:w w:val="95"/>
          <w:sz w:val="17"/>
        </w:rPr>
        <w:t>indicated</w:t>
      </w:r>
      <w:r>
        <w:rPr>
          <w:rFonts w:ascii="Calibri" w:hAnsi="Calibri"/>
          <w:i/>
          <w:color w:val="231F20"/>
          <w:spacing w:val="4"/>
          <w:w w:val="95"/>
          <w:sz w:val="17"/>
        </w:rPr>
        <w:t> </w:t>
      </w:r>
      <w:r>
        <w:rPr>
          <w:rFonts w:ascii="Calibri" w:hAnsi="Calibri"/>
          <w:i/>
          <w:color w:val="231F20"/>
          <w:w w:val="95"/>
          <w:sz w:val="17"/>
        </w:rPr>
        <w:t>a</w:t>
      </w:r>
      <w:r>
        <w:rPr>
          <w:rFonts w:ascii="Calibri" w:hAnsi="Calibri"/>
          <w:i/>
          <w:color w:val="231F20"/>
          <w:spacing w:val="1"/>
          <w:w w:val="95"/>
          <w:sz w:val="17"/>
        </w:rPr>
        <w:t> </w:t>
      </w:r>
      <w:r>
        <w:rPr>
          <w:rFonts w:ascii="Calibri" w:hAnsi="Calibri"/>
          <w:i/>
          <w:color w:val="231F20"/>
          <w:w w:val="95"/>
          <w:sz w:val="17"/>
        </w:rPr>
        <w:t>financial or other interest that is relevant to the subject matter under</w:t>
      </w:r>
      <w:r>
        <w:rPr>
          <w:rFonts w:ascii="Calibri" w:hAnsi="Calibri"/>
          <w:i/>
          <w:color w:val="231F20"/>
          <w:spacing w:val="1"/>
          <w:w w:val="95"/>
          <w:sz w:val="17"/>
        </w:rPr>
        <w:t> </w:t>
      </w:r>
      <w:r>
        <w:rPr>
          <w:rFonts w:ascii="Calibri" w:hAnsi="Calibri"/>
          <w:i/>
          <w:color w:val="231F20"/>
          <w:w w:val="95"/>
          <w:sz w:val="17"/>
        </w:rPr>
        <w:t>consideration</w:t>
      </w:r>
      <w:r>
        <w:rPr>
          <w:rFonts w:ascii="Calibri" w:hAnsi="Calibri"/>
          <w:i/>
          <w:color w:val="231F20"/>
          <w:spacing w:val="5"/>
          <w:w w:val="95"/>
          <w:sz w:val="17"/>
        </w:rPr>
        <w:t> </w:t>
      </w:r>
      <w:r>
        <w:rPr>
          <w:rFonts w:ascii="Calibri" w:hAnsi="Calibri"/>
          <w:i/>
          <w:color w:val="231F20"/>
          <w:w w:val="95"/>
          <w:sz w:val="17"/>
        </w:rPr>
        <w:t>in</w:t>
      </w:r>
      <w:r>
        <w:rPr>
          <w:rFonts w:ascii="Calibri" w:hAnsi="Calibri"/>
          <w:i/>
          <w:color w:val="231F20"/>
          <w:spacing w:val="5"/>
          <w:w w:val="95"/>
          <w:sz w:val="17"/>
        </w:rPr>
        <w:t> </w:t>
      </w:r>
      <w:r>
        <w:rPr>
          <w:rFonts w:ascii="Calibri" w:hAnsi="Calibri"/>
          <w:i/>
          <w:color w:val="231F20"/>
          <w:w w:val="95"/>
          <w:sz w:val="17"/>
        </w:rPr>
        <w:t>this</w:t>
      </w:r>
      <w:r>
        <w:rPr>
          <w:rFonts w:ascii="Calibri" w:hAnsi="Calibri"/>
          <w:i/>
          <w:color w:val="231F20"/>
          <w:spacing w:val="5"/>
          <w:w w:val="95"/>
          <w:sz w:val="17"/>
        </w:rPr>
        <w:t> </w:t>
      </w:r>
      <w:r>
        <w:rPr>
          <w:rFonts w:ascii="Calibri" w:hAnsi="Calibri"/>
          <w:i/>
          <w:color w:val="231F20"/>
          <w:w w:val="95"/>
          <w:sz w:val="17"/>
        </w:rPr>
        <w:t>article.</w:t>
      </w:r>
      <w:r>
        <w:rPr>
          <w:rFonts w:ascii="Calibri" w:hAnsi="Calibri"/>
          <w:i/>
          <w:color w:val="231F20"/>
          <w:spacing w:val="5"/>
          <w:w w:val="95"/>
          <w:sz w:val="17"/>
        </w:rPr>
        <w:t> </w:t>
      </w:r>
      <w:r>
        <w:rPr>
          <w:rFonts w:ascii="Calibri" w:hAnsi="Calibri"/>
          <w:i/>
          <w:color w:val="231F20"/>
          <w:w w:val="95"/>
          <w:sz w:val="17"/>
        </w:rPr>
        <w:t>Certain</w:t>
      </w:r>
      <w:r>
        <w:rPr>
          <w:rFonts w:ascii="Calibri" w:hAnsi="Calibri"/>
          <w:i/>
          <w:color w:val="231F20"/>
          <w:spacing w:val="5"/>
          <w:w w:val="95"/>
          <w:sz w:val="17"/>
        </w:rPr>
        <w:t> </w:t>
      </w:r>
      <w:r>
        <w:rPr>
          <w:rFonts w:ascii="Calibri" w:hAnsi="Calibri"/>
          <w:i/>
          <w:color w:val="231F20"/>
          <w:w w:val="95"/>
          <w:sz w:val="17"/>
        </w:rPr>
        <w:t>relationships</w:t>
      </w:r>
      <w:r>
        <w:rPr>
          <w:rFonts w:ascii="Calibri" w:hAnsi="Calibri"/>
          <w:i/>
          <w:color w:val="231F20"/>
          <w:spacing w:val="5"/>
          <w:w w:val="95"/>
          <w:sz w:val="17"/>
        </w:rPr>
        <w:t> </w:t>
      </w:r>
      <w:r>
        <w:rPr>
          <w:rFonts w:ascii="Calibri" w:hAnsi="Calibri"/>
          <w:i/>
          <w:color w:val="231F20"/>
          <w:w w:val="95"/>
          <w:sz w:val="17"/>
        </w:rPr>
        <w:t>marked</w:t>
      </w:r>
      <w:r>
        <w:rPr>
          <w:rFonts w:ascii="Calibri" w:hAnsi="Calibri"/>
          <w:i/>
          <w:color w:val="231F20"/>
          <w:spacing w:val="5"/>
          <w:w w:val="95"/>
          <w:sz w:val="17"/>
        </w:rPr>
        <w:t> </w:t>
      </w:r>
      <w:r>
        <w:rPr>
          <w:rFonts w:ascii="Calibri" w:hAnsi="Calibri"/>
          <w:i/>
          <w:color w:val="231F20"/>
          <w:w w:val="95"/>
          <w:sz w:val="17"/>
        </w:rPr>
        <w:t>with</w:t>
      </w:r>
      <w:r>
        <w:rPr>
          <w:rFonts w:ascii="Calibri" w:hAnsi="Calibri"/>
          <w:i/>
          <w:color w:val="231F20"/>
          <w:spacing w:val="6"/>
          <w:w w:val="95"/>
          <w:sz w:val="17"/>
        </w:rPr>
        <w:t> </w:t>
      </w:r>
      <w:r>
        <w:rPr>
          <w:rFonts w:ascii="Calibri" w:hAnsi="Calibri"/>
          <w:i/>
          <w:color w:val="231F20"/>
          <w:w w:val="95"/>
          <w:sz w:val="17"/>
        </w:rPr>
        <w:t>a</w:t>
      </w:r>
      <w:r>
        <w:rPr>
          <w:rFonts w:ascii="Calibri" w:hAnsi="Calibri"/>
          <w:i/>
          <w:color w:val="231F20"/>
          <w:spacing w:val="5"/>
          <w:w w:val="95"/>
          <w:sz w:val="17"/>
        </w:rPr>
        <w:t> </w:t>
      </w:r>
      <w:r>
        <w:rPr>
          <w:rFonts w:ascii="Calibri" w:hAnsi="Calibri"/>
          <w:i/>
          <w:color w:val="231F20"/>
          <w:w w:val="95"/>
          <w:sz w:val="17"/>
        </w:rPr>
        <w:t>“U”</w:t>
      </w:r>
      <w:r>
        <w:rPr>
          <w:rFonts w:ascii="Calibri" w:hAnsi="Calibri"/>
          <w:i/>
          <w:color w:val="231F20"/>
          <w:spacing w:val="5"/>
          <w:w w:val="95"/>
          <w:sz w:val="17"/>
        </w:rPr>
        <w:t> </w:t>
      </w:r>
      <w:r>
        <w:rPr>
          <w:rFonts w:ascii="Calibri" w:hAnsi="Calibri"/>
          <w:i/>
          <w:color w:val="231F20"/>
          <w:w w:val="95"/>
          <w:sz w:val="17"/>
        </w:rPr>
        <w:t>are</w:t>
      </w:r>
      <w:r>
        <w:rPr>
          <w:rFonts w:ascii="Calibri" w:hAnsi="Calibri"/>
          <w:i/>
          <w:color w:val="231F20"/>
          <w:spacing w:val="1"/>
          <w:w w:val="95"/>
          <w:sz w:val="17"/>
        </w:rPr>
        <w:t> </w:t>
      </w:r>
      <w:r>
        <w:rPr>
          <w:rFonts w:ascii="Calibri" w:hAnsi="Calibri"/>
          <w:i/>
          <w:color w:val="231F20"/>
          <w:w w:val="90"/>
          <w:sz w:val="17"/>
        </w:rPr>
        <w:t>those</w:t>
      </w:r>
      <w:r>
        <w:rPr>
          <w:rFonts w:ascii="Calibri" w:hAnsi="Calibri"/>
          <w:i/>
          <w:color w:val="231F20"/>
          <w:spacing w:val="13"/>
          <w:w w:val="90"/>
          <w:sz w:val="17"/>
        </w:rPr>
        <w:t> </w:t>
      </w:r>
      <w:r>
        <w:rPr>
          <w:rFonts w:ascii="Calibri" w:hAnsi="Calibri"/>
          <w:i/>
          <w:color w:val="231F20"/>
          <w:w w:val="90"/>
          <w:sz w:val="17"/>
        </w:rPr>
        <w:t>for</w:t>
      </w:r>
      <w:r>
        <w:rPr>
          <w:rFonts w:ascii="Calibri" w:hAnsi="Calibri"/>
          <w:i/>
          <w:color w:val="231F20"/>
          <w:spacing w:val="14"/>
          <w:w w:val="90"/>
          <w:sz w:val="17"/>
        </w:rPr>
        <w:t> </w:t>
      </w:r>
      <w:r>
        <w:rPr>
          <w:rFonts w:ascii="Calibri" w:hAnsi="Calibri"/>
          <w:i/>
          <w:color w:val="231F20"/>
          <w:w w:val="90"/>
          <w:sz w:val="17"/>
        </w:rPr>
        <w:t>which</w:t>
      </w:r>
      <w:r>
        <w:rPr>
          <w:rFonts w:ascii="Calibri" w:hAnsi="Calibri"/>
          <w:i/>
          <w:color w:val="231F20"/>
          <w:spacing w:val="14"/>
          <w:w w:val="90"/>
          <w:sz w:val="17"/>
        </w:rPr>
        <w:t> </w:t>
      </w:r>
      <w:r>
        <w:rPr>
          <w:rFonts w:ascii="Calibri" w:hAnsi="Calibri"/>
          <w:i/>
          <w:color w:val="231F20"/>
          <w:w w:val="90"/>
          <w:sz w:val="17"/>
        </w:rPr>
        <w:t>no</w:t>
      </w:r>
      <w:r>
        <w:rPr>
          <w:rFonts w:ascii="Calibri" w:hAnsi="Calibri"/>
          <w:i/>
          <w:color w:val="231F20"/>
          <w:spacing w:val="14"/>
          <w:w w:val="90"/>
          <w:sz w:val="17"/>
        </w:rPr>
        <w:t> </w:t>
      </w:r>
      <w:r>
        <w:rPr>
          <w:rFonts w:ascii="Calibri" w:hAnsi="Calibri"/>
          <w:i/>
          <w:color w:val="231F20"/>
          <w:w w:val="90"/>
          <w:sz w:val="17"/>
        </w:rPr>
        <w:t>compensation</w:t>
      </w:r>
      <w:r>
        <w:rPr>
          <w:rFonts w:ascii="Calibri" w:hAnsi="Calibri"/>
          <w:i/>
          <w:color w:val="231F20"/>
          <w:spacing w:val="14"/>
          <w:w w:val="90"/>
          <w:sz w:val="17"/>
        </w:rPr>
        <w:t> </w:t>
      </w:r>
      <w:r>
        <w:rPr>
          <w:rFonts w:ascii="Calibri" w:hAnsi="Calibri"/>
          <w:i/>
          <w:color w:val="231F20"/>
          <w:w w:val="90"/>
          <w:sz w:val="17"/>
        </w:rPr>
        <w:t>was</w:t>
      </w:r>
      <w:r>
        <w:rPr>
          <w:rFonts w:ascii="Calibri" w:hAnsi="Calibri"/>
          <w:i/>
          <w:color w:val="231F20"/>
          <w:spacing w:val="14"/>
          <w:w w:val="90"/>
          <w:sz w:val="17"/>
        </w:rPr>
        <w:t> </w:t>
      </w:r>
      <w:r>
        <w:rPr>
          <w:rFonts w:ascii="Calibri" w:hAnsi="Calibri"/>
          <w:i/>
          <w:color w:val="231F20"/>
          <w:w w:val="90"/>
          <w:sz w:val="17"/>
        </w:rPr>
        <w:t>received;</w:t>
      </w:r>
      <w:r>
        <w:rPr>
          <w:rFonts w:ascii="Calibri" w:hAnsi="Calibri"/>
          <w:i/>
          <w:color w:val="231F20"/>
          <w:spacing w:val="14"/>
          <w:w w:val="90"/>
          <w:sz w:val="17"/>
        </w:rPr>
        <w:t> </w:t>
      </w:r>
      <w:r>
        <w:rPr>
          <w:rFonts w:ascii="Calibri" w:hAnsi="Calibri"/>
          <w:i/>
          <w:color w:val="231F20"/>
          <w:w w:val="90"/>
          <w:sz w:val="17"/>
        </w:rPr>
        <w:t>those</w:t>
      </w:r>
      <w:r>
        <w:rPr>
          <w:rFonts w:ascii="Calibri" w:hAnsi="Calibri"/>
          <w:i/>
          <w:color w:val="231F20"/>
          <w:spacing w:val="14"/>
          <w:w w:val="90"/>
          <w:sz w:val="17"/>
        </w:rPr>
        <w:t> </w:t>
      </w:r>
      <w:r>
        <w:rPr>
          <w:rFonts w:ascii="Calibri" w:hAnsi="Calibri"/>
          <w:i/>
          <w:color w:val="231F20"/>
          <w:w w:val="90"/>
          <w:sz w:val="17"/>
        </w:rPr>
        <w:t>relationships</w:t>
      </w:r>
      <w:r>
        <w:rPr>
          <w:rFonts w:ascii="Calibri" w:hAnsi="Calibri"/>
          <w:i/>
          <w:color w:val="231F20"/>
          <w:spacing w:val="13"/>
          <w:w w:val="90"/>
          <w:sz w:val="17"/>
        </w:rPr>
        <w:t> </w:t>
      </w:r>
      <w:r>
        <w:rPr>
          <w:rFonts w:ascii="Calibri" w:hAnsi="Calibri"/>
          <w:i/>
          <w:color w:val="231F20"/>
          <w:w w:val="90"/>
          <w:sz w:val="17"/>
        </w:rPr>
        <w:t>marked</w:t>
      </w:r>
      <w:r>
        <w:rPr>
          <w:rFonts w:ascii="Calibri" w:hAnsi="Calibri"/>
          <w:i/>
          <w:color w:val="231F20"/>
          <w:spacing w:val="1"/>
          <w:w w:val="90"/>
          <w:sz w:val="17"/>
        </w:rPr>
        <w:t> </w:t>
      </w:r>
      <w:r>
        <w:rPr>
          <w:rFonts w:ascii="Calibri" w:hAnsi="Calibri"/>
          <w:i/>
          <w:color w:val="231F20"/>
          <w:w w:val="95"/>
          <w:sz w:val="17"/>
        </w:rPr>
        <w:t>with a “C” were compensated. For a detailed description of the disclosure</w:t>
      </w:r>
      <w:r>
        <w:rPr>
          <w:rFonts w:ascii="Calibri" w:hAnsi="Calibri"/>
          <w:i/>
          <w:color w:val="231F20"/>
          <w:spacing w:val="1"/>
          <w:w w:val="95"/>
          <w:sz w:val="17"/>
        </w:rPr>
        <w:t> </w:t>
      </w:r>
      <w:r>
        <w:rPr>
          <w:rFonts w:ascii="Calibri" w:hAnsi="Calibri"/>
          <w:i/>
          <w:color w:val="231F20"/>
          <w:w w:val="95"/>
          <w:sz w:val="17"/>
        </w:rPr>
        <w:t>categories,</w:t>
      </w:r>
      <w:r>
        <w:rPr>
          <w:rFonts w:ascii="Calibri" w:hAnsi="Calibri"/>
          <w:i/>
          <w:color w:val="231F20"/>
          <w:spacing w:val="-2"/>
          <w:w w:val="95"/>
          <w:sz w:val="17"/>
        </w:rPr>
        <w:t> </w:t>
      </w:r>
      <w:r>
        <w:rPr>
          <w:rFonts w:ascii="Calibri" w:hAnsi="Calibri"/>
          <w:i/>
          <w:color w:val="231F20"/>
          <w:w w:val="95"/>
          <w:sz w:val="17"/>
        </w:rPr>
        <w:t>or</w:t>
      </w:r>
      <w:r>
        <w:rPr>
          <w:rFonts w:ascii="Calibri" w:hAnsi="Calibri"/>
          <w:i/>
          <w:color w:val="231F20"/>
          <w:spacing w:val="-2"/>
          <w:w w:val="95"/>
          <w:sz w:val="17"/>
        </w:rPr>
        <w:t> </w:t>
      </w:r>
      <w:r>
        <w:rPr>
          <w:rFonts w:ascii="Calibri" w:hAnsi="Calibri"/>
          <w:i/>
          <w:color w:val="231F20"/>
          <w:w w:val="95"/>
          <w:sz w:val="17"/>
        </w:rPr>
        <w:t>for</w:t>
      </w:r>
      <w:r>
        <w:rPr>
          <w:rFonts w:ascii="Calibri" w:hAnsi="Calibri"/>
          <w:i/>
          <w:color w:val="231F20"/>
          <w:spacing w:val="-2"/>
          <w:w w:val="95"/>
          <w:sz w:val="17"/>
        </w:rPr>
        <w:t> </w:t>
      </w:r>
      <w:r>
        <w:rPr>
          <w:rFonts w:ascii="Calibri" w:hAnsi="Calibri"/>
          <w:i/>
          <w:color w:val="231F20"/>
          <w:w w:val="95"/>
          <w:sz w:val="17"/>
        </w:rPr>
        <w:t>more</w:t>
      </w:r>
      <w:r>
        <w:rPr>
          <w:rFonts w:ascii="Calibri" w:hAnsi="Calibri"/>
          <w:i/>
          <w:color w:val="231F20"/>
          <w:spacing w:val="-2"/>
          <w:w w:val="95"/>
          <w:sz w:val="17"/>
        </w:rPr>
        <w:t> </w:t>
      </w:r>
      <w:r>
        <w:rPr>
          <w:rFonts w:ascii="Calibri" w:hAnsi="Calibri"/>
          <w:i/>
          <w:color w:val="231F20"/>
          <w:w w:val="95"/>
          <w:sz w:val="17"/>
        </w:rPr>
        <w:t>information</w:t>
      </w:r>
      <w:r>
        <w:rPr>
          <w:rFonts w:ascii="Calibri" w:hAnsi="Calibri"/>
          <w:i/>
          <w:color w:val="231F20"/>
          <w:spacing w:val="-2"/>
          <w:w w:val="95"/>
          <w:sz w:val="17"/>
        </w:rPr>
        <w:t> </w:t>
      </w:r>
      <w:r>
        <w:rPr>
          <w:rFonts w:ascii="Calibri" w:hAnsi="Calibri"/>
          <w:i/>
          <w:color w:val="231F20"/>
          <w:w w:val="95"/>
          <w:sz w:val="17"/>
        </w:rPr>
        <w:t>about</w:t>
      </w:r>
      <w:r>
        <w:rPr>
          <w:rFonts w:ascii="Calibri" w:hAnsi="Calibri"/>
          <w:i/>
          <w:color w:val="231F20"/>
          <w:spacing w:val="-2"/>
          <w:w w:val="95"/>
          <w:sz w:val="17"/>
        </w:rPr>
        <w:t> </w:t>
      </w:r>
      <w:r>
        <w:rPr>
          <w:rFonts w:ascii="Calibri" w:hAnsi="Calibri"/>
          <w:i/>
          <w:color w:val="231F20"/>
          <w:w w:val="95"/>
          <w:sz w:val="17"/>
        </w:rPr>
        <w:t>ASCO’s</w:t>
      </w:r>
      <w:r>
        <w:rPr>
          <w:rFonts w:ascii="Calibri" w:hAnsi="Calibri"/>
          <w:i/>
          <w:color w:val="231F20"/>
          <w:spacing w:val="-2"/>
          <w:w w:val="95"/>
          <w:sz w:val="17"/>
        </w:rPr>
        <w:t> </w:t>
      </w:r>
      <w:r>
        <w:rPr>
          <w:rFonts w:ascii="Calibri" w:hAnsi="Calibri"/>
          <w:i/>
          <w:color w:val="231F20"/>
          <w:w w:val="95"/>
          <w:sz w:val="17"/>
        </w:rPr>
        <w:t>conflict</w:t>
      </w:r>
      <w:r>
        <w:rPr>
          <w:rFonts w:ascii="Calibri" w:hAnsi="Calibri"/>
          <w:i/>
          <w:color w:val="231F20"/>
          <w:spacing w:val="-2"/>
          <w:w w:val="95"/>
          <w:sz w:val="17"/>
        </w:rPr>
        <w:t> </w:t>
      </w:r>
      <w:r>
        <w:rPr>
          <w:rFonts w:ascii="Calibri" w:hAnsi="Calibri"/>
          <w:i/>
          <w:color w:val="231F20"/>
          <w:w w:val="95"/>
          <w:sz w:val="17"/>
        </w:rPr>
        <w:t>of</w:t>
      </w:r>
      <w:r>
        <w:rPr>
          <w:rFonts w:ascii="Calibri" w:hAnsi="Calibri"/>
          <w:i/>
          <w:color w:val="231F20"/>
          <w:spacing w:val="-2"/>
          <w:w w:val="95"/>
          <w:sz w:val="17"/>
        </w:rPr>
        <w:t> </w:t>
      </w:r>
      <w:r>
        <w:rPr>
          <w:rFonts w:ascii="Calibri" w:hAnsi="Calibri"/>
          <w:i/>
          <w:color w:val="231F20"/>
          <w:w w:val="95"/>
          <w:sz w:val="17"/>
        </w:rPr>
        <w:t>interest</w:t>
      </w:r>
      <w:r>
        <w:rPr>
          <w:rFonts w:ascii="Calibri" w:hAnsi="Calibri"/>
          <w:i/>
          <w:color w:val="231F20"/>
          <w:spacing w:val="-2"/>
          <w:w w:val="95"/>
          <w:sz w:val="17"/>
        </w:rPr>
        <w:t> </w:t>
      </w:r>
      <w:r>
        <w:rPr>
          <w:rFonts w:ascii="Calibri" w:hAnsi="Calibri"/>
          <w:i/>
          <w:color w:val="231F20"/>
          <w:w w:val="95"/>
          <w:sz w:val="17"/>
        </w:rPr>
        <w:t>policy,</w:t>
      </w:r>
      <w:r>
        <w:rPr>
          <w:rFonts w:ascii="Calibri" w:hAnsi="Calibri"/>
          <w:i/>
          <w:color w:val="231F20"/>
          <w:spacing w:val="-34"/>
          <w:w w:val="95"/>
          <w:sz w:val="17"/>
        </w:rPr>
        <w:t> </w:t>
      </w:r>
      <w:r>
        <w:rPr>
          <w:rFonts w:ascii="Calibri" w:hAnsi="Calibri"/>
          <w:i/>
          <w:color w:val="231F20"/>
          <w:w w:val="95"/>
          <w:sz w:val="17"/>
        </w:rPr>
        <w:t>please refer to the Author Disclosure Declaration and the Disclosures of</w:t>
      </w:r>
      <w:r>
        <w:rPr>
          <w:rFonts w:ascii="Calibri" w:hAnsi="Calibri"/>
          <w:i/>
          <w:color w:val="231F20"/>
          <w:spacing w:val="1"/>
          <w:w w:val="95"/>
          <w:sz w:val="17"/>
        </w:rPr>
        <w:t> </w:t>
      </w:r>
      <w:r>
        <w:rPr>
          <w:rFonts w:ascii="Calibri" w:hAnsi="Calibri"/>
          <w:i/>
          <w:color w:val="231F20"/>
          <w:w w:val="95"/>
          <w:sz w:val="17"/>
        </w:rPr>
        <w:t>Potential</w:t>
      </w:r>
      <w:r>
        <w:rPr>
          <w:rFonts w:ascii="Calibri" w:hAnsi="Calibri"/>
          <w:i/>
          <w:color w:val="231F20"/>
          <w:spacing w:val="3"/>
          <w:w w:val="95"/>
          <w:sz w:val="17"/>
        </w:rPr>
        <w:t> </w:t>
      </w:r>
      <w:r>
        <w:rPr>
          <w:rFonts w:ascii="Calibri" w:hAnsi="Calibri"/>
          <w:i/>
          <w:color w:val="231F20"/>
          <w:w w:val="95"/>
          <w:sz w:val="17"/>
        </w:rPr>
        <w:t>Conflicts</w:t>
      </w:r>
      <w:r>
        <w:rPr>
          <w:rFonts w:ascii="Calibri" w:hAnsi="Calibri"/>
          <w:i/>
          <w:color w:val="231F20"/>
          <w:spacing w:val="4"/>
          <w:w w:val="95"/>
          <w:sz w:val="17"/>
        </w:rPr>
        <w:t> </w:t>
      </w:r>
      <w:r>
        <w:rPr>
          <w:rFonts w:ascii="Calibri" w:hAnsi="Calibri"/>
          <w:i/>
          <w:color w:val="231F20"/>
          <w:w w:val="95"/>
          <w:sz w:val="17"/>
        </w:rPr>
        <w:t>of</w:t>
      </w:r>
      <w:r>
        <w:rPr>
          <w:rFonts w:ascii="Calibri" w:hAnsi="Calibri"/>
          <w:i/>
          <w:color w:val="231F20"/>
          <w:spacing w:val="4"/>
          <w:w w:val="95"/>
          <w:sz w:val="17"/>
        </w:rPr>
        <w:t> </w:t>
      </w:r>
      <w:r>
        <w:rPr>
          <w:rFonts w:ascii="Calibri" w:hAnsi="Calibri"/>
          <w:i/>
          <w:color w:val="231F20"/>
          <w:w w:val="95"/>
          <w:sz w:val="17"/>
        </w:rPr>
        <w:t>Interest</w:t>
      </w:r>
      <w:r>
        <w:rPr>
          <w:rFonts w:ascii="Calibri" w:hAnsi="Calibri"/>
          <w:i/>
          <w:color w:val="231F20"/>
          <w:spacing w:val="4"/>
          <w:w w:val="95"/>
          <w:sz w:val="17"/>
        </w:rPr>
        <w:t> </w:t>
      </w:r>
      <w:r>
        <w:rPr>
          <w:rFonts w:ascii="Calibri" w:hAnsi="Calibri"/>
          <w:i/>
          <w:color w:val="231F20"/>
          <w:w w:val="95"/>
          <w:sz w:val="17"/>
        </w:rPr>
        <w:t>section</w:t>
      </w:r>
      <w:r>
        <w:rPr>
          <w:rFonts w:ascii="Calibri" w:hAnsi="Calibri"/>
          <w:i/>
          <w:color w:val="231F20"/>
          <w:spacing w:val="3"/>
          <w:w w:val="95"/>
          <w:sz w:val="17"/>
        </w:rPr>
        <w:t> </w:t>
      </w:r>
      <w:r>
        <w:rPr>
          <w:rFonts w:ascii="Calibri" w:hAnsi="Calibri"/>
          <w:i/>
          <w:color w:val="231F20"/>
          <w:w w:val="95"/>
          <w:sz w:val="17"/>
        </w:rPr>
        <w:t>in</w:t>
      </w:r>
      <w:r>
        <w:rPr>
          <w:rFonts w:ascii="Calibri" w:hAnsi="Calibri"/>
          <w:i/>
          <w:color w:val="231F20"/>
          <w:spacing w:val="4"/>
          <w:w w:val="95"/>
          <w:sz w:val="17"/>
        </w:rPr>
        <w:t> </w:t>
      </w:r>
      <w:r>
        <w:rPr>
          <w:rFonts w:ascii="Calibri" w:hAnsi="Calibri"/>
          <w:i/>
          <w:color w:val="231F20"/>
          <w:w w:val="95"/>
          <w:sz w:val="17"/>
        </w:rPr>
        <w:t>Information</w:t>
      </w:r>
      <w:r>
        <w:rPr>
          <w:rFonts w:ascii="Calibri" w:hAnsi="Calibri"/>
          <w:i/>
          <w:color w:val="231F20"/>
          <w:spacing w:val="4"/>
          <w:w w:val="95"/>
          <w:sz w:val="17"/>
        </w:rPr>
        <w:t> </w:t>
      </w:r>
      <w:r>
        <w:rPr>
          <w:rFonts w:ascii="Calibri" w:hAnsi="Calibri"/>
          <w:i/>
          <w:color w:val="231F20"/>
          <w:w w:val="95"/>
          <w:sz w:val="17"/>
        </w:rPr>
        <w:t>for</w:t>
      </w:r>
      <w:r>
        <w:rPr>
          <w:rFonts w:ascii="Calibri" w:hAnsi="Calibri"/>
          <w:i/>
          <w:color w:val="231F20"/>
          <w:spacing w:val="4"/>
          <w:w w:val="95"/>
          <w:sz w:val="17"/>
        </w:rPr>
        <w:t> </w:t>
      </w:r>
      <w:r>
        <w:rPr>
          <w:rFonts w:ascii="Calibri" w:hAnsi="Calibri"/>
          <w:i/>
          <w:color w:val="231F20"/>
          <w:w w:val="95"/>
          <w:sz w:val="17"/>
        </w:rPr>
        <w:t>Contributors.</w:t>
      </w:r>
    </w:p>
    <w:p>
      <w:pPr>
        <w:spacing w:line="230" w:lineRule="auto" w:before="164"/>
        <w:ind w:left="110" w:right="184" w:firstLine="0"/>
        <w:jc w:val="left"/>
        <w:rPr>
          <w:rFonts w:hAnsi="宋体" w:eastAsia="宋体" w:ascii="宋体"/>
          <w:i/>
          <w:sz w:val="17"/>
        </w:rPr>
      </w:pPr>
      <w:r>
        <w:rPr>
          <w:rFonts w:hAnsi="宋体" w:eastAsia="宋体" w:ascii="宋体"/>
          <w:i/>
          <w:color w:val="231F20"/>
          <w:w w:val="95"/>
          <w:sz w:val="17"/>
        </w:rPr>
        <w:t>尽管所有作者都完成了披露声明，但以下作者和/或作者的直系亲属表示与本文所述主题相关的财务或其他利益。某些标有“U”的关系是没有得到补偿的关系；那些标有“C”的关系得到了补偿。有关披露类别的详细说明，或有关ASCO利益冲突政策的更多信息，请参考作者披露声明和投稿人信息中的潜在利益冲突披露部分。</w:t>
      </w:r>
    </w:p>
    <w:p>
      <w:pPr>
        <w:spacing w:line="252" w:lineRule="auto" w:before="16"/>
        <w:ind w:left="110" w:right="184" w:hanging="1"/>
        <w:jc w:val="left"/>
        <w:rPr>
          <w:sz w:val="17"/>
        </w:rPr>
      </w:pPr>
      <w:r>
        <w:rPr>
          <w:b/>
          <w:color w:val="231F20"/>
          <w:sz w:val="17"/>
        </w:rPr>
        <w:t>Employment or Leadership Position: </w:t>
      </w:r>
      <w:r>
        <w:rPr>
          <w:color w:val="231F20"/>
          <w:sz w:val="17"/>
        </w:rPr>
        <w:t>None </w:t>
      </w:r>
      <w:r>
        <w:rPr>
          <w:b/>
          <w:color w:val="231F20"/>
          <w:sz w:val="17"/>
        </w:rPr>
        <w:t>Consultant or Advisory</w:t>
      </w:r>
      <w:r>
        <w:rPr>
          <w:b/>
          <w:color w:val="231F20"/>
          <w:spacing w:val="1"/>
          <w:sz w:val="17"/>
        </w:rPr>
        <w:t> </w:t>
      </w:r>
      <w:r>
        <w:rPr>
          <w:b/>
          <w:color w:val="231F20"/>
          <w:sz w:val="17"/>
        </w:rPr>
        <w:t>Role: </w:t>
      </w:r>
      <w:r>
        <w:rPr>
          <w:color w:val="231F20"/>
          <w:sz w:val="17"/>
        </w:rPr>
        <w:t>None </w:t>
      </w:r>
      <w:r>
        <w:rPr>
          <w:b/>
          <w:color w:val="231F20"/>
          <w:sz w:val="17"/>
        </w:rPr>
        <w:t>Stock Ownership: </w:t>
      </w:r>
      <w:r>
        <w:rPr>
          <w:color w:val="231F20"/>
          <w:sz w:val="17"/>
        </w:rPr>
        <w:t>None </w:t>
      </w:r>
      <w:r>
        <w:rPr>
          <w:b/>
          <w:color w:val="231F20"/>
          <w:sz w:val="17"/>
        </w:rPr>
        <w:t>Honoraria: </w:t>
      </w:r>
      <w:r>
        <w:rPr>
          <w:color w:val="231F20"/>
          <w:sz w:val="17"/>
        </w:rPr>
        <w:t>Thomas J. Herzog,</w:t>
      </w:r>
      <w:r>
        <w:rPr>
          <w:color w:val="231F20"/>
          <w:spacing w:val="1"/>
          <w:sz w:val="17"/>
        </w:rPr>
        <w:t> </w:t>
      </w:r>
      <w:r>
        <w:rPr>
          <w:color w:val="231F20"/>
          <w:sz w:val="17"/>
        </w:rPr>
        <w:t>Johnson</w:t>
      </w:r>
      <w:r>
        <w:rPr>
          <w:color w:val="231F20"/>
          <w:spacing w:val="-6"/>
          <w:sz w:val="17"/>
        </w:rPr>
        <w:t> </w:t>
      </w:r>
      <w:r>
        <w:rPr>
          <w:color w:val="231F20"/>
          <w:sz w:val="17"/>
        </w:rPr>
        <w:t>&amp;</w:t>
      </w:r>
      <w:r>
        <w:rPr>
          <w:color w:val="231F20"/>
          <w:spacing w:val="-6"/>
          <w:sz w:val="17"/>
        </w:rPr>
        <w:t> </w:t>
      </w:r>
      <w:r>
        <w:rPr>
          <w:color w:val="231F20"/>
          <w:sz w:val="17"/>
        </w:rPr>
        <w:t>Johnson,</w:t>
      </w:r>
      <w:r>
        <w:rPr>
          <w:color w:val="231F20"/>
          <w:spacing w:val="-6"/>
          <w:sz w:val="17"/>
        </w:rPr>
        <w:t> </w:t>
      </w:r>
      <w:r>
        <w:rPr>
          <w:color w:val="231F20"/>
          <w:sz w:val="17"/>
        </w:rPr>
        <w:t>Genentech,</w:t>
      </w:r>
      <w:r>
        <w:rPr>
          <w:color w:val="231F20"/>
          <w:spacing w:val="-6"/>
          <w:sz w:val="17"/>
        </w:rPr>
        <w:t> </w:t>
      </w:r>
      <w:r>
        <w:rPr>
          <w:color w:val="231F20"/>
          <w:sz w:val="17"/>
        </w:rPr>
        <w:t>AstraZeneca</w:t>
      </w:r>
      <w:r>
        <w:rPr>
          <w:color w:val="231F20"/>
          <w:spacing w:val="-5"/>
          <w:sz w:val="17"/>
        </w:rPr>
        <w:t> </w:t>
      </w:r>
      <w:r>
        <w:rPr>
          <w:b/>
          <w:color w:val="231F20"/>
          <w:sz w:val="17"/>
        </w:rPr>
        <w:t>Research</w:t>
      </w:r>
      <w:r>
        <w:rPr>
          <w:b/>
          <w:color w:val="231F20"/>
          <w:spacing w:val="-6"/>
          <w:sz w:val="17"/>
        </w:rPr>
        <w:t> </w:t>
      </w:r>
      <w:r>
        <w:rPr>
          <w:b/>
          <w:color w:val="231F20"/>
          <w:sz w:val="17"/>
        </w:rPr>
        <w:t>Funding:</w:t>
      </w:r>
      <w:r>
        <w:rPr>
          <w:b/>
          <w:color w:val="231F20"/>
          <w:spacing w:val="-6"/>
          <w:sz w:val="17"/>
        </w:rPr>
        <w:t> </w:t>
      </w:r>
      <w:r>
        <w:rPr>
          <w:color w:val="231F20"/>
          <w:sz w:val="17"/>
        </w:rPr>
        <w:t>None</w:t>
      </w:r>
    </w:p>
    <w:p>
      <w:pPr>
        <w:spacing w:line="252" w:lineRule="auto" w:before="16"/>
        <w:ind w:left="110" w:right="184" w:hanging="1"/>
        <w:jc w:val="left"/>
        <w:rPr>
          <w:rFonts w:hAnsi="宋体" w:eastAsia="宋体" w:ascii="宋体"/>
          <w:sz w:val="17"/>
        </w:rPr>
      </w:pPr>
      <w:r>
        <w:rPr>
          <w:rFonts w:hAnsi="宋体" w:eastAsia="宋体" w:ascii="宋体"/>
          <w:b/>
          <w:color w:val="231F20"/>
          <w:sz w:val="17"/>
        </w:rPr>
        <w:t>就业或领导职位:无顾问或顾问角色:无股份所有权:无酬金:托马斯·j·赫尔佐格、强生、基因泰克、阿斯利康研究基金:无</w:t>
      </w:r>
    </w:p>
    <w:p/>
    <w:p>
      <w:pPr>
        <w:spacing w:after="0" w:line="252" w:lineRule="auto"/>
        <w:jc w:val="left"/>
        <w:rPr>
          <w:rFonts w:hAnsi="宋体" w:eastAsia="宋体" w:ascii="宋体"/>
          <w:sz w:val="17"/>
        </w:rPr>
        <w:sectPr>
          <w:type w:val="continuous"/>
          <w:pgSz w:w="11700" w:h="15660"/>
          <w:pgMar w:header="525" w:footer="766" w:top="140" w:bottom="0" w:left="600" w:right="600"/>
          <w:cols w:num="2" w:equalWidth="0">
            <w:col w:w="5127" w:space="173"/>
            <w:col w:w="5200"/>
          </w:cols>
        </w:sectPr>
      </w:pPr>
    </w:p>
    <w:p>
      <w:pPr>
        <w:pStyle w:val="BodyText"/>
        <w:spacing w:before="5"/>
        <w:rPr>
          <w:sz w:val="23"/>
        </w:rPr>
      </w:pPr>
    </w:p>
    <w:p>
      <w:pPr>
        <w:pStyle w:val="BodyText"/>
        <w:spacing w:before="5"/>
        <w:rPr>
          <w:rFonts w:hAnsi="宋体" w:eastAsia="宋体" w:ascii="宋体"/>
          <w:sz w:val="23"/>
        </w:rPr>
      </w:pPr>
    </w:p>
    <w:p/>
    <w:p>
      <w:pPr>
        <w:spacing w:after="0"/>
        <w:rPr>
          <w:rFonts w:hAnsi="宋体" w:eastAsia="宋体" w:ascii="宋体"/>
          <w:sz w:val="23"/>
        </w:rPr>
        <w:sectPr>
          <w:pgSz w:w="11700" w:h="15660"/>
          <w:pgMar w:header="525" w:footer="766" w:top="720" w:bottom="960" w:left="600" w:right="600"/>
        </w:sectPr>
      </w:pPr>
    </w:p>
    <w:p>
      <w:pPr>
        <w:spacing w:line="252" w:lineRule="auto" w:before="94"/>
        <w:ind w:left="110" w:right="0" w:firstLine="0"/>
        <w:jc w:val="left"/>
        <w:rPr>
          <w:sz w:val="17"/>
        </w:rPr>
      </w:pPr>
      <w:r>
        <w:rPr>
          <w:b/>
          <w:color w:val="231F20"/>
          <w:w w:val="95"/>
          <w:sz w:val="17"/>
        </w:rPr>
        <w:t>Expert</w:t>
      </w:r>
      <w:r>
        <w:rPr>
          <w:b/>
          <w:color w:val="231F20"/>
          <w:spacing w:val="8"/>
          <w:w w:val="95"/>
          <w:sz w:val="17"/>
        </w:rPr>
        <w:t> </w:t>
      </w:r>
      <w:r>
        <w:rPr>
          <w:b/>
          <w:color w:val="231F20"/>
          <w:w w:val="95"/>
          <w:sz w:val="17"/>
        </w:rPr>
        <w:t>Testimony:</w:t>
      </w:r>
      <w:r>
        <w:rPr>
          <w:b/>
          <w:color w:val="231F20"/>
          <w:spacing w:val="8"/>
          <w:w w:val="95"/>
          <w:sz w:val="17"/>
        </w:rPr>
        <w:t> </w:t>
      </w:r>
      <w:r>
        <w:rPr>
          <w:color w:val="231F20"/>
          <w:w w:val="95"/>
          <w:sz w:val="17"/>
        </w:rPr>
        <w:t>None</w:t>
      </w:r>
      <w:r>
        <w:rPr>
          <w:color w:val="231F20"/>
          <w:spacing w:val="8"/>
          <w:w w:val="95"/>
          <w:sz w:val="17"/>
        </w:rPr>
        <w:t> </w:t>
      </w:r>
      <w:r>
        <w:rPr>
          <w:b/>
          <w:color w:val="231F20"/>
          <w:w w:val="95"/>
          <w:sz w:val="17"/>
        </w:rPr>
        <w:t>Patents,</w:t>
      </w:r>
      <w:r>
        <w:rPr>
          <w:b/>
          <w:color w:val="231F20"/>
          <w:spacing w:val="8"/>
          <w:w w:val="95"/>
          <w:sz w:val="17"/>
        </w:rPr>
        <w:t> </w:t>
      </w:r>
      <w:r>
        <w:rPr>
          <w:b/>
          <w:color w:val="231F20"/>
          <w:w w:val="95"/>
          <w:sz w:val="17"/>
        </w:rPr>
        <w:t>Royalties,</w:t>
      </w:r>
      <w:r>
        <w:rPr>
          <w:b/>
          <w:color w:val="231F20"/>
          <w:spacing w:val="9"/>
          <w:w w:val="95"/>
          <w:sz w:val="17"/>
        </w:rPr>
        <w:t> </w:t>
      </w:r>
      <w:r>
        <w:rPr>
          <w:b/>
          <w:color w:val="231F20"/>
          <w:w w:val="95"/>
          <w:sz w:val="17"/>
        </w:rPr>
        <w:t>and</w:t>
      </w:r>
      <w:r>
        <w:rPr>
          <w:b/>
          <w:color w:val="231F20"/>
          <w:spacing w:val="8"/>
          <w:w w:val="95"/>
          <w:sz w:val="17"/>
        </w:rPr>
        <w:t> </w:t>
      </w:r>
      <w:r>
        <w:rPr>
          <w:b/>
          <w:color w:val="231F20"/>
          <w:w w:val="95"/>
          <w:sz w:val="17"/>
        </w:rPr>
        <w:t>Licenses:</w:t>
      </w:r>
      <w:r>
        <w:rPr>
          <w:b/>
          <w:color w:val="231F20"/>
          <w:spacing w:val="7"/>
          <w:w w:val="95"/>
          <w:sz w:val="17"/>
        </w:rPr>
        <w:t> </w:t>
      </w:r>
      <w:r>
        <w:rPr>
          <w:color w:val="231F20"/>
          <w:w w:val="95"/>
          <w:sz w:val="17"/>
        </w:rPr>
        <w:t>None</w:t>
      </w:r>
      <w:r>
        <w:rPr>
          <w:color w:val="231F20"/>
          <w:spacing w:val="8"/>
          <w:w w:val="95"/>
          <w:sz w:val="17"/>
        </w:rPr>
        <w:t> </w:t>
      </w:r>
      <w:r>
        <w:rPr>
          <w:b/>
          <w:color w:val="231F20"/>
          <w:w w:val="95"/>
          <w:sz w:val="17"/>
        </w:rPr>
        <w:t>Other</w:t>
      </w:r>
      <w:r>
        <w:rPr>
          <w:b/>
          <w:color w:val="231F20"/>
          <w:spacing w:val="-37"/>
          <w:w w:val="95"/>
          <w:sz w:val="17"/>
        </w:rPr>
        <w:t> </w:t>
      </w:r>
      <w:r>
        <w:rPr>
          <w:b/>
          <w:color w:val="231F20"/>
          <w:sz w:val="17"/>
        </w:rPr>
        <w:t>Remuneration:</w:t>
      </w:r>
      <w:r>
        <w:rPr>
          <w:b/>
          <w:color w:val="231F20"/>
          <w:spacing w:val="-5"/>
          <w:sz w:val="17"/>
        </w:rPr>
        <w:t> </w:t>
      </w:r>
      <w:r>
        <w:rPr>
          <w:color w:val="231F20"/>
          <w:sz w:val="17"/>
        </w:rPr>
        <w:t>None</w:t>
      </w:r>
    </w:p>
    <w:p>
      <w:pPr>
        <w:spacing w:line="252" w:lineRule="auto" w:before="94"/>
        <w:ind w:left="110" w:right="0" w:firstLine="0"/>
        <w:jc w:val="left"/>
        <w:rPr>
          <w:rFonts w:hAnsi="宋体" w:eastAsia="宋体" w:ascii="宋体"/>
          <w:sz w:val="17"/>
        </w:rPr>
      </w:pPr>
      <w:r>
        <w:rPr>
          <w:rFonts w:hAnsi="宋体" w:eastAsia="宋体" w:ascii="宋体"/>
          <w:b/>
          <w:color w:val="231F20"/>
          <w:w w:val="95"/>
          <w:sz w:val="17"/>
        </w:rPr>
        <w:t>专家证词:无专利、版税和许可证:无其他报酬:无</w:t>
      </w:r>
    </w:p>
    <w:p>
      <w:pPr>
        <w:pStyle w:val="BodyText"/>
        <w:spacing w:before="6" w:after="1"/>
        <w:rPr>
          <w:sz w:val="23"/>
        </w:rPr>
      </w:pPr>
    </w:p>
    <w:p>
      <w:pPr>
        <w:pStyle w:val="BodyText"/>
        <w:spacing w:before="6" w:after="1"/>
        <w:rPr>
          <w:rFonts w:hAnsi="宋体" w:eastAsia="宋体" w:ascii="宋体"/>
          <w:sz w:val="23"/>
        </w:rPr>
      </w:pPr>
    </w:p>
    <w:p>
      <w:pPr>
        <w:pStyle w:val="BodyText"/>
        <w:ind w:left="110" w:right="-116"/>
        <w:rPr>
          <w:sz w:val="20"/>
        </w:rPr>
      </w:pPr>
      <w:r>
        <w:rPr>
          <w:sz w:val="20"/>
        </w:rPr>
        <w:pict>
          <v:shape style="width:249pt;height:20.5pt;mso-position-horizontal-relative:char;mso-position-vertical-relative:line" type="#_x0000_t202" id="docshape246" filled="true" fillcolor="#83afdd" stroked="false">
            <w10:anchorlock/>
            <v:textbox inset="0,0,0,0">
              <w:txbxContent>
                <w:p>
                  <w:pPr>
                    <w:spacing w:before="79"/>
                    <w:ind w:left="1515" w:right="0" w:firstLine="0"/>
                    <w:jc w:val="left"/>
                    <w:rPr>
                      <w:rFonts w:ascii="Century Gothic"/>
                      <w:b/>
                      <w:color w:val="000000"/>
                      <w:sz w:val="18"/>
                    </w:rPr>
                  </w:pPr>
                  <w:r>
                    <w:rPr>
                      <w:rFonts w:ascii="Century Gothic"/>
                      <w:b/>
                      <w:color w:val="FFFFFF"/>
                      <w:w w:val="90"/>
                      <w:sz w:val="18"/>
                    </w:rPr>
                    <w:t>AUTHOR</w:t>
                  </w:r>
                  <w:r>
                    <w:rPr>
                      <w:rFonts w:ascii="Century Gothic"/>
                      <w:b/>
                      <w:color w:val="FFFFFF"/>
                      <w:spacing w:val="22"/>
                      <w:w w:val="90"/>
                      <w:sz w:val="18"/>
                    </w:rPr>
                    <w:t> </w:t>
                  </w:r>
                  <w:r>
                    <w:rPr>
                      <w:rFonts w:ascii="Century Gothic"/>
                      <w:b/>
                      <w:color w:val="FFFFFF"/>
                      <w:w w:val="90"/>
                      <w:sz w:val="18"/>
                    </w:rPr>
                    <w:t>CONTRIBUTIONS</w:t>
                  </w:r>
                </w:p>
              </w:txbxContent>
            </v:textbox>
            <v:fill type="solid"/>
          </v:shape>
        </w:pict>
      </w:r>
      <w:r>
        <w:rPr>
          <w:sz w:val="20"/>
        </w:rPr>
      </w:r>
    </w:p>
    <w:p>
      <w:pPr>
        <w:pStyle w:val="BodyText"/>
        <w:ind w:left="110" w:right="-116"/>
        <w:rPr>
          <w:rFonts w:hAnsi="宋体" w:eastAsia="宋体" w:ascii="宋体"/>
          <w:sz w:val="20"/>
        </w:rPr>
      </w:pPr>
      <w:r>
        <w:rPr>
          <w:rFonts w:hAnsi="宋体" w:eastAsia="宋体" w:ascii="宋体"/>
          <w:sz w:val="20"/>
        </w:rPr>
        <w:pict>
          <v:shape style="width:249pt;height:20.5pt;mso-position-horizontal-relative:char;mso-position-vertical-relative:line" type="#_x0000_t202" id="docshape246" filled="true" fillcolor="#83afdd" stroked="false">
            <w10:anchorlock/>
            <v:textbox inset="0,0,0,0">
              <w:txbxContent>
                <w:p>
                  <w:pPr>
                    <w:spacing w:before="79"/>
                    <w:ind w:left="1515" w:right="0" w:firstLine="0"/>
                    <w:jc w:val="left"/>
                    <w:rPr>
                      <w:rFonts w:hAnsi="宋体" w:eastAsia="宋体" w:ascii="宋体"/>
                      <w:b/>
                      <w:color w:val="000000"/>
                      <w:sz w:val="18"/>
                    </w:rPr>
                  </w:pPr>
                  <w:r>
                    <w:rPr>
                      <w:rFonts w:hAnsi="宋体" w:eastAsia="宋体" w:ascii="宋体"/>
                      <w:b/>
                      <w:color w:val="FFFFFF"/>
                      <w:w w:val="90"/>
                      <w:sz w:val="18"/>
                    </w:rPr>
                    <w:t>AUTHOR</w:t>
                  </w:r>
                  <w:r>
                    <w:rPr>
                      <w:rFonts w:hAnsi="宋体" w:eastAsia="宋体" w:ascii="宋体"/>
                      <w:b/>
                      <w:color w:val="FFFFFF"/>
                      <w:spacing w:val="22"/>
                      <w:w w:val="90"/>
                      <w:sz w:val="18"/>
                    </w:rPr>
                    <w:t> </w:t>
                  </w:r>
                  <w:r>
                    <w:rPr>
                      <w:rFonts w:hAnsi="宋体" w:eastAsia="宋体" w:ascii="宋体"/>
                      <w:b/>
                      <w:color w:val="FFFFFF"/>
                      <w:w w:val="90"/>
                      <w:sz w:val="18"/>
                    </w:rPr>
                    <w:t>CONTRIBUTIONS</w:t>
                  </w:r>
                </w:p>
              </w:txbxContent>
            </v:textbox>
            <v:fill type="solid"/>
          </v:shape>
        </w:pict>
      </w:r>
      <w:r>
        <w:rPr>
          <w:rFonts w:hAnsi="宋体" w:eastAsia="宋体" w:ascii="宋体"/>
          <w:sz w:val="20"/>
        </w:rPr>
      </w:r>
    </w:p>
    <w:p>
      <w:pPr>
        <w:spacing w:line="252" w:lineRule="auto" w:before="148"/>
        <w:ind w:left="109" w:right="326" w:firstLine="0"/>
        <w:jc w:val="left"/>
        <w:rPr>
          <w:sz w:val="17"/>
        </w:rPr>
      </w:pPr>
      <w:r>
        <w:rPr>
          <w:b/>
          <w:color w:val="231F20"/>
          <w:sz w:val="17"/>
        </w:rPr>
        <w:t>Conception and design: </w:t>
      </w:r>
      <w:r>
        <w:rPr>
          <w:color w:val="231F20"/>
          <w:sz w:val="17"/>
        </w:rPr>
        <w:t>Devansu Tewari, Bradley J. Monk, John K.</w:t>
      </w:r>
      <w:r>
        <w:rPr>
          <w:color w:val="231F20"/>
          <w:spacing w:val="-40"/>
          <w:sz w:val="17"/>
        </w:rPr>
        <w:t> </w:t>
      </w:r>
      <w:r>
        <w:rPr>
          <w:color w:val="231F20"/>
          <w:sz w:val="17"/>
        </w:rPr>
        <w:t>Chan</w:t>
      </w:r>
    </w:p>
    <w:p>
      <w:pPr>
        <w:spacing w:line="252" w:lineRule="auto" w:before="148"/>
        <w:ind w:left="109" w:right="326" w:firstLine="0"/>
        <w:jc w:val="left"/>
        <w:rPr>
          <w:rFonts w:hAnsi="宋体" w:eastAsia="宋体" w:ascii="宋体"/>
          <w:sz w:val="17"/>
        </w:rPr>
      </w:pPr>
      <w:r>
        <w:rPr>
          <w:rFonts w:hAnsi="宋体" w:eastAsia="宋体" w:ascii="宋体"/>
          <w:color w:val="231F20"/>
          <w:sz w:val="17"/>
        </w:rPr>
        <w:t>概念和设计:德万苏·特瓦里、布拉德利·蒙克、陈约翰</w:t>
      </w:r>
    </w:p>
    <w:p>
      <w:pPr>
        <w:spacing w:line="259" w:lineRule="auto" w:before="94"/>
        <w:ind w:left="110" w:right="415" w:firstLine="0"/>
        <w:jc w:val="left"/>
        <w:rPr>
          <w:sz w:val="17"/>
        </w:rPr>
      </w:pPr>
      <w:r>
        <w:rPr/>
        <w:br w:type="column"/>
      </w:r>
      <w:r>
        <w:rPr>
          <w:b/>
          <w:color w:val="231F20"/>
          <w:sz w:val="17"/>
        </w:rPr>
        <w:t>Provision of study materials or patients: </w:t>
      </w:r>
      <w:r>
        <w:rPr>
          <w:color w:val="231F20"/>
          <w:sz w:val="17"/>
        </w:rPr>
        <w:t>Bradley J. Monk</w:t>
      </w:r>
      <w:r>
        <w:rPr>
          <w:color w:val="231F20"/>
          <w:spacing w:val="1"/>
          <w:sz w:val="17"/>
        </w:rPr>
        <w:t> </w:t>
      </w:r>
      <w:r>
        <w:rPr>
          <w:b/>
          <w:color w:val="231F20"/>
          <w:sz w:val="17"/>
        </w:rPr>
        <w:t>Collection</w:t>
      </w:r>
      <w:r>
        <w:rPr>
          <w:b/>
          <w:color w:val="231F20"/>
          <w:spacing w:val="-5"/>
          <w:sz w:val="17"/>
        </w:rPr>
        <w:t> </w:t>
      </w:r>
      <w:r>
        <w:rPr>
          <w:b/>
          <w:color w:val="231F20"/>
          <w:sz w:val="17"/>
        </w:rPr>
        <w:t>and</w:t>
      </w:r>
      <w:r>
        <w:rPr>
          <w:b/>
          <w:color w:val="231F20"/>
          <w:spacing w:val="-4"/>
          <w:sz w:val="17"/>
        </w:rPr>
        <w:t> </w:t>
      </w:r>
      <w:r>
        <w:rPr>
          <w:b/>
          <w:color w:val="231F20"/>
          <w:sz w:val="17"/>
        </w:rPr>
        <w:t>assembly</w:t>
      </w:r>
      <w:r>
        <w:rPr>
          <w:b/>
          <w:color w:val="231F20"/>
          <w:spacing w:val="-4"/>
          <w:sz w:val="17"/>
        </w:rPr>
        <w:t> </w:t>
      </w:r>
      <w:r>
        <w:rPr>
          <w:b/>
          <w:color w:val="231F20"/>
          <w:sz w:val="17"/>
        </w:rPr>
        <w:t>of</w:t>
      </w:r>
      <w:r>
        <w:rPr>
          <w:b/>
          <w:color w:val="231F20"/>
          <w:spacing w:val="-4"/>
          <w:sz w:val="17"/>
        </w:rPr>
        <w:t> </w:t>
      </w:r>
      <w:r>
        <w:rPr>
          <w:b/>
          <w:color w:val="231F20"/>
          <w:sz w:val="17"/>
        </w:rPr>
        <w:t>data:</w:t>
      </w:r>
      <w:r>
        <w:rPr>
          <w:b/>
          <w:color w:val="231F20"/>
          <w:spacing w:val="-5"/>
          <w:sz w:val="17"/>
        </w:rPr>
        <w:t> </w:t>
      </w:r>
      <w:r>
        <w:rPr>
          <w:color w:val="231F20"/>
          <w:sz w:val="17"/>
        </w:rPr>
        <w:t>Devansu</w:t>
      </w:r>
      <w:r>
        <w:rPr>
          <w:color w:val="231F20"/>
          <w:spacing w:val="-4"/>
          <w:sz w:val="17"/>
        </w:rPr>
        <w:t> </w:t>
      </w:r>
      <w:r>
        <w:rPr>
          <w:color w:val="231F20"/>
          <w:sz w:val="17"/>
        </w:rPr>
        <w:t>Tewari,</w:t>
      </w:r>
      <w:r>
        <w:rPr>
          <w:color w:val="231F20"/>
          <w:spacing w:val="-4"/>
          <w:sz w:val="17"/>
        </w:rPr>
        <w:t> </w:t>
      </w:r>
      <w:r>
        <w:rPr>
          <w:color w:val="231F20"/>
          <w:sz w:val="17"/>
        </w:rPr>
        <w:t>James</w:t>
      </w:r>
      <w:r>
        <w:rPr>
          <w:color w:val="231F20"/>
          <w:spacing w:val="-4"/>
          <w:sz w:val="17"/>
        </w:rPr>
        <w:t> </w:t>
      </w:r>
      <w:r>
        <w:rPr>
          <w:color w:val="231F20"/>
          <w:sz w:val="17"/>
        </w:rPr>
        <w:t>J.</w:t>
      </w:r>
      <w:r>
        <w:rPr>
          <w:color w:val="231F20"/>
          <w:spacing w:val="-4"/>
          <w:sz w:val="17"/>
        </w:rPr>
        <w:t> </w:t>
      </w:r>
      <w:r>
        <w:rPr>
          <w:color w:val="231F20"/>
          <w:sz w:val="17"/>
        </w:rPr>
        <w:t>Java,</w:t>
      </w:r>
      <w:r>
        <w:rPr>
          <w:color w:val="231F20"/>
          <w:spacing w:val="-40"/>
          <w:sz w:val="17"/>
        </w:rPr>
        <w:t> </w:t>
      </w:r>
      <w:r>
        <w:rPr>
          <w:color w:val="231F20"/>
          <w:sz w:val="17"/>
        </w:rPr>
        <w:t>Deborah</w:t>
      </w:r>
      <w:r>
        <w:rPr>
          <w:color w:val="231F20"/>
          <w:spacing w:val="-4"/>
          <w:sz w:val="17"/>
        </w:rPr>
        <w:t> </w:t>
      </w:r>
      <w:r>
        <w:rPr>
          <w:color w:val="231F20"/>
          <w:sz w:val="17"/>
        </w:rPr>
        <w:t>K.</w:t>
      </w:r>
      <w:r>
        <w:rPr>
          <w:color w:val="231F20"/>
          <w:spacing w:val="-3"/>
          <w:sz w:val="17"/>
        </w:rPr>
        <w:t> </w:t>
      </w:r>
      <w:r>
        <w:rPr>
          <w:color w:val="231F20"/>
          <w:sz w:val="17"/>
        </w:rPr>
        <w:t>Armstrong,</w:t>
      </w:r>
      <w:r>
        <w:rPr>
          <w:color w:val="231F20"/>
          <w:spacing w:val="-3"/>
          <w:sz w:val="17"/>
        </w:rPr>
        <w:t> </w:t>
      </w:r>
      <w:r>
        <w:rPr>
          <w:color w:val="231F20"/>
          <w:sz w:val="17"/>
        </w:rPr>
        <w:t>John</w:t>
      </w:r>
      <w:r>
        <w:rPr>
          <w:color w:val="231F20"/>
          <w:spacing w:val="-3"/>
          <w:sz w:val="17"/>
        </w:rPr>
        <w:t> </w:t>
      </w:r>
      <w:r>
        <w:rPr>
          <w:color w:val="231F20"/>
          <w:sz w:val="17"/>
        </w:rPr>
        <w:t>K.</w:t>
      </w:r>
      <w:r>
        <w:rPr>
          <w:color w:val="231F20"/>
          <w:spacing w:val="-3"/>
          <w:sz w:val="17"/>
        </w:rPr>
        <w:t> </w:t>
      </w:r>
      <w:r>
        <w:rPr>
          <w:color w:val="231F20"/>
          <w:sz w:val="17"/>
        </w:rPr>
        <w:t>Chan</w:t>
      </w:r>
    </w:p>
    <w:p>
      <w:pPr>
        <w:spacing w:line="259" w:lineRule="auto" w:before="94"/>
        <w:ind w:left="110" w:right="415" w:firstLine="0"/>
        <w:jc w:val="left"/>
        <w:rPr>
          <w:rFonts w:hAnsi="宋体" w:eastAsia="宋体" w:ascii="宋体"/>
          <w:sz w:val="17"/>
        </w:rPr>
      </w:pPr>
      <w:r>
        <w:rPr>
          <w:rFonts w:hAnsi="宋体" w:eastAsia="宋体" w:ascii="宋体"/>
        </w:rPr>
        <w:br w:type="column"/>
      </w:r>
      <w:r>
        <w:rPr>
          <w:rFonts w:hAnsi="宋体" w:eastAsia="宋体" w:ascii="宋体"/>
          <w:b/>
          <w:color w:val="231F20"/>
          <w:sz w:val="17"/>
        </w:rPr>
        <w:t>为患者提供研究材料:布拉德利·蒙克收集和汇编数据:德万苏·特瓦里、詹姆斯·爪哇、黛博拉·阿姆斯特朗、约翰·陈</w:t>
      </w:r>
    </w:p>
    <w:p>
      <w:pPr>
        <w:spacing w:line="259" w:lineRule="auto" w:before="3"/>
        <w:ind w:left="110" w:right="311" w:firstLine="0"/>
        <w:jc w:val="left"/>
        <w:rPr>
          <w:sz w:val="17"/>
        </w:rPr>
      </w:pPr>
      <w:r>
        <w:rPr>
          <w:b/>
          <w:color w:val="231F20"/>
          <w:sz w:val="17"/>
        </w:rPr>
        <w:t>Data</w:t>
      </w:r>
      <w:r>
        <w:rPr>
          <w:b/>
          <w:color w:val="231F20"/>
          <w:spacing w:val="1"/>
          <w:sz w:val="17"/>
        </w:rPr>
        <w:t> </w:t>
      </w:r>
      <w:r>
        <w:rPr>
          <w:b/>
          <w:color w:val="231F20"/>
          <w:sz w:val="17"/>
        </w:rPr>
        <w:t>analysis</w:t>
      </w:r>
      <w:r>
        <w:rPr>
          <w:b/>
          <w:color w:val="231F20"/>
          <w:spacing w:val="2"/>
          <w:sz w:val="17"/>
        </w:rPr>
        <w:t> </w:t>
      </w:r>
      <w:r>
        <w:rPr>
          <w:b/>
          <w:color w:val="231F20"/>
          <w:sz w:val="17"/>
        </w:rPr>
        <w:t>and</w:t>
      </w:r>
      <w:r>
        <w:rPr>
          <w:b/>
          <w:color w:val="231F20"/>
          <w:spacing w:val="1"/>
          <w:sz w:val="17"/>
        </w:rPr>
        <w:t> </w:t>
      </w:r>
      <w:r>
        <w:rPr>
          <w:b/>
          <w:color w:val="231F20"/>
          <w:sz w:val="17"/>
        </w:rPr>
        <w:t>interpretation:</w:t>
      </w:r>
      <w:r>
        <w:rPr>
          <w:b/>
          <w:color w:val="231F20"/>
          <w:spacing w:val="2"/>
          <w:sz w:val="17"/>
        </w:rPr>
        <w:t> </w:t>
      </w:r>
      <w:r>
        <w:rPr>
          <w:color w:val="231F20"/>
          <w:sz w:val="17"/>
        </w:rPr>
        <w:t>Devansu</w:t>
      </w:r>
      <w:r>
        <w:rPr>
          <w:color w:val="231F20"/>
          <w:spacing w:val="1"/>
          <w:sz w:val="17"/>
        </w:rPr>
        <w:t> </w:t>
      </w:r>
      <w:r>
        <w:rPr>
          <w:color w:val="231F20"/>
          <w:sz w:val="17"/>
        </w:rPr>
        <w:t>Tewari,</w:t>
      </w:r>
      <w:r>
        <w:rPr>
          <w:color w:val="231F20"/>
          <w:spacing w:val="2"/>
          <w:sz w:val="17"/>
        </w:rPr>
        <w:t> </w:t>
      </w:r>
      <w:r>
        <w:rPr>
          <w:color w:val="231F20"/>
          <w:sz w:val="17"/>
        </w:rPr>
        <w:t>James</w:t>
      </w:r>
      <w:r>
        <w:rPr>
          <w:color w:val="231F20"/>
          <w:spacing w:val="2"/>
          <w:sz w:val="17"/>
        </w:rPr>
        <w:t> </w:t>
      </w:r>
      <w:r>
        <w:rPr>
          <w:color w:val="231F20"/>
          <w:sz w:val="17"/>
        </w:rPr>
        <w:t>J.</w:t>
      </w:r>
      <w:r>
        <w:rPr>
          <w:color w:val="231F20"/>
          <w:spacing w:val="1"/>
          <w:sz w:val="17"/>
        </w:rPr>
        <w:t> </w:t>
      </w:r>
      <w:r>
        <w:rPr>
          <w:color w:val="231F20"/>
          <w:sz w:val="17"/>
        </w:rPr>
        <w:t>Java,</w:t>
      </w:r>
      <w:r>
        <w:rPr>
          <w:color w:val="231F20"/>
          <w:spacing w:val="2"/>
          <w:sz w:val="17"/>
        </w:rPr>
        <w:t> </w:t>
      </w:r>
      <w:r>
        <w:rPr>
          <w:color w:val="231F20"/>
          <w:sz w:val="17"/>
        </w:rPr>
        <w:t>Ritu</w:t>
      </w:r>
      <w:r>
        <w:rPr>
          <w:color w:val="231F20"/>
          <w:spacing w:val="-40"/>
          <w:sz w:val="17"/>
        </w:rPr>
        <w:t> </w:t>
      </w:r>
      <w:r>
        <w:rPr>
          <w:color w:val="231F20"/>
          <w:sz w:val="17"/>
        </w:rPr>
        <w:t>Salani,</w:t>
      </w:r>
      <w:r>
        <w:rPr>
          <w:color w:val="231F20"/>
          <w:spacing w:val="13"/>
          <w:sz w:val="17"/>
        </w:rPr>
        <w:t> </w:t>
      </w:r>
      <w:r>
        <w:rPr>
          <w:color w:val="231F20"/>
          <w:sz w:val="17"/>
        </w:rPr>
        <w:t>Deborah</w:t>
      </w:r>
      <w:r>
        <w:rPr>
          <w:color w:val="231F20"/>
          <w:spacing w:val="14"/>
          <w:sz w:val="17"/>
        </w:rPr>
        <w:t> </w:t>
      </w:r>
      <w:r>
        <w:rPr>
          <w:color w:val="231F20"/>
          <w:sz w:val="17"/>
        </w:rPr>
        <w:t>K.</w:t>
      </w:r>
      <w:r>
        <w:rPr>
          <w:color w:val="231F20"/>
          <w:spacing w:val="14"/>
          <w:sz w:val="17"/>
        </w:rPr>
        <w:t> </w:t>
      </w:r>
      <w:r>
        <w:rPr>
          <w:color w:val="231F20"/>
          <w:sz w:val="17"/>
        </w:rPr>
        <w:t>Armstrong,</w:t>
      </w:r>
      <w:r>
        <w:rPr>
          <w:color w:val="231F20"/>
          <w:spacing w:val="13"/>
          <w:sz w:val="17"/>
        </w:rPr>
        <w:t> </w:t>
      </w:r>
      <w:r>
        <w:rPr>
          <w:color w:val="231F20"/>
          <w:sz w:val="17"/>
        </w:rPr>
        <w:t>Maurie</w:t>
      </w:r>
      <w:r>
        <w:rPr>
          <w:color w:val="231F20"/>
          <w:spacing w:val="14"/>
          <w:sz w:val="17"/>
        </w:rPr>
        <w:t> </w:t>
      </w:r>
      <w:r>
        <w:rPr>
          <w:color w:val="231F20"/>
          <w:sz w:val="17"/>
        </w:rPr>
        <w:t>Markman,</w:t>
      </w:r>
      <w:r>
        <w:rPr>
          <w:color w:val="231F20"/>
          <w:spacing w:val="14"/>
          <w:sz w:val="17"/>
        </w:rPr>
        <w:t> </w:t>
      </w:r>
      <w:r>
        <w:rPr>
          <w:color w:val="231F20"/>
          <w:sz w:val="17"/>
        </w:rPr>
        <w:t>Thomas</w:t>
      </w:r>
      <w:r>
        <w:rPr>
          <w:color w:val="231F20"/>
          <w:spacing w:val="13"/>
          <w:sz w:val="17"/>
        </w:rPr>
        <w:t> </w:t>
      </w:r>
      <w:r>
        <w:rPr>
          <w:color w:val="231F20"/>
          <w:sz w:val="17"/>
        </w:rPr>
        <w:t>J.</w:t>
      </w:r>
      <w:r>
        <w:rPr>
          <w:color w:val="231F20"/>
          <w:spacing w:val="14"/>
          <w:sz w:val="17"/>
        </w:rPr>
        <w:t> </w:t>
      </w:r>
      <w:r>
        <w:rPr>
          <w:color w:val="231F20"/>
          <w:sz w:val="17"/>
        </w:rPr>
        <w:t>Herzog,</w:t>
      </w:r>
      <w:r>
        <w:rPr>
          <w:color w:val="231F20"/>
          <w:spacing w:val="1"/>
          <w:sz w:val="17"/>
        </w:rPr>
        <w:t> </w:t>
      </w:r>
      <w:r>
        <w:rPr>
          <w:color w:val="231F20"/>
          <w:sz w:val="17"/>
        </w:rPr>
        <w:t>John</w:t>
      </w:r>
      <w:r>
        <w:rPr>
          <w:color w:val="231F20"/>
          <w:spacing w:val="-4"/>
          <w:sz w:val="17"/>
        </w:rPr>
        <w:t> </w:t>
      </w:r>
      <w:r>
        <w:rPr>
          <w:color w:val="231F20"/>
          <w:sz w:val="17"/>
        </w:rPr>
        <w:t>K.</w:t>
      </w:r>
      <w:r>
        <w:rPr>
          <w:color w:val="231F20"/>
          <w:spacing w:val="-4"/>
          <w:sz w:val="17"/>
        </w:rPr>
        <w:t> </w:t>
      </w:r>
      <w:r>
        <w:rPr>
          <w:color w:val="231F20"/>
          <w:sz w:val="17"/>
        </w:rPr>
        <w:t>Chan</w:t>
      </w:r>
    </w:p>
    <w:p>
      <w:pPr>
        <w:spacing w:line="259" w:lineRule="auto" w:before="3"/>
        <w:ind w:left="110" w:right="311" w:firstLine="0"/>
        <w:jc w:val="left"/>
        <w:rPr>
          <w:rFonts w:hAnsi="宋体" w:eastAsia="宋体" w:ascii="宋体"/>
          <w:sz w:val="17"/>
        </w:rPr>
      </w:pPr>
      <w:r>
        <w:rPr>
          <w:rFonts w:hAnsi="宋体" w:eastAsia="宋体" w:ascii="宋体"/>
          <w:b/>
          <w:color w:val="231F20"/>
          <w:sz w:val="17"/>
        </w:rPr>
        <w:t>数据分析和解释:德万苏·特瓦里、詹姆斯·j·爪哇、里图·萨拉尼、德博拉·k·阿姆斯特朗、毛里·马克曼、托马斯·j·赫尔佐格、约翰·k·陈</w:t>
      </w:r>
    </w:p>
    <w:p>
      <w:pPr>
        <w:spacing w:before="1"/>
        <w:ind w:left="110" w:right="0" w:firstLine="0"/>
        <w:jc w:val="left"/>
        <w:rPr>
          <w:sz w:val="17"/>
        </w:rPr>
      </w:pPr>
      <w:r>
        <w:rPr>
          <w:b/>
          <w:color w:val="231F20"/>
          <w:sz w:val="17"/>
        </w:rPr>
        <w:t>Manuscript</w:t>
      </w:r>
      <w:r>
        <w:rPr>
          <w:b/>
          <w:color w:val="231F20"/>
          <w:spacing w:val="-2"/>
          <w:sz w:val="17"/>
        </w:rPr>
        <w:t> </w:t>
      </w:r>
      <w:r>
        <w:rPr>
          <w:b/>
          <w:color w:val="231F20"/>
          <w:sz w:val="17"/>
        </w:rPr>
        <w:t>writing:</w:t>
      </w:r>
      <w:r>
        <w:rPr>
          <w:b/>
          <w:color w:val="231F20"/>
          <w:spacing w:val="-1"/>
          <w:sz w:val="17"/>
        </w:rPr>
        <w:t> </w:t>
      </w:r>
      <w:r>
        <w:rPr>
          <w:color w:val="231F20"/>
          <w:sz w:val="17"/>
        </w:rPr>
        <w:t>All</w:t>
      </w:r>
      <w:r>
        <w:rPr>
          <w:color w:val="231F20"/>
          <w:spacing w:val="-1"/>
          <w:sz w:val="17"/>
        </w:rPr>
        <w:t> </w:t>
      </w:r>
      <w:r>
        <w:rPr>
          <w:color w:val="231F20"/>
          <w:sz w:val="17"/>
        </w:rPr>
        <w:t>authors</w:t>
      </w:r>
    </w:p>
    <w:p>
      <w:pPr>
        <w:spacing w:before="1"/>
        <w:ind w:left="110" w:right="0" w:firstLine="0"/>
        <w:jc w:val="left"/>
        <w:rPr>
          <w:rFonts w:hAnsi="宋体" w:eastAsia="宋体" w:ascii="宋体"/>
          <w:sz w:val="17"/>
        </w:rPr>
      </w:pPr>
      <w:r>
        <w:rPr>
          <w:rFonts w:hAnsi="宋体" w:eastAsia="宋体" w:ascii="宋体"/>
          <w:b/>
          <w:color w:val="231F20"/>
          <w:sz w:val="17"/>
        </w:rPr>
        <w:t>手稿写作:所有作者</w:t>
      </w:r>
    </w:p>
    <w:p>
      <w:pPr>
        <w:spacing w:before="16"/>
        <w:ind w:left="110" w:right="0" w:firstLine="0"/>
        <w:jc w:val="left"/>
        <w:rPr>
          <w:sz w:val="17"/>
        </w:rPr>
      </w:pPr>
      <w:r>
        <w:rPr>
          <w:b/>
          <w:color w:val="231F20"/>
          <w:sz w:val="17"/>
        </w:rPr>
        <w:t>Final</w:t>
      </w:r>
      <w:r>
        <w:rPr>
          <w:b/>
          <w:color w:val="231F20"/>
          <w:spacing w:val="-4"/>
          <w:sz w:val="17"/>
        </w:rPr>
        <w:t> </w:t>
      </w:r>
      <w:r>
        <w:rPr>
          <w:b/>
          <w:color w:val="231F20"/>
          <w:sz w:val="17"/>
        </w:rPr>
        <w:t>approval</w:t>
      </w:r>
      <w:r>
        <w:rPr>
          <w:b/>
          <w:color w:val="231F20"/>
          <w:spacing w:val="-4"/>
          <w:sz w:val="17"/>
        </w:rPr>
        <w:t> </w:t>
      </w:r>
      <w:r>
        <w:rPr>
          <w:b/>
          <w:color w:val="231F20"/>
          <w:sz w:val="17"/>
        </w:rPr>
        <w:t>of</w:t>
      </w:r>
      <w:r>
        <w:rPr>
          <w:b/>
          <w:color w:val="231F20"/>
          <w:spacing w:val="-3"/>
          <w:sz w:val="17"/>
        </w:rPr>
        <w:t> </w:t>
      </w:r>
      <w:r>
        <w:rPr>
          <w:b/>
          <w:color w:val="231F20"/>
          <w:sz w:val="17"/>
        </w:rPr>
        <w:t>manuscript:</w:t>
      </w:r>
      <w:r>
        <w:rPr>
          <w:b/>
          <w:color w:val="231F20"/>
          <w:spacing w:val="-4"/>
          <w:sz w:val="17"/>
        </w:rPr>
        <w:t> </w:t>
      </w:r>
      <w:r>
        <w:rPr>
          <w:color w:val="231F20"/>
          <w:sz w:val="17"/>
        </w:rPr>
        <w:t>All</w:t>
      </w:r>
      <w:r>
        <w:rPr>
          <w:color w:val="231F20"/>
          <w:spacing w:val="-3"/>
          <w:sz w:val="17"/>
        </w:rPr>
        <w:t> </w:t>
      </w:r>
      <w:r>
        <w:rPr>
          <w:color w:val="231F20"/>
          <w:sz w:val="17"/>
        </w:rPr>
        <w:t>authors</w:t>
      </w:r>
    </w:p>
    <w:p>
      <w:pPr>
        <w:spacing w:before="16"/>
        <w:ind w:left="110" w:right="0" w:firstLine="0"/>
        <w:jc w:val="left"/>
        <w:rPr>
          <w:rFonts w:hAnsi="宋体" w:eastAsia="宋体" w:ascii="宋体"/>
          <w:sz w:val="17"/>
        </w:rPr>
      </w:pPr>
      <w:r>
        <w:rPr>
          <w:rFonts w:hAnsi="宋体" w:eastAsia="宋体" w:ascii="宋体"/>
          <w:b/>
          <w:color w:val="231F20"/>
          <w:sz w:val="17"/>
        </w:rPr>
        <w:t>手稿的最终批准:所有作者</w:t>
      </w:r>
    </w:p>
    <w:p/>
    <w:p>
      <w:pPr>
        <w:spacing w:after="0"/>
        <w:jc w:val="left"/>
        <w:rPr>
          <w:rFonts w:hAnsi="宋体" w:eastAsia="宋体" w:ascii="宋体"/>
          <w:sz w:val="17"/>
        </w:rPr>
        <w:sectPr>
          <w:type w:val="continuous"/>
          <w:pgSz w:w="11700" w:h="15660"/>
          <w:pgMar w:header="525" w:footer="766" w:top="140" w:bottom="0" w:left="600" w:right="600"/>
          <w:cols w:num="2" w:equalWidth="0">
            <w:col w:w="5039" w:space="261"/>
            <w:col w:w="5200"/>
          </w:cols>
        </w:sectPr>
      </w:pPr>
    </w:p>
    <w:p>
      <w:pPr>
        <w:pStyle w:val="BodyText"/>
        <w:rPr>
          <w:sz w:val="15"/>
        </w:rPr>
      </w:pPr>
    </w:p>
    <w:p>
      <w:pPr>
        <w:pStyle w:val="BodyText"/>
        <w:rPr>
          <w:rFonts w:hAnsi="宋体" w:eastAsia="宋体" w:ascii="宋体"/>
          <w:sz w:val="15"/>
        </w:rPr>
      </w:pPr>
    </w:p>
    <w:p/>
    <w:p>
      <w:pPr>
        <w:spacing w:after="0"/>
        <w:rPr>
          <w:rFonts w:hAnsi="宋体" w:eastAsia="宋体" w:ascii="宋体"/>
          <w:sz w:val="15"/>
        </w:rPr>
        <w:sectPr>
          <w:type w:val="continuous"/>
          <w:pgSz w:w="11700" w:h="15660"/>
          <w:pgMar w:header="525" w:footer="766" w:top="140" w:bottom="0" w:left="600" w:right="600"/>
        </w:sectPr>
      </w:pPr>
    </w:p>
    <w:p>
      <w:pPr>
        <w:pStyle w:val="BodyText"/>
        <w:spacing w:before="1"/>
        <w:rPr>
          <w:sz w:val="12"/>
        </w:rPr>
      </w:pPr>
    </w:p>
    <w:p>
      <w:pPr>
        <w:pStyle w:val="BodyText"/>
        <w:spacing w:before="1"/>
        <w:rPr>
          <w:rFonts w:hAnsi="宋体" w:eastAsia="宋体" w:ascii="宋体"/>
          <w:sz w:val="12"/>
        </w:rPr>
      </w:pPr>
    </w:p>
    <w:p>
      <w:pPr>
        <w:pStyle w:val="BodyText"/>
        <w:ind w:left="110" w:right="-15"/>
        <w:rPr>
          <w:sz w:val="20"/>
        </w:rPr>
      </w:pPr>
      <w:r>
        <w:rPr>
          <w:sz w:val="20"/>
        </w:rPr>
        <w:pict>
          <v:shape style="width:160.7pt;height:20pt;mso-position-horizontal-relative:char;mso-position-vertical-relative:line" type="#_x0000_t202" id="docshape247" filled="true" fillcolor="#83afdd" stroked="false">
            <w10:anchorlock/>
            <v:textbox inset="0,0,0,0">
              <w:txbxContent>
                <w:p>
                  <w:pPr>
                    <w:spacing w:before="79"/>
                    <w:ind w:left="1068" w:right="1068" w:firstLine="0"/>
                    <w:jc w:val="center"/>
                    <w:rPr>
                      <w:rFonts w:ascii="Century Gothic"/>
                      <w:b/>
                      <w:color w:val="000000"/>
                      <w:sz w:val="18"/>
                    </w:rPr>
                  </w:pPr>
                  <w:bookmarkStart w:name="REFERENCES" w:id="13"/>
                  <w:bookmarkEnd w:id="13"/>
                  <w:r>
                    <w:rPr>
                      <w:color w:val="000000"/>
                    </w:rPr>
                  </w:r>
                  <w:r>
                    <w:rPr>
                      <w:rFonts w:ascii="Century Gothic"/>
                      <w:b/>
                      <w:color w:val="FFFFFF"/>
                      <w:sz w:val="18"/>
                    </w:rPr>
                    <w:t>REFERENCES</w:t>
                  </w:r>
                </w:p>
              </w:txbxContent>
            </v:textbox>
            <v:fill type="solid"/>
          </v:shape>
        </w:pict>
      </w:r>
      <w:r>
        <w:rPr>
          <w:sz w:val="20"/>
        </w:rPr>
      </w:r>
    </w:p>
    <w:p>
      <w:pPr>
        <w:pStyle w:val="BodyText"/>
        <w:ind w:left="110" w:right="-15"/>
        <w:rPr>
          <w:rFonts w:hAnsi="宋体" w:eastAsia="宋体" w:ascii="宋体"/>
          <w:sz w:val="20"/>
        </w:rPr>
      </w:pPr>
      <w:r>
        <w:rPr>
          <w:rFonts w:hAnsi="宋体" w:eastAsia="宋体" w:ascii="宋体"/>
          <w:sz w:val="20"/>
        </w:rPr>
        <w:pict>
          <v:shape style="width:160.7pt;height:20pt;mso-position-horizontal-relative:char;mso-position-vertical-relative:line" type="#_x0000_t202" id="docshape247" filled="true" fillcolor="#83afdd" stroked="false">
            <w10:anchorlock/>
            <v:textbox inset="0,0,0,0">
              <w:txbxContent>
                <w:p>
                  <w:pPr>
                    <w:spacing w:before="79"/>
                    <w:ind w:left="1068" w:right="1068" w:firstLine="0"/>
                    <w:jc w:val="center"/>
                    <w:rPr>
                      <w:rFonts w:hAnsi="宋体" w:eastAsia="宋体" w:ascii="宋体"/>
                      <w:b/>
                      <w:color w:val="000000"/>
                      <w:sz w:val="18"/>
                    </w:rPr>
                  </w:pPr>
                  <w:bookmarkStart w:name="REFERENCES" w:id="13"/>
                  <w:bookmarkEnd w:id="13"/>
                  <w:r>
                    <w:rPr>
                      <w:rFonts w:hAnsi="宋体" w:eastAsia="宋体" w:ascii="宋体"/>
                      <w:color w:val="000000"/>
                    </w:rPr>
                  </w:r>
                  <w:r>
                    <w:rPr>
                      <w:rFonts w:hAnsi="宋体" w:eastAsia="宋体" w:ascii="宋体"/>
                      <w:b/>
                      <w:color w:val="FFFFFF"/>
                      <w:sz w:val="18"/>
                    </w:rPr>
                    <w:t>REFERENCES</w:t>
                  </w:r>
                </w:p>
              </w:txbxContent>
            </v:textbox>
            <v:fill type="solid"/>
          </v:shape>
        </w:pict>
      </w:r>
      <w:r>
        <w:rPr>
          <w:rFonts w:hAnsi="宋体" w:eastAsia="宋体" w:ascii="宋体"/>
          <w:sz w:val="20"/>
        </w:rPr>
      </w:r>
    </w:p>
    <w:p>
      <w:pPr>
        <w:pStyle w:val="ListParagraph"/>
        <w:numPr>
          <w:ilvl w:val="0"/>
          <w:numId w:val="2"/>
        </w:numPr>
        <w:tabs>
          <w:tab w:pos="504" w:val="left" w:leader="none"/>
        </w:tabs>
        <w:spacing w:line="252" w:lineRule="auto" w:before="79" w:after="0"/>
        <w:ind w:left="110" w:right="41" w:firstLine="230"/>
        <w:jc w:val="both"/>
        <w:rPr>
          <w:sz w:val="14"/>
        </w:rPr>
      </w:pPr>
      <w:bookmarkStart w:name="_bookmark7" w:id="14"/>
      <w:bookmarkEnd w:id="14"/>
      <w:r>
        <w:rPr/>
      </w:r>
      <w:bookmarkStart w:name="_bookmark7" w:id="15"/>
      <w:bookmarkEnd w:id="15"/>
      <w:r>
        <w:rPr>
          <w:color w:val="231F20"/>
          <w:sz w:val="14"/>
        </w:rPr>
        <w:t>Siegel</w:t>
      </w:r>
      <w:r>
        <w:rPr>
          <w:color w:val="231F20"/>
          <w:sz w:val="14"/>
        </w:rPr>
        <w:t> R, Naishadham D, Jemal A: Cancer</w:t>
      </w:r>
      <w:r>
        <w:rPr>
          <w:color w:val="231F20"/>
          <w:spacing w:val="1"/>
          <w:sz w:val="14"/>
        </w:rPr>
        <w:t> </w:t>
      </w:r>
      <w:bookmarkStart w:name="_bookmark8" w:id="16"/>
      <w:bookmarkEnd w:id="16"/>
      <w:r>
        <w:rPr>
          <w:color w:val="231F20"/>
          <w:sz w:val="14"/>
        </w:rPr>
        <w:t>statistics,</w:t>
      </w:r>
      <w:r>
        <w:rPr>
          <w:color w:val="231F20"/>
          <w:spacing w:val="7"/>
          <w:sz w:val="14"/>
        </w:rPr>
        <w:t> </w:t>
      </w:r>
      <w:r>
        <w:rPr>
          <w:color w:val="231F20"/>
          <w:sz w:val="14"/>
        </w:rPr>
        <w:t>2013.</w:t>
      </w:r>
      <w:r>
        <w:rPr>
          <w:color w:val="231F20"/>
          <w:spacing w:val="8"/>
          <w:sz w:val="14"/>
        </w:rPr>
        <w:t> </w:t>
      </w:r>
      <w:r>
        <w:rPr>
          <w:color w:val="231F20"/>
          <w:sz w:val="14"/>
        </w:rPr>
        <w:t>CA</w:t>
      </w:r>
      <w:r>
        <w:rPr>
          <w:color w:val="231F20"/>
          <w:spacing w:val="8"/>
          <w:sz w:val="14"/>
        </w:rPr>
        <w:t> </w:t>
      </w:r>
      <w:r>
        <w:rPr>
          <w:color w:val="231F20"/>
          <w:sz w:val="14"/>
        </w:rPr>
        <w:t>Cancer</w:t>
      </w:r>
      <w:r>
        <w:rPr>
          <w:color w:val="231F20"/>
          <w:spacing w:val="8"/>
          <w:sz w:val="14"/>
        </w:rPr>
        <w:t> </w:t>
      </w:r>
      <w:r>
        <w:rPr>
          <w:color w:val="231F20"/>
          <w:sz w:val="14"/>
        </w:rPr>
        <w:t>J</w:t>
      </w:r>
      <w:r>
        <w:rPr>
          <w:color w:val="231F20"/>
          <w:spacing w:val="8"/>
          <w:sz w:val="14"/>
        </w:rPr>
        <w:t> </w:t>
      </w:r>
      <w:r>
        <w:rPr>
          <w:color w:val="231F20"/>
          <w:sz w:val="14"/>
        </w:rPr>
        <w:t>Clin</w:t>
      </w:r>
      <w:r>
        <w:rPr>
          <w:color w:val="231F20"/>
          <w:spacing w:val="7"/>
          <w:sz w:val="14"/>
        </w:rPr>
        <w:t> </w:t>
      </w:r>
      <w:r>
        <w:rPr>
          <w:color w:val="231F20"/>
          <w:sz w:val="14"/>
        </w:rPr>
        <w:t>63:11-30,</w:t>
      </w:r>
      <w:r>
        <w:rPr>
          <w:color w:val="231F20"/>
          <w:spacing w:val="8"/>
          <w:sz w:val="14"/>
        </w:rPr>
        <w:t> </w:t>
      </w:r>
      <w:r>
        <w:rPr>
          <w:color w:val="231F20"/>
          <w:sz w:val="14"/>
        </w:rPr>
        <w:t>2013</w:t>
      </w:r>
    </w:p>
    <w:p>
      <w:pPr>
        <w:pStyle w:val="ListParagraph"/>
        <w:numPr>
          <w:ilvl w:val="0"/>
          <w:numId w:val="2"/>
        </w:numPr>
        <w:tabs>
          <w:tab w:pos="504" w:val="left" w:leader="none"/>
        </w:tabs>
        <w:spacing w:line="252" w:lineRule="auto" w:before="79" w:after="0"/>
        <w:ind w:left="110" w:right="41" w:firstLine="230"/>
        <w:jc w:val="both"/>
        <w:rPr>
          <w:rFonts w:hAnsi="宋体" w:eastAsia="宋体" w:ascii="宋体"/>
          <w:sz w:val="14"/>
        </w:rPr>
      </w:pPr>
      <w:bookmarkStart w:name="_bookmark7" w:id="14"/>
      <w:bookmarkEnd w:id="14"/>
      <w:r>
        <w:rPr>
          <w:rFonts w:hAnsi="宋体" w:eastAsia="宋体" w:ascii="宋体"/>
        </w:rPr>
      </w:r>
      <w:bookmarkStart w:name="_bookmark7" w:id="15"/>
      <w:bookmarkEnd w:id="15"/>
      <w:r>
        <w:rPr>
          <w:rFonts w:hAnsi="宋体" w:eastAsia="宋体" w:ascii="宋体"/>
          <w:color w:val="231F20"/>
          <w:sz w:val="14"/>
        </w:rPr>
        <w:t>《癌症统计》，2013年。美国癌症杂志第63期:2013年11月11日至30日</w:t>
      </w:r>
      <w:bookmarkStart w:name="_bookmark8" w:id="16"/>
      <w:bookmarkEnd w:id="16"/>
    </w:p>
    <w:p>
      <w:pPr>
        <w:pStyle w:val="ListParagraph"/>
        <w:numPr>
          <w:ilvl w:val="0"/>
          <w:numId w:val="2"/>
        </w:numPr>
        <w:tabs>
          <w:tab w:pos="504" w:val="left" w:leader="none"/>
        </w:tabs>
        <w:spacing w:line="254" w:lineRule="auto" w:before="2" w:after="0"/>
        <w:ind w:left="110" w:right="38" w:firstLine="230"/>
        <w:jc w:val="both"/>
        <w:rPr>
          <w:sz w:val="14"/>
        </w:rPr>
      </w:pPr>
      <w:r>
        <w:rPr>
          <w:color w:val="231F20"/>
          <w:spacing w:val="-1"/>
          <w:sz w:val="14"/>
        </w:rPr>
        <w:t>American</w:t>
      </w:r>
      <w:r>
        <w:rPr>
          <w:color w:val="231F20"/>
          <w:spacing w:val="-10"/>
          <w:sz w:val="14"/>
        </w:rPr>
        <w:t> </w:t>
      </w:r>
      <w:r>
        <w:rPr>
          <w:color w:val="231F20"/>
          <w:spacing w:val="-1"/>
          <w:sz w:val="14"/>
        </w:rPr>
        <w:t>Cancer</w:t>
      </w:r>
      <w:r>
        <w:rPr>
          <w:color w:val="231F20"/>
          <w:spacing w:val="-10"/>
          <w:sz w:val="14"/>
        </w:rPr>
        <w:t> </w:t>
      </w:r>
      <w:r>
        <w:rPr>
          <w:color w:val="231F20"/>
          <w:spacing w:val="-1"/>
          <w:sz w:val="14"/>
        </w:rPr>
        <w:t>Society:</w:t>
      </w:r>
      <w:r>
        <w:rPr>
          <w:color w:val="231F20"/>
          <w:spacing w:val="-9"/>
          <w:sz w:val="14"/>
        </w:rPr>
        <w:t> </w:t>
      </w:r>
      <w:r>
        <w:rPr>
          <w:color w:val="231F20"/>
          <w:spacing w:val="-1"/>
          <w:sz w:val="14"/>
        </w:rPr>
        <w:t>Cancer</w:t>
      </w:r>
      <w:r>
        <w:rPr>
          <w:color w:val="231F20"/>
          <w:spacing w:val="-10"/>
          <w:sz w:val="14"/>
        </w:rPr>
        <w:t> </w:t>
      </w:r>
      <w:r>
        <w:rPr>
          <w:color w:val="231F20"/>
          <w:spacing w:val="-1"/>
          <w:sz w:val="14"/>
        </w:rPr>
        <w:t>facts</w:t>
      </w:r>
      <w:r>
        <w:rPr>
          <w:color w:val="231F20"/>
          <w:spacing w:val="-10"/>
          <w:sz w:val="14"/>
        </w:rPr>
        <w:t> </w:t>
      </w:r>
      <w:r>
        <w:rPr>
          <w:color w:val="231F20"/>
          <w:spacing w:val="-1"/>
          <w:sz w:val="14"/>
        </w:rPr>
        <w:t>and</w:t>
      </w:r>
      <w:r>
        <w:rPr>
          <w:color w:val="231F20"/>
          <w:spacing w:val="-9"/>
          <w:sz w:val="14"/>
        </w:rPr>
        <w:t> </w:t>
      </w:r>
      <w:r>
        <w:rPr>
          <w:color w:val="231F20"/>
          <w:sz w:val="14"/>
        </w:rPr>
        <w:t>fig-</w:t>
      </w:r>
      <w:r>
        <w:rPr>
          <w:color w:val="231F20"/>
          <w:spacing w:val="-42"/>
          <w:sz w:val="14"/>
        </w:rPr>
        <w:t> </w:t>
      </w:r>
      <w:r>
        <w:rPr>
          <w:color w:val="231F20"/>
          <w:spacing w:val="-5"/>
          <w:sz w:val="14"/>
        </w:rPr>
        <w:t>ures 2012. </w:t>
      </w:r>
      <w:hyperlink r:id="rId15">
        <w:r>
          <w:rPr>
            <w:color w:val="0000FF"/>
            <w:spacing w:val="-5"/>
            <w:sz w:val="14"/>
          </w:rPr>
          <w:t>http://www.cancer.org/acs/groups/content/</w:t>
        </w:r>
      </w:hyperlink>
      <w:r>
        <w:rPr>
          <w:color w:val="0000FF"/>
          <w:spacing w:val="-4"/>
          <w:sz w:val="14"/>
        </w:rPr>
        <w:t> </w:t>
      </w:r>
      <w:hyperlink r:id="rId15">
        <w:r>
          <w:rPr>
            <w:color w:val="0000FF"/>
            <w:sz w:val="14"/>
          </w:rPr>
          <w:t>@epidemiologysurveilance/documents/document/</w:t>
        </w:r>
      </w:hyperlink>
      <w:r>
        <w:rPr>
          <w:color w:val="0000FF"/>
          <w:spacing w:val="1"/>
          <w:sz w:val="14"/>
        </w:rPr>
        <w:t> </w:t>
      </w:r>
      <w:hyperlink r:id="rId15">
        <w:bookmarkStart w:name="_bookmark9" w:id="17"/>
        <w:bookmarkEnd w:id="17"/>
        <w:r>
          <w:rPr>
            <w:color w:val="0000FF"/>
            <w:sz w:val="14"/>
          </w:rPr>
          <w:t>acspc-031941.pdf</w:t>
        </w:r>
      </w:hyperlink>
    </w:p>
    <w:p>
      <w:pPr>
        <w:pStyle w:val="ListParagraph"/>
        <w:numPr>
          <w:ilvl w:val="0"/>
          <w:numId w:val="2"/>
        </w:numPr>
        <w:tabs>
          <w:tab w:pos="504" w:val="left" w:leader="none"/>
        </w:tabs>
        <w:spacing w:line="254" w:lineRule="auto" w:before="2" w:after="0"/>
        <w:ind w:left="110" w:right="38" w:firstLine="230"/>
        <w:jc w:val="both"/>
        <w:rPr>
          <w:rFonts w:hAnsi="宋体" w:eastAsia="宋体" w:ascii="宋体"/>
          <w:sz w:val="14"/>
        </w:rPr>
      </w:pPr>
      <w:r>
        <w:rPr>
          <w:rFonts w:hAnsi="宋体" w:eastAsia="宋体" w:ascii="宋体"/>
          <w:color w:val="231F20"/>
          <w:spacing w:val="-1"/>
          <w:sz w:val="14"/>
        </w:rPr>
        <w:t>美国癌症协会:2012年癌症事实和图表。</w:t>
      </w:r>
      <w:hyperlink r:id="rId15">
        <w:r>
          <w:rPr>
            <w:rFonts w:hAnsi="宋体" w:eastAsia="宋体" w:ascii="宋体"/>
            <w:color w:val="0000FF"/>
            <w:spacing w:val="-5"/>
            <w:sz w:val="14"/>
          </w:rPr>
          <w:t>http://www.cancer.org/acs/groups/content/</w:t>
        </w:r>
      </w:hyperlink>
      <w:hyperlink r:id="rId15">
        <w:r>
          <w:rPr>
            <w:rFonts w:hAnsi="宋体" w:eastAsia="宋体" w:ascii="宋体"/>
            <w:color w:val="0000FF"/>
            <w:sz w:val="14"/>
          </w:rPr>
          <w:t>@epidemiologysurveilance/documents/document/</w:t>
        </w:r>
      </w:hyperlink>
      <w:hyperlink r:id="rId15">
        <w:bookmarkStart w:name="_bookmark9" w:id="17"/>
        <w:bookmarkEnd w:id="17"/>
        <w:r>
          <w:rPr>
            <w:rFonts w:hAnsi="宋体" w:eastAsia="宋体" w:ascii="宋体"/>
            <w:color w:val="0000FF"/>
            <w:sz w:val="14"/>
          </w:rPr>
          <w:t>acspc-031941.pdf</w:t>
        </w:r>
      </w:hyperlink>
    </w:p>
    <w:p>
      <w:pPr>
        <w:pStyle w:val="ListParagraph"/>
        <w:numPr>
          <w:ilvl w:val="0"/>
          <w:numId w:val="2"/>
        </w:numPr>
        <w:tabs>
          <w:tab w:pos="504" w:val="left" w:leader="none"/>
        </w:tabs>
        <w:spacing w:line="254" w:lineRule="auto" w:before="1" w:after="0"/>
        <w:ind w:left="110" w:right="41" w:firstLine="230"/>
        <w:jc w:val="both"/>
        <w:rPr>
          <w:sz w:val="14"/>
        </w:rPr>
      </w:pPr>
      <w:r>
        <w:rPr>
          <w:color w:val="231F20"/>
          <w:sz w:val="14"/>
        </w:rPr>
        <w:t>Chan JK, Cheung MK, Husain A, et al: Pat-</w:t>
      </w:r>
      <w:r>
        <w:rPr>
          <w:color w:val="231F20"/>
          <w:spacing w:val="1"/>
          <w:sz w:val="14"/>
        </w:rPr>
        <w:t> </w:t>
      </w:r>
      <w:r>
        <w:rPr>
          <w:color w:val="231F20"/>
          <w:sz w:val="14"/>
        </w:rPr>
        <w:t>terns and progress in ovarian cancer over 14 years.</w:t>
      </w:r>
      <w:r>
        <w:rPr>
          <w:color w:val="231F20"/>
          <w:spacing w:val="-41"/>
          <w:sz w:val="14"/>
        </w:rPr>
        <w:t> </w:t>
      </w:r>
      <w:bookmarkStart w:name="_bookmark10" w:id="18"/>
      <w:bookmarkEnd w:id="18"/>
      <w:r>
        <w:rPr>
          <w:color w:val="231F20"/>
          <w:sz w:val="14"/>
        </w:rPr>
        <w:t>Obstet</w:t>
      </w:r>
      <w:r>
        <w:rPr>
          <w:color w:val="231F20"/>
          <w:spacing w:val="3"/>
          <w:sz w:val="14"/>
        </w:rPr>
        <w:t> </w:t>
      </w:r>
      <w:r>
        <w:rPr>
          <w:color w:val="231F20"/>
          <w:sz w:val="14"/>
        </w:rPr>
        <w:t>Gynecol</w:t>
      </w:r>
      <w:r>
        <w:rPr>
          <w:color w:val="231F20"/>
          <w:spacing w:val="3"/>
          <w:sz w:val="14"/>
        </w:rPr>
        <w:t> </w:t>
      </w:r>
      <w:r>
        <w:rPr>
          <w:color w:val="231F20"/>
          <w:sz w:val="14"/>
        </w:rPr>
        <w:t>108:521-528,</w:t>
      </w:r>
      <w:r>
        <w:rPr>
          <w:color w:val="231F20"/>
          <w:spacing w:val="3"/>
          <w:sz w:val="14"/>
        </w:rPr>
        <w:t> </w:t>
      </w:r>
      <w:r>
        <w:rPr>
          <w:color w:val="231F20"/>
          <w:sz w:val="14"/>
        </w:rPr>
        <w:t>2006</w:t>
      </w:r>
    </w:p>
    <w:p>
      <w:pPr>
        <w:pStyle w:val="ListParagraph"/>
        <w:numPr>
          <w:ilvl w:val="0"/>
          <w:numId w:val="2"/>
        </w:numPr>
        <w:tabs>
          <w:tab w:pos="504" w:val="left" w:leader="none"/>
        </w:tabs>
        <w:spacing w:line="254" w:lineRule="auto" w:before="1" w:after="0"/>
        <w:ind w:left="110" w:right="41" w:firstLine="230"/>
        <w:jc w:val="both"/>
        <w:rPr>
          <w:rFonts w:hAnsi="宋体" w:eastAsia="宋体" w:ascii="宋体"/>
          <w:sz w:val="14"/>
        </w:rPr>
      </w:pPr>
      <w:r>
        <w:rPr>
          <w:rFonts w:hAnsi="宋体" w:eastAsia="宋体" w:ascii="宋体"/>
          <w:color w:val="231F20"/>
          <w:sz w:val="14"/>
        </w:rPr>
        <w:t>陈建康，张MK，胡赛安，等:14年来卵巢癌的模式和进展。妇产科108:521-528，2006年</w:t>
      </w:r>
      <w:bookmarkStart w:name="_bookmark10" w:id="18"/>
      <w:bookmarkEnd w:id="18"/>
    </w:p>
    <w:p>
      <w:pPr>
        <w:pStyle w:val="ListParagraph"/>
        <w:numPr>
          <w:ilvl w:val="0"/>
          <w:numId w:val="2"/>
        </w:numPr>
        <w:tabs>
          <w:tab w:pos="504" w:val="left" w:leader="none"/>
        </w:tabs>
        <w:spacing w:line="254" w:lineRule="auto" w:before="0" w:after="0"/>
        <w:ind w:left="110" w:right="41" w:firstLine="230"/>
        <w:jc w:val="both"/>
        <w:rPr>
          <w:sz w:val="14"/>
        </w:rPr>
      </w:pPr>
      <w:r>
        <w:rPr>
          <w:color w:val="231F20"/>
          <w:sz w:val="14"/>
        </w:rPr>
        <w:t>Lopez JA, Krikorian JG, Reich SD, et al: Clin-</w:t>
      </w:r>
      <w:r>
        <w:rPr>
          <w:color w:val="231F20"/>
          <w:spacing w:val="1"/>
          <w:sz w:val="14"/>
        </w:rPr>
        <w:t> </w:t>
      </w:r>
      <w:r>
        <w:rPr>
          <w:color w:val="231F20"/>
          <w:sz w:val="14"/>
        </w:rPr>
        <w:t>ical pharmacology of intraperitoneal cisplatin. Gyne-</w:t>
      </w:r>
      <w:r>
        <w:rPr>
          <w:color w:val="231F20"/>
          <w:spacing w:val="-41"/>
          <w:sz w:val="14"/>
        </w:rPr>
        <w:t> </w:t>
      </w:r>
      <w:r>
        <w:rPr>
          <w:color w:val="231F20"/>
          <w:sz w:val="14"/>
        </w:rPr>
        <w:t>col</w:t>
      </w:r>
      <w:r>
        <w:rPr>
          <w:color w:val="231F20"/>
          <w:spacing w:val="2"/>
          <w:sz w:val="14"/>
        </w:rPr>
        <w:t> </w:t>
      </w:r>
      <w:r>
        <w:rPr>
          <w:color w:val="231F20"/>
          <w:sz w:val="14"/>
        </w:rPr>
        <w:t>Oncol</w:t>
      </w:r>
      <w:r>
        <w:rPr>
          <w:color w:val="231F20"/>
          <w:spacing w:val="2"/>
          <w:sz w:val="14"/>
        </w:rPr>
        <w:t> </w:t>
      </w:r>
      <w:r>
        <w:rPr>
          <w:color w:val="231F20"/>
          <w:sz w:val="14"/>
        </w:rPr>
        <w:t>20:1-9,</w:t>
      </w:r>
      <w:r>
        <w:rPr>
          <w:color w:val="231F20"/>
          <w:spacing w:val="2"/>
          <w:sz w:val="14"/>
        </w:rPr>
        <w:t> </w:t>
      </w:r>
      <w:r>
        <w:rPr>
          <w:color w:val="231F20"/>
          <w:sz w:val="14"/>
        </w:rPr>
        <w:t>1985</w:t>
      </w:r>
    </w:p>
    <w:p>
      <w:pPr>
        <w:pStyle w:val="ListParagraph"/>
        <w:numPr>
          <w:ilvl w:val="0"/>
          <w:numId w:val="2"/>
        </w:numPr>
        <w:tabs>
          <w:tab w:pos="504" w:val="left" w:leader="none"/>
        </w:tabs>
        <w:spacing w:line="254" w:lineRule="auto" w:before="0" w:after="0"/>
        <w:ind w:left="110" w:right="41" w:firstLine="230"/>
        <w:jc w:val="both"/>
        <w:rPr>
          <w:rFonts w:hAnsi="宋体" w:eastAsia="宋体" w:ascii="宋体"/>
          <w:sz w:val="14"/>
        </w:rPr>
      </w:pPr>
      <w:r>
        <w:rPr>
          <w:rFonts w:hAnsi="宋体" w:eastAsia="宋体" w:ascii="宋体"/>
          <w:color w:val="231F20"/>
          <w:sz w:val="14"/>
        </w:rPr>
        <w:t>洛佩兹·贾，克里科里安·JG，赖克·SD，等:腹腔内顺铂的临床药理学。妇科肿瘤20:1-9，1985</w:t>
      </w:r>
    </w:p>
    <w:p>
      <w:pPr>
        <w:pStyle w:val="ListParagraph"/>
        <w:numPr>
          <w:ilvl w:val="0"/>
          <w:numId w:val="2"/>
        </w:numPr>
        <w:tabs>
          <w:tab w:pos="504" w:val="left" w:leader="none"/>
        </w:tabs>
        <w:spacing w:line="254" w:lineRule="auto" w:before="0" w:after="0"/>
        <w:ind w:left="110" w:right="41" w:firstLine="230"/>
        <w:jc w:val="both"/>
        <w:rPr>
          <w:sz w:val="14"/>
        </w:rPr>
      </w:pPr>
      <w:r>
        <w:rPr>
          <w:color w:val="231F20"/>
          <w:sz w:val="14"/>
        </w:rPr>
        <w:t>Pretorius</w:t>
      </w:r>
      <w:r>
        <w:rPr>
          <w:color w:val="231F20"/>
          <w:spacing w:val="1"/>
          <w:sz w:val="14"/>
        </w:rPr>
        <w:t> </w:t>
      </w:r>
      <w:r>
        <w:rPr>
          <w:color w:val="231F20"/>
          <w:sz w:val="14"/>
        </w:rPr>
        <w:t>RG,</w:t>
      </w:r>
      <w:r>
        <w:rPr>
          <w:color w:val="231F20"/>
          <w:spacing w:val="1"/>
          <w:sz w:val="14"/>
        </w:rPr>
        <w:t> </w:t>
      </w:r>
      <w:r>
        <w:rPr>
          <w:color w:val="231F20"/>
          <w:sz w:val="14"/>
        </w:rPr>
        <w:t>Hacker</w:t>
      </w:r>
      <w:r>
        <w:rPr>
          <w:color w:val="231F20"/>
          <w:spacing w:val="1"/>
          <w:sz w:val="14"/>
        </w:rPr>
        <w:t> </w:t>
      </w:r>
      <w:r>
        <w:rPr>
          <w:color w:val="231F20"/>
          <w:sz w:val="14"/>
        </w:rPr>
        <w:t>NF,</w:t>
      </w:r>
      <w:r>
        <w:rPr>
          <w:color w:val="231F20"/>
          <w:spacing w:val="1"/>
          <w:sz w:val="14"/>
        </w:rPr>
        <w:t> </w:t>
      </w:r>
      <w:r>
        <w:rPr>
          <w:color w:val="231F20"/>
          <w:sz w:val="14"/>
        </w:rPr>
        <w:t>Berek</w:t>
      </w:r>
      <w:r>
        <w:rPr>
          <w:color w:val="231F20"/>
          <w:spacing w:val="1"/>
          <w:sz w:val="14"/>
        </w:rPr>
        <w:t> </w:t>
      </w:r>
      <w:r>
        <w:rPr>
          <w:color w:val="231F20"/>
          <w:sz w:val="14"/>
        </w:rPr>
        <w:t>JS,</w:t>
      </w:r>
      <w:r>
        <w:rPr>
          <w:color w:val="231F20"/>
          <w:spacing w:val="1"/>
          <w:sz w:val="14"/>
        </w:rPr>
        <w:t> </w:t>
      </w:r>
      <w:r>
        <w:rPr>
          <w:color w:val="231F20"/>
          <w:sz w:val="14"/>
        </w:rPr>
        <w:t>et</w:t>
      </w:r>
      <w:r>
        <w:rPr>
          <w:color w:val="231F20"/>
          <w:spacing w:val="1"/>
          <w:sz w:val="14"/>
        </w:rPr>
        <w:t> </w:t>
      </w:r>
      <w:r>
        <w:rPr>
          <w:color w:val="231F20"/>
          <w:sz w:val="14"/>
        </w:rPr>
        <w:t>al:</w:t>
      </w:r>
      <w:r>
        <w:rPr>
          <w:color w:val="231F20"/>
          <w:spacing w:val="-41"/>
          <w:sz w:val="14"/>
        </w:rPr>
        <w:t> </w:t>
      </w:r>
      <w:r>
        <w:rPr>
          <w:color w:val="231F20"/>
          <w:sz w:val="14"/>
        </w:rPr>
        <w:t>Pharmacokinetics</w:t>
      </w:r>
      <w:r>
        <w:rPr>
          <w:color w:val="231F20"/>
          <w:spacing w:val="-9"/>
          <w:sz w:val="14"/>
        </w:rPr>
        <w:t> </w:t>
      </w:r>
      <w:r>
        <w:rPr>
          <w:color w:val="231F20"/>
          <w:sz w:val="14"/>
        </w:rPr>
        <w:t>of</w:t>
      </w:r>
      <w:r>
        <w:rPr>
          <w:color w:val="231F20"/>
          <w:spacing w:val="-8"/>
          <w:sz w:val="14"/>
        </w:rPr>
        <w:t> </w:t>
      </w:r>
      <w:r>
        <w:rPr>
          <w:color w:val="231F20"/>
          <w:sz w:val="14"/>
        </w:rPr>
        <w:t>IP</w:t>
      </w:r>
      <w:r>
        <w:rPr>
          <w:color w:val="231F20"/>
          <w:spacing w:val="-8"/>
          <w:sz w:val="14"/>
        </w:rPr>
        <w:t> </w:t>
      </w:r>
      <w:r>
        <w:rPr>
          <w:color w:val="231F20"/>
          <w:sz w:val="14"/>
        </w:rPr>
        <w:t>cisplatin</w:t>
      </w:r>
      <w:r>
        <w:rPr>
          <w:color w:val="231F20"/>
          <w:spacing w:val="-8"/>
          <w:sz w:val="14"/>
        </w:rPr>
        <w:t> </w:t>
      </w:r>
      <w:r>
        <w:rPr>
          <w:color w:val="231F20"/>
          <w:sz w:val="14"/>
        </w:rPr>
        <w:t>in</w:t>
      </w:r>
      <w:r>
        <w:rPr>
          <w:color w:val="231F20"/>
          <w:spacing w:val="-8"/>
          <w:sz w:val="14"/>
        </w:rPr>
        <w:t> </w:t>
      </w:r>
      <w:r>
        <w:rPr>
          <w:color w:val="231F20"/>
          <w:sz w:val="14"/>
        </w:rPr>
        <w:t>refractory</w:t>
      </w:r>
      <w:r>
        <w:rPr>
          <w:color w:val="231F20"/>
          <w:spacing w:val="-8"/>
          <w:sz w:val="14"/>
        </w:rPr>
        <w:t> </w:t>
      </w:r>
      <w:r>
        <w:rPr>
          <w:color w:val="231F20"/>
          <w:sz w:val="14"/>
        </w:rPr>
        <w:t>ovarian</w:t>
      </w:r>
      <w:r>
        <w:rPr>
          <w:color w:val="231F20"/>
          <w:spacing w:val="-41"/>
          <w:sz w:val="14"/>
        </w:rPr>
        <w:t> </w:t>
      </w:r>
      <w:bookmarkStart w:name="_bookmark11" w:id="19"/>
      <w:bookmarkEnd w:id="19"/>
      <w:r>
        <w:rPr>
          <w:color w:val="231F20"/>
          <w:sz w:val="14"/>
        </w:rPr>
        <w:t>carcinoma.</w:t>
      </w:r>
      <w:r>
        <w:rPr>
          <w:color w:val="231F20"/>
          <w:spacing w:val="3"/>
          <w:sz w:val="14"/>
        </w:rPr>
        <w:t> </w:t>
      </w:r>
      <w:r>
        <w:rPr>
          <w:color w:val="231F20"/>
          <w:sz w:val="14"/>
        </w:rPr>
        <w:t>Cancer</w:t>
      </w:r>
      <w:r>
        <w:rPr>
          <w:color w:val="231F20"/>
          <w:spacing w:val="4"/>
          <w:sz w:val="14"/>
        </w:rPr>
        <w:t> </w:t>
      </w:r>
      <w:r>
        <w:rPr>
          <w:color w:val="231F20"/>
          <w:sz w:val="14"/>
        </w:rPr>
        <w:t>Treat</w:t>
      </w:r>
      <w:r>
        <w:rPr>
          <w:color w:val="231F20"/>
          <w:spacing w:val="4"/>
          <w:sz w:val="14"/>
        </w:rPr>
        <w:t> </w:t>
      </w:r>
      <w:r>
        <w:rPr>
          <w:color w:val="231F20"/>
          <w:sz w:val="14"/>
        </w:rPr>
        <w:t>Rep</w:t>
      </w:r>
      <w:r>
        <w:rPr>
          <w:color w:val="231F20"/>
          <w:spacing w:val="4"/>
          <w:sz w:val="14"/>
        </w:rPr>
        <w:t> </w:t>
      </w:r>
      <w:r>
        <w:rPr>
          <w:color w:val="231F20"/>
          <w:sz w:val="14"/>
        </w:rPr>
        <w:t>67:1085-1092,</w:t>
      </w:r>
      <w:r>
        <w:rPr>
          <w:color w:val="231F20"/>
          <w:spacing w:val="4"/>
          <w:sz w:val="14"/>
        </w:rPr>
        <w:t> </w:t>
      </w:r>
      <w:r>
        <w:rPr>
          <w:color w:val="231F20"/>
          <w:sz w:val="14"/>
        </w:rPr>
        <w:t>1983</w:t>
      </w:r>
    </w:p>
    <w:p>
      <w:pPr>
        <w:pStyle w:val="ListParagraph"/>
        <w:numPr>
          <w:ilvl w:val="0"/>
          <w:numId w:val="2"/>
        </w:numPr>
        <w:tabs>
          <w:tab w:pos="504" w:val="left" w:leader="none"/>
        </w:tabs>
        <w:spacing w:line="254" w:lineRule="auto" w:before="0" w:after="0"/>
        <w:ind w:left="110" w:right="41" w:firstLine="230"/>
        <w:jc w:val="both"/>
        <w:rPr>
          <w:rFonts w:hAnsi="宋体" w:eastAsia="宋体" w:ascii="宋体"/>
          <w:sz w:val="14"/>
        </w:rPr>
      </w:pPr>
      <w:r>
        <w:rPr>
          <w:rFonts w:hAnsi="宋体" w:eastAsia="宋体" w:ascii="宋体"/>
          <w:color w:val="231F20"/>
          <w:sz w:val="14"/>
        </w:rPr>
        <w:t>Pretorius RG，Hacker NF，Berek JS，等:IP顺铂在难治性卵巢癌中的药代动力学。癌症治疗代表67:1085-1092，1983</w:t>
      </w:r>
      <w:bookmarkStart w:name="_bookmark11" w:id="19"/>
      <w:bookmarkEnd w:id="19"/>
    </w:p>
    <w:p>
      <w:pPr>
        <w:pStyle w:val="ListParagraph"/>
        <w:numPr>
          <w:ilvl w:val="0"/>
          <w:numId w:val="2"/>
        </w:numPr>
        <w:tabs>
          <w:tab w:pos="504" w:val="left" w:leader="none"/>
        </w:tabs>
        <w:spacing w:line="254" w:lineRule="auto" w:before="0" w:after="0"/>
        <w:ind w:left="110" w:right="38" w:firstLine="230"/>
        <w:jc w:val="both"/>
        <w:rPr>
          <w:sz w:val="14"/>
        </w:rPr>
      </w:pPr>
      <w:r>
        <w:rPr>
          <w:color w:val="231F20"/>
          <w:sz w:val="14"/>
        </w:rPr>
        <w:t>Howell</w:t>
      </w:r>
      <w:r>
        <w:rPr>
          <w:color w:val="231F20"/>
          <w:spacing w:val="1"/>
          <w:sz w:val="14"/>
        </w:rPr>
        <w:t> </w:t>
      </w:r>
      <w:r>
        <w:rPr>
          <w:color w:val="231F20"/>
          <w:sz w:val="14"/>
        </w:rPr>
        <w:t>SF,</w:t>
      </w:r>
      <w:r>
        <w:rPr>
          <w:color w:val="231F20"/>
          <w:spacing w:val="1"/>
          <w:sz w:val="14"/>
        </w:rPr>
        <w:t> </w:t>
      </w:r>
      <w:r>
        <w:rPr>
          <w:color w:val="231F20"/>
          <w:sz w:val="14"/>
        </w:rPr>
        <w:t>Pfeifle</w:t>
      </w:r>
      <w:r>
        <w:rPr>
          <w:color w:val="231F20"/>
          <w:spacing w:val="1"/>
          <w:sz w:val="14"/>
        </w:rPr>
        <w:t> </w:t>
      </w:r>
      <w:r>
        <w:rPr>
          <w:color w:val="231F20"/>
          <w:sz w:val="14"/>
        </w:rPr>
        <w:t>CE,</w:t>
      </w:r>
      <w:r>
        <w:rPr>
          <w:color w:val="231F20"/>
          <w:spacing w:val="1"/>
          <w:sz w:val="14"/>
        </w:rPr>
        <w:t> </w:t>
      </w:r>
      <w:r>
        <w:rPr>
          <w:color w:val="231F20"/>
          <w:sz w:val="14"/>
        </w:rPr>
        <w:t>Wung</w:t>
      </w:r>
      <w:r>
        <w:rPr>
          <w:color w:val="231F20"/>
          <w:spacing w:val="1"/>
          <w:sz w:val="14"/>
        </w:rPr>
        <w:t> </w:t>
      </w:r>
      <w:r>
        <w:rPr>
          <w:color w:val="231F20"/>
          <w:sz w:val="14"/>
        </w:rPr>
        <w:t>WE,</w:t>
      </w:r>
      <w:r>
        <w:rPr>
          <w:color w:val="231F20"/>
          <w:spacing w:val="1"/>
          <w:sz w:val="14"/>
        </w:rPr>
        <w:t> </w:t>
      </w:r>
      <w:r>
        <w:rPr>
          <w:color w:val="231F20"/>
          <w:sz w:val="14"/>
        </w:rPr>
        <w:t>et</w:t>
      </w:r>
      <w:r>
        <w:rPr>
          <w:color w:val="231F20"/>
          <w:spacing w:val="1"/>
          <w:sz w:val="14"/>
        </w:rPr>
        <w:t> </w:t>
      </w:r>
      <w:r>
        <w:rPr>
          <w:color w:val="231F20"/>
          <w:sz w:val="14"/>
        </w:rPr>
        <w:t>al:</w:t>
      </w:r>
      <w:r>
        <w:rPr>
          <w:color w:val="231F20"/>
          <w:spacing w:val="1"/>
          <w:sz w:val="14"/>
        </w:rPr>
        <w:t> </w:t>
      </w:r>
      <w:r>
        <w:rPr>
          <w:color w:val="231F20"/>
          <w:sz w:val="14"/>
        </w:rPr>
        <w:t>Intraperitoneal cis-diamminedichloroplatinum with</w:t>
      </w:r>
      <w:r>
        <w:rPr>
          <w:color w:val="231F20"/>
          <w:spacing w:val="1"/>
          <w:sz w:val="14"/>
        </w:rPr>
        <w:t> </w:t>
      </w:r>
      <w:r>
        <w:rPr>
          <w:color w:val="231F20"/>
          <w:sz w:val="14"/>
        </w:rPr>
        <w:t>systemic</w:t>
      </w:r>
      <w:r>
        <w:rPr>
          <w:color w:val="231F20"/>
          <w:spacing w:val="1"/>
          <w:sz w:val="14"/>
        </w:rPr>
        <w:t> </w:t>
      </w:r>
      <w:r>
        <w:rPr>
          <w:color w:val="231F20"/>
          <w:sz w:val="14"/>
        </w:rPr>
        <w:t>thiosulfate</w:t>
      </w:r>
      <w:r>
        <w:rPr>
          <w:color w:val="231F20"/>
          <w:spacing w:val="1"/>
          <w:sz w:val="14"/>
        </w:rPr>
        <w:t> </w:t>
      </w:r>
      <w:r>
        <w:rPr>
          <w:color w:val="231F20"/>
          <w:sz w:val="14"/>
        </w:rPr>
        <w:t>protection.</w:t>
      </w:r>
      <w:r>
        <w:rPr>
          <w:color w:val="231F20"/>
          <w:spacing w:val="1"/>
          <w:sz w:val="14"/>
        </w:rPr>
        <w:t> </w:t>
      </w:r>
      <w:r>
        <w:rPr>
          <w:color w:val="231F20"/>
          <w:sz w:val="14"/>
        </w:rPr>
        <w:t>Cancer</w:t>
      </w:r>
      <w:r>
        <w:rPr>
          <w:color w:val="231F20"/>
          <w:spacing w:val="1"/>
          <w:sz w:val="14"/>
        </w:rPr>
        <w:t> </w:t>
      </w:r>
      <w:r>
        <w:rPr>
          <w:color w:val="231F20"/>
          <w:sz w:val="14"/>
        </w:rPr>
        <w:t>Res</w:t>
      </w:r>
      <w:r>
        <w:rPr>
          <w:color w:val="231F20"/>
          <w:spacing w:val="1"/>
          <w:sz w:val="14"/>
        </w:rPr>
        <w:t> </w:t>
      </w:r>
      <w:r>
        <w:rPr>
          <w:color w:val="231F20"/>
          <w:sz w:val="14"/>
        </w:rPr>
        <w:t>43:</w:t>
      </w:r>
      <w:r>
        <w:rPr>
          <w:color w:val="231F20"/>
          <w:spacing w:val="1"/>
          <w:sz w:val="14"/>
        </w:rPr>
        <w:t> </w:t>
      </w:r>
      <w:bookmarkStart w:name="_bookmark12" w:id="20"/>
      <w:bookmarkEnd w:id="20"/>
      <w:r>
        <w:rPr>
          <w:color w:val="231F20"/>
          <w:sz w:val="14"/>
        </w:rPr>
        <w:t>1426-1431</w:t>
      </w:r>
      <w:r>
        <w:rPr>
          <w:color w:val="231F20"/>
          <w:sz w:val="14"/>
        </w:rPr>
        <w:t>,</w:t>
      </w:r>
      <w:r>
        <w:rPr>
          <w:color w:val="231F20"/>
          <w:spacing w:val="8"/>
          <w:sz w:val="14"/>
        </w:rPr>
        <w:t> </w:t>
      </w:r>
      <w:r>
        <w:rPr>
          <w:color w:val="231F20"/>
          <w:sz w:val="14"/>
        </w:rPr>
        <w:t>1983</w:t>
      </w:r>
    </w:p>
    <w:p>
      <w:pPr>
        <w:pStyle w:val="ListParagraph"/>
        <w:numPr>
          <w:ilvl w:val="0"/>
          <w:numId w:val="2"/>
        </w:numPr>
        <w:tabs>
          <w:tab w:pos="504" w:val="left" w:leader="none"/>
        </w:tabs>
        <w:spacing w:line="254" w:lineRule="auto" w:before="0" w:after="0"/>
        <w:ind w:left="110" w:right="38" w:firstLine="230"/>
        <w:jc w:val="both"/>
        <w:rPr>
          <w:rFonts w:hAnsi="宋体" w:eastAsia="宋体" w:ascii="宋体"/>
          <w:sz w:val="14"/>
        </w:rPr>
      </w:pPr>
      <w:r>
        <w:rPr>
          <w:rFonts w:hAnsi="宋体" w:eastAsia="宋体" w:ascii="宋体"/>
          <w:color w:val="231F20"/>
          <w:sz w:val="14"/>
        </w:rPr>
        <w:t>Howell SF，Pfeifle CE，Wung WE，等:具有全身硫代硫酸盐保护作用的腹膜内顺铂。癌症研究43: 1426-1431，1983</w:t>
      </w:r>
      <w:bookmarkStart w:name="_bookmark12" w:id="20"/>
      <w:bookmarkEnd w:id="20"/>
    </w:p>
    <w:p>
      <w:pPr>
        <w:pStyle w:val="ListParagraph"/>
        <w:numPr>
          <w:ilvl w:val="0"/>
          <w:numId w:val="2"/>
        </w:numPr>
        <w:tabs>
          <w:tab w:pos="504" w:val="left" w:leader="none"/>
        </w:tabs>
        <w:spacing w:line="254" w:lineRule="auto" w:before="0" w:after="0"/>
        <w:ind w:left="110" w:right="40" w:firstLine="230"/>
        <w:jc w:val="both"/>
        <w:rPr>
          <w:sz w:val="14"/>
        </w:rPr>
      </w:pPr>
      <w:r>
        <w:rPr>
          <w:color w:val="231F20"/>
          <w:sz w:val="14"/>
        </w:rPr>
        <w:t>Francis P, Rowinsky E, Schneider J, et al:</w:t>
      </w:r>
      <w:r>
        <w:rPr>
          <w:color w:val="231F20"/>
          <w:spacing w:val="1"/>
          <w:sz w:val="14"/>
        </w:rPr>
        <w:t> </w:t>
      </w:r>
      <w:r>
        <w:rPr>
          <w:color w:val="231F20"/>
          <w:sz w:val="14"/>
        </w:rPr>
        <w:t>Phase</w:t>
      </w:r>
      <w:r>
        <w:rPr>
          <w:color w:val="231F20"/>
          <w:spacing w:val="1"/>
          <w:sz w:val="14"/>
        </w:rPr>
        <w:t> </w:t>
      </w:r>
      <w:r>
        <w:rPr>
          <w:color w:val="231F20"/>
          <w:sz w:val="14"/>
        </w:rPr>
        <w:t>I</w:t>
      </w:r>
      <w:r>
        <w:rPr>
          <w:color w:val="231F20"/>
          <w:spacing w:val="1"/>
          <w:sz w:val="14"/>
        </w:rPr>
        <w:t> </w:t>
      </w:r>
      <w:r>
        <w:rPr>
          <w:color w:val="231F20"/>
          <w:sz w:val="14"/>
        </w:rPr>
        <w:t>feasibility</w:t>
      </w:r>
      <w:r>
        <w:rPr>
          <w:color w:val="231F20"/>
          <w:spacing w:val="1"/>
          <w:sz w:val="14"/>
        </w:rPr>
        <w:t> </w:t>
      </w:r>
      <w:r>
        <w:rPr>
          <w:color w:val="231F20"/>
          <w:sz w:val="14"/>
        </w:rPr>
        <w:t>and</w:t>
      </w:r>
      <w:r>
        <w:rPr>
          <w:color w:val="231F20"/>
          <w:spacing w:val="1"/>
          <w:sz w:val="14"/>
        </w:rPr>
        <w:t> </w:t>
      </w:r>
      <w:r>
        <w:rPr>
          <w:color w:val="231F20"/>
          <w:sz w:val="14"/>
        </w:rPr>
        <w:t>pharmacologic</w:t>
      </w:r>
      <w:r>
        <w:rPr>
          <w:color w:val="231F20"/>
          <w:spacing w:val="1"/>
          <w:sz w:val="14"/>
        </w:rPr>
        <w:t> </w:t>
      </w:r>
      <w:r>
        <w:rPr>
          <w:color w:val="231F20"/>
          <w:sz w:val="14"/>
        </w:rPr>
        <w:t>study</w:t>
      </w:r>
      <w:r>
        <w:rPr>
          <w:color w:val="231F20"/>
          <w:spacing w:val="1"/>
          <w:sz w:val="14"/>
        </w:rPr>
        <w:t> </w:t>
      </w:r>
      <w:r>
        <w:rPr>
          <w:color w:val="231F20"/>
          <w:sz w:val="14"/>
        </w:rPr>
        <w:t>of</w:t>
      </w:r>
      <w:r>
        <w:rPr>
          <w:color w:val="231F20"/>
          <w:spacing w:val="1"/>
          <w:sz w:val="14"/>
        </w:rPr>
        <w:t> </w:t>
      </w:r>
      <w:r>
        <w:rPr>
          <w:color w:val="231F20"/>
          <w:sz w:val="14"/>
        </w:rPr>
        <w:t>weekly intraperitoneal paclitaxel: A Gynecologic On-</w:t>
      </w:r>
      <w:r>
        <w:rPr>
          <w:color w:val="231F20"/>
          <w:spacing w:val="-41"/>
          <w:sz w:val="14"/>
        </w:rPr>
        <w:t> </w:t>
      </w:r>
      <w:r>
        <w:rPr>
          <w:color w:val="231F20"/>
          <w:sz w:val="14"/>
        </w:rPr>
        <w:t>cology</w:t>
      </w:r>
      <w:r>
        <w:rPr>
          <w:color w:val="231F20"/>
          <w:spacing w:val="-10"/>
          <w:sz w:val="14"/>
        </w:rPr>
        <w:t> </w:t>
      </w:r>
      <w:r>
        <w:rPr>
          <w:color w:val="231F20"/>
          <w:sz w:val="14"/>
        </w:rPr>
        <w:t>Group</w:t>
      </w:r>
      <w:r>
        <w:rPr>
          <w:color w:val="231F20"/>
          <w:spacing w:val="-9"/>
          <w:sz w:val="14"/>
        </w:rPr>
        <w:t> </w:t>
      </w:r>
      <w:r>
        <w:rPr>
          <w:color w:val="231F20"/>
          <w:sz w:val="14"/>
        </w:rPr>
        <w:t>pilot</w:t>
      </w:r>
      <w:r>
        <w:rPr>
          <w:color w:val="231F20"/>
          <w:spacing w:val="-9"/>
          <w:sz w:val="14"/>
        </w:rPr>
        <w:t> </w:t>
      </w:r>
      <w:r>
        <w:rPr>
          <w:color w:val="231F20"/>
          <w:sz w:val="14"/>
        </w:rPr>
        <w:t>study.</w:t>
      </w:r>
      <w:r>
        <w:rPr>
          <w:color w:val="231F20"/>
          <w:spacing w:val="-9"/>
          <w:sz w:val="14"/>
        </w:rPr>
        <w:t> </w:t>
      </w:r>
      <w:r>
        <w:rPr>
          <w:color w:val="231F20"/>
          <w:sz w:val="14"/>
        </w:rPr>
        <w:t>J</w:t>
      </w:r>
      <w:r>
        <w:rPr>
          <w:color w:val="231F20"/>
          <w:spacing w:val="-9"/>
          <w:sz w:val="14"/>
        </w:rPr>
        <w:t> </w:t>
      </w:r>
      <w:r>
        <w:rPr>
          <w:color w:val="231F20"/>
          <w:sz w:val="14"/>
        </w:rPr>
        <w:t>Clin</w:t>
      </w:r>
      <w:r>
        <w:rPr>
          <w:color w:val="231F20"/>
          <w:spacing w:val="-10"/>
          <w:sz w:val="14"/>
        </w:rPr>
        <w:t> </w:t>
      </w:r>
      <w:r>
        <w:rPr>
          <w:color w:val="231F20"/>
          <w:sz w:val="14"/>
        </w:rPr>
        <w:t>Oncol</w:t>
      </w:r>
      <w:r>
        <w:rPr>
          <w:color w:val="231F20"/>
          <w:spacing w:val="-9"/>
          <w:sz w:val="14"/>
        </w:rPr>
        <w:t> </w:t>
      </w:r>
      <w:r>
        <w:rPr>
          <w:color w:val="231F20"/>
          <w:sz w:val="14"/>
        </w:rPr>
        <w:t>13:2961-2967,</w:t>
      </w:r>
      <w:r>
        <w:rPr>
          <w:color w:val="231F20"/>
          <w:spacing w:val="-41"/>
          <w:sz w:val="14"/>
        </w:rPr>
        <w:t> </w:t>
      </w:r>
      <w:r>
        <w:rPr>
          <w:color w:val="231F20"/>
          <w:sz w:val="14"/>
        </w:rPr>
        <w:t>1995</w:t>
      </w:r>
    </w:p>
    <w:p>
      <w:pPr>
        <w:pStyle w:val="ListParagraph"/>
        <w:numPr>
          <w:ilvl w:val="0"/>
          <w:numId w:val="2"/>
        </w:numPr>
        <w:tabs>
          <w:tab w:pos="504" w:val="left" w:leader="none"/>
        </w:tabs>
        <w:spacing w:line="254" w:lineRule="auto" w:before="0" w:after="0"/>
        <w:ind w:left="110" w:right="40" w:firstLine="230"/>
        <w:jc w:val="both"/>
        <w:rPr>
          <w:rFonts w:hAnsi="宋体" w:eastAsia="宋体" w:ascii="宋体"/>
          <w:sz w:val="14"/>
        </w:rPr>
      </w:pPr>
      <w:r>
        <w:rPr>
          <w:rFonts w:hAnsi="宋体" w:eastAsia="宋体" w:ascii="宋体"/>
          <w:color w:val="231F20"/>
          <w:sz w:val="14"/>
        </w:rPr>
        <w:t>每周腹腔注射紫杉醇的第一阶段可行性和药理学研究:一项妇科手术组试点研究。13:2961-2967，1995</w:t>
      </w:r>
    </w:p>
    <w:p>
      <w:pPr>
        <w:pStyle w:val="ListParagraph"/>
        <w:numPr>
          <w:ilvl w:val="0"/>
          <w:numId w:val="2"/>
        </w:numPr>
        <w:tabs>
          <w:tab w:pos="504" w:val="left" w:leader="none"/>
        </w:tabs>
        <w:spacing w:line="254" w:lineRule="auto" w:before="1" w:after="0"/>
        <w:ind w:left="110" w:right="41" w:firstLine="230"/>
        <w:jc w:val="both"/>
        <w:rPr>
          <w:sz w:val="14"/>
        </w:rPr>
      </w:pPr>
      <w:r>
        <w:rPr>
          <w:color w:val="231F20"/>
          <w:sz w:val="14"/>
        </w:rPr>
        <w:t>Markman</w:t>
      </w:r>
      <w:r>
        <w:rPr>
          <w:color w:val="231F20"/>
          <w:spacing w:val="1"/>
          <w:sz w:val="14"/>
        </w:rPr>
        <w:t> </w:t>
      </w:r>
      <w:r>
        <w:rPr>
          <w:color w:val="231F20"/>
          <w:sz w:val="14"/>
        </w:rPr>
        <w:t>M,</w:t>
      </w:r>
      <w:r>
        <w:rPr>
          <w:color w:val="231F20"/>
          <w:spacing w:val="1"/>
          <w:sz w:val="14"/>
        </w:rPr>
        <w:t> </w:t>
      </w:r>
      <w:r>
        <w:rPr>
          <w:color w:val="231F20"/>
          <w:sz w:val="14"/>
        </w:rPr>
        <w:t>Rowinsky</w:t>
      </w:r>
      <w:r>
        <w:rPr>
          <w:color w:val="231F20"/>
          <w:spacing w:val="1"/>
          <w:sz w:val="14"/>
        </w:rPr>
        <w:t> </w:t>
      </w:r>
      <w:r>
        <w:rPr>
          <w:color w:val="231F20"/>
          <w:sz w:val="14"/>
        </w:rPr>
        <w:t>E,</w:t>
      </w:r>
      <w:r>
        <w:rPr>
          <w:color w:val="231F20"/>
          <w:spacing w:val="1"/>
          <w:sz w:val="14"/>
        </w:rPr>
        <w:t> </w:t>
      </w:r>
      <w:r>
        <w:rPr>
          <w:color w:val="231F20"/>
          <w:sz w:val="14"/>
        </w:rPr>
        <w:t>Hakes</w:t>
      </w:r>
      <w:r>
        <w:rPr>
          <w:color w:val="231F20"/>
          <w:spacing w:val="1"/>
          <w:sz w:val="14"/>
        </w:rPr>
        <w:t> </w:t>
      </w:r>
      <w:r>
        <w:rPr>
          <w:color w:val="231F20"/>
          <w:sz w:val="14"/>
        </w:rPr>
        <w:t>T,</w:t>
      </w:r>
      <w:r>
        <w:rPr>
          <w:color w:val="231F20"/>
          <w:spacing w:val="1"/>
          <w:sz w:val="14"/>
        </w:rPr>
        <w:t> </w:t>
      </w:r>
      <w:r>
        <w:rPr>
          <w:color w:val="231F20"/>
          <w:sz w:val="14"/>
        </w:rPr>
        <w:t>et</w:t>
      </w:r>
      <w:r>
        <w:rPr>
          <w:color w:val="231F20"/>
          <w:spacing w:val="1"/>
          <w:sz w:val="14"/>
        </w:rPr>
        <w:t> </w:t>
      </w:r>
      <w:r>
        <w:rPr>
          <w:color w:val="231F20"/>
          <w:sz w:val="14"/>
        </w:rPr>
        <w:t>al:</w:t>
      </w:r>
      <w:r>
        <w:rPr>
          <w:color w:val="231F20"/>
          <w:spacing w:val="-41"/>
          <w:sz w:val="14"/>
        </w:rPr>
        <w:t> </w:t>
      </w:r>
      <w:r>
        <w:rPr>
          <w:color w:val="231F20"/>
          <w:sz w:val="14"/>
        </w:rPr>
        <w:t>Phase I trial of intraperitoneal taxol: A Gynecoloic</w:t>
      </w:r>
      <w:r>
        <w:rPr>
          <w:color w:val="231F20"/>
          <w:spacing w:val="1"/>
          <w:sz w:val="14"/>
        </w:rPr>
        <w:t> </w:t>
      </w:r>
      <w:r>
        <w:rPr>
          <w:color w:val="231F20"/>
          <w:sz w:val="14"/>
        </w:rPr>
        <w:t>Oncology Group study. J Clin Oncol 10:1485-1491,</w:t>
      </w:r>
      <w:r>
        <w:rPr>
          <w:color w:val="231F20"/>
          <w:spacing w:val="1"/>
          <w:sz w:val="14"/>
        </w:rPr>
        <w:t> </w:t>
      </w:r>
      <w:r>
        <w:rPr>
          <w:color w:val="231F20"/>
          <w:sz w:val="14"/>
        </w:rPr>
        <w:t>1992</w:t>
      </w:r>
    </w:p>
    <w:p>
      <w:pPr>
        <w:pStyle w:val="ListParagraph"/>
        <w:numPr>
          <w:ilvl w:val="0"/>
          <w:numId w:val="2"/>
        </w:numPr>
        <w:tabs>
          <w:tab w:pos="504" w:val="left" w:leader="none"/>
        </w:tabs>
        <w:spacing w:line="254" w:lineRule="auto" w:before="1" w:after="0"/>
        <w:ind w:left="110" w:right="41" w:firstLine="230"/>
        <w:jc w:val="both"/>
        <w:rPr>
          <w:rFonts w:hAnsi="宋体" w:eastAsia="宋体" w:ascii="宋体"/>
          <w:sz w:val="14"/>
        </w:rPr>
      </w:pPr>
      <w:r>
        <w:rPr>
          <w:rFonts w:hAnsi="宋体" w:eastAsia="宋体" w:ascii="宋体"/>
          <w:color w:val="231F20"/>
          <w:sz w:val="14"/>
        </w:rPr>
        <w:t>马克曼，罗文斯基，哈克斯，等:腹腔注射紫杉醇的第一期试验:妇科肿瘤组研究。10:1485-1491，1992</w:t>
      </w:r>
    </w:p>
    <w:p>
      <w:pPr>
        <w:pStyle w:val="ListParagraph"/>
        <w:numPr>
          <w:ilvl w:val="0"/>
          <w:numId w:val="2"/>
        </w:numPr>
        <w:tabs>
          <w:tab w:pos="504" w:val="left" w:leader="none"/>
        </w:tabs>
        <w:spacing w:line="254" w:lineRule="auto" w:before="1" w:after="0"/>
        <w:ind w:left="110" w:right="40" w:firstLine="230"/>
        <w:jc w:val="both"/>
        <w:rPr>
          <w:sz w:val="14"/>
        </w:rPr>
      </w:pPr>
      <w:r>
        <w:rPr>
          <w:color w:val="231F20"/>
          <w:sz w:val="14"/>
        </w:rPr>
        <w:t>Dedrick</w:t>
      </w:r>
      <w:r>
        <w:rPr>
          <w:color w:val="231F20"/>
          <w:spacing w:val="1"/>
          <w:sz w:val="14"/>
        </w:rPr>
        <w:t> </w:t>
      </w:r>
      <w:r>
        <w:rPr>
          <w:color w:val="231F20"/>
          <w:sz w:val="14"/>
        </w:rPr>
        <w:t>RL,</w:t>
      </w:r>
      <w:r>
        <w:rPr>
          <w:color w:val="231F20"/>
          <w:spacing w:val="1"/>
          <w:sz w:val="14"/>
        </w:rPr>
        <w:t> </w:t>
      </w:r>
      <w:r>
        <w:rPr>
          <w:color w:val="231F20"/>
          <w:sz w:val="14"/>
        </w:rPr>
        <w:t>Myers</w:t>
      </w:r>
      <w:r>
        <w:rPr>
          <w:color w:val="231F20"/>
          <w:spacing w:val="1"/>
          <w:sz w:val="14"/>
        </w:rPr>
        <w:t> </w:t>
      </w:r>
      <w:r>
        <w:rPr>
          <w:color w:val="231F20"/>
          <w:sz w:val="14"/>
        </w:rPr>
        <w:t>CE,</w:t>
      </w:r>
      <w:r>
        <w:rPr>
          <w:color w:val="231F20"/>
          <w:spacing w:val="1"/>
          <w:sz w:val="14"/>
        </w:rPr>
        <w:t> </w:t>
      </w:r>
      <w:r>
        <w:rPr>
          <w:color w:val="231F20"/>
          <w:sz w:val="14"/>
        </w:rPr>
        <w:t>Bungay</w:t>
      </w:r>
      <w:r>
        <w:rPr>
          <w:color w:val="231F20"/>
          <w:spacing w:val="1"/>
          <w:sz w:val="14"/>
        </w:rPr>
        <w:t> </w:t>
      </w:r>
      <w:r>
        <w:rPr>
          <w:color w:val="231F20"/>
          <w:sz w:val="14"/>
        </w:rPr>
        <w:t>PM,</w:t>
      </w:r>
      <w:r>
        <w:rPr>
          <w:color w:val="231F20"/>
          <w:spacing w:val="1"/>
          <w:sz w:val="14"/>
        </w:rPr>
        <w:t> </w:t>
      </w:r>
      <w:r>
        <w:rPr>
          <w:color w:val="231F20"/>
          <w:sz w:val="14"/>
        </w:rPr>
        <w:t>et</w:t>
      </w:r>
      <w:r>
        <w:rPr>
          <w:color w:val="231F20"/>
          <w:spacing w:val="1"/>
          <w:sz w:val="14"/>
        </w:rPr>
        <w:t> </w:t>
      </w:r>
      <w:r>
        <w:rPr>
          <w:color w:val="231F20"/>
          <w:sz w:val="14"/>
        </w:rPr>
        <w:t>al:</w:t>
      </w:r>
      <w:r>
        <w:rPr>
          <w:color w:val="231F20"/>
          <w:spacing w:val="-41"/>
          <w:sz w:val="14"/>
        </w:rPr>
        <w:t> </w:t>
      </w:r>
      <w:r>
        <w:rPr>
          <w:color w:val="231F20"/>
          <w:spacing w:val="-1"/>
          <w:sz w:val="14"/>
        </w:rPr>
        <w:t>Pharmacokinetic</w:t>
      </w:r>
      <w:r>
        <w:rPr>
          <w:color w:val="231F20"/>
          <w:spacing w:val="-10"/>
          <w:sz w:val="14"/>
        </w:rPr>
        <w:t> </w:t>
      </w:r>
      <w:r>
        <w:rPr>
          <w:color w:val="231F20"/>
          <w:sz w:val="14"/>
        </w:rPr>
        <w:t>rationale</w:t>
      </w:r>
      <w:r>
        <w:rPr>
          <w:color w:val="231F20"/>
          <w:spacing w:val="-9"/>
          <w:sz w:val="14"/>
        </w:rPr>
        <w:t> </w:t>
      </w:r>
      <w:r>
        <w:rPr>
          <w:color w:val="231F20"/>
          <w:sz w:val="14"/>
        </w:rPr>
        <w:t>for</w:t>
      </w:r>
      <w:r>
        <w:rPr>
          <w:color w:val="231F20"/>
          <w:spacing w:val="-10"/>
          <w:sz w:val="14"/>
        </w:rPr>
        <w:t> </w:t>
      </w:r>
      <w:r>
        <w:rPr>
          <w:color w:val="231F20"/>
          <w:sz w:val="14"/>
        </w:rPr>
        <w:t>peritoneal</w:t>
      </w:r>
      <w:r>
        <w:rPr>
          <w:color w:val="231F20"/>
          <w:spacing w:val="-9"/>
          <w:sz w:val="14"/>
        </w:rPr>
        <w:t> </w:t>
      </w:r>
      <w:r>
        <w:rPr>
          <w:color w:val="231F20"/>
          <w:sz w:val="14"/>
        </w:rPr>
        <w:t>drug</w:t>
      </w:r>
      <w:r>
        <w:rPr>
          <w:color w:val="231F20"/>
          <w:spacing w:val="-10"/>
          <w:sz w:val="14"/>
        </w:rPr>
        <w:t> </w:t>
      </w:r>
      <w:r>
        <w:rPr>
          <w:color w:val="231F20"/>
          <w:sz w:val="14"/>
        </w:rPr>
        <w:t>admin-</w:t>
      </w:r>
      <w:r>
        <w:rPr>
          <w:color w:val="231F20"/>
          <w:spacing w:val="-41"/>
          <w:sz w:val="14"/>
        </w:rPr>
        <w:t> </w:t>
      </w:r>
      <w:r>
        <w:rPr>
          <w:color w:val="231F20"/>
          <w:sz w:val="14"/>
        </w:rPr>
        <w:t>istration in the treatment of ovarian cancer. Cancer</w:t>
      </w:r>
      <w:r>
        <w:rPr>
          <w:color w:val="231F20"/>
          <w:spacing w:val="1"/>
          <w:sz w:val="14"/>
        </w:rPr>
        <w:t> </w:t>
      </w:r>
      <w:bookmarkStart w:name="_bookmark13" w:id="21"/>
      <w:bookmarkEnd w:id="21"/>
      <w:r>
        <w:rPr>
          <w:color w:val="231F20"/>
          <w:sz w:val="14"/>
        </w:rPr>
        <w:t>Treat</w:t>
      </w:r>
      <w:r>
        <w:rPr>
          <w:color w:val="231F20"/>
          <w:spacing w:val="1"/>
          <w:sz w:val="14"/>
        </w:rPr>
        <w:t> </w:t>
      </w:r>
      <w:r>
        <w:rPr>
          <w:color w:val="231F20"/>
          <w:sz w:val="14"/>
        </w:rPr>
        <w:t>Rep</w:t>
      </w:r>
      <w:r>
        <w:rPr>
          <w:color w:val="231F20"/>
          <w:spacing w:val="2"/>
          <w:sz w:val="14"/>
        </w:rPr>
        <w:t> </w:t>
      </w:r>
      <w:r>
        <w:rPr>
          <w:color w:val="231F20"/>
          <w:sz w:val="14"/>
        </w:rPr>
        <w:t>62:1-11,</w:t>
      </w:r>
      <w:r>
        <w:rPr>
          <w:color w:val="231F20"/>
          <w:spacing w:val="2"/>
          <w:sz w:val="14"/>
        </w:rPr>
        <w:t> </w:t>
      </w:r>
      <w:r>
        <w:rPr>
          <w:color w:val="231F20"/>
          <w:sz w:val="14"/>
        </w:rPr>
        <w:t>1978</w:t>
      </w:r>
    </w:p>
    <w:p>
      <w:pPr>
        <w:pStyle w:val="ListParagraph"/>
        <w:numPr>
          <w:ilvl w:val="0"/>
          <w:numId w:val="2"/>
        </w:numPr>
        <w:tabs>
          <w:tab w:pos="504" w:val="left" w:leader="none"/>
        </w:tabs>
        <w:spacing w:line="254" w:lineRule="auto" w:before="1" w:after="0"/>
        <w:ind w:left="110" w:right="40" w:firstLine="230"/>
        <w:jc w:val="both"/>
        <w:rPr>
          <w:rFonts w:hAnsi="宋体" w:eastAsia="宋体" w:ascii="宋体"/>
          <w:sz w:val="14"/>
        </w:rPr>
      </w:pPr>
      <w:r>
        <w:rPr>
          <w:rFonts w:hAnsi="宋体" w:eastAsia="宋体" w:ascii="宋体"/>
          <w:color w:val="231F20"/>
          <w:sz w:val="14"/>
        </w:rPr>
        <w:t>《卵巢癌治疗中腹膜给药的药代动力学原理》。癌症治疗报告62:1-11，1978</w:t>
      </w:r>
      <w:bookmarkStart w:name="_bookmark13" w:id="21"/>
      <w:bookmarkEnd w:id="21"/>
    </w:p>
    <w:p>
      <w:pPr>
        <w:pStyle w:val="ListParagraph"/>
        <w:numPr>
          <w:ilvl w:val="0"/>
          <w:numId w:val="2"/>
        </w:numPr>
        <w:tabs>
          <w:tab w:pos="496" w:val="left" w:leader="none"/>
        </w:tabs>
        <w:spacing w:line="254" w:lineRule="auto" w:before="1" w:after="0"/>
        <w:ind w:left="110" w:right="40" w:firstLine="160"/>
        <w:jc w:val="both"/>
        <w:rPr>
          <w:sz w:val="14"/>
        </w:rPr>
      </w:pPr>
      <w:r>
        <w:rPr>
          <w:color w:val="231F20"/>
          <w:sz w:val="14"/>
        </w:rPr>
        <w:t>Los G, Mutsaers PH, van der Vijgh WJ, et al:</w:t>
      </w:r>
      <w:r>
        <w:rPr>
          <w:color w:val="231F20"/>
          <w:spacing w:val="1"/>
          <w:sz w:val="14"/>
        </w:rPr>
        <w:t> </w:t>
      </w:r>
      <w:r>
        <w:rPr>
          <w:color w:val="231F20"/>
          <w:sz w:val="14"/>
        </w:rPr>
        <w:t>Direct diffusion of cis-diamminedichloroplatinum(II)</w:t>
      </w:r>
      <w:r>
        <w:rPr>
          <w:color w:val="231F20"/>
          <w:spacing w:val="-41"/>
          <w:sz w:val="14"/>
        </w:rPr>
        <w:t> </w:t>
      </w:r>
      <w:r>
        <w:rPr>
          <w:color w:val="231F20"/>
          <w:sz w:val="14"/>
        </w:rPr>
        <w:t>in intraperitoneal rat tumors after intraperitoneal</w:t>
      </w:r>
      <w:r>
        <w:rPr>
          <w:color w:val="231F20"/>
          <w:spacing w:val="1"/>
          <w:sz w:val="14"/>
        </w:rPr>
        <w:t> </w:t>
      </w:r>
      <w:r>
        <w:rPr>
          <w:color w:val="231F20"/>
          <w:sz w:val="14"/>
        </w:rPr>
        <w:t>chemotherapy: A comparison with systemic chemo-</w:t>
      </w:r>
      <w:r>
        <w:rPr>
          <w:color w:val="231F20"/>
          <w:spacing w:val="-41"/>
          <w:sz w:val="14"/>
        </w:rPr>
        <w:t> </w:t>
      </w:r>
      <w:bookmarkStart w:name="_bookmark14" w:id="22"/>
      <w:bookmarkEnd w:id="22"/>
      <w:r>
        <w:rPr>
          <w:color w:val="231F20"/>
          <w:sz w:val="14"/>
        </w:rPr>
        <w:t>therapy.</w:t>
      </w:r>
      <w:r>
        <w:rPr>
          <w:color w:val="231F20"/>
          <w:spacing w:val="2"/>
          <w:sz w:val="14"/>
        </w:rPr>
        <w:t> </w:t>
      </w:r>
      <w:r>
        <w:rPr>
          <w:color w:val="231F20"/>
          <w:sz w:val="14"/>
        </w:rPr>
        <w:t>Cancer</w:t>
      </w:r>
      <w:r>
        <w:rPr>
          <w:color w:val="231F20"/>
          <w:spacing w:val="3"/>
          <w:sz w:val="14"/>
        </w:rPr>
        <w:t> </w:t>
      </w:r>
      <w:r>
        <w:rPr>
          <w:color w:val="231F20"/>
          <w:sz w:val="14"/>
        </w:rPr>
        <w:t>Res</w:t>
      </w:r>
      <w:r>
        <w:rPr>
          <w:color w:val="231F20"/>
          <w:spacing w:val="3"/>
          <w:sz w:val="14"/>
        </w:rPr>
        <w:t> </w:t>
      </w:r>
      <w:r>
        <w:rPr>
          <w:color w:val="231F20"/>
          <w:sz w:val="14"/>
        </w:rPr>
        <w:t>49:3380-3384,</w:t>
      </w:r>
      <w:r>
        <w:rPr>
          <w:color w:val="231F20"/>
          <w:spacing w:val="3"/>
          <w:sz w:val="14"/>
        </w:rPr>
        <w:t> </w:t>
      </w:r>
      <w:r>
        <w:rPr>
          <w:color w:val="231F20"/>
          <w:sz w:val="14"/>
        </w:rPr>
        <w:t>1989</w:t>
      </w:r>
    </w:p>
    <w:p>
      <w:pPr>
        <w:pStyle w:val="ListParagraph"/>
        <w:numPr>
          <w:ilvl w:val="0"/>
          <w:numId w:val="2"/>
        </w:numPr>
        <w:tabs>
          <w:tab w:pos="496" w:val="left" w:leader="none"/>
        </w:tabs>
        <w:spacing w:line="254" w:lineRule="auto" w:before="1" w:after="0"/>
        <w:ind w:left="110" w:right="40" w:firstLine="160"/>
        <w:jc w:val="both"/>
        <w:rPr>
          <w:rFonts w:hAnsi="宋体" w:eastAsia="宋体" w:ascii="宋体"/>
          <w:sz w:val="14"/>
        </w:rPr>
      </w:pPr>
      <w:r>
        <w:rPr>
          <w:rFonts w:hAnsi="宋体" w:eastAsia="宋体" w:ascii="宋体"/>
          <w:color w:val="231F20"/>
          <w:sz w:val="14"/>
        </w:rPr>
        <w:t>WJ，等:腹腔化疗后顺铂在大鼠腹腔肿瘤中的直接扩散:与全身化疗的比较。癌症研究49:3380-3384，1989</w:t>
      </w:r>
      <w:bookmarkStart w:name="_bookmark14" w:id="22"/>
      <w:bookmarkEnd w:id="22"/>
    </w:p>
    <w:p>
      <w:pPr>
        <w:pStyle w:val="ListParagraph"/>
        <w:numPr>
          <w:ilvl w:val="0"/>
          <w:numId w:val="2"/>
        </w:numPr>
        <w:tabs>
          <w:tab w:pos="496" w:val="left" w:leader="none"/>
        </w:tabs>
        <w:spacing w:line="254" w:lineRule="auto" w:before="1" w:after="0"/>
        <w:ind w:left="110" w:right="41" w:firstLine="160"/>
        <w:jc w:val="both"/>
        <w:rPr>
          <w:sz w:val="14"/>
        </w:rPr>
      </w:pPr>
      <w:r>
        <w:rPr>
          <w:color w:val="231F20"/>
          <w:sz w:val="14"/>
        </w:rPr>
        <w:t>Los G, Mutsaers PH, Lenglet WJ, et al: Plati-</w:t>
      </w:r>
      <w:r>
        <w:rPr>
          <w:color w:val="231F20"/>
          <w:spacing w:val="1"/>
          <w:sz w:val="14"/>
        </w:rPr>
        <w:t> </w:t>
      </w:r>
      <w:r>
        <w:rPr>
          <w:color w:val="231F20"/>
          <w:w w:val="95"/>
          <w:sz w:val="14"/>
        </w:rPr>
        <w:t>num distribution in intraperitoneal tumors after intra-</w:t>
      </w:r>
      <w:r>
        <w:rPr>
          <w:color w:val="231F20"/>
          <w:spacing w:val="1"/>
          <w:w w:val="95"/>
          <w:sz w:val="14"/>
        </w:rPr>
        <w:t> </w:t>
      </w:r>
      <w:r>
        <w:rPr>
          <w:color w:val="231F20"/>
          <w:sz w:val="14"/>
        </w:rPr>
        <w:t>peritoneal cisplatin treatment. Cancer Chemother</w:t>
      </w:r>
      <w:r>
        <w:rPr>
          <w:color w:val="231F20"/>
          <w:spacing w:val="1"/>
          <w:sz w:val="14"/>
        </w:rPr>
        <w:t> </w:t>
      </w:r>
      <w:bookmarkStart w:name="_bookmark15" w:id="23"/>
      <w:bookmarkEnd w:id="23"/>
      <w:r>
        <w:rPr>
          <w:color w:val="231F20"/>
          <w:sz w:val="14"/>
        </w:rPr>
        <w:t>Pharmaco</w:t>
      </w:r>
      <w:r>
        <w:rPr>
          <w:color w:val="231F20"/>
          <w:spacing w:val="2"/>
          <w:sz w:val="14"/>
        </w:rPr>
        <w:t> </w:t>
      </w:r>
      <w:r>
        <w:rPr>
          <w:color w:val="231F20"/>
          <w:sz w:val="14"/>
        </w:rPr>
        <w:t>25:389-394,1990</w:t>
      </w:r>
    </w:p>
    <w:p>
      <w:pPr>
        <w:pStyle w:val="ListParagraph"/>
        <w:numPr>
          <w:ilvl w:val="0"/>
          <w:numId w:val="2"/>
        </w:numPr>
        <w:tabs>
          <w:tab w:pos="496" w:val="left" w:leader="none"/>
        </w:tabs>
        <w:spacing w:line="254" w:lineRule="auto" w:before="1" w:after="0"/>
        <w:ind w:left="110" w:right="41" w:firstLine="160"/>
        <w:jc w:val="both"/>
        <w:rPr>
          <w:rFonts w:hAnsi="宋体" w:eastAsia="宋体" w:ascii="宋体"/>
          <w:sz w:val="14"/>
        </w:rPr>
      </w:pPr>
      <w:r>
        <w:rPr>
          <w:rFonts w:hAnsi="宋体" w:eastAsia="宋体" w:ascii="宋体"/>
          <w:color w:val="231F20"/>
          <w:sz w:val="14"/>
        </w:rPr>
        <w:t>等:腹腔内顺铂治疗后腹膜内肿瘤中血小板的分布。癌症化学药物25:389-394，1990</w:t>
      </w:r>
      <w:bookmarkStart w:name="_bookmark15" w:id="23"/>
      <w:bookmarkEnd w:id="23"/>
    </w:p>
    <w:p>
      <w:pPr>
        <w:pStyle w:val="ListParagraph"/>
        <w:numPr>
          <w:ilvl w:val="0"/>
          <w:numId w:val="2"/>
        </w:numPr>
        <w:tabs>
          <w:tab w:pos="496" w:val="left" w:leader="none"/>
        </w:tabs>
        <w:spacing w:line="254" w:lineRule="auto" w:before="1" w:after="0"/>
        <w:ind w:left="110" w:right="41" w:firstLine="160"/>
        <w:jc w:val="both"/>
        <w:rPr>
          <w:sz w:val="14"/>
        </w:rPr>
      </w:pPr>
      <w:r>
        <w:rPr>
          <w:color w:val="231F20"/>
          <w:sz w:val="14"/>
        </w:rPr>
        <w:t>Howell SB, Zimm S, Markman M, et al: Long-</w:t>
      </w:r>
      <w:r>
        <w:rPr>
          <w:color w:val="231F20"/>
          <w:spacing w:val="1"/>
          <w:sz w:val="14"/>
        </w:rPr>
        <w:t> </w:t>
      </w:r>
      <w:r>
        <w:rPr>
          <w:color w:val="231F20"/>
          <w:sz w:val="14"/>
        </w:rPr>
        <w:t>term survival of advanced refractory ovarian carci-</w:t>
      </w:r>
      <w:r>
        <w:rPr>
          <w:color w:val="231F20"/>
          <w:spacing w:val="1"/>
          <w:sz w:val="14"/>
        </w:rPr>
        <w:t> </w:t>
      </w:r>
      <w:r>
        <w:rPr>
          <w:color w:val="231F20"/>
          <w:sz w:val="14"/>
        </w:rPr>
        <w:t>noma patients with small-volume disease treated</w:t>
      </w:r>
      <w:r>
        <w:rPr>
          <w:color w:val="231F20"/>
          <w:spacing w:val="1"/>
          <w:sz w:val="14"/>
        </w:rPr>
        <w:t> </w:t>
      </w:r>
      <w:r>
        <w:rPr>
          <w:color w:val="231F20"/>
          <w:sz w:val="14"/>
        </w:rPr>
        <w:t>with</w:t>
      </w:r>
      <w:r>
        <w:rPr>
          <w:color w:val="231F20"/>
          <w:spacing w:val="1"/>
          <w:sz w:val="14"/>
        </w:rPr>
        <w:t> </w:t>
      </w:r>
      <w:r>
        <w:rPr>
          <w:color w:val="231F20"/>
          <w:sz w:val="14"/>
        </w:rPr>
        <w:t>intraperitoneal</w:t>
      </w:r>
      <w:r>
        <w:rPr>
          <w:color w:val="231F20"/>
          <w:spacing w:val="1"/>
          <w:sz w:val="14"/>
        </w:rPr>
        <w:t> </w:t>
      </w:r>
      <w:r>
        <w:rPr>
          <w:color w:val="231F20"/>
          <w:sz w:val="14"/>
        </w:rPr>
        <w:t>chemotherapy.</w:t>
      </w:r>
      <w:r>
        <w:rPr>
          <w:color w:val="231F20"/>
          <w:spacing w:val="1"/>
          <w:sz w:val="14"/>
        </w:rPr>
        <w:t> </w:t>
      </w:r>
      <w:r>
        <w:rPr>
          <w:color w:val="231F20"/>
          <w:sz w:val="14"/>
        </w:rPr>
        <w:t>J</w:t>
      </w:r>
      <w:r>
        <w:rPr>
          <w:color w:val="231F20"/>
          <w:spacing w:val="1"/>
          <w:sz w:val="14"/>
        </w:rPr>
        <w:t> </w:t>
      </w:r>
      <w:r>
        <w:rPr>
          <w:color w:val="231F20"/>
          <w:sz w:val="14"/>
        </w:rPr>
        <w:t>Clin</w:t>
      </w:r>
      <w:r>
        <w:rPr>
          <w:color w:val="231F20"/>
          <w:spacing w:val="1"/>
          <w:sz w:val="14"/>
        </w:rPr>
        <w:t> </w:t>
      </w:r>
      <w:r>
        <w:rPr>
          <w:color w:val="231F20"/>
          <w:sz w:val="14"/>
        </w:rPr>
        <w:t>Oncol</w:t>
      </w:r>
      <w:r>
        <w:rPr>
          <w:color w:val="231F20"/>
          <w:spacing w:val="1"/>
          <w:sz w:val="14"/>
        </w:rPr>
        <w:t> </w:t>
      </w:r>
      <w:bookmarkStart w:name="_bookmark16" w:id="24"/>
      <w:bookmarkEnd w:id="24"/>
      <w:r>
        <w:rPr>
          <w:color w:val="231F20"/>
          <w:sz w:val="14"/>
        </w:rPr>
        <w:t>5:1607-1612,</w:t>
      </w:r>
      <w:r>
        <w:rPr>
          <w:color w:val="231F20"/>
          <w:spacing w:val="1"/>
          <w:sz w:val="14"/>
        </w:rPr>
        <w:t> </w:t>
      </w:r>
      <w:r>
        <w:rPr>
          <w:color w:val="231F20"/>
          <w:sz w:val="14"/>
        </w:rPr>
        <w:t>1987</w:t>
      </w:r>
    </w:p>
    <w:p>
      <w:pPr>
        <w:pStyle w:val="ListParagraph"/>
        <w:numPr>
          <w:ilvl w:val="0"/>
          <w:numId w:val="2"/>
        </w:numPr>
        <w:tabs>
          <w:tab w:pos="496" w:val="left" w:leader="none"/>
        </w:tabs>
        <w:spacing w:line="254" w:lineRule="auto" w:before="1" w:after="0"/>
        <w:ind w:left="110" w:right="41" w:firstLine="160"/>
        <w:jc w:val="both"/>
        <w:rPr>
          <w:rFonts w:hAnsi="宋体" w:eastAsia="宋体" w:ascii="宋体"/>
          <w:sz w:val="14"/>
        </w:rPr>
      </w:pPr>
      <w:r>
        <w:rPr>
          <w:rFonts w:hAnsi="宋体" w:eastAsia="宋体" w:ascii="宋体"/>
          <w:color w:val="231F20"/>
          <w:sz w:val="14"/>
        </w:rPr>
        <w:t>Howell SB，Zimm S，Markman M，等:腹腔化疗治疗晚期难治性小体积卵巢癌患者的长期生存。克林肿瘤杂志5:1607-1612，1987</w:t>
      </w:r>
      <w:bookmarkStart w:name="_bookmark16" w:id="24"/>
      <w:bookmarkEnd w:id="24"/>
    </w:p>
    <w:p>
      <w:pPr>
        <w:pStyle w:val="ListParagraph"/>
        <w:numPr>
          <w:ilvl w:val="0"/>
          <w:numId w:val="2"/>
        </w:numPr>
        <w:tabs>
          <w:tab w:pos="496" w:val="left" w:leader="none"/>
        </w:tabs>
        <w:spacing w:line="254" w:lineRule="auto" w:before="2" w:after="0"/>
        <w:ind w:left="110" w:right="41" w:firstLine="160"/>
        <w:jc w:val="both"/>
        <w:rPr>
          <w:sz w:val="14"/>
        </w:rPr>
      </w:pPr>
      <w:r>
        <w:rPr>
          <w:color w:val="231F20"/>
          <w:sz w:val="14"/>
        </w:rPr>
        <w:t>Tummala MK, Alagarsamy S, McGuire WP:</w:t>
      </w:r>
      <w:r>
        <w:rPr>
          <w:color w:val="231F20"/>
          <w:spacing w:val="1"/>
          <w:sz w:val="14"/>
        </w:rPr>
        <w:t> </w:t>
      </w:r>
      <w:r>
        <w:rPr>
          <w:color w:val="231F20"/>
          <w:sz w:val="14"/>
        </w:rPr>
        <w:t>Intraperitoneal chemotherapy: Standard of care for</w:t>
      </w:r>
      <w:r>
        <w:rPr>
          <w:color w:val="231F20"/>
          <w:spacing w:val="1"/>
          <w:sz w:val="14"/>
        </w:rPr>
        <w:t> </w:t>
      </w:r>
      <w:r>
        <w:rPr>
          <w:color w:val="231F20"/>
          <w:sz w:val="14"/>
        </w:rPr>
        <w:t>patients</w:t>
      </w:r>
      <w:r>
        <w:rPr>
          <w:color w:val="231F20"/>
          <w:spacing w:val="-5"/>
          <w:sz w:val="14"/>
        </w:rPr>
        <w:t> </w:t>
      </w:r>
      <w:r>
        <w:rPr>
          <w:color w:val="231F20"/>
          <w:sz w:val="14"/>
        </w:rPr>
        <w:t>with</w:t>
      </w:r>
      <w:r>
        <w:rPr>
          <w:color w:val="231F20"/>
          <w:spacing w:val="-5"/>
          <w:sz w:val="14"/>
        </w:rPr>
        <w:t> </w:t>
      </w:r>
      <w:r>
        <w:rPr>
          <w:color w:val="231F20"/>
          <w:sz w:val="14"/>
        </w:rPr>
        <w:t>minimal</w:t>
      </w:r>
      <w:r>
        <w:rPr>
          <w:color w:val="231F20"/>
          <w:spacing w:val="-4"/>
          <w:sz w:val="14"/>
        </w:rPr>
        <w:t> </w:t>
      </w:r>
      <w:r>
        <w:rPr>
          <w:color w:val="231F20"/>
          <w:sz w:val="14"/>
        </w:rPr>
        <w:t>residual</w:t>
      </w:r>
      <w:r>
        <w:rPr>
          <w:color w:val="231F20"/>
          <w:spacing w:val="-5"/>
          <w:sz w:val="14"/>
        </w:rPr>
        <w:t> </w:t>
      </w:r>
      <w:r>
        <w:rPr>
          <w:color w:val="231F20"/>
          <w:sz w:val="14"/>
        </w:rPr>
        <w:t>stage</w:t>
      </w:r>
      <w:r>
        <w:rPr>
          <w:color w:val="231F20"/>
          <w:spacing w:val="-4"/>
          <w:sz w:val="14"/>
        </w:rPr>
        <w:t> </w:t>
      </w:r>
      <w:r>
        <w:rPr>
          <w:color w:val="231F20"/>
          <w:sz w:val="14"/>
        </w:rPr>
        <w:t>III</w:t>
      </w:r>
      <w:r>
        <w:rPr>
          <w:color w:val="231F20"/>
          <w:spacing w:val="-5"/>
          <w:sz w:val="14"/>
        </w:rPr>
        <w:t> </w:t>
      </w:r>
      <w:r>
        <w:rPr>
          <w:color w:val="231F20"/>
          <w:sz w:val="14"/>
        </w:rPr>
        <w:t>ovarian</w:t>
      </w:r>
      <w:r>
        <w:rPr>
          <w:color w:val="231F20"/>
          <w:spacing w:val="-4"/>
          <w:sz w:val="14"/>
        </w:rPr>
        <w:t> </w:t>
      </w:r>
      <w:r>
        <w:rPr>
          <w:color w:val="231F20"/>
          <w:sz w:val="14"/>
        </w:rPr>
        <w:t>can-</w:t>
      </w:r>
      <w:r>
        <w:rPr>
          <w:color w:val="231F20"/>
          <w:spacing w:val="-41"/>
          <w:sz w:val="14"/>
        </w:rPr>
        <w:t> </w:t>
      </w:r>
      <w:bookmarkStart w:name="_bookmark17" w:id="25"/>
      <w:bookmarkEnd w:id="25"/>
      <w:r>
        <w:rPr>
          <w:color w:val="231F20"/>
          <w:sz w:val="14"/>
        </w:rPr>
        <w:t>cer?</w:t>
      </w:r>
      <w:r>
        <w:rPr>
          <w:color w:val="231F20"/>
          <w:spacing w:val="-3"/>
          <w:sz w:val="14"/>
        </w:rPr>
        <w:t> </w:t>
      </w:r>
      <w:r>
        <w:rPr>
          <w:color w:val="231F20"/>
          <w:sz w:val="14"/>
        </w:rPr>
        <w:t>Expert</w:t>
      </w:r>
      <w:r>
        <w:rPr>
          <w:color w:val="231F20"/>
          <w:spacing w:val="-2"/>
          <w:sz w:val="14"/>
        </w:rPr>
        <w:t> </w:t>
      </w:r>
      <w:r>
        <w:rPr>
          <w:color w:val="231F20"/>
          <w:sz w:val="14"/>
        </w:rPr>
        <w:t>Rev</w:t>
      </w:r>
      <w:r>
        <w:rPr>
          <w:color w:val="231F20"/>
          <w:spacing w:val="-3"/>
          <w:sz w:val="14"/>
        </w:rPr>
        <w:t> </w:t>
      </w:r>
      <w:r>
        <w:rPr>
          <w:color w:val="231F20"/>
          <w:sz w:val="14"/>
        </w:rPr>
        <w:t>Anticancer</w:t>
      </w:r>
      <w:r>
        <w:rPr>
          <w:color w:val="231F20"/>
          <w:spacing w:val="-2"/>
          <w:sz w:val="14"/>
        </w:rPr>
        <w:t> </w:t>
      </w:r>
      <w:r>
        <w:rPr>
          <w:color w:val="231F20"/>
          <w:sz w:val="14"/>
        </w:rPr>
        <w:t>Ther</w:t>
      </w:r>
      <w:r>
        <w:rPr>
          <w:color w:val="231F20"/>
          <w:spacing w:val="-2"/>
          <w:sz w:val="14"/>
        </w:rPr>
        <w:t> </w:t>
      </w:r>
      <w:r>
        <w:rPr>
          <w:color w:val="231F20"/>
          <w:sz w:val="14"/>
        </w:rPr>
        <w:t>8:1135-1147,</w:t>
      </w:r>
      <w:r>
        <w:rPr>
          <w:color w:val="231F20"/>
          <w:spacing w:val="-3"/>
          <w:sz w:val="14"/>
        </w:rPr>
        <w:t> </w:t>
      </w:r>
      <w:r>
        <w:rPr>
          <w:color w:val="231F20"/>
          <w:sz w:val="14"/>
        </w:rPr>
        <w:t>1987</w:t>
      </w:r>
    </w:p>
    <w:p>
      <w:pPr>
        <w:pStyle w:val="ListParagraph"/>
        <w:numPr>
          <w:ilvl w:val="0"/>
          <w:numId w:val="2"/>
        </w:numPr>
        <w:tabs>
          <w:tab w:pos="496" w:val="left" w:leader="none"/>
        </w:tabs>
        <w:spacing w:line="254" w:lineRule="auto" w:before="2" w:after="0"/>
        <w:ind w:left="110" w:right="41" w:firstLine="160"/>
        <w:jc w:val="both"/>
        <w:rPr>
          <w:rFonts w:hAnsi="宋体" w:eastAsia="宋体" w:ascii="宋体"/>
          <w:sz w:val="14"/>
        </w:rPr>
      </w:pPr>
      <w:r>
        <w:rPr>
          <w:rFonts w:hAnsi="宋体" w:eastAsia="宋体" w:ascii="宋体"/>
          <w:color w:val="231F20"/>
          <w:sz w:val="14"/>
        </w:rPr>
        <w:t>《腹膜内化疗:最小残留三期卵巢癌患者的护理标准？抗癌专家评论8:1135-1147，1987</w:t>
      </w:r>
      <w:bookmarkStart w:name="_bookmark17" w:id="25"/>
      <w:bookmarkEnd w:id="25"/>
    </w:p>
    <w:p>
      <w:pPr>
        <w:pStyle w:val="ListParagraph"/>
        <w:numPr>
          <w:ilvl w:val="0"/>
          <w:numId w:val="2"/>
        </w:numPr>
        <w:tabs>
          <w:tab w:pos="496" w:val="left" w:leader="none"/>
        </w:tabs>
        <w:spacing w:line="254" w:lineRule="auto" w:before="0" w:after="0"/>
        <w:ind w:left="110" w:right="41" w:firstLine="160"/>
        <w:jc w:val="both"/>
        <w:rPr>
          <w:sz w:val="14"/>
        </w:rPr>
      </w:pPr>
      <w:r>
        <w:rPr>
          <w:color w:val="231F20"/>
          <w:sz w:val="14"/>
        </w:rPr>
        <w:t>Armstrong</w:t>
      </w:r>
      <w:r>
        <w:rPr>
          <w:color w:val="231F20"/>
          <w:spacing w:val="1"/>
          <w:sz w:val="14"/>
        </w:rPr>
        <w:t> </w:t>
      </w:r>
      <w:r>
        <w:rPr>
          <w:color w:val="231F20"/>
          <w:sz w:val="14"/>
        </w:rPr>
        <w:t>DK,</w:t>
      </w:r>
      <w:r>
        <w:rPr>
          <w:color w:val="231F20"/>
          <w:spacing w:val="1"/>
          <w:sz w:val="14"/>
        </w:rPr>
        <w:t> </w:t>
      </w:r>
      <w:r>
        <w:rPr>
          <w:color w:val="231F20"/>
          <w:sz w:val="14"/>
        </w:rPr>
        <w:t>Bundy</w:t>
      </w:r>
      <w:r>
        <w:rPr>
          <w:color w:val="231F20"/>
          <w:spacing w:val="1"/>
          <w:sz w:val="14"/>
        </w:rPr>
        <w:t> </w:t>
      </w:r>
      <w:r>
        <w:rPr>
          <w:color w:val="231F20"/>
          <w:sz w:val="14"/>
        </w:rPr>
        <w:t>B,</w:t>
      </w:r>
      <w:r>
        <w:rPr>
          <w:color w:val="231F20"/>
          <w:spacing w:val="1"/>
          <w:sz w:val="14"/>
        </w:rPr>
        <w:t> </w:t>
      </w:r>
      <w:r>
        <w:rPr>
          <w:color w:val="231F20"/>
          <w:sz w:val="14"/>
        </w:rPr>
        <w:t>Wenzel</w:t>
      </w:r>
      <w:r>
        <w:rPr>
          <w:color w:val="231F20"/>
          <w:spacing w:val="1"/>
          <w:sz w:val="14"/>
        </w:rPr>
        <w:t> </w:t>
      </w:r>
      <w:r>
        <w:rPr>
          <w:color w:val="231F20"/>
          <w:sz w:val="14"/>
        </w:rPr>
        <w:t>L,</w:t>
      </w:r>
      <w:r>
        <w:rPr>
          <w:color w:val="231F20"/>
          <w:spacing w:val="1"/>
          <w:sz w:val="14"/>
        </w:rPr>
        <w:t> </w:t>
      </w:r>
      <w:r>
        <w:rPr>
          <w:color w:val="231F20"/>
          <w:sz w:val="14"/>
        </w:rPr>
        <w:t>et</w:t>
      </w:r>
      <w:r>
        <w:rPr>
          <w:color w:val="231F20"/>
          <w:spacing w:val="1"/>
          <w:sz w:val="14"/>
        </w:rPr>
        <w:t> </w:t>
      </w:r>
      <w:r>
        <w:rPr>
          <w:color w:val="231F20"/>
          <w:sz w:val="14"/>
        </w:rPr>
        <w:t>al:</w:t>
      </w:r>
      <w:r>
        <w:rPr>
          <w:color w:val="231F20"/>
          <w:spacing w:val="-41"/>
          <w:sz w:val="14"/>
        </w:rPr>
        <w:t> </w:t>
      </w:r>
      <w:r>
        <w:rPr>
          <w:color w:val="231F20"/>
          <w:w w:val="95"/>
          <w:sz w:val="14"/>
        </w:rPr>
        <w:t>Intraperitoneal cisplatin and paclitaxel in ovarian can-</w:t>
      </w:r>
      <w:r>
        <w:rPr>
          <w:color w:val="231F20"/>
          <w:spacing w:val="1"/>
          <w:w w:val="95"/>
          <w:sz w:val="14"/>
        </w:rPr>
        <w:t> </w:t>
      </w:r>
      <w:bookmarkStart w:name="_bookmark18" w:id="26"/>
      <w:bookmarkEnd w:id="26"/>
      <w:r>
        <w:rPr>
          <w:color w:val="231F20"/>
          <w:sz w:val="14"/>
        </w:rPr>
        <w:t>cer.</w:t>
      </w:r>
      <w:r>
        <w:rPr>
          <w:color w:val="231F20"/>
          <w:spacing w:val="3"/>
          <w:sz w:val="14"/>
        </w:rPr>
        <w:t> </w:t>
      </w:r>
      <w:r>
        <w:rPr>
          <w:color w:val="231F20"/>
          <w:sz w:val="14"/>
        </w:rPr>
        <w:t>N</w:t>
      </w:r>
      <w:r>
        <w:rPr>
          <w:color w:val="231F20"/>
          <w:spacing w:val="4"/>
          <w:sz w:val="14"/>
        </w:rPr>
        <w:t> </w:t>
      </w:r>
      <w:r>
        <w:rPr>
          <w:color w:val="231F20"/>
          <w:sz w:val="14"/>
        </w:rPr>
        <w:t>Engl</w:t>
      </w:r>
      <w:r>
        <w:rPr>
          <w:color w:val="231F20"/>
          <w:spacing w:val="3"/>
          <w:sz w:val="14"/>
        </w:rPr>
        <w:t> </w:t>
      </w:r>
      <w:r>
        <w:rPr>
          <w:color w:val="231F20"/>
          <w:sz w:val="14"/>
        </w:rPr>
        <w:t>J</w:t>
      </w:r>
      <w:r>
        <w:rPr>
          <w:color w:val="231F20"/>
          <w:spacing w:val="4"/>
          <w:sz w:val="14"/>
        </w:rPr>
        <w:t> </w:t>
      </w:r>
      <w:r>
        <w:rPr>
          <w:color w:val="231F20"/>
          <w:sz w:val="14"/>
        </w:rPr>
        <w:t>Med</w:t>
      </w:r>
      <w:r>
        <w:rPr>
          <w:color w:val="231F20"/>
          <w:spacing w:val="4"/>
          <w:sz w:val="14"/>
        </w:rPr>
        <w:t> </w:t>
      </w:r>
      <w:r>
        <w:rPr>
          <w:color w:val="231F20"/>
          <w:sz w:val="14"/>
        </w:rPr>
        <w:t>354:34-43,</w:t>
      </w:r>
      <w:r>
        <w:rPr>
          <w:color w:val="231F20"/>
          <w:spacing w:val="3"/>
          <w:sz w:val="14"/>
        </w:rPr>
        <w:t> </w:t>
      </w:r>
      <w:r>
        <w:rPr>
          <w:color w:val="231F20"/>
          <w:sz w:val="14"/>
        </w:rPr>
        <w:t>2006</w:t>
      </w:r>
    </w:p>
    <w:p>
      <w:pPr>
        <w:pStyle w:val="ListParagraph"/>
        <w:numPr>
          <w:ilvl w:val="0"/>
          <w:numId w:val="2"/>
        </w:numPr>
        <w:tabs>
          <w:tab w:pos="496" w:val="left" w:leader="none"/>
        </w:tabs>
        <w:spacing w:line="254" w:lineRule="auto" w:before="0" w:after="0"/>
        <w:ind w:left="110" w:right="41" w:firstLine="160"/>
        <w:jc w:val="both"/>
        <w:rPr>
          <w:rFonts w:hAnsi="宋体" w:eastAsia="宋体" w:ascii="宋体"/>
          <w:sz w:val="14"/>
        </w:rPr>
      </w:pPr>
      <w:r>
        <w:rPr>
          <w:rFonts w:hAnsi="宋体" w:eastAsia="宋体" w:ascii="宋体"/>
          <w:color w:val="231F20"/>
          <w:sz w:val="14"/>
        </w:rPr>
        <w:t>阿姆斯壮，邦迪，文泽尔，等:腹腔注射顺铂和紫杉醇治疗卵巢癌。英国医学杂志354:34-43，2006</w:t>
      </w:r>
      <w:bookmarkStart w:name="_bookmark18" w:id="26"/>
      <w:bookmarkEnd w:id="26"/>
    </w:p>
    <w:p>
      <w:pPr>
        <w:pStyle w:val="ListParagraph"/>
        <w:numPr>
          <w:ilvl w:val="0"/>
          <w:numId w:val="2"/>
        </w:numPr>
        <w:tabs>
          <w:tab w:pos="496" w:val="left" w:leader="none"/>
        </w:tabs>
        <w:spacing w:line="254" w:lineRule="auto" w:before="0" w:after="0"/>
        <w:ind w:left="110" w:right="38" w:firstLine="160"/>
        <w:jc w:val="both"/>
        <w:rPr>
          <w:sz w:val="14"/>
        </w:rPr>
      </w:pPr>
      <w:r>
        <w:rPr>
          <w:color w:val="231F20"/>
          <w:sz w:val="14"/>
        </w:rPr>
        <w:t>Alberts</w:t>
      </w:r>
      <w:r>
        <w:rPr>
          <w:color w:val="231F20"/>
          <w:spacing w:val="1"/>
          <w:sz w:val="14"/>
        </w:rPr>
        <w:t> </w:t>
      </w:r>
      <w:r>
        <w:rPr>
          <w:color w:val="231F20"/>
          <w:sz w:val="14"/>
        </w:rPr>
        <w:t>DS,</w:t>
      </w:r>
      <w:r>
        <w:rPr>
          <w:color w:val="231F20"/>
          <w:spacing w:val="1"/>
          <w:sz w:val="14"/>
        </w:rPr>
        <w:t> </w:t>
      </w:r>
      <w:r>
        <w:rPr>
          <w:color w:val="231F20"/>
          <w:sz w:val="14"/>
        </w:rPr>
        <w:t>Liu</w:t>
      </w:r>
      <w:r>
        <w:rPr>
          <w:color w:val="231F20"/>
          <w:spacing w:val="1"/>
          <w:sz w:val="14"/>
        </w:rPr>
        <w:t> </w:t>
      </w:r>
      <w:r>
        <w:rPr>
          <w:color w:val="231F20"/>
          <w:sz w:val="14"/>
        </w:rPr>
        <w:t>PY,</w:t>
      </w:r>
      <w:r>
        <w:rPr>
          <w:color w:val="231F20"/>
          <w:spacing w:val="1"/>
          <w:sz w:val="14"/>
        </w:rPr>
        <w:t> </w:t>
      </w:r>
      <w:r>
        <w:rPr>
          <w:color w:val="231F20"/>
          <w:sz w:val="14"/>
        </w:rPr>
        <w:t>Hannigan</w:t>
      </w:r>
      <w:r>
        <w:rPr>
          <w:color w:val="231F20"/>
          <w:spacing w:val="1"/>
          <w:sz w:val="14"/>
        </w:rPr>
        <w:t> </w:t>
      </w:r>
      <w:r>
        <w:rPr>
          <w:color w:val="231F20"/>
          <w:sz w:val="14"/>
        </w:rPr>
        <w:t>EV,</w:t>
      </w:r>
      <w:r>
        <w:rPr>
          <w:color w:val="231F20"/>
          <w:spacing w:val="1"/>
          <w:sz w:val="14"/>
        </w:rPr>
        <w:t> </w:t>
      </w:r>
      <w:r>
        <w:rPr>
          <w:color w:val="231F20"/>
          <w:sz w:val="14"/>
        </w:rPr>
        <w:t>et</w:t>
      </w:r>
      <w:r>
        <w:rPr>
          <w:color w:val="231F20"/>
          <w:spacing w:val="1"/>
          <w:sz w:val="14"/>
        </w:rPr>
        <w:t> </w:t>
      </w:r>
      <w:r>
        <w:rPr>
          <w:color w:val="231F20"/>
          <w:sz w:val="14"/>
        </w:rPr>
        <w:t>al:</w:t>
      </w:r>
      <w:r>
        <w:rPr>
          <w:color w:val="231F20"/>
          <w:spacing w:val="1"/>
          <w:sz w:val="14"/>
        </w:rPr>
        <w:t> </w:t>
      </w:r>
      <w:r>
        <w:rPr>
          <w:color w:val="231F20"/>
          <w:sz w:val="14"/>
        </w:rPr>
        <w:t>Intraperitoneal</w:t>
      </w:r>
      <w:r>
        <w:rPr>
          <w:color w:val="231F20"/>
          <w:spacing w:val="1"/>
          <w:sz w:val="14"/>
        </w:rPr>
        <w:t> </w:t>
      </w:r>
      <w:r>
        <w:rPr>
          <w:color w:val="231F20"/>
          <w:sz w:val="14"/>
        </w:rPr>
        <w:t>cisplatin</w:t>
      </w:r>
      <w:r>
        <w:rPr>
          <w:color w:val="231F20"/>
          <w:spacing w:val="1"/>
          <w:sz w:val="14"/>
        </w:rPr>
        <w:t> </w:t>
      </w:r>
      <w:r>
        <w:rPr>
          <w:color w:val="231F20"/>
          <w:sz w:val="14"/>
        </w:rPr>
        <w:t>plus</w:t>
      </w:r>
      <w:r>
        <w:rPr>
          <w:color w:val="231F20"/>
          <w:spacing w:val="1"/>
          <w:sz w:val="14"/>
        </w:rPr>
        <w:t> </w:t>
      </w:r>
      <w:r>
        <w:rPr>
          <w:color w:val="231F20"/>
          <w:sz w:val="14"/>
        </w:rPr>
        <w:t>intravenous</w:t>
      </w:r>
      <w:r>
        <w:rPr>
          <w:color w:val="231F20"/>
          <w:spacing w:val="1"/>
          <w:sz w:val="14"/>
        </w:rPr>
        <w:t> </w:t>
      </w:r>
      <w:r>
        <w:rPr>
          <w:color w:val="231F20"/>
          <w:sz w:val="14"/>
        </w:rPr>
        <w:t>cyclo-</w:t>
      </w:r>
      <w:r>
        <w:rPr>
          <w:color w:val="231F20"/>
          <w:spacing w:val="1"/>
          <w:sz w:val="14"/>
        </w:rPr>
        <w:t> </w:t>
      </w:r>
      <w:r>
        <w:rPr>
          <w:color w:val="231F20"/>
          <w:sz w:val="14"/>
        </w:rPr>
        <w:t>phosphamide</w:t>
      </w:r>
      <w:r>
        <w:rPr>
          <w:color w:val="231F20"/>
          <w:spacing w:val="1"/>
          <w:sz w:val="14"/>
        </w:rPr>
        <w:t> </w:t>
      </w:r>
      <w:r>
        <w:rPr>
          <w:color w:val="231F20"/>
          <w:sz w:val="14"/>
        </w:rPr>
        <w:t>versus</w:t>
      </w:r>
      <w:r>
        <w:rPr>
          <w:color w:val="231F20"/>
          <w:spacing w:val="1"/>
          <w:sz w:val="14"/>
        </w:rPr>
        <w:t> </w:t>
      </w:r>
      <w:r>
        <w:rPr>
          <w:color w:val="231F20"/>
          <w:sz w:val="14"/>
        </w:rPr>
        <w:t>intravenous</w:t>
      </w:r>
      <w:r>
        <w:rPr>
          <w:color w:val="231F20"/>
          <w:spacing w:val="1"/>
          <w:sz w:val="14"/>
        </w:rPr>
        <w:t> </w:t>
      </w:r>
      <w:r>
        <w:rPr>
          <w:color w:val="231F20"/>
          <w:sz w:val="14"/>
        </w:rPr>
        <w:t>cisplatin</w:t>
      </w:r>
      <w:r>
        <w:rPr>
          <w:color w:val="231F20"/>
          <w:spacing w:val="1"/>
          <w:sz w:val="14"/>
        </w:rPr>
        <w:t> </w:t>
      </w:r>
      <w:r>
        <w:rPr>
          <w:color w:val="231F20"/>
          <w:sz w:val="14"/>
        </w:rPr>
        <w:t>plus</w:t>
      </w:r>
      <w:r>
        <w:rPr>
          <w:color w:val="231F20"/>
          <w:spacing w:val="1"/>
          <w:sz w:val="14"/>
        </w:rPr>
        <w:t> </w:t>
      </w:r>
      <w:r>
        <w:rPr>
          <w:color w:val="231F20"/>
          <w:sz w:val="14"/>
        </w:rPr>
        <w:t>intravenous cyclophosphamide for stage III ovar-</w:t>
      </w:r>
      <w:r>
        <w:rPr>
          <w:color w:val="231F20"/>
          <w:spacing w:val="1"/>
          <w:sz w:val="14"/>
        </w:rPr>
        <w:t> </w:t>
      </w:r>
      <w:r>
        <w:rPr>
          <w:color w:val="231F20"/>
          <w:sz w:val="14"/>
        </w:rPr>
        <w:t>ian</w:t>
      </w:r>
      <w:r>
        <w:rPr>
          <w:color w:val="231F20"/>
          <w:spacing w:val="18"/>
          <w:sz w:val="14"/>
        </w:rPr>
        <w:t> </w:t>
      </w:r>
      <w:r>
        <w:rPr>
          <w:color w:val="231F20"/>
          <w:sz w:val="14"/>
        </w:rPr>
        <w:t>cancer.</w:t>
      </w:r>
      <w:r>
        <w:rPr>
          <w:color w:val="231F20"/>
          <w:spacing w:val="19"/>
          <w:sz w:val="14"/>
        </w:rPr>
        <w:t> </w:t>
      </w:r>
      <w:r>
        <w:rPr>
          <w:color w:val="231F20"/>
          <w:sz w:val="14"/>
        </w:rPr>
        <w:t>N</w:t>
      </w:r>
      <w:r>
        <w:rPr>
          <w:color w:val="231F20"/>
          <w:spacing w:val="19"/>
          <w:sz w:val="14"/>
        </w:rPr>
        <w:t> </w:t>
      </w:r>
      <w:r>
        <w:rPr>
          <w:color w:val="231F20"/>
          <w:sz w:val="14"/>
        </w:rPr>
        <w:t>Engl</w:t>
      </w:r>
      <w:r>
        <w:rPr>
          <w:color w:val="231F20"/>
          <w:spacing w:val="19"/>
          <w:sz w:val="14"/>
        </w:rPr>
        <w:t> </w:t>
      </w:r>
      <w:r>
        <w:rPr>
          <w:color w:val="231F20"/>
          <w:sz w:val="14"/>
        </w:rPr>
        <w:t>J</w:t>
      </w:r>
      <w:r>
        <w:rPr>
          <w:color w:val="231F20"/>
          <w:spacing w:val="19"/>
          <w:sz w:val="14"/>
        </w:rPr>
        <w:t> </w:t>
      </w:r>
      <w:r>
        <w:rPr>
          <w:color w:val="231F20"/>
          <w:sz w:val="14"/>
        </w:rPr>
        <w:t>Med</w:t>
      </w:r>
      <w:r>
        <w:rPr>
          <w:color w:val="231F20"/>
          <w:spacing w:val="19"/>
          <w:sz w:val="14"/>
        </w:rPr>
        <w:t> </w:t>
      </w:r>
      <w:r>
        <w:rPr>
          <w:color w:val="231F20"/>
          <w:sz w:val="14"/>
        </w:rPr>
        <w:t>335:1950-1955,</w:t>
      </w:r>
      <w:r>
        <w:rPr>
          <w:color w:val="231F20"/>
          <w:spacing w:val="19"/>
          <w:sz w:val="14"/>
        </w:rPr>
        <w:t> </w:t>
      </w:r>
      <w:r>
        <w:rPr>
          <w:color w:val="231F20"/>
          <w:sz w:val="14"/>
        </w:rPr>
        <w:t>1996</w:t>
      </w:r>
    </w:p>
    <w:p>
      <w:pPr>
        <w:pStyle w:val="ListParagraph"/>
        <w:numPr>
          <w:ilvl w:val="0"/>
          <w:numId w:val="2"/>
        </w:numPr>
        <w:tabs>
          <w:tab w:pos="496" w:val="left" w:leader="none"/>
        </w:tabs>
        <w:spacing w:line="254" w:lineRule="auto" w:before="0" w:after="0"/>
        <w:ind w:left="110" w:right="38" w:firstLine="160"/>
        <w:jc w:val="both"/>
        <w:rPr>
          <w:rFonts w:hAnsi="宋体" w:eastAsia="宋体" w:ascii="宋体"/>
          <w:sz w:val="14"/>
        </w:rPr>
      </w:pPr>
      <w:r>
        <w:rPr>
          <w:rFonts w:hAnsi="宋体" w:eastAsia="宋体" w:ascii="宋体"/>
          <w:color w:val="231F20"/>
          <w:sz w:val="14"/>
        </w:rPr>
        <w:t>Alberts DS，Liu PY，Hannigan EV，等:腹腔注射顺铂加静脉注射环磷酰胺与静脉注射顺铂加静脉注射环磷酰胺治疗ⅲ期卵巢癌。《北英格兰医学杂志》335期:1950-1955年，1996年</w:t>
      </w:r>
    </w:p>
    <w:p>
      <w:pPr>
        <w:pStyle w:val="ListParagraph"/>
        <w:numPr>
          <w:ilvl w:val="0"/>
          <w:numId w:val="2"/>
        </w:numPr>
        <w:tabs>
          <w:tab w:pos="496" w:val="left" w:leader="none"/>
        </w:tabs>
        <w:spacing w:line="259" w:lineRule="auto" w:before="95" w:after="0"/>
        <w:ind w:left="110" w:right="38" w:firstLine="160"/>
        <w:jc w:val="both"/>
        <w:rPr>
          <w:sz w:val="14"/>
        </w:rPr>
      </w:pPr>
      <w:bookmarkStart w:name="_bookmark19" w:id="27"/>
      <w:bookmarkEnd w:id="27"/>
      <w:r>
        <w:rPr/>
      </w:r>
      <w:bookmarkStart w:name="_bookmark19" w:id="28"/>
      <w:bookmarkEnd w:id="28"/>
      <w:r>
        <w:rPr>
          <w:color w:val="231F20"/>
          <w:w w:val="103"/>
          <w:sz w:val="14"/>
        </w:rPr>
        <w:br w:type="column"/>
      </w:r>
      <w:r>
        <w:rPr>
          <w:color w:val="231F20"/>
          <w:sz w:val="14"/>
        </w:rPr>
        <w:t>Markman M, Bundy BN, Alberts DS, et al:</w:t>
      </w:r>
      <w:r>
        <w:rPr>
          <w:color w:val="231F20"/>
          <w:spacing w:val="1"/>
          <w:sz w:val="14"/>
        </w:rPr>
        <w:t> </w:t>
      </w:r>
      <w:r>
        <w:rPr>
          <w:color w:val="231F20"/>
          <w:sz w:val="14"/>
        </w:rPr>
        <w:t>Phase</w:t>
      </w:r>
      <w:r>
        <w:rPr>
          <w:color w:val="231F20"/>
          <w:spacing w:val="-7"/>
          <w:sz w:val="14"/>
        </w:rPr>
        <w:t> </w:t>
      </w:r>
      <w:r>
        <w:rPr>
          <w:color w:val="231F20"/>
          <w:sz w:val="14"/>
        </w:rPr>
        <w:t>III</w:t>
      </w:r>
      <w:r>
        <w:rPr>
          <w:color w:val="231F20"/>
          <w:spacing w:val="-6"/>
          <w:sz w:val="14"/>
        </w:rPr>
        <w:t> </w:t>
      </w:r>
      <w:r>
        <w:rPr>
          <w:color w:val="231F20"/>
          <w:sz w:val="14"/>
        </w:rPr>
        <w:t>trial</w:t>
      </w:r>
      <w:r>
        <w:rPr>
          <w:color w:val="231F20"/>
          <w:spacing w:val="-6"/>
          <w:sz w:val="14"/>
        </w:rPr>
        <w:t> </w:t>
      </w:r>
      <w:r>
        <w:rPr>
          <w:color w:val="231F20"/>
          <w:sz w:val="14"/>
        </w:rPr>
        <w:t>of</w:t>
      </w:r>
      <w:r>
        <w:rPr>
          <w:color w:val="231F20"/>
          <w:spacing w:val="-6"/>
          <w:sz w:val="14"/>
        </w:rPr>
        <w:t> </w:t>
      </w:r>
      <w:r>
        <w:rPr>
          <w:color w:val="231F20"/>
          <w:sz w:val="14"/>
        </w:rPr>
        <w:t>standard-dose</w:t>
      </w:r>
      <w:r>
        <w:rPr>
          <w:color w:val="231F20"/>
          <w:spacing w:val="-7"/>
          <w:sz w:val="14"/>
        </w:rPr>
        <w:t> </w:t>
      </w:r>
      <w:r>
        <w:rPr>
          <w:color w:val="231F20"/>
          <w:sz w:val="14"/>
        </w:rPr>
        <w:t>intravenous</w:t>
      </w:r>
      <w:r>
        <w:rPr>
          <w:color w:val="231F20"/>
          <w:spacing w:val="-6"/>
          <w:sz w:val="14"/>
        </w:rPr>
        <w:t> </w:t>
      </w:r>
      <w:r>
        <w:rPr>
          <w:color w:val="231F20"/>
          <w:sz w:val="14"/>
        </w:rPr>
        <w:t>cisplatin</w:t>
      </w:r>
      <w:r>
        <w:rPr>
          <w:color w:val="231F20"/>
          <w:spacing w:val="-41"/>
          <w:sz w:val="14"/>
        </w:rPr>
        <w:t> </w:t>
      </w:r>
      <w:r>
        <w:rPr>
          <w:color w:val="231F20"/>
          <w:sz w:val="14"/>
        </w:rPr>
        <w:t>plus paclitaxel versus moderately high-dose carbo-</w:t>
      </w:r>
      <w:r>
        <w:rPr>
          <w:color w:val="231F20"/>
          <w:spacing w:val="1"/>
          <w:sz w:val="14"/>
        </w:rPr>
        <w:t> </w:t>
      </w:r>
      <w:r>
        <w:rPr>
          <w:color w:val="231F20"/>
          <w:sz w:val="14"/>
        </w:rPr>
        <w:t>platin followed by intravenous paclitaxel and intra-</w:t>
      </w:r>
      <w:r>
        <w:rPr>
          <w:color w:val="231F20"/>
          <w:spacing w:val="1"/>
          <w:sz w:val="14"/>
        </w:rPr>
        <w:t> </w:t>
      </w:r>
      <w:r>
        <w:rPr>
          <w:color w:val="231F20"/>
          <w:sz w:val="14"/>
        </w:rPr>
        <w:t>peritoneal</w:t>
      </w:r>
      <w:r>
        <w:rPr>
          <w:color w:val="231F20"/>
          <w:spacing w:val="-8"/>
          <w:sz w:val="14"/>
        </w:rPr>
        <w:t> </w:t>
      </w:r>
      <w:r>
        <w:rPr>
          <w:color w:val="231F20"/>
          <w:sz w:val="14"/>
        </w:rPr>
        <w:t>cisplatin</w:t>
      </w:r>
      <w:r>
        <w:rPr>
          <w:color w:val="231F20"/>
          <w:spacing w:val="-7"/>
          <w:sz w:val="14"/>
        </w:rPr>
        <w:t> </w:t>
      </w:r>
      <w:r>
        <w:rPr>
          <w:color w:val="231F20"/>
          <w:sz w:val="14"/>
        </w:rPr>
        <w:t>in</w:t>
      </w:r>
      <w:r>
        <w:rPr>
          <w:color w:val="231F20"/>
          <w:spacing w:val="-8"/>
          <w:sz w:val="14"/>
        </w:rPr>
        <w:t> </w:t>
      </w:r>
      <w:r>
        <w:rPr>
          <w:color w:val="231F20"/>
          <w:sz w:val="14"/>
        </w:rPr>
        <w:t>small-volume</w:t>
      </w:r>
      <w:r>
        <w:rPr>
          <w:color w:val="231F20"/>
          <w:spacing w:val="-7"/>
          <w:sz w:val="14"/>
        </w:rPr>
        <w:t> </w:t>
      </w:r>
      <w:r>
        <w:rPr>
          <w:color w:val="231F20"/>
          <w:sz w:val="14"/>
        </w:rPr>
        <w:t>stage</w:t>
      </w:r>
      <w:r>
        <w:rPr>
          <w:color w:val="231F20"/>
          <w:spacing w:val="-7"/>
          <w:sz w:val="14"/>
        </w:rPr>
        <w:t> </w:t>
      </w:r>
      <w:r>
        <w:rPr>
          <w:color w:val="231F20"/>
          <w:sz w:val="14"/>
        </w:rPr>
        <w:t>III</w:t>
      </w:r>
      <w:r>
        <w:rPr>
          <w:color w:val="231F20"/>
          <w:spacing w:val="-8"/>
          <w:sz w:val="14"/>
        </w:rPr>
        <w:t> </w:t>
      </w:r>
      <w:r>
        <w:rPr>
          <w:color w:val="231F20"/>
          <w:sz w:val="14"/>
        </w:rPr>
        <w:t>ovarian</w:t>
      </w:r>
      <w:r>
        <w:rPr>
          <w:color w:val="231F20"/>
          <w:spacing w:val="-41"/>
          <w:sz w:val="14"/>
        </w:rPr>
        <w:t> </w:t>
      </w:r>
      <w:r>
        <w:rPr>
          <w:color w:val="231F20"/>
          <w:sz w:val="14"/>
        </w:rPr>
        <w:t>carcinoma: An intergroup study of the Gynecologic</w:t>
      </w:r>
      <w:r>
        <w:rPr>
          <w:color w:val="231F20"/>
          <w:spacing w:val="1"/>
          <w:sz w:val="14"/>
        </w:rPr>
        <w:t> </w:t>
      </w:r>
      <w:r>
        <w:rPr>
          <w:color w:val="231F20"/>
          <w:sz w:val="14"/>
        </w:rPr>
        <w:t>Oncology</w:t>
      </w:r>
      <w:r>
        <w:rPr>
          <w:color w:val="231F20"/>
          <w:spacing w:val="1"/>
          <w:sz w:val="14"/>
        </w:rPr>
        <w:t> </w:t>
      </w:r>
      <w:r>
        <w:rPr>
          <w:color w:val="231F20"/>
          <w:sz w:val="14"/>
        </w:rPr>
        <w:t>Group,</w:t>
      </w:r>
      <w:r>
        <w:rPr>
          <w:color w:val="231F20"/>
          <w:spacing w:val="1"/>
          <w:sz w:val="14"/>
        </w:rPr>
        <w:t> </w:t>
      </w:r>
      <w:r>
        <w:rPr>
          <w:color w:val="231F20"/>
          <w:sz w:val="14"/>
        </w:rPr>
        <w:t>Southwestern</w:t>
      </w:r>
      <w:r>
        <w:rPr>
          <w:color w:val="231F20"/>
          <w:spacing w:val="1"/>
          <w:sz w:val="14"/>
        </w:rPr>
        <w:t> </w:t>
      </w:r>
      <w:r>
        <w:rPr>
          <w:color w:val="231F20"/>
          <w:sz w:val="14"/>
        </w:rPr>
        <w:t>Oncology</w:t>
      </w:r>
      <w:r>
        <w:rPr>
          <w:color w:val="231F20"/>
          <w:spacing w:val="1"/>
          <w:sz w:val="14"/>
        </w:rPr>
        <w:t> </w:t>
      </w:r>
      <w:r>
        <w:rPr>
          <w:color w:val="231F20"/>
          <w:sz w:val="14"/>
        </w:rPr>
        <w:t>Group,</w:t>
      </w:r>
      <w:r>
        <w:rPr>
          <w:color w:val="231F20"/>
          <w:spacing w:val="-41"/>
          <w:sz w:val="14"/>
        </w:rPr>
        <w:t> </w:t>
      </w:r>
      <w:r>
        <w:rPr>
          <w:color w:val="231F20"/>
          <w:sz w:val="14"/>
        </w:rPr>
        <w:t>and Eastern Cooperative Oncology Group. J Clin</w:t>
      </w:r>
      <w:r>
        <w:rPr>
          <w:color w:val="231F20"/>
          <w:spacing w:val="1"/>
          <w:sz w:val="14"/>
        </w:rPr>
        <w:t> </w:t>
      </w:r>
      <w:bookmarkStart w:name="_bookmark20" w:id="29"/>
      <w:bookmarkEnd w:id="29"/>
      <w:r>
        <w:rPr>
          <w:color w:val="231F20"/>
          <w:sz w:val="14"/>
        </w:rPr>
        <w:t>Oncol</w:t>
      </w:r>
      <w:r>
        <w:rPr>
          <w:color w:val="231F20"/>
          <w:spacing w:val="2"/>
          <w:sz w:val="14"/>
        </w:rPr>
        <w:t> </w:t>
      </w:r>
      <w:r>
        <w:rPr>
          <w:color w:val="231F20"/>
          <w:sz w:val="14"/>
        </w:rPr>
        <w:t>19:1001-1007,</w:t>
      </w:r>
      <w:r>
        <w:rPr>
          <w:color w:val="231F20"/>
          <w:spacing w:val="2"/>
          <w:sz w:val="14"/>
        </w:rPr>
        <w:t> </w:t>
      </w:r>
      <w:r>
        <w:rPr>
          <w:color w:val="231F20"/>
          <w:sz w:val="14"/>
        </w:rPr>
        <w:t>2001</w:t>
      </w:r>
    </w:p>
    <w:p>
      <w:pPr>
        <w:pStyle w:val="ListParagraph"/>
        <w:numPr>
          <w:ilvl w:val="0"/>
          <w:numId w:val="2"/>
        </w:numPr>
        <w:tabs>
          <w:tab w:pos="496" w:val="left" w:leader="none"/>
        </w:tabs>
        <w:spacing w:line="259" w:lineRule="auto" w:before="95" w:after="0"/>
        <w:ind w:left="110" w:right="38" w:firstLine="160"/>
        <w:jc w:val="both"/>
        <w:rPr>
          <w:rFonts w:hAnsi="宋体" w:eastAsia="宋体" w:ascii="宋体"/>
          <w:sz w:val="14"/>
        </w:rPr>
      </w:pPr>
      <w:bookmarkStart w:name="_bookmark19" w:id="27"/>
      <w:bookmarkEnd w:id="27"/>
      <w:r>
        <w:rPr>
          <w:rFonts w:hAnsi="宋体" w:eastAsia="宋体" w:ascii="宋体"/>
        </w:rPr>
      </w:r>
      <w:bookmarkStart w:name="_bookmark19" w:id="28"/>
      <w:bookmarkEnd w:id="28"/>
      <w:r>
        <w:rPr>
          <w:rFonts w:hAnsi="宋体" w:eastAsia="宋体" w:ascii="宋体"/>
          <w:color w:val="231F20"/>
          <w:w w:val="103"/>
          <w:sz w:val="14"/>
        </w:rPr>
        <w:br w:type="column"/>
      </w:r>
      <w:r>
        <w:rPr>
          <w:rFonts w:hAnsi="宋体" w:eastAsia="宋体" w:ascii="宋体"/>
          <w:color w:val="231F20"/>
          <w:sz w:val="14"/>
        </w:rPr>
        <w:t>Markman M，Bundy BN，Alberts DS，等:小体积III期卵巢癌标准剂量静脉注射顺铂加紫杉醇与中高剂量卡铂后静脉注射紫杉醇和腹膜内顺铂的III期试验:妇科肿瘤组、西南肿瘤组和东部协作肿瘤组的组间研究。《临床肿瘤》19:1001-1007，2001</w:t>
      </w:r>
      <w:bookmarkStart w:name="_bookmark20" w:id="29"/>
      <w:bookmarkEnd w:id="29"/>
    </w:p>
    <w:p>
      <w:pPr>
        <w:pStyle w:val="ListParagraph"/>
        <w:numPr>
          <w:ilvl w:val="0"/>
          <w:numId w:val="2"/>
        </w:numPr>
        <w:tabs>
          <w:tab w:pos="496" w:val="left" w:leader="none"/>
        </w:tabs>
        <w:spacing w:line="259" w:lineRule="auto" w:before="4" w:after="0"/>
        <w:ind w:left="110" w:right="38" w:firstLine="160"/>
        <w:jc w:val="both"/>
        <w:rPr>
          <w:sz w:val="14"/>
        </w:rPr>
      </w:pPr>
      <w:r>
        <w:rPr>
          <w:color w:val="231F20"/>
          <w:sz w:val="14"/>
        </w:rPr>
        <w:t>Trimble</w:t>
      </w:r>
      <w:r>
        <w:rPr>
          <w:color w:val="231F20"/>
          <w:spacing w:val="-5"/>
          <w:sz w:val="14"/>
        </w:rPr>
        <w:t> </w:t>
      </w:r>
      <w:r>
        <w:rPr>
          <w:color w:val="231F20"/>
          <w:sz w:val="14"/>
        </w:rPr>
        <w:t>EL,</w:t>
      </w:r>
      <w:r>
        <w:rPr>
          <w:color w:val="231F20"/>
          <w:spacing w:val="-5"/>
          <w:sz w:val="14"/>
        </w:rPr>
        <w:t> </w:t>
      </w:r>
      <w:r>
        <w:rPr>
          <w:color w:val="231F20"/>
          <w:sz w:val="14"/>
        </w:rPr>
        <w:t>Christian</w:t>
      </w:r>
      <w:r>
        <w:rPr>
          <w:color w:val="231F20"/>
          <w:spacing w:val="-4"/>
          <w:sz w:val="14"/>
        </w:rPr>
        <w:t> </w:t>
      </w:r>
      <w:r>
        <w:rPr>
          <w:color w:val="231F20"/>
          <w:sz w:val="14"/>
        </w:rPr>
        <w:t>MC:</w:t>
      </w:r>
      <w:r>
        <w:rPr>
          <w:color w:val="231F20"/>
          <w:spacing w:val="-5"/>
          <w:sz w:val="14"/>
        </w:rPr>
        <w:t> </w:t>
      </w:r>
      <w:r>
        <w:rPr>
          <w:color w:val="231F20"/>
          <w:sz w:val="14"/>
        </w:rPr>
        <w:t>Intraperitoneal</w:t>
      </w:r>
      <w:r>
        <w:rPr>
          <w:color w:val="231F20"/>
          <w:spacing w:val="-5"/>
          <w:sz w:val="14"/>
        </w:rPr>
        <w:t> </w:t>
      </w:r>
      <w:r>
        <w:rPr>
          <w:color w:val="231F20"/>
          <w:sz w:val="14"/>
        </w:rPr>
        <w:t>che-</w:t>
      </w:r>
      <w:r>
        <w:rPr>
          <w:color w:val="231F20"/>
          <w:spacing w:val="-41"/>
          <w:sz w:val="14"/>
        </w:rPr>
        <w:t> </w:t>
      </w:r>
      <w:r>
        <w:rPr>
          <w:color w:val="231F20"/>
          <w:sz w:val="14"/>
        </w:rPr>
        <w:t>motherapy</w:t>
      </w:r>
      <w:r>
        <w:rPr>
          <w:color w:val="231F20"/>
          <w:spacing w:val="1"/>
          <w:sz w:val="14"/>
        </w:rPr>
        <w:t> </w:t>
      </w:r>
      <w:r>
        <w:rPr>
          <w:color w:val="231F20"/>
          <w:sz w:val="14"/>
        </w:rPr>
        <w:t>for</w:t>
      </w:r>
      <w:r>
        <w:rPr>
          <w:color w:val="231F20"/>
          <w:spacing w:val="1"/>
          <w:sz w:val="14"/>
        </w:rPr>
        <w:t> </w:t>
      </w:r>
      <w:r>
        <w:rPr>
          <w:color w:val="231F20"/>
          <w:sz w:val="14"/>
        </w:rPr>
        <w:t>women</w:t>
      </w:r>
      <w:r>
        <w:rPr>
          <w:color w:val="231F20"/>
          <w:spacing w:val="1"/>
          <w:sz w:val="14"/>
        </w:rPr>
        <w:t> </w:t>
      </w:r>
      <w:r>
        <w:rPr>
          <w:color w:val="231F20"/>
          <w:sz w:val="14"/>
        </w:rPr>
        <w:t>with</w:t>
      </w:r>
      <w:r>
        <w:rPr>
          <w:color w:val="231F20"/>
          <w:spacing w:val="1"/>
          <w:sz w:val="14"/>
        </w:rPr>
        <w:t> </w:t>
      </w:r>
      <w:r>
        <w:rPr>
          <w:color w:val="231F20"/>
          <w:sz w:val="14"/>
        </w:rPr>
        <w:t>advanced</w:t>
      </w:r>
      <w:r>
        <w:rPr>
          <w:color w:val="231F20"/>
          <w:spacing w:val="1"/>
          <w:sz w:val="14"/>
        </w:rPr>
        <w:t> </w:t>
      </w:r>
      <w:r>
        <w:rPr>
          <w:color w:val="231F20"/>
          <w:sz w:val="14"/>
        </w:rPr>
        <w:t>epithelial</w:t>
      </w:r>
      <w:r>
        <w:rPr>
          <w:color w:val="231F20"/>
          <w:spacing w:val="1"/>
          <w:sz w:val="14"/>
        </w:rPr>
        <w:t> </w:t>
      </w:r>
      <w:bookmarkStart w:name="_bookmark21" w:id="30"/>
      <w:bookmarkEnd w:id="30"/>
      <w:r>
        <w:rPr>
          <w:color w:val="231F20"/>
          <w:sz w:val="14"/>
        </w:rPr>
        <w:t>ovarian</w:t>
      </w:r>
      <w:r>
        <w:rPr>
          <w:color w:val="231F20"/>
          <w:spacing w:val="3"/>
          <w:sz w:val="14"/>
        </w:rPr>
        <w:t> </w:t>
      </w:r>
      <w:r>
        <w:rPr>
          <w:color w:val="231F20"/>
          <w:sz w:val="14"/>
        </w:rPr>
        <w:t>carcinoma.</w:t>
      </w:r>
      <w:r>
        <w:rPr>
          <w:color w:val="231F20"/>
          <w:spacing w:val="4"/>
          <w:sz w:val="14"/>
        </w:rPr>
        <w:t> </w:t>
      </w:r>
      <w:r>
        <w:rPr>
          <w:color w:val="231F20"/>
          <w:sz w:val="14"/>
        </w:rPr>
        <w:t>Gynecol</w:t>
      </w:r>
      <w:r>
        <w:rPr>
          <w:color w:val="231F20"/>
          <w:spacing w:val="4"/>
          <w:sz w:val="14"/>
        </w:rPr>
        <w:t> </w:t>
      </w:r>
      <w:r>
        <w:rPr>
          <w:color w:val="231F20"/>
          <w:sz w:val="14"/>
        </w:rPr>
        <w:t>Oncol</w:t>
      </w:r>
      <w:r>
        <w:rPr>
          <w:color w:val="231F20"/>
          <w:spacing w:val="3"/>
          <w:sz w:val="14"/>
        </w:rPr>
        <w:t> </w:t>
      </w:r>
      <w:r>
        <w:rPr>
          <w:color w:val="231F20"/>
          <w:sz w:val="14"/>
        </w:rPr>
        <w:t>100:3-4,</w:t>
      </w:r>
      <w:r>
        <w:rPr>
          <w:color w:val="231F20"/>
          <w:spacing w:val="4"/>
          <w:sz w:val="14"/>
        </w:rPr>
        <w:t> </w:t>
      </w:r>
      <w:r>
        <w:rPr>
          <w:color w:val="231F20"/>
          <w:sz w:val="14"/>
        </w:rPr>
        <w:t>2006</w:t>
      </w:r>
    </w:p>
    <w:p>
      <w:pPr>
        <w:pStyle w:val="ListParagraph"/>
        <w:numPr>
          <w:ilvl w:val="0"/>
          <w:numId w:val="2"/>
        </w:numPr>
        <w:tabs>
          <w:tab w:pos="496" w:val="left" w:leader="none"/>
        </w:tabs>
        <w:spacing w:line="259" w:lineRule="auto" w:before="4" w:after="0"/>
        <w:ind w:left="110" w:right="38" w:firstLine="160"/>
        <w:jc w:val="both"/>
        <w:rPr>
          <w:rFonts w:hAnsi="宋体" w:eastAsia="宋体" w:ascii="宋体"/>
          <w:sz w:val="14"/>
        </w:rPr>
      </w:pPr>
      <w:r>
        <w:rPr>
          <w:rFonts w:hAnsi="宋体" w:eastAsia="宋体" w:ascii="宋体"/>
          <w:color w:val="231F20"/>
          <w:sz w:val="14"/>
        </w:rPr>
        <w:t>Trimble EL，Christian MC:晚期上皮性卵巢癌患者的腹腔化疗。妇科肿瘤100:3-4，2006年</w:t>
      </w:r>
      <w:bookmarkStart w:name="_bookmark21" w:id="30"/>
      <w:bookmarkEnd w:id="30"/>
    </w:p>
    <w:p>
      <w:pPr>
        <w:pStyle w:val="ListParagraph"/>
        <w:numPr>
          <w:ilvl w:val="0"/>
          <w:numId w:val="2"/>
        </w:numPr>
        <w:tabs>
          <w:tab w:pos="496" w:val="left" w:leader="none"/>
        </w:tabs>
        <w:spacing w:line="259" w:lineRule="auto" w:before="0" w:after="0"/>
        <w:ind w:left="110" w:right="38" w:firstLine="160"/>
        <w:jc w:val="both"/>
        <w:rPr>
          <w:sz w:val="14"/>
        </w:rPr>
      </w:pPr>
      <w:r>
        <w:rPr>
          <w:color w:val="231F20"/>
          <w:sz w:val="14"/>
        </w:rPr>
        <w:t>Walker JL, Armstrong DK, Huang HQ, et al:</w:t>
      </w:r>
      <w:r>
        <w:rPr>
          <w:color w:val="231F20"/>
          <w:spacing w:val="1"/>
          <w:sz w:val="14"/>
        </w:rPr>
        <w:t> </w:t>
      </w:r>
      <w:r>
        <w:rPr>
          <w:color w:val="231F20"/>
          <w:sz w:val="14"/>
        </w:rPr>
        <w:t>Intraperitoneal</w:t>
      </w:r>
      <w:r>
        <w:rPr>
          <w:color w:val="231F20"/>
          <w:spacing w:val="-10"/>
          <w:sz w:val="14"/>
        </w:rPr>
        <w:t> </w:t>
      </w:r>
      <w:r>
        <w:rPr>
          <w:color w:val="231F20"/>
          <w:sz w:val="14"/>
        </w:rPr>
        <w:t>catheter</w:t>
      </w:r>
      <w:r>
        <w:rPr>
          <w:color w:val="231F20"/>
          <w:spacing w:val="-9"/>
          <w:sz w:val="14"/>
        </w:rPr>
        <w:t> </w:t>
      </w:r>
      <w:r>
        <w:rPr>
          <w:color w:val="231F20"/>
          <w:sz w:val="14"/>
        </w:rPr>
        <w:t>outcomes</w:t>
      </w:r>
      <w:r>
        <w:rPr>
          <w:color w:val="231F20"/>
          <w:spacing w:val="-9"/>
          <w:sz w:val="14"/>
        </w:rPr>
        <w:t> </w:t>
      </w:r>
      <w:r>
        <w:rPr>
          <w:color w:val="231F20"/>
          <w:sz w:val="14"/>
        </w:rPr>
        <w:t>in</w:t>
      </w:r>
      <w:r>
        <w:rPr>
          <w:color w:val="231F20"/>
          <w:spacing w:val="-9"/>
          <w:sz w:val="14"/>
        </w:rPr>
        <w:t> </w:t>
      </w:r>
      <w:r>
        <w:rPr>
          <w:color w:val="231F20"/>
          <w:sz w:val="14"/>
        </w:rPr>
        <w:t>a</w:t>
      </w:r>
      <w:r>
        <w:rPr>
          <w:color w:val="231F20"/>
          <w:spacing w:val="-9"/>
          <w:sz w:val="14"/>
        </w:rPr>
        <w:t> </w:t>
      </w:r>
      <w:r>
        <w:rPr>
          <w:color w:val="231F20"/>
          <w:sz w:val="14"/>
        </w:rPr>
        <w:t>phase</w:t>
      </w:r>
      <w:r>
        <w:rPr>
          <w:color w:val="231F20"/>
          <w:spacing w:val="-9"/>
          <w:sz w:val="14"/>
        </w:rPr>
        <w:t> </w:t>
      </w:r>
      <w:r>
        <w:rPr>
          <w:color w:val="231F20"/>
          <w:sz w:val="14"/>
        </w:rPr>
        <w:t>III</w:t>
      </w:r>
      <w:r>
        <w:rPr>
          <w:color w:val="231F20"/>
          <w:spacing w:val="-9"/>
          <w:sz w:val="14"/>
        </w:rPr>
        <w:t> </w:t>
      </w:r>
      <w:r>
        <w:rPr>
          <w:color w:val="231F20"/>
          <w:sz w:val="14"/>
        </w:rPr>
        <w:t>trial</w:t>
      </w:r>
      <w:r>
        <w:rPr>
          <w:color w:val="231F20"/>
          <w:spacing w:val="-41"/>
          <w:sz w:val="14"/>
        </w:rPr>
        <w:t> </w:t>
      </w:r>
      <w:r>
        <w:rPr>
          <w:color w:val="231F20"/>
          <w:sz w:val="14"/>
        </w:rPr>
        <w:t>of intravenous versus intraperitoneal chemotherapy</w:t>
      </w:r>
      <w:r>
        <w:rPr>
          <w:color w:val="231F20"/>
          <w:spacing w:val="-41"/>
          <w:sz w:val="14"/>
        </w:rPr>
        <w:t> </w:t>
      </w:r>
      <w:r>
        <w:rPr>
          <w:color w:val="231F20"/>
          <w:sz w:val="14"/>
        </w:rPr>
        <w:t>in optimal stage III ovarian and primary peritoneal</w:t>
      </w:r>
      <w:r>
        <w:rPr>
          <w:color w:val="231F20"/>
          <w:spacing w:val="1"/>
          <w:sz w:val="14"/>
        </w:rPr>
        <w:t> </w:t>
      </w:r>
      <w:r>
        <w:rPr>
          <w:color w:val="231F20"/>
          <w:sz w:val="14"/>
        </w:rPr>
        <w:t>cancer: A Gynecologic Oncology Group Study. Gy-</w:t>
      </w:r>
      <w:r>
        <w:rPr>
          <w:color w:val="231F20"/>
          <w:spacing w:val="1"/>
          <w:sz w:val="14"/>
        </w:rPr>
        <w:t> </w:t>
      </w:r>
      <w:bookmarkStart w:name="_bookmark22" w:id="31"/>
      <w:bookmarkEnd w:id="31"/>
      <w:r>
        <w:rPr>
          <w:color w:val="231F20"/>
          <w:sz w:val="14"/>
        </w:rPr>
        <w:t>necol</w:t>
      </w:r>
      <w:r>
        <w:rPr>
          <w:color w:val="231F20"/>
          <w:spacing w:val="2"/>
          <w:sz w:val="14"/>
        </w:rPr>
        <w:t> </w:t>
      </w:r>
      <w:r>
        <w:rPr>
          <w:color w:val="231F20"/>
          <w:sz w:val="14"/>
        </w:rPr>
        <w:t>Oncol</w:t>
      </w:r>
      <w:r>
        <w:rPr>
          <w:color w:val="231F20"/>
          <w:spacing w:val="2"/>
          <w:sz w:val="14"/>
        </w:rPr>
        <w:t> </w:t>
      </w:r>
      <w:r>
        <w:rPr>
          <w:color w:val="231F20"/>
          <w:sz w:val="14"/>
        </w:rPr>
        <w:t>100:27-32,</w:t>
      </w:r>
      <w:r>
        <w:rPr>
          <w:color w:val="231F20"/>
          <w:spacing w:val="3"/>
          <w:sz w:val="14"/>
        </w:rPr>
        <w:t> </w:t>
      </w:r>
      <w:r>
        <w:rPr>
          <w:color w:val="231F20"/>
          <w:sz w:val="14"/>
        </w:rPr>
        <w:t>2006</w:t>
      </w:r>
    </w:p>
    <w:p>
      <w:pPr>
        <w:pStyle w:val="ListParagraph"/>
        <w:numPr>
          <w:ilvl w:val="0"/>
          <w:numId w:val="2"/>
        </w:numPr>
        <w:tabs>
          <w:tab w:pos="496" w:val="left" w:leader="none"/>
        </w:tabs>
        <w:spacing w:line="259" w:lineRule="auto" w:before="0" w:after="0"/>
        <w:ind w:left="110" w:right="38" w:firstLine="160"/>
        <w:jc w:val="both"/>
        <w:rPr>
          <w:rFonts w:hAnsi="宋体" w:eastAsia="宋体" w:ascii="宋体"/>
          <w:sz w:val="14"/>
        </w:rPr>
      </w:pPr>
      <w:r>
        <w:rPr>
          <w:rFonts w:hAnsi="宋体" w:eastAsia="宋体" w:ascii="宋体"/>
          <w:color w:val="231F20"/>
          <w:sz w:val="14"/>
        </w:rPr>
        <w:t>Walker，Armstrong DK，Huang HQ，等:最佳III期卵巢癌和原发性腹膜癌静脉和腹腔化疗III期试验的腹腔内导管结果:一项妇科肿瘤学组研究。Gy- necol肿瘤科100:27-32，2006</w:t>
      </w:r>
      <w:bookmarkStart w:name="_bookmark22" w:id="31"/>
      <w:bookmarkEnd w:id="31"/>
    </w:p>
    <w:p>
      <w:pPr>
        <w:pStyle w:val="ListParagraph"/>
        <w:numPr>
          <w:ilvl w:val="0"/>
          <w:numId w:val="2"/>
        </w:numPr>
        <w:tabs>
          <w:tab w:pos="496" w:val="left" w:leader="none"/>
        </w:tabs>
        <w:spacing w:line="259" w:lineRule="auto" w:before="0" w:after="0"/>
        <w:ind w:left="110" w:right="38" w:firstLine="160"/>
        <w:jc w:val="both"/>
        <w:rPr>
          <w:sz w:val="14"/>
        </w:rPr>
      </w:pPr>
      <w:r>
        <w:rPr>
          <w:color w:val="231F20"/>
          <w:sz w:val="14"/>
        </w:rPr>
        <w:t>Pearson K: On the criterion that a given sys-</w:t>
      </w:r>
      <w:r>
        <w:rPr>
          <w:color w:val="231F20"/>
          <w:spacing w:val="1"/>
          <w:sz w:val="14"/>
        </w:rPr>
        <w:t> </w:t>
      </w:r>
      <w:r>
        <w:rPr>
          <w:color w:val="231F20"/>
          <w:sz w:val="14"/>
        </w:rPr>
        <w:t>tem</w:t>
      </w:r>
      <w:r>
        <w:rPr>
          <w:color w:val="231F20"/>
          <w:spacing w:val="-3"/>
          <w:sz w:val="14"/>
        </w:rPr>
        <w:t> </w:t>
      </w:r>
      <w:r>
        <w:rPr>
          <w:color w:val="231F20"/>
          <w:sz w:val="14"/>
        </w:rPr>
        <w:t>of</w:t>
      </w:r>
      <w:r>
        <w:rPr>
          <w:color w:val="231F20"/>
          <w:spacing w:val="-2"/>
          <w:sz w:val="14"/>
        </w:rPr>
        <w:t> </w:t>
      </w:r>
      <w:r>
        <w:rPr>
          <w:color w:val="231F20"/>
          <w:sz w:val="14"/>
        </w:rPr>
        <w:t>deviations</w:t>
      </w:r>
      <w:r>
        <w:rPr>
          <w:color w:val="231F20"/>
          <w:spacing w:val="-3"/>
          <w:sz w:val="14"/>
        </w:rPr>
        <w:t> </w:t>
      </w:r>
      <w:r>
        <w:rPr>
          <w:color w:val="231F20"/>
          <w:sz w:val="14"/>
        </w:rPr>
        <w:t>from</w:t>
      </w:r>
      <w:r>
        <w:rPr>
          <w:color w:val="231F20"/>
          <w:spacing w:val="-2"/>
          <w:sz w:val="14"/>
        </w:rPr>
        <w:t> </w:t>
      </w:r>
      <w:r>
        <w:rPr>
          <w:color w:val="231F20"/>
          <w:sz w:val="14"/>
        </w:rPr>
        <w:t>the</w:t>
      </w:r>
      <w:r>
        <w:rPr>
          <w:color w:val="231F20"/>
          <w:spacing w:val="-3"/>
          <w:sz w:val="14"/>
        </w:rPr>
        <w:t> </w:t>
      </w:r>
      <w:r>
        <w:rPr>
          <w:color w:val="231F20"/>
          <w:sz w:val="14"/>
        </w:rPr>
        <w:t>probable</w:t>
      </w:r>
      <w:r>
        <w:rPr>
          <w:color w:val="231F20"/>
          <w:spacing w:val="-2"/>
          <w:sz w:val="14"/>
        </w:rPr>
        <w:t> </w:t>
      </w:r>
      <w:r>
        <w:rPr>
          <w:color w:val="231F20"/>
          <w:sz w:val="14"/>
        </w:rPr>
        <w:t>in</w:t>
      </w:r>
      <w:r>
        <w:rPr>
          <w:color w:val="231F20"/>
          <w:spacing w:val="-3"/>
          <w:sz w:val="14"/>
        </w:rPr>
        <w:t> </w:t>
      </w:r>
      <w:r>
        <w:rPr>
          <w:color w:val="231F20"/>
          <w:sz w:val="14"/>
        </w:rPr>
        <w:t>the</w:t>
      </w:r>
      <w:r>
        <w:rPr>
          <w:color w:val="231F20"/>
          <w:spacing w:val="-2"/>
          <w:sz w:val="14"/>
        </w:rPr>
        <w:t> </w:t>
      </w:r>
      <w:r>
        <w:rPr>
          <w:color w:val="231F20"/>
          <w:sz w:val="14"/>
        </w:rPr>
        <w:t>case</w:t>
      </w:r>
      <w:r>
        <w:rPr>
          <w:color w:val="231F20"/>
          <w:spacing w:val="-3"/>
          <w:sz w:val="14"/>
        </w:rPr>
        <w:t> </w:t>
      </w:r>
      <w:r>
        <w:rPr>
          <w:color w:val="231F20"/>
          <w:sz w:val="14"/>
        </w:rPr>
        <w:t>of</w:t>
      </w:r>
      <w:r>
        <w:rPr>
          <w:color w:val="231F20"/>
          <w:spacing w:val="-2"/>
          <w:sz w:val="14"/>
        </w:rPr>
        <w:t> </w:t>
      </w:r>
      <w:r>
        <w:rPr>
          <w:color w:val="231F20"/>
          <w:sz w:val="14"/>
        </w:rPr>
        <w:t>a</w:t>
      </w:r>
      <w:r>
        <w:rPr>
          <w:color w:val="231F20"/>
          <w:spacing w:val="-41"/>
          <w:sz w:val="14"/>
        </w:rPr>
        <w:t> </w:t>
      </w:r>
      <w:r>
        <w:rPr>
          <w:color w:val="231F20"/>
          <w:sz w:val="14"/>
        </w:rPr>
        <w:t>correlated system of variables is such that it can be</w:t>
      </w:r>
      <w:r>
        <w:rPr>
          <w:color w:val="231F20"/>
          <w:spacing w:val="-41"/>
          <w:sz w:val="14"/>
        </w:rPr>
        <w:t> </w:t>
      </w:r>
      <w:r>
        <w:rPr>
          <w:color w:val="231F20"/>
          <w:sz w:val="14"/>
        </w:rPr>
        <w:t>reasonably supposed to have arisen from random</w:t>
      </w:r>
      <w:r>
        <w:rPr>
          <w:color w:val="231F20"/>
          <w:spacing w:val="1"/>
          <w:sz w:val="14"/>
        </w:rPr>
        <w:t> </w:t>
      </w:r>
      <w:r>
        <w:rPr>
          <w:color w:val="231F20"/>
          <w:sz w:val="14"/>
        </w:rPr>
        <w:t>sampling. Philosophical Magazine Series 5 50:157-</w:t>
      </w:r>
      <w:r>
        <w:rPr>
          <w:color w:val="231F20"/>
          <w:spacing w:val="1"/>
          <w:sz w:val="14"/>
        </w:rPr>
        <w:t> </w:t>
      </w:r>
      <w:bookmarkStart w:name="_bookmark23" w:id="32"/>
      <w:bookmarkEnd w:id="32"/>
      <w:r>
        <w:rPr>
          <w:color w:val="231F20"/>
          <w:sz w:val="14"/>
        </w:rPr>
        <w:t>175,</w:t>
      </w:r>
      <w:r>
        <w:rPr>
          <w:color w:val="231F20"/>
          <w:spacing w:val="2"/>
          <w:sz w:val="14"/>
        </w:rPr>
        <w:t> </w:t>
      </w:r>
      <w:r>
        <w:rPr>
          <w:color w:val="231F20"/>
          <w:sz w:val="14"/>
        </w:rPr>
        <w:t>1900</w:t>
      </w:r>
    </w:p>
    <w:p>
      <w:pPr>
        <w:pStyle w:val="ListParagraph"/>
        <w:numPr>
          <w:ilvl w:val="0"/>
          <w:numId w:val="2"/>
        </w:numPr>
        <w:tabs>
          <w:tab w:pos="496" w:val="left" w:leader="none"/>
        </w:tabs>
        <w:spacing w:line="259" w:lineRule="auto" w:before="0" w:after="0"/>
        <w:ind w:left="110" w:right="38" w:firstLine="160"/>
        <w:jc w:val="both"/>
        <w:rPr>
          <w:rFonts w:hAnsi="宋体" w:eastAsia="宋体" w:ascii="宋体"/>
          <w:sz w:val="14"/>
        </w:rPr>
      </w:pPr>
      <w:r>
        <w:rPr>
          <w:rFonts w:hAnsi="宋体" w:eastAsia="宋体" w:ascii="宋体"/>
          <w:color w:val="231F20"/>
          <w:sz w:val="14"/>
        </w:rPr>
        <w:t>皮尔逊:在相关变量系统的情况下，一个给定的概率偏差系统是可以合理地假设它是由随机抽样产生的。哲学杂志系列5 50:157- 175，1900</w:t>
      </w:r>
      <w:bookmarkStart w:name="_bookmark23" w:id="32"/>
      <w:bookmarkEnd w:id="32"/>
    </w:p>
    <w:p>
      <w:pPr>
        <w:pStyle w:val="ListParagraph"/>
        <w:numPr>
          <w:ilvl w:val="0"/>
          <w:numId w:val="2"/>
        </w:numPr>
        <w:tabs>
          <w:tab w:pos="496" w:val="left" w:leader="none"/>
        </w:tabs>
        <w:spacing w:line="259" w:lineRule="auto" w:before="1" w:after="0"/>
        <w:ind w:left="110" w:right="38" w:firstLine="160"/>
        <w:jc w:val="both"/>
        <w:rPr>
          <w:sz w:val="14"/>
        </w:rPr>
      </w:pPr>
      <w:r>
        <w:rPr>
          <w:color w:val="231F20"/>
          <w:sz w:val="14"/>
        </w:rPr>
        <w:t>Mann HB, Whitney DR: On a test of whether</w:t>
      </w:r>
      <w:r>
        <w:rPr>
          <w:color w:val="231F20"/>
          <w:spacing w:val="1"/>
          <w:sz w:val="14"/>
        </w:rPr>
        <w:t> </w:t>
      </w:r>
      <w:r>
        <w:rPr>
          <w:color w:val="231F20"/>
          <w:sz w:val="14"/>
        </w:rPr>
        <w:t>one of two random variables is stochastically larger</w:t>
      </w:r>
      <w:r>
        <w:rPr>
          <w:color w:val="231F20"/>
          <w:spacing w:val="1"/>
          <w:sz w:val="14"/>
        </w:rPr>
        <w:t> </w:t>
      </w:r>
      <w:bookmarkStart w:name="_bookmark24" w:id="33"/>
      <w:bookmarkEnd w:id="33"/>
      <w:r>
        <w:rPr>
          <w:color w:val="231F20"/>
          <w:sz w:val="14"/>
        </w:rPr>
        <w:t>than</w:t>
      </w:r>
      <w:r>
        <w:rPr>
          <w:color w:val="231F20"/>
          <w:spacing w:val="3"/>
          <w:sz w:val="14"/>
        </w:rPr>
        <w:t> </w:t>
      </w:r>
      <w:r>
        <w:rPr>
          <w:color w:val="231F20"/>
          <w:sz w:val="14"/>
        </w:rPr>
        <w:t>the</w:t>
      </w:r>
      <w:r>
        <w:rPr>
          <w:color w:val="231F20"/>
          <w:spacing w:val="3"/>
          <w:sz w:val="14"/>
        </w:rPr>
        <w:t> </w:t>
      </w:r>
      <w:r>
        <w:rPr>
          <w:color w:val="231F20"/>
          <w:sz w:val="14"/>
        </w:rPr>
        <w:t>other.</w:t>
      </w:r>
      <w:r>
        <w:rPr>
          <w:color w:val="231F20"/>
          <w:spacing w:val="3"/>
          <w:sz w:val="14"/>
        </w:rPr>
        <w:t> </w:t>
      </w:r>
      <w:r>
        <w:rPr>
          <w:color w:val="231F20"/>
          <w:sz w:val="14"/>
        </w:rPr>
        <w:t>Ann</w:t>
      </w:r>
      <w:r>
        <w:rPr>
          <w:color w:val="231F20"/>
          <w:spacing w:val="4"/>
          <w:sz w:val="14"/>
        </w:rPr>
        <w:t> </w:t>
      </w:r>
      <w:r>
        <w:rPr>
          <w:color w:val="231F20"/>
          <w:sz w:val="14"/>
        </w:rPr>
        <w:t>Math</w:t>
      </w:r>
      <w:r>
        <w:rPr>
          <w:color w:val="231F20"/>
          <w:spacing w:val="3"/>
          <w:sz w:val="14"/>
        </w:rPr>
        <w:t> </w:t>
      </w:r>
      <w:r>
        <w:rPr>
          <w:color w:val="231F20"/>
          <w:sz w:val="14"/>
        </w:rPr>
        <w:t>Stat</w:t>
      </w:r>
      <w:r>
        <w:rPr>
          <w:color w:val="231F20"/>
          <w:spacing w:val="3"/>
          <w:sz w:val="14"/>
        </w:rPr>
        <w:t> </w:t>
      </w:r>
      <w:r>
        <w:rPr>
          <w:color w:val="231F20"/>
          <w:sz w:val="14"/>
        </w:rPr>
        <w:t>18:50-60,</w:t>
      </w:r>
      <w:r>
        <w:rPr>
          <w:color w:val="231F20"/>
          <w:spacing w:val="4"/>
          <w:sz w:val="14"/>
        </w:rPr>
        <w:t> </w:t>
      </w:r>
      <w:r>
        <w:rPr>
          <w:color w:val="231F20"/>
          <w:sz w:val="14"/>
        </w:rPr>
        <w:t>1947</w:t>
      </w:r>
    </w:p>
    <w:p>
      <w:pPr>
        <w:pStyle w:val="ListParagraph"/>
        <w:numPr>
          <w:ilvl w:val="0"/>
          <w:numId w:val="2"/>
        </w:numPr>
        <w:tabs>
          <w:tab w:pos="496" w:val="left" w:leader="none"/>
        </w:tabs>
        <w:spacing w:line="259" w:lineRule="auto" w:before="1" w:after="0"/>
        <w:ind w:left="110" w:right="38" w:firstLine="160"/>
        <w:jc w:val="both"/>
        <w:rPr>
          <w:rFonts w:hAnsi="宋体" w:eastAsia="宋体" w:ascii="宋体"/>
          <w:sz w:val="14"/>
        </w:rPr>
      </w:pPr>
      <w:r>
        <w:rPr>
          <w:rFonts w:hAnsi="宋体" w:eastAsia="宋体" w:ascii="宋体"/>
          <w:color w:val="231F20"/>
          <w:sz w:val="14"/>
        </w:rPr>
        <w:t>关于两个随机变量中的一个是否随机大于另一个的测试。安数学统计18:50-60，1947</w:t>
      </w:r>
      <w:bookmarkStart w:name="_bookmark24" w:id="33"/>
      <w:bookmarkEnd w:id="33"/>
    </w:p>
    <w:p>
      <w:pPr>
        <w:pStyle w:val="ListParagraph"/>
        <w:numPr>
          <w:ilvl w:val="0"/>
          <w:numId w:val="2"/>
        </w:numPr>
        <w:tabs>
          <w:tab w:pos="496" w:val="left" w:leader="none"/>
        </w:tabs>
        <w:spacing w:line="259" w:lineRule="auto" w:before="0" w:after="0"/>
        <w:ind w:left="110" w:right="38" w:firstLine="160"/>
        <w:jc w:val="both"/>
        <w:rPr>
          <w:sz w:val="14"/>
        </w:rPr>
      </w:pPr>
      <w:r>
        <w:rPr>
          <w:color w:val="231F20"/>
          <w:w w:val="105"/>
          <w:sz w:val="14"/>
        </w:rPr>
        <w:t>Kaplan EL, Meier P: Nonparametric estima-</w:t>
      </w:r>
      <w:r>
        <w:rPr>
          <w:color w:val="231F20"/>
          <w:spacing w:val="-43"/>
          <w:w w:val="105"/>
          <w:sz w:val="14"/>
        </w:rPr>
        <w:t> </w:t>
      </w:r>
      <w:r>
        <w:rPr>
          <w:color w:val="231F20"/>
          <w:sz w:val="14"/>
        </w:rPr>
        <w:t>tion from incomplete observations. J Am Stat Assoc</w:t>
      </w:r>
      <w:r>
        <w:rPr>
          <w:color w:val="231F20"/>
          <w:spacing w:val="-41"/>
          <w:sz w:val="14"/>
        </w:rPr>
        <w:t> </w:t>
      </w:r>
      <w:bookmarkStart w:name="_bookmark25" w:id="34"/>
      <w:bookmarkEnd w:id="34"/>
      <w:r>
        <w:rPr>
          <w:color w:val="231F20"/>
          <w:w w:val="105"/>
          <w:sz w:val="14"/>
        </w:rPr>
        <w:t>53:457-481,</w:t>
      </w:r>
      <w:r>
        <w:rPr>
          <w:color w:val="231F20"/>
          <w:spacing w:val="-2"/>
          <w:w w:val="105"/>
          <w:sz w:val="14"/>
        </w:rPr>
        <w:t> </w:t>
      </w:r>
      <w:r>
        <w:rPr>
          <w:color w:val="231F20"/>
          <w:w w:val="105"/>
          <w:sz w:val="14"/>
        </w:rPr>
        <w:t>1958</w:t>
      </w:r>
    </w:p>
    <w:p>
      <w:pPr>
        <w:pStyle w:val="ListParagraph"/>
        <w:numPr>
          <w:ilvl w:val="0"/>
          <w:numId w:val="2"/>
        </w:numPr>
        <w:tabs>
          <w:tab w:pos="496" w:val="left" w:leader="none"/>
        </w:tabs>
        <w:spacing w:line="259" w:lineRule="auto" w:before="0" w:after="0"/>
        <w:ind w:left="110" w:right="38" w:firstLine="160"/>
        <w:jc w:val="both"/>
        <w:rPr>
          <w:rFonts w:hAnsi="宋体" w:eastAsia="宋体" w:ascii="宋体"/>
          <w:sz w:val="14"/>
        </w:rPr>
      </w:pPr>
      <w:r>
        <w:rPr>
          <w:rFonts w:hAnsi="宋体" w:eastAsia="宋体" w:ascii="宋体"/>
          <w:color w:val="231F20"/>
          <w:w w:val="105"/>
          <w:sz w:val="14"/>
        </w:rPr>
        <w:t>不完全观测的非参数估计。美国统计协会53:457-481，1958</w:t>
      </w:r>
      <w:bookmarkStart w:name="_bookmark25" w:id="34"/>
      <w:bookmarkEnd w:id="34"/>
    </w:p>
    <w:p>
      <w:pPr>
        <w:pStyle w:val="ListParagraph"/>
        <w:numPr>
          <w:ilvl w:val="0"/>
          <w:numId w:val="2"/>
        </w:numPr>
        <w:tabs>
          <w:tab w:pos="496" w:val="left" w:leader="none"/>
        </w:tabs>
        <w:spacing w:line="259" w:lineRule="auto" w:before="0" w:after="0"/>
        <w:ind w:left="110" w:right="38" w:firstLine="160"/>
        <w:jc w:val="both"/>
        <w:rPr>
          <w:sz w:val="14"/>
        </w:rPr>
      </w:pPr>
      <w:r>
        <w:rPr>
          <w:color w:val="231F20"/>
          <w:sz w:val="14"/>
        </w:rPr>
        <w:t>Mantel N: Evaluation of survival data and two</w:t>
      </w:r>
      <w:r>
        <w:rPr>
          <w:color w:val="231F20"/>
          <w:spacing w:val="-41"/>
          <w:sz w:val="14"/>
        </w:rPr>
        <w:t> </w:t>
      </w:r>
      <w:r>
        <w:rPr>
          <w:color w:val="231F20"/>
          <w:sz w:val="14"/>
        </w:rPr>
        <w:t>new rank order statistics arising in its consideration.</w:t>
      </w:r>
      <w:r>
        <w:rPr>
          <w:color w:val="231F20"/>
          <w:spacing w:val="-41"/>
          <w:sz w:val="14"/>
        </w:rPr>
        <w:t> </w:t>
      </w:r>
      <w:bookmarkStart w:name="_bookmark26" w:id="35"/>
      <w:bookmarkEnd w:id="35"/>
      <w:r>
        <w:rPr>
          <w:color w:val="231F20"/>
          <w:sz w:val="14"/>
        </w:rPr>
        <w:t>Cancer</w:t>
      </w:r>
      <w:r>
        <w:rPr>
          <w:color w:val="231F20"/>
          <w:spacing w:val="4"/>
          <w:sz w:val="14"/>
        </w:rPr>
        <w:t> </w:t>
      </w:r>
      <w:r>
        <w:rPr>
          <w:color w:val="231F20"/>
          <w:sz w:val="14"/>
        </w:rPr>
        <w:t>Chemother</w:t>
      </w:r>
      <w:r>
        <w:rPr>
          <w:color w:val="231F20"/>
          <w:spacing w:val="4"/>
          <w:sz w:val="14"/>
        </w:rPr>
        <w:t> </w:t>
      </w:r>
      <w:r>
        <w:rPr>
          <w:color w:val="231F20"/>
          <w:sz w:val="14"/>
        </w:rPr>
        <w:t>Rep</w:t>
      </w:r>
      <w:r>
        <w:rPr>
          <w:color w:val="231F20"/>
          <w:spacing w:val="4"/>
          <w:sz w:val="14"/>
        </w:rPr>
        <w:t> </w:t>
      </w:r>
      <w:r>
        <w:rPr>
          <w:color w:val="231F20"/>
          <w:sz w:val="14"/>
        </w:rPr>
        <w:t>50:163-170,</w:t>
      </w:r>
      <w:r>
        <w:rPr>
          <w:color w:val="231F20"/>
          <w:spacing w:val="4"/>
          <w:sz w:val="14"/>
        </w:rPr>
        <w:t> </w:t>
      </w:r>
      <w:r>
        <w:rPr>
          <w:color w:val="231F20"/>
          <w:sz w:val="14"/>
        </w:rPr>
        <w:t>1966</w:t>
      </w:r>
    </w:p>
    <w:p>
      <w:pPr>
        <w:pStyle w:val="ListParagraph"/>
        <w:numPr>
          <w:ilvl w:val="0"/>
          <w:numId w:val="2"/>
        </w:numPr>
        <w:tabs>
          <w:tab w:pos="496" w:val="left" w:leader="none"/>
        </w:tabs>
        <w:spacing w:line="259" w:lineRule="auto" w:before="0" w:after="0"/>
        <w:ind w:left="110" w:right="38" w:firstLine="160"/>
        <w:jc w:val="both"/>
        <w:rPr>
          <w:rFonts w:hAnsi="宋体" w:eastAsia="宋体" w:ascii="宋体"/>
          <w:sz w:val="14"/>
        </w:rPr>
      </w:pPr>
      <w:r>
        <w:rPr>
          <w:rFonts w:hAnsi="宋体" w:eastAsia="宋体" w:ascii="宋体"/>
          <w:color w:val="231F20"/>
          <w:sz w:val="14"/>
        </w:rPr>
        <w:t>曼特尔N:生存数据的评估及其考虑中出现的两个新的秩次统计量。癌症化疗代表50:163-170，1966</w:t>
      </w:r>
      <w:bookmarkStart w:name="_bookmark26" w:id="35"/>
      <w:bookmarkEnd w:id="35"/>
    </w:p>
    <w:p>
      <w:pPr>
        <w:pStyle w:val="ListParagraph"/>
        <w:numPr>
          <w:ilvl w:val="0"/>
          <w:numId w:val="2"/>
        </w:numPr>
        <w:tabs>
          <w:tab w:pos="496" w:val="left" w:leader="none"/>
        </w:tabs>
        <w:spacing w:line="256" w:lineRule="auto" w:before="0" w:after="0"/>
        <w:ind w:left="110" w:right="38" w:firstLine="160"/>
        <w:jc w:val="both"/>
        <w:rPr>
          <w:sz w:val="14"/>
        </w:rPr>
      </w:pPr>
      <w:r>
        <w:rPr>
          <w:color w:val="231F20"/>
          <w:sz w:val="14"/>
        </w:rPr>
        <w:t>Cox DR: Regression models and life-tables. J</w:t>
      </w:r>
      <w:r>
        <w:rPr>
          <w:color w:val="231F20"/>
          <w:spacing w:val="1"/>
          <w:sz w:val="14"/>
        </w:rPr>
        <w:t> </w:t>
      </w:r>
      <w:bookmarkStart w:name="_bookmark27" w:id="36"/>
      <w:bookmarkEnd w:id="36"/>
      <w:r>
        <w:rPr>
          <w:color w:val="231F20"/>
          <w:w w:val="105"/>
          <w:sz w:val="14"/>
        </w:rPr>
        <w:t>R</w:t>
      </w:r>
      <w:r>
        <w:rPr>
          <w:color w:val="231F20"/>
          <w:spacing w:val="-2"/>
          <w:w w:val="105"/>
          <w:sz w:val="14"/>
        </w:rPr>
        <w:t> </w:t>
      </w:r>
      <w:r>
        <w:rPr>
          <w:color w:val="231F20"/>
          <w:w w:val="105"/>
          <w:sz w:val="14"/>
        </w:rPr>
        <w:t>Stat</w:t>
      </w:r>
      <w:r>
        <w:rPr>
          <w:color w:val="231F20"/>
          <w:spacing w:val="-2"/>
          <w:w w:val="105"/>
          <w:sz w:val="14"/>
        </w:rPr>
        <w:t> </w:t>
      </w:r>
      <w:r>
        <w:rPr>
          <w:color w:val="231F20"/>
          <w:w w:val="105"/>
          <w:sz w:val="14"/>
        </w:rPr>
        <w:t>Soc</w:t>
      </w:r>
      <w:r>
        <w:rPr>
          <w:color w:val="231F20"/>
          <w:spacing w:val="-2"/>
          <w:w w:val="105"/>
          <w:sz w:val="14"/>
        </w:rPr>
        <w:t> </w:t>
      </w:r>
      <w:r>
        <w:rPr>
          <w:color w:val="231F20"/>
          <w:w w:val="105"/>
          <w:sz w:val="14"/>
        </w:rPr>
        <w:t>B</w:t>
      </w:r>
      <w:r>
        <w:rPr>
          <w:color w:val="231F20"/>
          <w:spacing w:val="-2"/>
          <w:w w:val="105"/>
          <w:sz w:val="14"/>
        </w:rPr>
        <w:t> </w:t>
      </w:r>
      <w:r>
        <w:rPr>
          <w:color w:val="231F20"/>
          <w:w w:val="105"/>
          <w:sz w:val="14"/>
        </w:rPr>
        <w:t>34:187-220,</w:t>
      </w:r>
      <w:r>
        <w:rPr>
          <w:color w:val="231F20"/>
          <w:spacing w:val="-2"/>
          <w:w w:val="105"/>
          <w:sz w:val="14"/>
        </w:rPr>
        <w:t> </w:t>
      </w:r>
      <w:r>
        <w:rPr>
          <w:color w:val="231F20"/>
          <w:w w:val="105"/>
          <w:sz w:val="14"/>
        </w:rPr>
        <w:t>1972</w:t>
      </w:r>
    </w:p>
    <w:p>
      <w:pPr>
        <w:pStyle w:val="ListParagraph"/>
        <w:numPr>
          <w:ilvl w:val="0"/>
          <w:numId w:val="2"/>
        </w:numPr>
        <w:tabs>
          <w:tab w:pos="496" w:val="left" w:leader="none"/>
        </w:tabs>
        <w:spacing w:line="256" w:lineRule="auto" w:before="0" w:after="0"/>
        <w:ind w:left="110" w:right="38" w:firstLine="160"/>
        <w:jc w:val="both"/>
        <w:rPr>
          <w:rFonts w:hAnsi="宋体" w:eastAsia="宋体" w:ascii="宋体"/>
          <w:sz w:val="14"/>
        </w:rPr>
      </w:pPr>
      <w:r>
        <w:rPr>
          <w:rFonts w:hAnsi="宋体" w:eastAsia="宋体" w:ascii="宋体"/>
          <w:color w:val="231F20"/>
          <w:sz w:val="14"/>
        </w:rPr>
        <w:t>考克斯报告:回归模型和生命表。j . R . Stat Soc B34:187-220，1972</w:t>
      </w:r>
      <w:bookmarkStart w:name="_bookmark27" w:id="36"/>
      <w:bookmarkEnd w:id="36"/>
    </w:p>
    <w:p>
      <w:pPr>
        <w:pStyle w:val="ListParagraph"/>
        <w:numPr>
          <w:ilvl w:val="0"/>
          <w:numId w:val="2"/>
        </w:numPr>
        <w:tabs>
          <w:tab w:pos="496" w:val="left" w:leader="none"/>
        </w:tabs>
        <w:spacing w:line="259" w:lineRule="auto" w:before="0" w:after="0"/>
        <w:ind w:left="110" w:right="38" w:firstLine="160"/>
        <w:jc w:val="both"/>
        <w:rPr>
          <w:sz w:val="14"/>
        </w:rPr>
      </w:pPr>
      <w:r>
        <w:rPr>
          <w:color w:val="231F20"/>
          <w:sz w:val="14"/>
        </w:rPr>
        <w:t>Wald A: Tests of statistical hypotheses con-</w:t>
      </w:r>
      <w:r>
        <w:rPr>
          <w:color w:val="231F20"/>
          <w:spacing w:val="1"/>
          <w:sz w:val="14"/>
        </w:rPr>
        <w:t> </w:t>
      </w:r>
      <w:r>
        <w:rPr>
          <w:color w:val="231F20"/>
          <w:sz w:val="14"/>
        </w:rPr>
        <w:t>cerning several parameters when the number of</w:t>
      </w:r>
      <w:r>
        <w:rPr>
          <w:color w:val="231F20"/>
          <w:spacing w:val="1"/>
          <w:sz w:val="14"/>
        </w:rPr>
        <w:t> </w:t>
      </w:r>
      <w:r>
        <w:rPr>
          <w:color w:val="231F20"/>
          <w:sz w:val="14"/>
        </w:rPr>
        <w:t>observations is large. Trans Am Math Soc 54:426-</w:t>
      </w:r>
      <w:r>
        <w:rPr>
          <w:color w:val="231F20"/>
          <w:spacing w:val="1"/>
          <w:sz w:val="14"/>
        </w:rPr>
        <w:t> </w:t>
      </w:r>
      <w:bookmarkStart w:name="_bookmark28" w:id="37"/>
      <w:bookmarkEnd w:id="37"/>
      <w:r>
        <w:rPr>
          <w:color w:val="231F20"/>
          <w:sz w:val="14"/>
        </w:rPr>
        <w:t>482,</w:t>
      </w:r>
      <w:r>
        <w:rPr>
          <w:color w:val="231F20"/>
          <w:spacing w:val="2"/>
          <w:sz w:val="14"/>
        </w:rPr>
        <w:t> </w:t>
      </w:r>
      <w:r>
        <w:rPr>
          <w:color w:val="231F20"/>
          <w:sz w:val="14"/>
        </w:rPr>
        <w:t>1943</w:t>
      </w:r>
    </w:p>
    <w:p>
      <w:pPr>
        <w:pStyle w:val="ListParagraph"/>
        <w:numPr>
          <w:ilvl w:val="0"/>
          <w:numId w:val="2"/>
        </w:numPr>
        <w:tabs>
          <w:tab w:pos="496" w:val="left" w:leader="none"/>
        </w:tabs>
        <w:spacing w:line="259" w:lineRule="auto" w:before="0" w:after="0"/>
        <w:ind w:left="110" w:right="38" w:firstLine="160"/>
        <w:jc w:val="both"/>
        <w:rPr>
          <w:rFonts w:hAnsi="宋体" w:eastAsia="宋体" w:ascii="宋体"/>
          <w:sz w:val="14"/>
        </w:rPr>
      </w:pPr>
      <w:r>
        <w:rPr>
          <w:rFonts w:hAnsi="宋体" w:eastAsia="宋体" w:ascii="宋体"/>
          <w:color w:val="231F20"/>
          <w:sz w:val="14"/>
        </w:rPr>
        <w:t>沃尔德答:当观测值的数量很大时，关于几个参数的统计假设的检验。跨Am数学足球54:426- 482，1943</w:t>
      </w:r>
      <w:bookmarkStart w:name="_bookmark28" w:id="37"/>
      <w:bookmarkEnd w:id="37"/>
    </w:p>
    <w:p>
      <w:pPr>
        <w:pStyle w:val="ListParagraph"/>
        <w:numPr>
          <w:ilvl w:val="0"/>
          <w:numId w:val="2"/>
        </w:numPr>
        <w:tabs>
          <w:tab w:pos="496" w:val="left" w:leader="none"/>
        </w:tabs>
        <w:spacing w:line="259" w:lineRule="auto" w:before="0" w:after="0"/>
        <w:ind w:left="110" w:right="38" w:firstLine="160"/>
        <w:jc w:val="both"/>
        <w:rPr>
          <w:sz w:val="14"/>
        </w:rPr>
      </w:pPr>
      <w:r>
        <w:rPr>
          <w:color w:val="231F20"/>
          <w:sz w:val="14"/>
        </w:rPr>
        <w:t>Jaaback</w:t>
      </w:r>
      <w:r>
        <w:rPr>
          <w:color w:val="231F20"/>
          <w:spacing w:val="-6"/>
          <w:sz w:val="14"/>
        </w:rPr>
        <w:t> </w:t>
      </w:r>
      <w:r>
        <w:rPr>
          <w:color w:val="231F20"/>
          <w:sz w:val="14"/>
        </w:rPr>
        <w:t>K,</w:t>
      </w:r>
      <w:r>
        <w:rPr>
          <w:color w:val="231F20"/>
          <w:spacing w:val="-6"/>
          <w:sz w:val="14"/>
        </w:rPr>
        <w:t> </w:t>
      </w:r>
      <w:r>
        <w:rPr>
          <w:color w:val="231F20"/>
          <w:sz w:val="14"/>
        </w:rPr>
        <w:t>Johnson</w:t>
      </w:r>
      <w:r>
        <w:rPr>
          <w:color w:val="231F20"/>
          <w:spacing w:val="-6"/>
          <w:sz w:val="14"/>
        </w:rPr>
        <w:t> </w:t>
      </w:r>
      <w:r>
        <w:rPr>
          <w:color w:val="231F20"/>
          <w:sz w:val="14"/>
        </w:rPr>
        <w:t>N,</w:t>
      </w:r>
      <w:r>
        <w:rPr>
          <w:color w:val="231F20"/>
          <w:spacing w:val="-6"/>
          <w:sz w:val="14"/>
        </w:rPr>
        <w:t> </w:t>
      </w:r>
      <w:r>
        <w:rPr>
          <w:color w:val="231F20"/>
          <w:sz w:val="14"/>
        </w:rPr>
        <w:t>Lawrie</w:t>
      </w:r>
      <w:r>
        <w:rPr>
          <w:color w:val="231F20"/>
          <w:spacing w:val="-6"/>
          <w:sz w:val="14"/>
        </w:rPr>
        <w:t> </w:t>
      </w:r>
      <w:r>
        <w:rPr>
          <w:color w:val="231F20"/>
          <w:sz w:val="14"/>
        </w:rPr>
        <w:t>TA:</w:t>
      </w:r>
      <w:r>
        <w:rPr>
          <w:color w:val="231F20"/>
          <w:spacing w:val="-5"/>
          <w:sz w:val="14"/>
        </w:rPr>
        <w:t> </w:t>
      </w:r>
      <w:r>
        <w:rPr>
          <w:color w:val="231F20"/>
          <w:sz w:val="14"/>
        </w:rPr>
        <w:t>Intraperito-</w:t>
      </w:r>
      <w:r>
        <w:rPr>
          <w:color w:val="231F20"/>
          <w:spacing w:val="-42"/>
          <w:sz w:val="14"/>
        </w:rPr>
        <w:t> </w:t>
      </w:r>
      <w:r>
        <w:rPr>
          <w:color w:val="231F20"/>
          <w:sz w:val="14"/>
        </w:rPr>
        <w:t>neal chemotherapy for the initial management of</w:t>
      </w:r>
      <w:r>
        <w:rPr>
          <w:color w:val="231F20"/>
          <w:spacing w:val="1"/>
          <w:sz w:val="14"/>
        </w:rPr>
        <w:t> </w:t>
      </w:r>
      <w:r>
        <w:rPr>
          <w:color w:val="231F20"/>
          <w:sz w:val="14"/>
        </w:rPr>
        <w:t>primary epithelial ovarian cancer. Cochrane Data-</w:t>
      </w:r>
      <w:r>
        <w:rPr>
          <w:color w:val="231F20"/>
          <w:spacing w:val="1"/>
          <w:sz w:val="14"/>
        </w:rPr>
        <w:t> </w:t>
      </w:r>
      <w:bookmarkStart w:name="_bookmark29" w:id="38"/>
      <w:bookmarkEnd w:id="38"/>
      <w:r>
        <w:rPr>
          <w:color w:val="231F20"/>
          <w:sz w:val="14"/>
        </w:rPr>
        <w:t>base</w:t>
      </w:r>
      <w:r>
        <w:rPr>
          <w:color w:val="231F20"/>
          <w:spacing w:val="4"/>
          <w:sz w:val="14"/>
        </w:rPr>
        <w:t> </w:t>
      </w:r>
      <w:r>
        <w:rPr>
          <w:color w:val="231F20"/>
          <w:sz w:val="14"/>
        </w:rPr>
        <w:t>Syst</w:t>
      </w:r>
      <w:r>
        <w:rPr>
          <w:color w:val="231F20"/>
          <w:spacing w:val="4"/>
          <w:sz w:val="14"/>
        </w:rPr>
        <w:t> </w:t>
      </w:r>
      <w:r>
        <w:rPr>
          <w:color w:val="231F20"/>
          <w:sz w:val="14"/>
        </w:rPr>
        <w:t>Rev</w:t>
      </w:r>
      <w:r>
        <w:rPr>
          <w:color w:val="231F20"/>
          <w:spacing w:val="4"/>
          <w:sz w:val="14"/>
        </w:rPr>
        <w:t> </w:t>
      </w:r>
      <w:r>
        <w:rPr>
          <w:color w:val="231F20"/>
          <w:sz w:val="14"/>
        </w:rPr>
        <w:t>11:CD005340,</w:t>
      </w:r>
      <w:r>
        <w:rPr>
          <w:color w:val="231F20"/>
          <w:spacing w:val="4"/>
          <w:sz w:val="14"/>
        </w:rPr>
        <w:t> </w:t>
      </w:r>
      <w:r>
        <w:rPr>
          <w:color w:val="231F20"/>
          <w:sz w:val="14"/>
        </w:rPr>
        <w:t>2011</w:t>
      </w:r>
    </w:p>
    <w:p>
      <w:pPr>
        <w:pStyle w:val="ListParagraph"/>
        <w:numPr>
          <w:ilvl w:val="0"/>
          <w:numId w:val="2"/>
        </w:numPr>
        <w:tabs>
          <w:tab w:pos="496" w:val="left" w:leader="none"/>
        </w:tabs>
        <w:spacing w:line="259" w:lineRule="auto" w:before="0" w:after="0"/>
        <w:ind w:left="110" w:right="38" w:firstLine="160"/>
        <w:jc w:val="both"/>
        <w:rPr>
          <w:rFonts w:hAnsi="宋体" w:eastAsia="宋体" w:ascii="宋体"/>
          <w:sz w:val="14"/>
        </w:rPr>
      </w:pPr>
      <w:r>
        <w:rPr>
          <w:rFonts w:hAnsi="宋体" w:eastAsia="宋体" w:ascii="宋体"/>
          <w:color w:val="231F20"/>
          <w:sz w:val="14"/>
        </w:rPr>
        <w:t>原发性上皮性卵巢癌初始治疗的腹腔内化疗。科克伦数据库系统第11版:CD005340，2011</w:t>
      </w:r>
      <w:bookmarkStart w:name="_bookmark29" w:id="38"/>
      <w:bookmarkEnd w:id="38"/>
    </w:p>
    <w:p>
      <w:pPr>
        <w:pStyle w:val="ListParagraph"/>
        <w:numPr>
          <w:ilvl w:val="0"/>
          <w:numId w:val="2"/>
        </w:numPr>
        <w:tabs>
          <w:tab w:pos="496" w:val="left" w:leader="none"/>
        </w:tabs>
        <w:spacing w:line="259" w:lineRule="auto" w:before="0" w:after="0"/>
        <w:ind w:left="110" w:right="38" w:firstLine="160"/>
        <w:jc w:val="both"/>
        <w:rPr>
          <w:sz w:val="14"/>
        </w:rPr>
      </w:pPr>
      <w:r>
        <w:rPr>
          <w:color w:val="231F20"/>
          <w:sz w:val="14"/>
        </w:rPr>
        <w:t>Hess LM, Benham-Hutchins M, Herzog TJ, et</w:t>
      </w:r>
      <w:r>
        <w:rPr>
          <w:color w:val="231F20"/>
          <w:spacing w:val="1"/>
          <w:sz w:val="14"/>
        </w:rPr>
        <w:t> </w:t>
      </w:r>
      <w:r>
        <w:rPr>
          <w:color w:val="231F20"/>
          <w:sz w:val="14"/>
        </w:rPr>
        <w:t>al: A meta-analysis of the efficacy of intraperitoneal</w:t>
      </w:r>
      <w:r>
        <w:rPr>
          <w:color w:val="231F20"/>
          <w:spacing w:val="-41"/>
          <w:sz w:val="14"/>
        </w:rPr>
        <w:t> </w:t>
      </w:r>
      <w:r>
        <w:rPr>
          <w:color w:val="231F20"/>
          <w:sz w:val="14"/>
        </w:rPr>
        <w:t>cisplatin for the front-line treatment of ovarian can-</w:t>
      </w:r>
      <w:r>
        <w:rPr>
          <w:color w:val="231F20"/>
          <w:spacing w:val="-41"/>
          <w:sz w:val="14"/>
        </w:rPr>
        <w:t> </w:t>
      </w:r>
      <w:bookmarkStart w:name="_bookmark30" w:id="39"/>
      <w:bookmarkEnd w:id="39"/>
      <w:r>
        <w:rPr>
          <w:color w:val="231F20"/>
          <w:sz w:val="14"/>
        </w:rPr>
        <w:t>cer.</w:t>
      </w:r>
      <w:r>
        <w:rPr>
          <w:color w:val="231F20"/>
          <w:spacing w:val="3"/>
          <w:sz w:val="14"/>
        </w:rPr>
        <w:t> </w:t>
      </w:r>
      <w:r>
        <w:rPr>
          <w:color w:val="231F20"/>
          <w:sz w:val="14"/>
        </w:rPr>
        <w:t>Int</w:t>
      </w:r>
      <w:r>
        <w:rPr>
          <w:color w:val="231F20"/>
          <w:spacing w:val="3"/>
          <w:sz w:val="14"/>
        </w:rPr>
        <w:t> </w:t>
      </w:r>
      <w:r>
        <w:rPr>
          <w:color w:val="231F20"/>
          <w:sz w:val="14"/>
        </w:rPr>
        <w:t>J</w:t>
      </w:r>
      <w:r>
        <w:rPr>
          <w:color w:val="231F20"/>
          <w:spacing w:val="3"/>
          <w:sz w:val="14"/>
        </w:rPr>
        <w:t> </w:t>
      </w:r>
      <w:r>
        <w:rPr>
          <w:color w:val="231F20"/>
          <w:sz w:val="14"/>
        </w:rPr>
        <w:t>Gynecol</w:t>
      </w:r>
      <w:r>
        <w:rPr>
          <w:color w:val="231F20"/>
          <w:spacing w:val="3"/>
          <w:sz w:val="14"/>
        </w:rPr>
        <w:t> </w:t>
      </w:r>
      <w:r>
        <w:rPr>
          <w:color w:val="231F20"/>
          <w:sz w:val="14"/>
        </w:rPr>
        <w:t>Cancer</w:t>
      </w:r>
      <w:r>
        <w:rPr>
          <w:color w:val="231F20"/>
          <w:spacing w:val="4"/>
          <w:sz w:val="14"/>
        </w:rPr>
        <w:t> </w:t>
      </w:r>
      <w:r>
        <w:rPr>
          <w:color w:val="231F20"/>
          <w:sz w:val="14"/>
        </w:rPr>
        <w:t>17:561-570,</w:t>
      </w:r>
      <w:r>
        <w:rPr>
          <w:color w:val="231F20"/>
          <w:spacing w:val="3"/>
          <w:sz w:val="14"/>
        </w:rPr>
        <w:t> </w:t>
      </w:r>
      <w:r>
        <w:rPr>
          <w:color w:val="231F20"/>
          <w:sz w:val="14"/>
        </w:rPr>
        <w:t>2007</w:t>
      </w:r>
    </w:p>
    <w:p>
      <w:pPr>
        <w:pStyle w:val="ListParagraph"/>
        <w:numPr>
          <w:ilvl w:val="0"/>
          <w:numId w:val="2"/>
        </w:numPr>
        <w:tabs>
          <w:tab w:pos="496" w:val="left" w:leader="none"/>
        </w:tabs>
        <w:spacing w:line="259" w:lineRule="auto" w:before="0" w:after="0"/>
        <w:ind w:left="110" w:right="38" w:firstLine="160"/>
        <w:jc w:val="both"/>
        <w:rPr>
          <w:rFonts w:hAnsi="宋体" w:eastAsia="宋体" w:ascii="宋体"/>
          <w:sz w:val="14"/>
        </w:rPr>
      </w:pPr>
      <w:r>
        <w:rPr>
          <w:rFonts w:hAnsi="宋体" w:eastAsia="宋体" w:ascii="宋体"/>
          <w:color w:val="231F20"/>
          <w:sz w:val="14"/>
        </w:rPr>
        <w:t>Hess LM，Benham-Hutchins M，Herzog TJ，等:腹腔内顺铂一线治疗卵巢癌疗效的荟萃分析。国际妇科癌症杂志17:561-570，2007</w:t>
      </w:r>
      <w:bookmarkStart w:name="_bookmark30" w:id="39"/>
      <w:bookmarkEnd w:id="39"/>
    </w:p>
    <w:p>
      <w:pPr>
        <w:pStyle w:val="ListParagraph"/>
        <w:numPr>
          <w:ilvl w:val="0"/>
          <w:numId w:val="2"/>
        </w:numPr>
        <w:tabs>
          <w:tab w:pos="496" w:val="left" w:leader="none"/>
        </w:tabs>
        <w:spacing w:line="256" w:lineRule="auto" w:before="0" w:after="0"/>
        <w:ind w:left="110" w:right="38" w:firstLine="160"/>
        <w:jc w:val="both"/>
        <w:rPr>
          <w:sz w:val="14"/>
        </w:rPr>
      </w:pPr>
      <w:r>
        <w:rPr>
          <w:color w:val="231F20"/>
          <w:w w:val="105"/>
          <w:sz w:val="14"/>
        </w:rPr>
        <w:t>Cannistra SA: Cancer of the ovary. N Engl J</w:t>
      </w:r>
      <w:r>
        <w:rPr>
          <w:color w:val="231F20"/>
          <w:spacing w:val="-43"/>
          <w:w w:val="105"/>
          <w:sz w:val="14"/>
        </w:rPr>
        <w:t> </w:t>
      </w:r>
      <w:bookmarkStart w:name="_bookmark31" w:id="40"/>
      <w:bookmarkEnd w:id="40"/>
      <w:r>
        <w:rPr>
          <w:color w:val="231F20"/>
          <w:w w:val="105"/>
          <w:sz w:val="14"/>
        </w:rPr>
        <w:t>Med</w:t>
      </w:r>
      <w:r>
        <w:rPr>
          <w:color w:val="231F20"/>
          <w:spacing w:val="-2"/>
          <w:w w:val="105"/>
          <w:sz w:val="14"/>
        </w:rPr>
        <w:t> </w:t>
      </w:r>
      <w:r>
        <w:rPr>
          <w:color w:val="231F20"/>
          <w:w w:val="105"/>
          <w:sz w:val="14"/>
        </w:rPr>
        <w:t>351:2519-2529,</w:t>
      </w:r>
      <w:r>
        <w:rPr>
          <w:color w:val="231F20"/>
          <w:spacing w:val="-2"/>
          <w:w w:val="105"/>
          <w:sz w:val="14"/>
        </w:rPr>
        <w:t> </w:t>
      </w:r>
      <w:r>
        <w:rPr>
          <w:color w:val="231F20"/>
          <w:w w:val="105"/>
          <w:sz w:val="14"/>
        </w:rPr>
        <w:t>2004</w:t>
      </w:r>
    </w:p>
    <w:p>
      <w:pPr>
        <w:pStyle w:val="ListParagraph"/>
        <w:numPr>
          <w:ilvl w:val="0"/>
          <w:numId w:val="2"/>
        </w:numPr>
        <w:tabs>
          <w:tab w:pos="496" w:val="left" w:leader="none"/>
        </w:tabs>
        <w:spacing w:line="256" w:lineRule="auto" w:before="0" w:after="0"/>
        <w:ind w:left="110" w:right="38" w:firstLine="160"/>
        <w:jc w:val="both"/>
        <w:rPr>
          <w:rFonts w:hAnsi="宋体" w:eastAsia="宋体" w:ascii="宋体"/>
          <w:sz w:val="14"/>
        </w:rPr>
      </w:pPr>
      <w:r>
        <w:rPr>
          <w:rFonts w:hAnsi="宋体" w:eastAsia="宋体" w:ascii="宋体"/>
          <w:color w:val="231F20"/>
          <w:w w:val="105"/>
          <w:sz w:val="14"/>
        </w:rPr>
        <w:t>Cannistra SA:卵巢癌。英国医学杂志351:2519-2529，2004</w:t>
      </w:r>
      <w:bookmarkStart w:name="_bookmark31" w:id="40"/>
      <w:bookmarkEnd w:id="40"/>
    </w:p>
    <w:p>
      <w:pPr>
        <w:pStyle w:val="ListParagraph"/>
        <w:numPr>
          <w:ilvl w:val="0"/>
          <w:numId w:val="2"/>
        </w:numPr>
        <w:tabs>
          <w:tab w:pos="496" w:val="left" w:leader="none"/>
        </w:tabs>
        <w:spacing w:line="259" w:lineRule="auto" w:before="0" w:after="0"/>
        <w:ind w:left="110" w:right="38" w:firstLine="160"/>
        <w:jc w:val="both"/>
        <w:rPr>
          <w:sz w:val="14"/>
        </w:rPr>
      </w:pPr>
      <w:r>
        <w:rPr>
          <w:color w:val="231F20"/>
          <w:sz w:val="14"/>
        </w:rPr>
        <w:t>Thigpen</w:t>
      </w:r>
      <w:r>
        <w:rPr>
          <w:color w:val="231F20"/>
          <w:spacing w:val="-7"/>
          <w:sz w:val="14"/>
        </w:rPr>
        <w:t> </w:t>
      </w:r>
      <w:r>
        <w:rPr>
          <w:color w:val="231F20"/>
          <w:sz w:val="14"/>
        </w:rPr>
        <w:t>T:</w:t>
      </w:r>
      <w:r>
        <w:rPr>
          <w:color w:val="231F20"/>
          <w:spacing w:val="-6"/>
          <w:sz w:val="14"/>
        </w:rPr>
        <w:t> </w:t>
      </w:r>
      <w:r>
        <w:rPr>
          <w:color w:val="231F20"/>
          <w:sz w:val="14"/>
        </w:rPr>
        <w:t>First-line</w:t>
      </w:r>
      <w:r>
        <w:rPr>
          <w:color w:val="231F20"/>
          <w:spacing w:val="-6"/>
          <w:sz w:val="14"/>
        </w:rPr>
        <w:t> </w:t>
      </w:r>
      <w:r>
        <w:rPr>
          <w:color w:val="231F20"/>
          <w:sz w:val="14"/>
        </w:rPr>
        <w:t>therapy</w:t>
      </w:r>
      <w:r>
        <w:rPr>
          <w:color w:val="231F20"/>
          <w:spacing w:val="-6"/>
          <w:sz w:val="14"/>
        </w:rPr>
        <w:t> </w:t>
      </w:r>
      <w:r>
        <w:rPr>
          <w:color w:val="231F20"/>
          <w:sz w:val="14"/>
        </w:rPr>
        <w:t>for</w:t>
      </w:r>
      <w:r>
        <w:rPr>
          <w:color w:val="231F20"/>
          <w:spacing w:val="-7"/>
          <w:sz w:val="14"/>
        </w:rPr>
        <w:t> </w:t>
      </w:r>
      <w:r>
        <w:rPr>
          <w:color w:val="231F20"/>
          <w:sz w:val="14"/>
        </w:rPr>
        <w:t>ovarian</w:t>
      </w:r>
      <w:r>
        <w:rPr>
          <w:color w:val="231F20"/>
          <w:spacing w:val="-6"/>
          <w:sz w:val="14"/>
        </w:rPr>
        <w:t> </w:t>
      </w:r>
      <w:r>
        <w:rPr>
          <w:color w:val="231F20"/>
          <w:sz w:val="14"/>
        </w:rPr>
        <w:t>carci-</w:t>
      </w:r>
      <w:r>
        <w:rPr>
          <w:color w:val="231F20"/>
          <w:spacing w:val="-41"/>
          <w:sz w:val="14"/>
        </w:rPr>
        <w:t> </w:t>
      </w:r>
      <w:r>
        <w:rPr>
          <w:color w:val="231F20"/>
          <w:sz w:val="14"/>
        </w:rPr>
        <w:t>noma: What’s next? Cancer Invest 22:21-28, 2004</w:t>
      </w:r>
      <w:r>
        <w:rPr>
          <w:color w:val="231F20"/>
          <w:spacing w:val="1"/>
          <w:sz w:val="14"/>
        </w:rPr>
        <w:t> </w:t>
      </w:r>
      <w:bookmarkStart w:name="_bookmark32" w:id="41"/>
      <w:bookmarkEnd w:id="41"/>
      <w:r>
        <w:rPr>
          <w:color w:val="231F20"/>
          <w:sz w:val="14"/>
        </w:rPr>
        <w:t>(suppl</w:t>
      </w:r>
      <w:r>
        <w:rPr>
          <w:color w:val="231F20"/>
          <w:spacing w:val="1"/>
          <w:sz w:val="14"/>
        </w:rPr>
        <w:t> </w:t>
      </w:r>
      <w:r>
        <w:rPr>
          <w:color w:val="231F20"/>
          <w:sz w:val="14"/>
        </w:rPr>
        <w:t>2)</w:t>
      </w:r>
    </w:p>
    <w:p>
      <w:pPr>
        <w:pStyle w:val="ListParagraph"/>
        <w:numPr>
          <w:ilvl w:val="0"/>
          <w:numId w:val="2"/>
        </w:numPr>
        <w:tabs>
          <w:tab w:pos="496" w:val="left" w:leader="none"/>
        </w:tabs>
        <w:spacing w:line="259" w:lineRule="auto" w:before="0" w:after="0"/>
        <w:ind w:left="110" w:right="38" w:firstLine="160"/>
        <w:jc w:val="both"/>
        <w:rPr>
          <w:rFonts w:hAnsi="宋体" w:eastAsia="宋体" w:ascii="宋体"/>
          <w:sz w:val="14"/>
        </w:rPr>
      </w:pPr>
      <w:r>
        <w:rPr>
          <w:rFonts w:hAnsi="宋体" w:eastAsia="宋体" w:ascii="宋体"/>
          <w:color w:val="231F20"/>
          <w:sz w:val="14"/>
        </w:rPr>
        <w:t>卵巢癌的一线治疗:下一步是什么？癌症投资22:21-28，2004(补编2)</w:t>
      </w:r>
      <w:bookmarkStart w:name="_bookmark32" w:id="41"/>
      <w:bookmarkEnd w:id="41"/>
    </w:p>
    <w:p>
      <w:pPr>
        <w:pStyle w:val="ListParagraph"/>
        <w:numPr>
          <w:ilvl w:val="0"/>
          <w:numId w:val="2"/>
        </w:numPr>
        <w:tabs>
          <w:tab w:pos="496" w:val="left" w:leader="none"/>
        </w:tabs>
        <w:spacing w:line="259" w:lineRule="auto" w:before="0" w:after="0"/>
        <w:ind w:left="110" w:right="38" w:firstLine="160"/>
        <w:jc w:val="both"/>
        <w:rPr>
          <w:sz w:val="14"/>
        </w:rPr>
      </w:pPr>
      <w:r>
        <w:rPr>
          <w:color w:val="231F20"/>
          <w:sz w:val="14"/>
        </w:rPr>
        <w:t>Kirmani S, Lucas WE, Kim S, et al: A phase II</w:t>
      </w:r>
      <w:r>
        <w:rPr>
          <w:color w:val="231F20"/>
          <w:spacing w:val="-41"/>
          <w:sz w:val="14"/>
        </w:rPr>
        <w:t> </w:t>
      </w:r>
      <w:r>
        <w:rPr>
          <w:color w:val="231F20"/>
          <w:sz w:val="14"/>
        </w:rPr>
        <w:t>trial of intraperitoneal cisplatin and etoposide as</w:t>
      </w:r>
      <w:r>
        <w:rPr>
          <w:color w:val="231F20"/>
          <w:spacing w:val="1"/>
          <w:sz w:val="14"/>
        </w:rPr>
        <w:t> </w:t>
      </w:r>
      <w:r>
        <w:rPr>
          <w:color w:val="231F20"/>
          <w:sz w:val="14"/>
        </w:rPr>
        <w:t>salvage treatment for minimal residual ovarian car-</w:t>
      </w:r>
      <w:r>
        <w:rPr>
          <w:color w:val="231F20"/>
          <w:spacing w:val="1"/>
          <w:sz w:val="14"/>
        </w:rPr>
        <w:t> </w:t>
      </w:r>
      <w:r>
        <w:rPr>
          <w:color w:val="231F20"/>
          <w:sz w:val="14"/>
        </w:rPr>
        <w:t>cinoma.</w:t>
      </w:r>
      <w:r>
        <w:rPr>
          <w:color w:val="231F20"/>
          <w:spacing w:val="3"/>
          <w:sz w:val="14"/>
        </w:rPr>
        <w:t> </w:t>
      </w:r>
      <w:r>
        <w:rPr>
          <w:color w:val="231F20"/>
          <w:sz w:val="14"/>
        </w:rPr>
        <w:t>J</w:t>
      </w:r>
      <w:r>
        <w:rPr>
          <w:color w:val="231F20"/>
          <w:spacing w:val="3"/>
          <w:sz w:val="14"/>
        </w:rPr>
        <w:t> </w:t>
      </w:r>
      <w:r>
        <w:rPr>
          <w:color w:val="231F20"/>
          <w:sz w:val="14"/>
        </w:rPr>
        <w:t>Clin</w:t>
      </w:r>
      <w:r>
        <w:rPr>
          <w:color w:val="231F20"/>
          <w:spacing w:val="3"/>
          <w:sz w:val="14"/>
        </w:rPr>
        <w:t> </w:t>
      </w:r>
      <w:r>
        <w:rPr>
          <w:color w:val="231F20"/>
          <w:sz w:val="14"/>
        </w:rPr>
        <w:t>Oncol</w:t>
      </w:r>
      <w:r>
        <w:rPr>
          <w:color w:val="231F20"/>
          <w:spacing w:val="4"/>
          <w:sz w:val="14"/>
        </w:rPr>
        <w:t> </w:t>
      </w:r>
      <w:r>
        <w:rPr>
          <w:color w:val="231F20"/>
          <w:sz w:val="14"/>
        </w:rPr>
        <w:t>9:649-657,</w:t>
      </w:r>
      <w:r>
        <w:rPr>
          <w:color w:val="231F20"/>
          <w:spacing w:val="3"/>
          <w:sz w:val="14"/>
        </w:rPr>
        <w:t> </w:t>
      </w:r>
      <w:r>
        <w:rPr>
          <w:color w:val="231F20"/>
          <w:sz w:val="14"/>
        </w:rPr>
        <w:t>1991</w:t>
      </w:r>
    </w:p>
    <w:p>
      <w:pPr>
        <w:pStyle w:val="ListParagraph"/>
        <w:numPr>
          <w:ilvl w:val="0"/>
          <w:numId w:val="2"/>
        </w:numPr>
        <w:tabs>
          <w:tab w:pos="496" w:val="left" w:leader="none"/>
        </w:tabs>
        <w:spacing w:line="259" w:lineRule="auto" w:before="0" w:after="0"/>
        <w:ind w:left="110" w:right="38" w:firstLine="160"/>
        <w:jc w:val="both"/>
        <w:rPr>
          <w:rFonts w:hAnsi="宋体" w:eastAsia="宋体" w:ascii="宋体"/>
          <w:sz w:val="14"/>
        </w:rPr>
      </w:pPr>
      <w:r>
        <w:rPr>
          <w:rFonts w:hAnsi="宋体" w:eastAsia="宋体" w:ascii="宋体"/>
          <w:color w:val="231F20"/>
          <w:sz w:val="14"/>
        </w:rPr>
        <w:t>Kirmani S，Lucas WE，Kim S，等:腹腔内顺铂和依托泊苷作为最小残留卵巢癌挽救性治疗的II期试验。《临床肿瘤》9:649-657，1991</w:t>
      </w:r>
    </w:p>
    <w:p>
      <w:pPr>
        <w:pStyle w:val="ListParagraph"/>
        <w:numPr>
          <w:ilvl w:val="0"/>
          <w:numId w:val="2"/>
        </w:numPr>
        <w:tabs>
          <w:tab w:pos="496" w:val="left" w:leader="none"/>
        </w:tabs>
        <w:spacing w:line="259" w:lineRule="auto" w:before="0" w:after="0"/>
        <w:ind w:left="110" w:right="38" w:firstLine="160"/>
        <w:jc w:val="both"/>
        <w:rPr>
          <w:sz w:val="14"/>
        </w:rPr>
      </w:pPr>
      <w:r>
        <w:rPr>
          <w:color w:val="231F20"/>
          <w:sz w:val="14"/>
        </w:rPr>
        <w:t>Barakat RR, Sabbatini P, Bhaskaran D, et al:</w:t>
      </w:r>
      <w:r>
        <w:rPr>
          <w:color w:val="231F20"/>
          <w:spacing w:val="1"/>
          <w:sz w:val="14"/>
        </w:rPr>
        <w:t> </w:t>
      </w:r>
      <w:r>
        <w:rPr>
          <w:color w:val="231F20"/>
          <w:w w:val="95"/>
          <w:sz w:val="14"/>
        </w:rPr>
        <w:t>Intraperitoneal chemotherapy for ovarian carcinoma:</w:t>
      </w:r>
      <w:r>
        <w:rPr>
          <w:color w:val="231F20"/>
          <w:spacing w:val="1"/>
          <w:w w:val="95"/>
          <w:sz w:val="14"/>
        </w:rPr>
        <w:t> </w:t>
      </w:r>
      <w:r>
        <w:rPr>
          <w:color w:val="231F20"/>
          <w:sz w:val="14"/>
        </w:rPr>
        <w:t>Results of long-term follow-up. J Clin Oncol 20:694-</w:t>
      </w:r>
      <w:r>
        <w:rPr>
          <w:color w:val="231F20"/>
          <w:spacing w:val="-41"/>
          <w:sz w:val="14"/>
        </w:rPr>
        <w:t> </w:t>
      </w:r>
      <w:r>
        <w:rPr>
          <w:color w:val="231F20"/>
          <w:sz w:val="14"/>
        </w:rPr>
        <w:t>698,</w:t>
      </w:r>
      <w:r>
        <w:rPr>
          <w:color w:val="231F20"/>
          <w:spacing w:val="2"/>
          <w:sz w:val="14"/>
        </w:rPr>
        <w:t> </w:t>
      </w:r>
      <w:r>
        <w:rPr>
          <w:color w:val="231F20"/>
          <w:sz w:val="14"/>
        </w:rPr>
        <w:t>2002</w:t>
      </w:r>
    </w:p>
    <w:p>
      <w:pPr>
        <w:pStyle w:val="ListParagraph"/>
        <w:numPr>
          <w:ilvl w:val="0"/>
          <w:numId w:val="2"/>
        </w:numPr>
        <w:tabs>
          <w:tab w:pos="496" w:val="left" w:leader="none"/>
        </w:tabs>
        <w:spacing w:line="259" w:lineRule="auto" w:before="0" w:after="0"/>
        <w:ind w:left="110" w:right="38" w:firstLine="160"/>
        <w:jc w:val="both"/>
        <w:rPr>
          <w:rFonts w:hAnsi="宋体" w:eastAsia="宋体" w:ascii="宋体"/>
          <w:sz w:val="14"/>
        </w:rPr>
      </w:pPr>
      <w:r>
        <w:rPr>
          <w:rFonts w:hAnsi="宋体" w:eastAsia="宋体" w:ascii="宋体"/>
          <w:color w:val="231F20"/>
          <w:sz w:val="14"/>
        </w:rPr>
        <w:t>巴拉卡特RR，萨巴蒂尼P，巴斯卡兰D，等:卵巢癌腹腔化疗:长期随访结果。《临床肿瘤》20:694- 698，2002</w:t>
      </w:r>
    </w:p>
    <w:p>
      <w:pPr>
        <w:pStyle w:val="ListParagraph"/>
        <w:numPr>
          <w:ilvl w:val="0"/>
          <w:numId w:val="2"/>
        </w:numPr>
        <w:tabs>
          <w:tab w:pos="496" w:val="left" w:leader="none"/>
        </w:tabs>
        <w:spacing w:line="259" w:lineRule="auto" w:before="95" w:after="0"/>
        <w:ind w:left="110" w:right="106" w:firstLine="160"/>
        <w:jc w:val="both"/>
        <w:rPr>
          <w:sz w:val="14"/>
        </w:rPr>
      </w:pPr>
      <w:r>
        <w:rPr>
          <w:color w:val="231F20"/>
          <w:w w:val="103"/>
          <w:sz w:val="14"/>
        </w:rPr>
        <w:br w:type="column"/>
      </w:r>
      <w:r>
        <w:rPr>
          <w:color w:val="231F20"/>
          <w:sz w:val="14"/>
        </w:rPr>
        <w:t>Markman M, Brady MF, Spirtos NM, et al:</w:t>
      </w:r>
      <w:r>
        <w:rPr>
          <w:color w:val="231F20"/>
          <w:spacing w:val="1"/>
          <w:sz w:val="14"/>
        </w:rPr>
        <w:t> </w:t>
      </w:r>
      <w:r>
        <w:rPr>
          <w:color w:val="231F20"/>
          <w:sz w:val="14"/>
        </w:rPr>
        <w:t>Phase II trial of intraperitoneal paclitaxel in carci-</w:t>
      </w:r>
      <w:r>
        <w:rPr>
          <w:color w:val="231F20"/>
          <w:spacing w:val="1"/>
          <w:sz w:val="14"/>
        </w:rPr>
        <w:t> </w:t>
      </w:r>
      <w:r>
        <w:rPr>
          <w:color w:val="231F20"/>
          <w:sz w:val="14"/>
        </w:rPr>
        <w:t>noma of the ovary, tube, and peritoneum: A Gyne-</w:t>
      </w:r>
      <w:r>
        <w:rPr>
          <w:color w:val="231F20"/>
          <w:spacing w:val="1"/>
          <w:sz w:val="14"/>
        </w:rPr>
        <w:t> </w:t>
      </w:r>
      <w:r>
        <w:rPr>
          <w:color w:val="231F20"/>
          <w:sz w:val="14"/>
        </w:rPr>
        <w:t>cologic</w:t>
      </w:r>
      <w:r>
        <w:rPr>
          <w:color w:val="231F20"/>
          <w:spacing w:val="1"/>
          <w:sz w:val="14"/>
        </w:rPr>
        <w:t> </w:t>
      </w:r>
      <w:r>
        <w:rPr>
          <w:color w:val="231F20"/>
          <w:sz w:val="14"/>
        </w:rPr>
        <w:t>Oncology</w:t>
      </w:r>
      <w:r>
        <w:rPr>
          <w:color w:val="231F20"/>
          <w:spacing w:val="1"/>
          <w:sz w:val="14"/>
        </w:rPr>
        <w:t> </w:t>
      </w:r>
      <w:r>
        <w:rPr>
          <w:color w:val="231F20"/>
          <w:sz w:val="14"/>
        </w:rPr>
        <w:t>Group</w:t>
      </w:r>
      <w:r>
        <w:rPr>
          <w:color w:val="231F20"/>
          <w:spacing w:val="1"/>
          <w:sz w:val="14"/>
        </w:rPr>
        <w:t> </w:t>
      </w:r>
      <w:r>
        <w:rPr>
          <w:color w:val="231F20"/>
          <w:sz w:val="14"/>
        </w:rPr>
        <w:t>study.</w:t>
      </w:r>
      <w:r>
        <w:rPr>
          <w:color w:val="231F20"/>
          <w:spacing w:val="1"/>
          <w:sz w:val="14"/>
        </w:rPr>
        <w:t> </w:t>
      </w:r>
      <w:r>
        <w:rPr>
          <w:color w:val="231F20"/>
          <w:sz w:val="14"/>
        </w:rPr>
        <w:t>J</w:t>
      </w:r>
      <w:r>
        <w:rPr>
          <w:color w:val="231F20"/>
          <w:spacing w:val="1"/>
          <w:sz w:val="14"/>
        </w:rPr>
        <w:t> </w:t>
      </w:r>
      <w:r>
        <w:rPr>
          <w:color w:val="231F20"/>
          <w:sz w:val="14"/>
        </w:rPr>
        <w:t>Clin</w:t>
      </w:r>
      <w:r>
        <w:rPr>
          <w:color w:val="231F20"/>
          <w:spacing w:val="1"/>
          <w:sz w:val="14"/>
        </w:rPr>
        <w:t> </w:t>
      </w:r>
      <w:r>
        <w:rPr>
          <w:color w:val="231F20"/>
          <w:sz w:val="14"/>
        </w:rPr>
        <w:t>Oncol</w:t>
      </w:r>
      <w:r>
        <w:rPr>
          <w:color w:val="231F20"/>
          <w:spacing w:val="1"/>
          <w:sz w:val="14"/>
        </w:rPr>
        <w:t> </w:t>
      </w:r>
      <w:r>
        <w:rPr>
          <w:color w:val="231F20"/>
          <w:sz w:val="14"/>
        </w:rPr>
        <w:t>16:</w:t>
      </w:r>
      <w:r>
        <w:rPr>
          <w:color w:val="231F20"/>
          <w:spacing w:val="-41"/>
          <w:sz w:val="14"/>
        </w:rPr>
        <w:t> </w:t>
      </w:r>
      <w:bookmarkStart w:name="_bookmark33" w:id="42"/>
      <w:bookmarkEnd w:id="42"/>
      <w:r>
        <w:rPr>
          <w:color w:val="231F20"/>
          <w:sz w:val="14"/>
        </w:rPr>
        <w:t>2620-2624,</w:t>
      </w:r>
      <w:r>
        <w:rPr>
          <w:color w:val="231F20"/>
          <w:spacing w:val="2"/>
          <w:sz w:val="14"/>
        </w:rPr>
        <w:t> </w:t>
      </w:r>
      <w:r>
        <w:rPr>
          <w:color w:val="231F20"/>
          <w:sz w:val="14"/>
        </w:rPr>
        <w:t>1998</w:t>
      </w:r>
    </w:p>
    <w:p>
      <w:pPr>
        <w:pStyle w:val="ListParagraph"/>
        <w:numPr>
          <w:ilvl w:val="0"/>
          <w:numId w:val="2"/>
        </w:numPr>
        <w:tabs>
          <w:tab w:pos="496" w:val="left" w:leader="none"/>
        </w:tabs>
        <w:spacing w:line="259" w:lineRule="auto" w:before="95" w:after="0"/>
        <w:ind w:left="110" w:right="106" w:firstLine="160"/>
        <w:jc w:val="both"/>
        <w:rPr>
          <w:rFonts w:hAnsi="宋体" w:eastAsia="宋体" w:ascii="宋体"/>
          <w:sz w:val="14"/>
        </w:rPr>
      </w:pPr>
      <w:r>
        <w:rPr>
          <w:rFonts w:hAnsi="宋体" w:eastAsia="宋体" w:ascii="宋体"/>
          <w:color w:val="231F20"/>
          <w:w w:val="103"/>
          <w:sz w:val="14"/>
        </w:rPr>
        <w:br w:type="column"/>
      </w:r>
      <w:r>
        <w:rPr>
          <w:rFonts w:hAnsi="宋体" w:eastAsia="宋体" w:ascii="宋体"/>
          <w:color w:val="231F20"/>
          <w:sz w:val="14"/>
        </w:rPr>
        <w:t>马克曼M，布雷迪MF，斯皮托斯n M，等:腹腔注射紫杉醇治疗卵巢、输卵管和腹膜癌的二期试验:妇科肿瘤组研究。《临床肿瘤》16: 2620-2624，1998</w:t>
      </w:r>
      <w:bookmarkStart w:name="_bookmark33" w:id="42"/>
      <w:bookmarkEnd w:id="42"/>
    </w:p>
    <w:p>
      <w:pPr>
        <w:pStyle w:val="ListParagraph"/>
        <w:numPr>
          <w:ilvl w:val="0"/>
          <w:numId w:val="2"/>
        </w:numPr>
        <w:tabs>
          <w:tab w:pos="496" w:val="left" w:leader="none"/>
        </w:tabs>
        <w:spacing w:line="259" w:lineRule="auto" w:before="1" w:after="0"/>
        <w:ind w:left="110" w:right="106" w:firstLine="160"/>
        <w:jc w:val="both"/>
        <w:rPr>
          <w:sz w:val="14"/>
        </w:rPr>
      </w:pPr>
      <w:r>
        <w:rPr>
          <w:color w:val="231F20"/>
          <w:sz w:val="14"/>
        </w:rPr>
        <w:t>Rothenberg ML, Liu PY, Braly PS, et al: Com-</w:t>
      </w:r>
      <w:r>
        <w:rPr>
          <w:color w:val="231F20"/>
          <w:spacing w:val="1"/>
          <w:sz w:val="14"/>
        </w:rPr>
        <w:t> </w:t>
      </w:r>
      <w:r>
        <w:rPr>
          <w:color w:val="231F20"/>
          <w:sz w:val="14"/>
        </w:rPr>
        <w:t>bined</w:t>
      </w:r>
      <w:r>
        <w:rPr>
          <w:color w:val="231F20"/>
          <w:spacing w:val="-10"/>
          <w:sz w:val="14"/>
        </w:rPr>
        <w:t> </w:t>
      </w:r>
      <w:r>
        <w:rPr>
          <w:color w:val="231F20"/>
          <w:sz w:val="14"/>
        </w:rPr>
        <w:t>intraperitoneal</w:t>
      </w:r>
      <w:r>
        <w:rPr>
          <w:color w:val="231F20"/>
          <w:spacing w:val="-9"/>
          <w:sz w:val="14"/>
        </w:rPr>
        <w:t> </w:t>
      </w:r>
      <w:r>
        <w:rPr>
          <w:color w:val="231F20"/>
          <w:sz w:val="14"/>
        </w:rPr>
        <w:t>and</w:t>
      </w:r>
      <w:r>
        <w:rPr>
          <w:color w:val="231F20"/>
          <w:spacing w:val="-10"/>
          <w:sz w:val="14"/>
        </w:rPr>
        <w:t> </w:t>
      </w:r>
      <w:r>
        <w:rPr>
          <w:color w:val="231F20"/>
          <w:sz w:val="14"/>
        </w:rPr>
        <w:t>intravenous</w:t>
      </w:r>
      <w:r>
        <w:rPr>
          <w:color w:val="231F20"/>
          <w:spacing w:val="-9"/>
          <w:sz w:val="14"/>
        </w:rPr>
        <w:t> </w:t>
      </w:r>
      <w:r>
        <w:rPr>
          <w:color w:val="231F20"/>
          <w:sz w:val="14"/>
        </w:rPr>
        <w:t>chemotherapy</w:t>
      </w:r>
      <w:r>
        <w:rPr>
          <w:color w:val="231F20"/>
          <w:spacing w:val="-41"/>
          <w:sz w:val="14"/>
        </w:rPr>
        <w:t> </w:t>
      </w:r>
      <w:r>
        <w:rPr>
          <w:color w:val="231F20"/>
          <w:sz w:val="14"/>
        </w:rPr>
        <w:t>for women with optimally debulked ovarian cancer:</w:t>
      </w:r>
      <w:r>
        <w:rPr>
          <w:color w:val="231F20"/>
          <w:spacing w:val="1"/>
          <w:sz w:val="14"/>
        </w:rPr>
        <w:t> </w:t>
      </w:r>
      <w:r>
        <w:rPr>
          <w:color w:val="231F20"/>
          <w:sz w:val="14"/>
        </w:rPr>
        <w:t>Results</w:t>
      </w:r>
      <w:r>
        <w:rPr>
          <w:color w:val="231F20"/>
          <w:spacing w:val="-12"/>
          <w:sz w:val="14"/>
        </w:rPr>
        <w:t> </w:t>
      </w:r>
      <w:r>
        <w:rPr>
          <w:color w:val="231F20"/>
          <w:sz w:val="14"/>
        </w:rPr>
        <w:t>from</w:t>
      </w:r>
      <w:r>
        <w:rPr>
          <w:color w:val="231F20"/>
          <w:spacing w:val="-11"/>
          <w:sz w:val="14"/>
        </w:rPr>
        <w:t> </w:t>
      </w:r>
      <w:r>
        <w:rPr>
          <w:color w:val="231F20"/>
          <w:sz w:val="14"/>
        </w:rPr>
        <w:t>an</w:t>
      </w:r>
      <w:r>
        <w:rPr>
          <w:color w:val="231F20"/>
          <w:spacing w:val="-11"/>
          <w:sz w:val="14"/>
        </w:rPr>
        <w:t> </w:t>
      </w:r>
      <w:r>
        <w:rPr>
          <w:color w:val="231F20"/>
          <w:sz w:val="14"/>
        </w:rPr>
        <w:t>intergroup</w:t>
      </w:r>
      <w:r>
        <w:rPr>
          <w:color w:val="231F20"/>
          <w:spacing w:val="-11"/>
          <w:sz w:val="14"/>
        </w:rPr>
        <w:t> </w:t>
      </w:r>
      <w:r>
        <w:rPr>
          <w:color w:val="231F20"/>
          <w:sz w:val="14"/>
        </w:rPr>
        <w:t>phase</w:t>
      </w:r>
      <w:r>
        <w:rPr>
          <w:color w:val="231F20"/>
          <w:spacing w:val="-12"/>
          <w:sz w:val="14"/>
        </w:rPr>
        <w:t> </w:t>
      </w:r>
      <w:r>
        <w:rPr>
          <w:color w:val="231F20"/>
          <w:sz w:val="14"/>
        </w:rPr>
        <w:t>II</w:t>
      </w:r>
      <w:r>
        <w:rPr>
          <w:color w:val="231F20"/>
          <w:spacing w:val="-11"/>
          <w:sz w:val="14"/>
        </w:rPr>
        <w:t> </w:t>
      </w:r>
      <w:r>
        <w:rPr>
          <w:color w:val="231F20"/>
          <w:sz w:val="14"/>
        </w:rPr>
        <w:t>trial.</w:t>
      </w:r>
      <w:r>
        <w:rPr>
          <w:color w:val="231F20"/>
          <w:spacing w:val="-11"/>
          <w:sz w:val="14"/>
        </w:rPr>
        <w:t> </w:t>
      </w:r>
      <w:r>
        <w:rPr>
          <w:color w:val="231F20"/>
          <w:sz w:val="14"/>
        </w:rPr>
        <w:t>J</w:t>
      </w:r>
      <w:r>
        <w:rPr>
          <w:color w:val="231F20"/>
          <w:spacing w:val="-11"/>
          <w:sz w:val="14"/>
        </w:rPr>
        <w:t> </w:t>
      </w:r>
      <w:r>
        <w:rPr>
          <w:color w:val="231F20"/>
          <w:sz w:val="14"/>
        </w:rPr>
        <w:t>Clin</w:t>
      </w:r>
      <w:r>
        <w:rPr>
          <w:color w:val="231F20"/>
          <w:spacing w:val="-12"/>
          <w:sz w:val="14"/>
        </w:rPr>
        <w:t> </w:t>
      </w:r>
      <w:r>
        <w:rPr>
          <w:color w:val="231F20"/>
          <w:sz w:val="14"/>
        </w:rPr>
        <w:t>Oncol</w:t>
      </w:r>
      <w:r>
        <w:rPr>
          <w:color w:val="231F20"/>
          <w:spacing w:val="-41"/>
          <w:sz w:val="14"/>
        </w:rPr>
        <w:t> </w:t>
      </w:r>
      <w:bookmarkStart w:name="_bookmark34" w:id="43"/>
      <w:bookmarkEnd w:id="43"/>
      <w:r>
        <w:rPr>
          <w:color w:val="231F20"/>
          <w:sz w:val="14"/>
        </w:rPr>
        <w:t>21:1313-1319,</w:t>
      </w:r>
      <w:r>
        <w:rPr>
          <w:color w:val="231F20"/>
          <w:spacing w:val="1"/>
          <w:sz w:val="14"/>
        </w:rPr>
        <w:t> </w:t>
      </w:r>
      <w:r>
        <w:rPr>
          <w:color w:val="231F20"/>
          <w:sz w:val="14"/>
        </w:rPr>
        <w:t>2003</w:t>
      </w:r>
    </w:p>
    <w:p>
      <w:pPr>
        <w:pStyle w:val="ListParagraph"/>
        <w:numPr>
          <w:ilvl w:val="0"/>
          <w:numId w:val="2"/>
        </w:numPr>
        <w:tabs>
          <w:tab w:pos="496" w:val="left" w:leader="none"/>
        </w:tabs>
        <w:spacing w:line="259" w:lineRule="auto" w:before="1" w:after="0"/>
        <w:ind w:left="110" w:right="106" w:firstLine="160"/>
        <w:jc w:val="both"/>
        <w:rPr>
          <w:rFonts w:hAnsi="宋体" w:eastAsia="宋体" w:ascii="宋体"/>
          <w:sz w:val="14"/>
        </w:rPr>
      </w:pPr>
      <w:r>
        <w:rPr>
          <w:rFonts w:hAnsi="宋体" w:eastAsia="宋体" w:ascii="宋体"/>
          <w:color w:val="231F20"/>
          <w:sz w:val="14"/>
        </w:rPr>
        <w:t>罗森堡毫升，刘PY，布拉利PS，等:腹腔内和静脉内联合化疗治疗最佳脱瘤卵巢癌女性:组间ⅱ期试验结果。《临床肿瘤》21:1313-1319，2003</w:t>
      </w:r>
      <w:bookmarkStart w:name="_bookmark34" w:id="43"/>
      <w:bookmarkEnd w:id="43"/>
    </w:p>
    <w:p>
      <w:pPr>
        <w:pStyle w:val="ListParagraph"/>
        <w:numPr>
          <w:ilvl w:val="0"/>
          <w:numId w:val="2"/>
        </w:numPr>
        <w:tabs>
          <w:tab w:pos="496" w:val="left" w:leader="none"/>
        </w:tabs>
        <w:spacing w:line="256" w:lineRule="auto" w:before="0" w:after="0"/>
        <w:ind w:left="110" w:right="109" w:firstLine="160"/>
        <w:jc w:val="both"/>
        <w:rPr>
          <w:sz w:val="14"/>
        </w:rPr>
      </w:pPr>
      <w:r>
        <w:rPr>
          <w:color w:val="231F20"/>
          <w:spacing w:val="-2"/>
          <w:sz w:val="14"/>
        </w:rPr>
        <w:t>Fujiwara</w:t>
      </w:r>
      <w:r>
        <w:rPr>
          <w:color w:val="231F20"/>
          <w:spacing w:val="-9"/>
          <w:sz w:val="14"/>
        </w:rPr>
        <w:t> </w:t>
      </w:r>
      <w:r>
        <w:rPr>
          <w:color w:val="231F20"/>
          <w:spacing w:val="-2"/>
          <w:sz w:val="14"/>
        </w:rPr>
        <w:t>K,</w:t>
      </w:r>
      <w:r>
        <w:rPr>
          <w:color w:val="231F20"/>
          <w:spacing w:val="-9"/>
          <w:sz w:val="14"/>
        </w:rPr>
        <w:t> </w:t>
      </w:r>
      <w:r>
        <w:rPr>
          <w:color w:val="231F20"/>
          <w:spacing w:val="-2"/>
          <w:sz w:val="14"/>
        </w:rPr>
        <w:t>Nagao</w:t>
      </w:r>
      <w:r>
        <w:rPr>
          <w:color w:val="231F20"/>
          <w:spacing w:val="-9"/>
          <w:sz w:val="14"/>
        </w:rPr>
        <w:t> </w:t>
      </w:r>
      <w:r>
        <w:rPr>
          <w:color w:val="231F20"/>
          <w:spacing w:val="-1"/>
          <w:sz w:val="14"/>
        </w:rPr>
        <w:t>S,</w:t>
      </w:r>
      <w:r>
        <w:rPr>
          <w:color w:val="231F20"/>
          <w:spacing w:val="-8"/>
          <w:sz w:val="14"/>
        </w:rPr>
        <w:t> </w:t>
      </w:r>
      <w:r>
        <w:rPr>
          <w:color w:val="231F20"/>
          <w:spacing w:val="-1"/>
          <w:sz w:val="14"/>
        </w:rPr>
        <w:t>Kigawa</w:t>
      </w:r>
      <w:r>
        <w:rPr>
          <w:color w:val="231F20"/>
          <w:spacing w:val="-9"/>
          <w:sz w:val="14"/>
        </w:rPr>
        <w:t> </w:t>
      </w:r>
      <w:r>
        <w:rPr>
          <w:color w:val="231F20"/>
          <w:spacing w:val="-1"/>
          <w:sz w:val="14"/>
        </w:rPr>
        <w:t>J,</w:t>
      </w:r>
      <w:r>
        <w:rPr>
          <w:color w:val="231F20"/>
          <w:spacing w:val="-9"/>
          <w:sz w:val="14"/>
        </w:rPr>
        <w:t> </w:t>
      </w:r>
      <w:r>
        <w:rPr>
          <w:color w:val="231F20"/>
          <w:spacing w:val="-1"/>
          <w:sz w:val="14"/>
        </w:rPr>
        <w:t>et</w:t>
      </w:r>
      <w:r>
        <w:rPr>
          <w:color w:val="231F20"/>
          <w:spacing w:val="-9"/>
          <w:sz w:val="14"/>
        </w:rPr>
        <w:t> </w:t>
      </w:r>
      <w:r>
        <w:rPr>
          <w:color w:val="231F20"/>
          <w:spacing w:val="-1"/>
          <w:sz w:val="14"/>
        </w:rPr>
        <w:t>al:</w:t>
      </w:r>
      <w:r>
        <w:rPr>
          <w:color w:val="231F20"/>
          <w:spacing w:val="-8"/>
          <w:sz w:val="14"/>
        </w:rPr>
        <w:t> </w:t>
      </w:r>
      <w:r>
        <w:rPr>
          <w:color w:val="231F20"/>
          <w:spacing w:val="-1"/>
          <w:sz w:val="14"/>
        </w:rPr>
        <w:t>Compara-</w:t>
      </w:r>
      <w:r>
        <w:rPr>
          <w:color w:val="231F20"/>
          <w:spacing w:val="-42"/>
          <w:sz w:val="14"/>
        </w:rPr>
        <w:t> </w:t>
      </w:r>
      <w:r>
        <w:rPr>
          <w:color w:val="231F20"/>
          <w:spacing w:val="-1"/>
          <w:w w:val="95"/>
          <w:sz w:val="14"/>
        </w:rPr>
        <w:t>tive</w:t>
      </w:r>
      <w:r>
        <w:rPr>
          <w:color w:val="231F20"/>
          <w:spacing w:val="-13"/>
          <w:w w:val="95"/>
          <w:sz w:val="14"/>
        </w:rPr>
        <w:t> </w:t>
      </w:r>
      <w:r>
        <w:rPr>
          <w:color w:val="231F20"/>
          <w:w w:val="95"/>
          <w:sz w:val="14"/>
        </w:rPr>
        <w:t>phase</w:t>
      </w:r>
      <w:r>
        <w:rPr>
          <w:color w:val="231F20"/>
          <w:spacing w:val="-13"/>
          <w:w w:val="95"/>
          <w:sz w:val="14"/>
        </w:rPr>
        <w:t> </w:t>
      </w:r>
      <w:r>
        <w:rPr>
          <w:color w:val="231F20"/>
          <w:w w:val="95"/>
          <w:sz w:val="14"/>
        </w:rPr>
        <w:t>II</w:t>
      </w:r>
      <w:r>
        <w:rPr>
          <w:color w:val="231F20"/>
          <w:spacing w:val="-12"/>
          <w:w w:val="95"/>
          <w:sz w:val="14"/>
        </w:rPr>
        <w:t> </w:t>
      </w:r>
      <w:r>
        <w:rPr>
          <w:color w:val="231F20"/>
          <w:w w:val="95"/>
          <w:sz w:val="14"/>
        </w:rPr>
        <w:t>study</w:t>
      </w:r>
      <w:r>
        <w:rPr>
          <w:color w:val="231F20"/>
          <w:spacing w:val="-13"/>
          <w:w w:val="95"/>
          <w:sz w:val="14"/>
        </w:rPr>
        <w:t> </w:t>
      </w:r>
      <w:r>
        <w:rPr>
          <w:color w:val="231F20"/>
          <w:w w:val="95"/>
          <w:sz w:val="14"/>
        </w:rPr>
        <w:t>of</w:t>
      </w:r>
      <w:r>
        <w:rPr>
          <w:color w:val="231F20"/>
          <w:spacing w:val="-13"/>
          <w:w w:val="95"/>
          <w:sz w:val="14"/>
        </w:rPr>
        <w:t> </w:t>
      </w:r>
      <w:r>
        <w:rPr>
          <w:color w:val="231F20"/>
          <w:w w:val="95"/>
          <w:sz w:val="14"/>
        </w:rPr>
        <w:t>intraperitoneal</w:t>
      </w:r>
      <w:r>
        <w:rPr>
          <w:color w:val="231F20"/>
          <w:spacing w:val="-12"/>
          <w:w w:val="95"/>
          <w:sz w:val="14"/>
        </w:rPr>
        <w:t> </w:t>
      </w:r>
      <w:r>
        <w:rPr>
          <w:color w:val="231F20"/>
          <w:w w:val="95"/>
          <w:sz w:val="14"/>
        </w:rPr>
        <w:t>(IP)</w:t>
      </w:r>
      <w:r>
        <w:rPr>
          <w:color w:val="231F20"/>
          <w:spacing w:val="-13"/>
          <w:w w:val="95"/>
          <w:sz w:val="14"/>
        </w:rPr>
        <w:t> </w:t>
      </w:r>
      <w:r>
        <w:rPr>
          <w:color w:val="231F20"/>
          <w:w w:val="95"/>
          <w:sz w:val="14"/>
        </w:rPr>
        <w:t>vs</w:t>
      </w:r>
      <w:r>
        <w:rPr>
          <w:color w:val="231F20"/>
          <w:spacing w:val="-12"/>
          <w:w w:val="95"/>
          <w:sz w:val="14"/>
        </w:rPr>
        <w:t> </w:t>
      </w:r>
      <w:r>
        <w:rPr>
          <w:color w:val="231F20"/>
          <w:w w:val="95"/>
          <w:sz w:val="14"/>
        </w:rPr>
        <w:t>intravenous</w:t>
      </w:r>
    </w:p>
    <w:p>
      <w:pPr>
        <w:pStyle w:val="ListParagraph"/>
        <w:numPr>
          <w:ilvl w:val="0"/>
          <w:numId w:val="2"/>
        </w:numPr>
        <w:tabs>
          <w:tab w:pos="496" w:val="left" w:leader="none"/>
        </w:tabs>
        <w:spacing w:line="256" w:lineRule="auto" w:before="0" w:after="0"/>
        <w:ind w:left="110" w:right="109" w:firstLine="160"/>
        <w:jc w:val="both"/>
        <w:rPr>
          <w:rFonts w:hAnsi="宋体" w:eastAsia="宋体" w:ascii="宋体"/>
          <w:sz w:val="14"/>
        </w:rPr>
      </w:pPr>
      <w:r>
        <w:rPr>
          <w:rFonts w:hAnsi="宋体" w:eastAsia="宋体" w:ascii="宋体"/>
          <w:color w:val="231F20"/>
          <w:spacing w:val="-2"/>
          <w:sz w:val="14"/>
        </w:rPr>
        <w:t>藤原·K，高娜·S，基加瓦·J，等:腹腔注射与静脉注射的二期比较研究</w:t>
      </w:r>
    </w:p>
    <w:p>
      <w:pPr>
        <w:spacing w:line="259" w:lineRule="auto" w:before="3"/>
        <w:ind w:left="110" w:right="109" w:firstLine="0"/>
        <w:jc w:val="both"/>
        <w:rPr>
          <w:rFonts w:ascii="Tahoma"/>
          <w:sz w:val="14"/>
        </w:rPr>
      </w:pPr>
      <w:r>
        <w:rPr>
          <w:rFonts w:ascii="Tahoma"/>
          <w:color w:val="231F20"/>
          <w:sz w:val="14"/>
        </w:rPr>
        <w:t>(IV) carboplatin administration with IV paclitaxel in</w:t>
      </w:r>
      <w:r>
        <w:rPr>
          <w:rFonts w:ascii="Tahoma"/>
          <w:color w:val="231F20"/>
          <w:spacing w:val="1"/>
          <w:sz w:val="14"/>
        </w:rPr>
        <w:t> </w:t>
      </w:r>
      <w:r>
        <w:rPr>
          <w:rFonts w:ascii="Tahoma"/>
          <w:color w:val="231F20"/>
          <w:spacing w:val="-1"/>
          <w:sz w:val="14"/>
        </w:rPr>
        <w:t>patients</w:t>
      </w:r>
      <w:r>
        <w:rPr>
          <w:rFonts w:ascii="Tahoma"/>
          <w:color w:val="231F20"/>
          <w:spacing w:val="-10"/>
          <w:sz w:val="14"/>
        </w:rPr>
        <w:t> </w:t>
      </w:r>
      <w:r>
        <w:rPr>
          <w:rFonts w:ascii="Tahoma"/>
          <w:color w:val="231F20"/>
          <w:spacing w:val="-1"/>
          <w:sz w:val="14"/>
        </w:rPr>
        <w:t>with</w:t>
      </w:r>
      <w:r>
        <w:rPr>
          <w:rFonts w:ascii="Tahoma"/>
          <w:color w:val="231F20"/>
          <w:spacing w:val="-10"/>
          <w:sz w:val="14"/>
        </w:rPr>
        <w:t> </w:t>
      </w:r>
      <w:r>
        <w:rPr>
          <w:rFonts w:ascii="Tahoma"/>
          <w:color w:val="231F20"/>
          <w:sz w:val="14"/>
        </w:rPr>
        <w:t>bulky</w:t>
      </w:r>
      <w:r>
        <w:rPr>
          <w:rFonts w:ascii="Tahoma"/>
          <w:color w:val="231F20"/>
          <w:spacing w:val="-10"/>
          <w:sz w:val="14"/>
        </w:rPr>
        <w:t> </w:t>
      </w:r>
      <w:r>
        <w:rPr>
          <w:rFonts w:ascii="Tahoma"/>
          <w:color w:val="231F20"/>
          <w:sz w:val="14"/>
        </w:rPr>
        <w:t>residual</w:t>
      </w:r>
      <w:r>
        <w:rPr>
          <w:rFonts w:ascii="Tahoma"/>
          <w:color w:val="231F20"/>
          <w:spacing w:val="-10"/>
          <w:sz w:val="14"/>
        </w:rPr>
        <w:t> </w:t>
      </w:r>
      <w:r>
        <w:rPr>
          <w:rFonts w:ascii="Tahoma"/>
          <w:color w:val="231F20"/>
          <w:sz w:val="14"/>
        </w:rPr>
        <w:t>disease</w:t>
      </w:r>
      <w:r>
        <w:rPr>
          <w:rFonts w:ascii="Tahoma"/>
          <w:color w:val="231F20"/>
          <w:spacing w:val="-10"/>
          <w:sz w:val="14"/>
        </w:rPr>
        <w:t> </w:t>
      </w:r>
      <w:r>
        <w:rPr>
          <w:rFonts w:ascii="Tahoma"/>
          <w:color w:val="231F20"/>
          <w:sz w:val="14"/>
        </w:rPr>
        <w:t>after</w:t>
      </w:r>
      <w:r>
        <w:rPr>
          <w:rFonts w:ascii="Tahoma"/>
          <w:color w:val="231F20"/>
          <w:spacing w:val="-10"/>
          <w:sz w:val="14"/>
        </w:rPr>
        <w:t> </w:t>
      </w:r>
      <w:r>
        <w:rPr>
          <w:rFonts w:ascii="Tahoma"/>
          <w:color w:val="231F20"/>
          <w:sz w:val="14"/>
        </w:rPr>
        <w:t>primary</w:t>
      </w:r>
      <w:r>
        <w:rPr>
          <w:rFonts w:ascii="Tahoma"/>
          <w:color w:val="231F20"/>
          <w:spacing w:val="-10"/>
          <w:sz w:val="14"/>
        </w:rPr>
        <w:t> </w:t>
      </w:r>
      <w:r>
        <w:rPr>
          <w:rFonts w:ascii="Tahoma"/>
          <w:color w:val="231F20"/>
          <w:sz w:val="14"/>
        </w:rPr>
        <w:t>de-</w:t>
      </w:r>
      <w:r>
        <w:rPr>
          <w:rFonts w:ascii="Tahoma"/>
          <w:color w:val="231F20"/>
          <w:spacing w:val="-41"/>
          <w:sz w:val="14"/>
        </w:rPr>
        <w:t> </w:t>
      </w:r>
      <w:r>
        <w:rPr>
          <w:rFonts w:ascii="Tahoma"/>
          <w:color w:val="231F20"/>
          <w:spacing w:val="-3"/>
          <w:sz w:val="14"/>
        </w:rPr>
        <w:t>bulking</w:t>
      </w:r>
      <w:r>
        <w:rPr>
          <w:rFonts w:ascii="Tahoma"/>
          <w:color w:val="231F20"/>
          <w:spacing w:val="-8"/>
          <w:sz w:val="14"/>
        </w:rPr>
        <w:t> </w:t>
      </w:r>
      <w:r>
        <w:rPr>
          <w:rFonts w:ascii="Tahoma"/>
          <w:color w:val="231F20"/>
          <w:spacing w:val="-3"/>
          <w:sz w:val="14"/>
        </w:rPr>
        <w:t>surgery</w:t>
      </w:r>
      <w:r>
        <w:rPr>
          <w:rFonts w:ascii="Tahoma"/>
          <w:color w:val="231F20"/>
          <w:spacing w:val="-7"/>
          <w:sz w:val="14"/>
        </w:rPr>
        <w:t> </w:t>
      </w:r>
      <w:r>
        <w:rPr>
          <w:rFonts w:ascii="Tahoma"/>
          <w:color w:val="231F20"/>
          <w:spacing w:val="-3"/>
          <w:sz w:val="14"/>
        </w:rPr>
        <w:t>for</w:t>
      </w:r>
      <w:r>
        <w:rPr>
          <w:rFonts w:ascii="Tahoma"/>
          <w:color w:val="231F20"/>
          <w:spacing w:val="-7"/>
          <w:sz w:val="14"/>
        </w:rPr>
        <w:t> </w:t>
      </w:r>
      <w:r>
        <w:rPr>
          <w:rFonts w:ascii="Tahoma"/>
          <w:color w:val="231F20"/>
          <w:spacing w:val="-3"/>
          <w:sz w:val="14"/>
        </w:rPr>
        <w:t>epithelial</w:t>
      </w:r>
      <w:r>
        <w:rPr>
          <w:rFonts w:ascii="Tahoma"/>
          <w:color w:val="231F20"/>
          <w:spacing w:val="-7"/>
          <w:sz w:val="14"/>
        </w:rPr>
        <w:t> </w:t>
      </w:r>
      <w:r>
        <w:rPr>
          <w:rFonts w:ascii="Tahoma"/>
          <w:color w:val="231F20"/>
          <w:spacing w:val="-3"/>
          <w:sz w:val="14"/>
        </w:rPr>
        <w:t>ovarian</w:t>
      </w:r>
      <w:r>
        <w:rPr>
          <w:rFonts w:ascii="Tahoma"/>
          <w:color w:val="231F20"/>
          <w:spacing w:val="-7"/>
          <w:sz w:val="14"/>
        </w:rPr>
        <w:t> </w:t>
      </w:r>
      <w:r>
        <w:rPr>
          <w:rFonts w:ascii="Tahoma"/>
          <w:color w:val="231F20"/>
          <w:spacing w:val="-3"/>
          <w:sz w:val="14"/>
        </w:rPr>
        <w:t>or</w:t>
      </w:r>
      <w:r>
        <w:rPr>
          <w:rFonts w:ascii="Tahoma"/>
          <w:color w:val="231F20"/>
          <w:spacing w:val="-7"/>
          <w:sz w:val="14"/>
        </w:rPr>
        <w:t> </w:t>
      </w:r>
      <w:r>
        <w:rPr>
          <w:rFonts w:ascii="Tahoma"/>
          <w:color w:val="231F20"/>
          <w:spacing w:val="-3"/>
          <w:sz w:val="14"/>
        </w:rPr>
        <w:t>primary</w:t>
      </w:r>
      <w:r>
        <w:rPr>
          <w:rFonts w:ascii="Tahoma"/>
          <w:color w:val="231F20"/>
          <w:spacing w:val="-7"/>
          <w:sz w:val="14"/>
        </w:rPr>
        <w:t> </w:t>
      </w:r>
      <w:r>
        <w:rPr>
          <w:rFonts w:ascii="Tahoma"/>
          <w:color w:val="231F20"/>
          <w:spacing w:val="-2"/>
          <w:sz w:val="14"/>
        </w:rPr>
        <w:t>perito-</w:t>
      </w:r>
      <w:r>
        <w:rPr>
          <w:rFonts w:ascii="Tahoma"/>
          <w:color w:val="231F20"/>
          <w:spacing w:val="-42"/>
          <w:sz w:val="14"/>
        </w:rPr>
        <w:t> </w:t>
      </w:r>
      <w:r>
        <w:rPr>
          <w:rFonts w:ascii="Tahoma"/>
          <w:color w:val="231F20"/>
          <w:spacing w:val="-2"/>
          <w:sz w:val="14"/>
        </w:rPr>
        <w:t>neal</w:t>
      </w:r>
      <w:r>
        <w:rPr>
          <w:rFonts w:ascii="Tahoma"/>
          <w:color w:val="231F20"/>
          <w:spacing w:val="-18"/>
          <w:sz w:val="14"/>
        </w:rPr>
        <w:t> </w:t>
      </w:r>
      <w:r>
        <w:rPr>
          <w:rFonts w:ascii="Tahoma"/>
          <w:color w:val="231F20"/>
          <w:spacing w:val="-2"/>
          <w:sz w:val="14"/>
        </w:rPr>
        <w:t>cancer:</w:t>
      </w:r>
      <w:r>
        <w:rPr>
          <w:rFonts w:ascii="Tahoma"/>
          <w:color w:val="231F20"/>
          <w:spacing w:val="-18"/>
          <w:sz w:val="14"/>
        </w:rPr>
        <w:t> </w:t>
      </w:r>
      <w:r>
        <w:rPr>
          <w:rFonts w:ascii="Tahoma"/>
          <w:color w:val="231F20"/>
          <w:spacing w:val="-2"/>
          <w:sz w:val="14"/>
        </w:rPr>
        <w:t>A</w:t>
      </w:r>
      <w:r>
        <w:rPr>
          <w:rFonts w:ascii="Tahoma"/>
          <w:color w:val="231F20"/>
          <w:spacing w:val="-18"/>
          <w:sz w:val="14"/>
        </w:rPr>
        <w:t> </w:t>
      </w:r>
      <w:r>
        <w:rPr>
          <w:rFonts w:ascii="Tahoma"/>
          <w:color w:val="231F20"/>
          <w:spacing w:val="-2"/>
          <w:sz w:val="14"/>
        </w:rPr>
        <w:t>Sankai</w:t>
      </w:r>
      <w:r>
        <w:rPr>
          <w:rFonts w:ascii="Tahoma"/>
          <w:color w:val="231F20"/>
          <w:spacing w:val="-18"/>
          <w:sz w:val="14"/>
        </w:rPr>
        <w:t> </w:t>
      </w:r>
      <w:r>
        <w:rPr>
          <w:rFonts w:ascii="Tahoma"/>
          <w:color w:val="231F20"/>
          <w:spacing w:val="-2"/>
          <w:sz w:val="14"/>
        </w:rPr>
        <w:t>Gynecology</w:t>
      </w:r>
      <w:r>
        <w:rPr>
          <w:rFonts w:ascii="Tahoma"/>
          <w:color w:val="231F20"/>
          <w:spacing w:val="-17"/>
          <w:sz w:val="14"/>
        </w:rPr>
        <w:t> </w:t>
      </w:r>
      <w:r>
        <w:rPr>
          <w:rFonts w:ascii="Tahoma"/>
          <w:color w:val="231F20"/>
          <w:spacing w:val="-1"/>
          <w:sz w:val="14"/>
        </w:rPr>
        <w:t>Study</w:t>
      </w:r>
      <w:r>
        <w:rPr>
          <w:rFonts w:ascii="Tahoma"/>
          <w:color w:val="231F20"/>
          <w:spacing w:val="-18"/>
          <w:sz w:val="14"/>
        </w:rPr>
        <w:t> </w:t>
      </w:r>
      <w:r>
        <w:rPr>
          <w:rFonts w:ascii="Tahoma"/>
          <w:color w:val="231F20"/>
          <w:spacing w:val="-1"/>
          <w:sz w:val="14"/>
        </w:rPr>
        <w:t>Group</w:t>
      </w:r>
      <w:r>
        <w:rPr>
          <w:rFonts w:ascii="Tahoma"/>
          <w:color w:val="231F20"/>
          <w:spacing w:val="-18"/>
          <w:sz w:val="14"/>
        </w:rPr>
        <w:t> </w:t>
      </w:r>
      <w:r>
        <w:rPr>
          <w:rFonts w:ascii="Tahoma"/>
          <w:color w:val="231F20"/>
          <w:spacing w:val="-1"/>
          <w:sz w:val="14"/>
        </w:rPr>
        <w:t>(SGSG)</w:t>
      </w:r>
      <w:r>
        <w:rPr>
          <w:rFonts w:ascii="Tahoma"/>
          <w:color w:val="231F20"/>
          <w:spacing w:val="-41"/>
          <w:sz w:val="14"/>
        </w:rPr>
        <w:t> </w:t>
      </w:r>
      <w:bookmarkStart w:name="_bookmark35" w:id="44"/>
      <w:bookmarkEnd w:id="44"/>
      <w:r>
        <w:rPr>
          <w:rFonts w:ascii="Tahoma"/>
          <w:color w:val="231F20"/>
          <w:spacing w:val="-1"/>
          <w:sz w:val="14"/>
        </w:rPr>
        <w:t>study</w:t>
      </w:r>
      <w:r>
        <w:rPr>
          <w:rFonts w:ascii="Tahoma"/>
          <w:color w:val="231F20"/>
          <w:spacing w:val="-1"/>
          <w:sz w:val="14"/>
        </w:rPr>
        <w:t>.</w:t>
      </w:r>
      <w:r>
        <w:rPr>
          <w:rFonts w:ascii="Tahoma"/>
          <w:color w:val="231F20"/>
          <w:spacing w:val="-10"/>
          <w:sz w:val="14"/>
        </w:rPr>
        <w:t> </w:t>
      </w:r>
      <w:r>
        <w:rPr>
          <w:rFonts w:ascii="Tahoma"/>
          <w:color w:val="231F20"/>
          <w:spacing w:val="-1"/>
          <w:sz w:val="14"/>
        </w:rPr>
        <w:t>J</w:t>
      </w:r>
      <w:r>
        <w:rPr>
          <w:rFonts w:ascii="Tahoma"/>
          <w:color w:val="231F20"/>
          <w:spacing w:val="-10"/>
          <w:sz w:val="14"/>
        </w:rPr>
        <w:t> </w:t>
      </w:r>
      <w:r>
        <w:rPr>
          <w:rFonts w:ascii="Tahoma"/>
          <w:color w:val="231F20"/>
          <w:spacing w:val="-1"/>
          <w:sz w:val="14"/>
        </w:rPr>
        <w:t>Clin</w:t>
      </w:r>
      <w:r>
        <w:rPr>
          <w:rFonts w:ascii="Tahoma"/>
          <w:color w:val="231F20"/>
          <w:spacing w:val="-9"/>
          <w:sz w:val="14"/>
        </w:rPr>
        <w:t> </w:t>
      </w:r>
      <w:r>
        <w:rPr>
          <w:rFonts w:ascii="Tahoma"/>
          <w:color w:val="231F20"/>
          <w:spacing w:val="-1"/>
          <w:sz w:val="14"/>
        </w:rPr>
        <w:t>Oncol</w:t>
      </w:r>
      <w:r>
        <w:rPr>
          <w:rFonts w:ascii="Tahoma"/>
          <w:color w:val="231F20"/>
          <w:spacing w:val="-10"/>
          <w:sz w:val="14"/>
        </w:rPr>
        <w:t> </w:t>
      </w:r>
      <w:r>
        <w:rPr>
          <w:rFonts w:ascii="Tahoma"/>
          <w:color w:val="231F20"/>
          <w:spacing w:val="-1"/>
          <w:sz w:val="14"/>
        </w:rPr>
        <w:t>25:294s,</w:t>
      </w:r>
      <w:r>
        <w:rPr>
          <w:rFonts w:ascii="Tahoma"/>
          <w:color w:val="231F20"/>
          <w:spacing w:val="-9"/>
          <w:sz w:val="14"/>
        </w:rPr>
        <w:t> </w:t>
      </w:r>
      <w:r>
        <w:rPr>
          <w:rFonts w:ascii="Tahoma"/>
          <w:color w:val="231F20"/>
          <w:spacing w:val="-1"/>
          <w:sz w:val="14"/>
        </w:rPr>
        <w:t>2007</w:t>
      </w:r>
      <w:r>
        <w:rPr>
          <w:rFonts w:ascii="Tahoma"/>
          <w:color w:val="231F20"/>
          <w:spacing w:val="-10"/>
          <w:sz w:val="14"/>
        </w:rPr>
        <w:t> </w:t>
      </w:r>
      <w:r>
        <w:rPr>
          <w:rFonts w:ascii="Tahoma"/>
          <w:color w:val="231F20"/>
          <w:spacing w:val="-1"/>
          <w:sz w:val="14"/>
        </w:rPr>
        <w:t>(suppl;</w:t>
      </w:r>
      <w:r>
        <w:rPr>
          <w:rFonts w:ascii="Tahoma"/>
          <w:color w:val="231F20"/>
          <w:spacing w:val="-10"/>
          <w:sz w:val="14"/>
        </w:rPr>
        <w:t> </w:t>
      </w:r>
      <w:r>
        <w:rPr>
          <w:rFonts w:ascii="Tahoma"/>
          <w:color w:val="231F20"/>
          <w:sz w:val="14"/>
        </w:rPr>
        <w:t>abstr</w:t>
      </w:r>
      <w:r>
        <w:rPr>
          <w:rFonts w:ascii="Tahoma"/>
          <w:color w:val="231F20"/>
          <w:spacing w:val="-9"/>
          <w:sz w:val="14"/>
        </w:rPr>
        <w:t> </w:t>
      </w:r>
      <w:r>
        <w:rPr>
          <w:rFonts w:ascii="Tahoma"/>
          <w:color w:val="231F20"/>
          <w:sz w:val="14"/>
        </w:rPr>
        <w:t>5584)</w:t>
      </w:r>
    </w:p>
    <w:p>
      <w:pPr>
        <w:spacing w:line="259" w:lineRule="auto" w:before="3"/>
        <w:ind w:left="110" w:right="109" w:firstLine="0"/>
        <w:jc w:val="both"/>
        <w:rPr>
          <w:rFonts w:hAnsi="宋体" w:eastAsia="宋体" w:ascii="宋体"/>
          <w:sz w:val="14"/>
        </w:rPr>
      </w:pPr>
      <w:r>
        <w:rPr>
          <w:rFonts w:hAnsi="宋体" w:eastAsia="宋体" w:ascii="宋体"/>
          <w:color w:val="231F20"/>
          <w:sz w:val="14"/>
        </w:rPr>
        <w:t>(四)在卵巢上皮性癌或原发性癌周原发性去肿块手术后伴有肿块残留疾病的患者中，卡铂联合紫杉醇静脉注射:三凯妇科研究小组(SGSG)的一项研究。《临床肿瘤》25:294，2007(增刊；abstr 5584)</w:t>
      </w:r>
      <w:bookmarkStart w:name="_bookmark35" w:id="44"/>
      <w:bookmarkEnd w:id="44"/>
    </w:p>
    <w:p>
      <w:pPr>
        <w:pStyle w:val="ListParagraph"/>
        <w:numPr>
          <w:ilvl w:val="0"/>
          <w:numId w:val="2"/>
        </w:numPr>
        <w:tabs>
          <w:tab w:pos="496" w:val="left" w:leader="none"/>
        </w:tabs>
        <w:spacing w:line="259" w:lineRule="auto" w:before="3" w:after="0"/>
        <w:ind w:left="110" w:right="106" w:firstLine="160"/>
        <w:jc w:val="both"/>
        <w:rPr>
          <w:sz w:val="14"/>
        </w:rPr>
      </w:pPr>
      <w:r>
        <w:rPr>
          <w:color w:val="231F20"/>
          <w:sz w:val="14"/>
        </w:rPr>
        <w:t>Shapiro F, Schneider J, Markman M, et al:</w:t>
      </w:r>
      <w:r>
        <w:rPr>
          <w:color w:val="231F20"/>
          <w:spacing w:val="1"/>
          <w:sz w:val="14"/>
        </w:rPr>
        <w:t> </w:t>
      </w:r>
      <w:r>
        <w:rPr>
          <w:color w:val="231F20"/>
          <w:sz w:val="14"/>
        </w:rPr>
        <w:t>High-intensity</w:t>
      </w:r>
      <w:r>
        <w:rPr>
          <w:color w:val="231F20"/>
          <w:spacing w:val="1"/>
          <w:sz w:val="14"/>
        </w:rPr>
        <w:t> </w:t>
      </w:r>
      <w:r>
        <w:rPr>
          <w:color w:val="231F20"/>
          <w:sz w:val="14"/>
        </w:rPr>
        <w:t>intravenous</w:t>
      </w:r>
      <w:r>
        <w:rPr>
          <w:color w:val="231F20"/>
          <w:spacing w:val="1"/>
          <w:sz w:val="14"/>
        </w:rPr>
        <w:t> </w:t>
      </w:r>
      <w:r>
        <w:rPr>
          <w:color w:val="231F20"/>
          <w:sz w:val="14"/>
        </w:rPr>
        <w:t>cyclophosphamide</w:t>
      </w:r>
      <w:r>
        <w:rPr>
          <w:color w:val="231F20"/>
          <w:spacing w:val="1"/>
          <w:sz w:val="14"/>
        </w:rPr>
        <w:t> </w:t>
      </w:r>
      <w:r>
        <w:rPr>
          <w:color w:val="231F20"/>
          <w:sz w:val="14"/>
        </w:rPr>
        <w:t>and</w:t>
      </w:r>
      <w:r>
        <w:rPr>
          <w:color w:val="231F20"/>
          <w:spacing w:val="-41"/>
          <w:sz w:val="14"/>
        </w:rPr>
        <w:t> </w:t>
      </w:r>
      <w:r>
        <w:rPr>
          <w:color w:val="231F20"/>
          <w:sz w:val="14"/>
        </w:rPr>
        <w:t>cisplatin, interim surgical debulking, and intraperito-</w:t>
      </w:r>
      <w:r>
        <w:rPr>
          <w:color w:val="231F20"/>
          <w:spacing w:val="-42"/>
          <w:sz w:val="14"/>
        </w:rPr>
        <w:t> </w:t>
      </w:r>
      <w:r>
        <w:rPr>
          <w:color w:val="231F20"/>
          <w:sz w:val="14"/>
        </w:rPr>
        <w:t>neal</w:t>
      </w:r>
      <w:r>
        <w:rPr>
          <w:color w:val="231F20"/>
          <w:spacing w:val="-7"/>
          <w:sz w:val="14"/>
        </w:rPr>
        <w:t> </w:t>
      </w:r>
      <w:r>
        <w:rPr>
          <w:color w:val="231F20"/>
          <w:sz w:val="14"/>
        </w:rPr>
        <w:t>cisplatin</w:t>
      </w:r>
      <w:r>
        <w:rPr>
          <w:color w:val="231F20"/>
          <w:spacing w:val="-6"/>
          <w:sz w:val="14"/>
        </w:rPr>
        <w:t> </w:t>
      </w:r>
      <w:r>
        <w:rPr>
          <w:color w:val="231F20"/>
          <w:sz w:val="14"/>
        </w:rPr>
        <w:t>in</w:t>
      </w:r>
      <w:r>
        <w:rPr>
          <w:color w:val="231F20"/>
          <w:spacing w:val="-6"/>
          <w:sz w:val="14"/>
        </w:rPr>
        <w:t> </w:t>
      </w:r>
      <w:r>
        <w:rPr>
          <w:color w:val="231F20"/>
          <w:sz w:val="14"/>
        </w:rPr>
        <w:t>advanced</w:t>
      </w:r>
      <w:r>
        <w:rPr>
          <w:color w:val="231F20"/>
          <w:spacing w:val="-6"/>
          <w:sz w:val="14"/>
        </w:rPr>
        <w:t> </w:t>
      </w:r>
      <w:r>
        <w:rPr>
          <w:color w:val="231F20"/>
          <w:sz w:val="14"/>
        </w:rPr>
        <w:t>ovarian</w:t>
      </w:r>
      <w:r>
        <w:rPr>
          <w:color w:val="231F20"/>
          <w:spacing w:val="-6"/>
          <w:sz w:val="14"/>
        </w:rPr>
        <w:t> </w:t>
      </w:r>
      <w:r>
        <w:rPr>
          <w:color w:val="231F20"/>
          <w:sz w:val="14"/>
        </w:rPr>
        <w:t>carcinoma:</w:t>
      </w:r>
      <w:r>
        <w:rPr>
          <w:color w:val="231F20"/>
          <w:spacing w:val="-6"/>
          <w:sz w:val="14"/>
        </w:rPr>
        <w:t> </w:t>
      </w:r>
      <w:r>
        <w:rPr>
          <w:color w:val="231F20"/>
          <w:sz w:val="14"/>
        </w:rPr>
        <w:t>A</w:t>
      </w:r>
      <w:r>
        <w:rPr>
          <w:color w:val="231F20"/>
          <w:spacing w:val="-7"/>
          <w:sz w:val="14"/>
        </w:rPr>
        <w:t> </w:t>
      </w:r>
      <w:r>
        <w:rPr>
          <w:color w:val="231F20"/>
          <w:sz w:val="14"/>
        </w:rPr>
        <w:t>pilot</w:t>
      </w:r>
      <w:r>
        <w:rPr>
          <w:color w:val="231F20"/>
          <w:spacing w:val="-41"/>
          <w:sz w:val="14"/>
        </w:rPr>
        <w:t> </w:t>
      </w:r>
      <w:r>
        <w:rPr>
          <w:color w:val="231F20"/>
          <w:sz w:val="14"/>
        </w:rPr>
        <w:t>trial with ten-year follow-up. Gynecol Oncol 67:39-</w:t>
      </w:r>
      <w:r>
        <w:rPr>
          <w:color w:val="231F20"/>
          <w:spacing w:val="1"/>
          <w:sz w:val="14"/>
        </w:rPr>
        <w:t> </w:t>
      </w:r>
      <w:bookmarkStart w:name="_bookmark36" w:id="45"/>
      <w:bookmarkEnd w:id="45"/>
      <w:r>
        <w:rPr>
          <w:color w:val="231F20"/>
          <w:sz w:val="14"/>
        </w:rPr>
        <w:t>45,</w:t>
      </w:r>
      <w:r>
        <w:rPr>
          <w:color w:val="231F20"/>
          <w:spacing w:val="2"/>
          <w:sz w:val="14"/>
        </w:rPr>
        <w:t> </w:t>
      </w:r>
      <w:r>
        <w:rPr>
          <w:color w:val="231F20"/>
          <w:sz w:val="14"/>
        </w:rPr>
        <w:t>1997</w:t>
      </w:r>
    </w:p>
    <w:p>
      <w:pPr>
        <w:pStyle w:val="ListParagraph"/>
        <w:numPr>
          <w:ilvl w:val="0"/>
          <w:numId w:val="2"/>
        </w:numPr>
        <w:tabs>
          <w:tab w:pos="496" w:val="left" w:leader="none"/>
        </w:tabs>
        <w:spacing w:line="259" w:lineRule="auto" w:before="3" w:after="0"/>
        <w:ind w:left="110" w:right="106" w:firstLine="160"/>
        <w:jc w:val="both"/>
        <w:rPr>
          <w:rFonts w:hAnsi="宋体" w:eastAsia="宋体" w:ascii="宋体"/>
          <w:sz w:val="14"/>
        </w:rPr>
      </w:pPr>
      <w:r>
        <w:rPr>
          <w:rFonts w:hAnsi="宋体" w:eastAsia="宋体" w:ascii="宋体"/>
          <w:color w:val="231F20"/>
          <w:sz w:val="14"/>
        </w:rPr>
        <w:t>高强度静脉注射环磷酰胺和顺铂、中期手术减瘤和腹腔内顺铂治疗晚期卵巢癌:一项有十年随访的试点试验。妇科肿瘤67:39- 45，1997</w:t>
      </w:r>
      <w:bookmarkStart w:name="_bookmark36" w:id="45"/>
      <w:bookmarkEnd w:id="45"/>
    </w:p>
    <w:p>
      <w:pPr>
        <w:pStyle w:val="ListParagraph"/>
        <w:numPr>
          <w:ilvl w:val="0"/>
          <w:numId w:val="2"/>
        </w:numPr>
        <w:tabs>
          <w:tab w:pos="496" w:val="left" w:leader="none"/>
        </w:tabs>
        <w:spacing w:line="259" w:lineRule="auto" w:before="1" w:after="0"/>
        <w:ind w:left="110" w:right="106" w:firstLine="160"/>
        <w:jc w:val="both"/>
        <w:rPr>
          <w:sz w:val="14"/>
        </w:rPr>
      </w:pPr>
      <w:r>
        <w:rPr>
          <w:color w:val="231F20"/>
          <w:sz w:val="14"/>
        </w:rPr>
        <w:t>McGuire WP, Hoskins WJ, Brady MF, et al:</w:t>
      </w:r>
      <w:r>
        <w:rPr>
          <w:color w:val="231F20"/>
          <w:spacing w:val="1"/>
          <w:sz w:val="14"/>
        </w:rPr>
        <w:t> </w:t>
      </w:r>
      <w:r>
        <w:rPr>
          <w:color w:val="231F20"/>
          <w:sz w:val="14"/>
        </w:rPr>
        <w:t>Cyclophosphamide</w:t>
      </w:r>
      <w:r>
        <w:rPr>
          <w:color w:val="231F20"/>
          <w:spacing w:val="1"/>
          <w:sz w:val="14"/>
        </w:rPr>
        <w:t> </w:t>
      </w:r>
      <w:r>
        <w:rPr>
          <w:color w:val="231F20"/>
          <w:sz w:val="14"/>
        </w:rPr>
        <w:t>and</w:t>
      </w:r>
      <w:r>
        <w:rPr>
          <w:color w:val="231F20"/>
          <w:spacing w:val="1"/>
          <w:sz w:val="14"/>
        </w:rPr>
        <w:t> </w:t>
      </w:r>
      <w:r>
        <w:rPr>
          <w:color w:val="231F20"/>
          <w:sz w:val="14"/>
        </w:rPr>
        <w:t>cisplatin</w:t>
      </w:r>
      <w:r>
        <w:rPr>
          <w:color w:val="231F20"/>
          <w:spacing w:val="1"/>
          <w:sz w:val="14"/>
        </w:rPr>
        <w:t> </w:t>
      </w:r>
      <w:r>
        <w:rPr>
          <w:color w:val="231F20"/>
          <w:sz w:val="14"/>
        </w:rPr>
        <w:t>versus</w:t>
      </w:r>
      <w:r>
        <w:rPr>
          <w:color w:val="231F20"/>
          <w:spacing w:val="1"/>
          <w:sz w:val="14"/>
        </w:rPr>
        <w:t> </w:t>
      </w:r>
      <w:r>
        <w:rPr>
          <w:color w:val="231F20"/>
          <w:sz w:val="14"/>
        </w:rPr>
        <w:t>paclitaxel</w:t>
      </w:r>
      <w:r>
        <w:rPr>
          <w:color w:val="231F20"/>
          <w:spacing w:val="-41"/>
          <w:sz w:val="14"/>
        </w:rPr>
        <w:t> </w:t>
      </w:r>
      <w:r>
        <w:rPr>
          <w:color w:val="231F20"/>
          <w:sz w:val="14"/>
        </w:rPr>
        <w:t>and</w:t>
      </w:r>
      <w:r>
        <w:rPr>
          <w:color w:val="231F20"/>
          <w:spacing w:val="-11"/>
          <w:sz w:val="14"/>
        </w:rPr>
        <w:t> </w:t>
      </w:r>
      <w:r>
        <w:rPr>
          <w:color w:val="231F20"/>
          <w:sz w:val="14"/>
        </w:rPr>
        <w:t>cisplatin:</w:t>
      </w:r>
      <w:r>
        <w:rPr>
          <w:color w:val="231F20"/>
          <w:spacing w:val="-11"/>
          <w:sz w:val="14"/>
        </w:rPr>
        <w:t> </w:t>
      </w:r>
      <w:r>
        <w:rPr>
          <w:color w:val="231F20"/>
          <w:sz w:val="14"/>
        </w:rPr>
        <w:t>A</w:t>
      </w:r>
      <w:r>
        <w:rPr>
          <w:color w:val="231F20"/>
          <w:spacing w:val="-11"/>
          <w:sz w:val="14"/>
        </w:rPr>
        <w:t> </w:t>
      </w:r>
      <w:r>
        <w:rPr>
          <w:color w:val="231F20"/>
          <w:sz w:val="14"/>
        </w:rPr>
        <w:t>phase</w:t>
      </w:r>
      <w:r>
        <w:rPr>
          <w:color w:val="231F20"/>
          <w:spacing w:val="-11"/>
          <w:sz w:val="14"/>
        </w:rPr>
        <w:t> </w:t>
      </w:r>
      <w:r>
        <w:rPr>
          <w:color w:val="231F20"/>
          <w:sz w:val="14"/>
        </w:rPr>
        <w:t>III</w:t>
      </w:r>
      <w:r>
        <w:rPr>
          <w:color w:val="231F20"/>
          <w:spacing w:val="-11"/>
          <w:sz w:val="14"/>
        </w:rPr>
        <w:t> </w:t>
      </w:r>
      <w:r>
        <w:rPr>
          <w:color w:val="231F20"/>
          <w:sz w:val="14"/>
        </w:rPr>
        <w:t>randomized</w:t>
      </w:r>
      <w:r>
        <w:rPr>
          <w:color w:val="231F20"/>
          <w:spacing w:val="-10"/>
          <w:sz w:val="14"/>
        </w:rPr>
        <w:t> </w:t>
      </w:r>
      <w:r>
        <w:rPr>
          <w:color w:val="231F20"/>
          <w:sz w:val="14"/>
        </w:rPr>
        <w:t>trial</w:t>
      </w:r>
      <w:r>
        <w:rPr>
          <w:color w:val="231F20"/>
          <w:spacing w:val="-11"/>
          <w:sz w:val="14"/>
        </w:rPr>
        <w:t> </w:t>
      </w:r>
      <w:r>
        <w:rPr>
          <w:color w:val="231F20"/>
          <w:sz w:val="14"/>
        </w:rPr>
        <w:t>in</w:t>
      </w:r>
      <w:r>
        <w:rPr>
          <w:color w:val="231F20"/>
          <w:spacing w:val="-11"/>
          <w:sz w:val="14"/>
        </w:rPr>
        <w:t> </w:t>
      </w:r>
      <w:r>
        <w:rPr>
          <w:color w:val="231F20"/>
          <w:sz w:val="14"/>
        </w:rPr>
        <w:t>patients</w:t>
      </w:r>
      <w:r>
        <w:rPr>
          <w:color w:val="231F20"/>
          <w:spacing w:val="-41"/>
          <w:sz w:val="14"/>
        </w:rPr>
        <w:t> </w:t>
      </w:r>
      <w:r>
        <w:rPr>
          <w:color w:val="231F20"/>
          <w:w w:val="95"/>
          <w:sz w:val="14"/>
        </w:rPr>
        <w:t>with suboptimal stage III/IV ovarian cancer (from the</w:t>
      </w:r>
      <w:r>
        <w:rPr>
          <w:color w:val="231F20"/>
          <w:spacing w:val="1"/>
          <w:w w:val="95"/>
          <w:sz w:val="14"/>
        </w:rPr>
        <w:t> </w:t>
      </w:r>
      <w:r>
        <w:rPr>
          <w:color w:val="231F20"/>
          <w:sz w:val="14"/>
        </w:rPr>
        <w:t>Gynecologic Oncology Group). Semin Oncol 23:40-</w:t>
      </w:r>
      <w:r>
        <w:rPr>
          <w:color w:val="231F20"/>
          <w:spacing w:val="1"/>
          <w:sz w:val="14"/>
        </w:rPr>
        <w:t> </w:t>
      </w:r>
      <w:r>
        <w:rPr>
          <w:color w:val="231F20"/>
          <w:sz w:val="14"/>
        </w:rPr>
        <w:t>47,</w:t>
      </w:r>
      <w:r>
        <w:rPr>
          <w:color w:val="231F20"/>
          <w:spacing w:val="1"/>
          <w:sz w:val="14"/>
        </w:rPr>
        <w:t> </w:t>
      </w:r>
      <w:r>
        <w:rPr>
          <w:color w:val="231F20"/>
          <w:sz w:val="14"/>
        </w:rPr>
        <w:t>1996</w:t>
      </w:r>
      <w:r>
        <w:rPr>
          <w:color w:val="231F20"/>
          <w:spacing w:val="2"/>
          <w:sz w:val="14"/>
        </w:rPr>
        <w:t> </w:t>
      </w:r>
      <w:r>
        <w:rPr>
          <w:color w:val="231F20"/>
          <w:sz w:val="14"/>
        </w:rPr>
        <w:t>(suppl</w:t>
      </w:r>
      <w:r>
        <w:rPr>
          <w:color w:val="231F20"/>
          <w:spacing w:val="2"/>
          <w:sz w:val="14"/>
        </w:rPr>
        <w:t> </w:t>
      </w:r>
      <w:r>
        <w:rPr>
          <w:color w:val="231F20"/>
          <w:sz w:val="14"/>
        </w:rPr>
        <w:t>12)</w:t>
      </w:r>
    </w:p>
    <w:p>
      <w:pPr>
        <w:pStyle w:val="ListParagraph"/>
        <w:numPr>
          <w:ilvl w:val="0"/>
          <w:numId w:val="2"/>
        </w:numPr>
        <w:tabs>
          <w:tab w:pos="496" w:val="left" w:leader="none"/>
        </w:tabs>
        <w:spacing w:line="259" w:lineRule="auto" w:before="1" w:after="0"/>
        <w:ind w:left="110" w:right="106" w:firstLine="160"/>
        <w:jc w:val="both"/>
        <w:rPr>
          <w:rFonts w:hAnsi="宋体" w:eastAsia="宋体" w:ascii="宋体"/>
          <w:sz w:val="14"/>
        </w:rPr>
      </w:pPr>
      <w:r>
        <w:rPr>
          <w:rFonts w:hAnsi="宋体" w:eastAsia="宋体" w:ascii="宋体"/>
          <w:color w:val="231F20"/>
          <w:sz w:val="14"/>
        </w:rPr>
        <w:t>McGuire WP，Hoskins WJ，Brady MF，等:环磷酰胺和顺铂对比紫杉醇和顺铂:一项针对次优III/IV期卵巢癌患者的III期随机试验(来自妇科肿瘤组)。塞明肿瘤23:40- 47，1996(补编12)</w:t>
      </w:r>
    </w:p>
    <w:p>
      <w:pPr>
        <w:pStyle w:val="ListParagraph"/>
        <w:numPr>
          <w:ilvl w:val="0"/>
          <w:numId w:val="2"/>
        </w:numPr>
        <w:tabs>
          <w:tab w:pos="496" w:val="left" w:leader="none"/>
        </w:tabs>
        <w:spacing w:line="259" w:lineRule="auto" w:before="0" w:after="0"/>
        <w:ind w:left="110" w:right="106" w:firstLine="160"/>
        <w:jc w:val="both"/>
        <w:rPr>
          <w:sz w:val="14"/>
        </w:rPr>
      </w:pPr>
      <w:r>
        <w:rPr>
          <w:color w:val="231F20"/>
          <w:sz w:val="14"/>
        </w:rPr>
        <w:t>Muggia FM, Braly PS, Brady MF, et al: Phase</w:t>
      </w:r>
      <w:r>
        <w:rPr>
          <w:color w:val="231F20"/>
          <w:spacing w:val="1"/>
          <w:sz w:val="14"/>
        </w:rPr>
        <w:t> </w:t>
      </w:r>
      <w:r>
        <w:rPr>
          <w:color w:val="231F20"/>
          <w:sz w:val="14"/>
        </w:rPr>
        <w:t>III randomized study of cisplatin versus paclitaxel</w:t>
      </w:r>
      <w:r>
        <w:rPr>
          <w:color w:val="231F20"/>
          <w:spacing w:val="1"/>
          <w:sz w:val="14"/>
        </w:rPr>
        <w:t> </w:t>
      </w:r>
      <w:r>
        <w:rPr>
          <w:color w:val="231F20"/>
          <w:sz w:val="14"/>
        </w:rPr>
        <w:t>versus cisplatin and paclitaxel in patients with sub-</w:t>
      </w:r>
      <w:r>
        <w:rPr>
          <w:color w:val="231F20"/>
          <w:spacing w:val="1"/>
          <w:sz w:val="14"/>
        </w:rPr>
        <w:t> </w:t>
      </w:r>
      <w:r>
        <w:rPr>
          <w:color w:val="231F20"/>
          <w:sz w:val="14"/>
        </w:rPr>
        <w:t>optimal</w:t>
      </w:r>
      <w:r>
        <w:rPr>
          <w:color w:val="231F20"/>
          <w:spacing w:val="-9"/>
          <w:sz w:val="14"/>
        </w:rPr>
        <w:t> </w:t>
      </w:r>
      <w:r>
        <w:rPr>
          <w:color w:val="231F20"/>
          <w:sz w:val="14"/>
        </w:rPr>
        <w:t>stage</w:t>
      </w:r>
      <w:r>
        <w:rPr>
          <w:color w:val="231F20"/>
          <w:spacing w:val="-9"/>
          <w:sz w:val="14"/>
        </w:rPr>
        <w:t> </w:t>
      </w:r>
      <w:r>
        <w:rPr>
          <w:color w:val="231F20"/>
          <w:sz w:val="14"/>
        </w:rPr>
        <w:t>III</w:t>
      </w:r>
      <w:r>
        <w:rPr>
          <w:color w:val="231F20"/>
          <w:spacing w:val="-9"/>
          <w:sz w:val="14"/>
        </w:rPr>
        <w:t> </w:t>
      </w:r>
      <w:r>
        <w:rPr>
          <w:color w:val="231F20"/>
          <w:sz w:val="14"/>
        </w:rPr>
        <w:t>or</w:t>
      </w:r>
      <w:r>
        <w:rPr>
          <w:color w:val="231F20"/>
          <w:spacing w:val="-9"/>
          <w:sz w:val="14"/>
        </w:rPr>
        <w:t> </w:t>
      </w:r>
      <w:r>
        <w:rPr>
          <w:color w:val="231F20"/>
          <w:sz w:val="14"/>
        </w:rPr>
        <w:t>IV</w:t>
      </w:r>
      <w:r>
        <w:rPr>
          <w:color w:val="231F20"/>
          <w:spacing w:val="-9"/>
          <w:sz w:val="14"/>
        </w:rPr>
        <w:t> </w:t>
      </w:r>
      <w:r>
        <w:rPr>
          <w:color w:val="231F20"/>
          <w:sz w:val="14"/>
        </w:rPr>
        <w:t>ovarian</w:t>
      </w:r>
      <w:r>
        <w:rPr>
          <w:color w:val="231F20"/>
          <w:spacing w:val="-9"/>
          <w:sz w:val="14"/>
        </w:rPr>
        <w:t> </w:t>
      </w:r>
      <w:r>
        <w:rPr>
          <w:color w:val="231F20"/>
          <w:sz w:val="14"/>
        </w:rPr>
        <w:t>cancer:</w:t>
      </w:r>
      <w:r>
        <w:rPr>
          <w:color w:val="231F20"/>
          <w:spacing w:val="-9"/>
          <w:sz w:val="14"/>
        </w:rPr>
        <w:t> </w:t>
      </w:r>
      <w:r>
        <w:rPr>
          <w:color w:val="231F20"/>
          <w:sz w:val="14"/>
        </w:rPr>
        <w:t>A</w:t>
      </w:r>
      <w:r>
        <w:rPr>
          <w:color w:val="231F20"/>
          <w:spacing w:val="-9"/>
          <w:sz w:val="14"/>
        </w:rPr>
        <w:t> </w:t>
      </w:r>
      <w:r>
        <w:rPr>
          <w:color w:val="231F20"/>
          <w:sz w:val="14"/>
        </w:rPr>
        <w:t>gynecologic</w:t>
      </w:r>
      <w:r>
        <w:rPr>
          <w:color w:val="231F20"/>
          <w:spacing w:val="-41"/>
          <w:sz w:val="14"/>
        </w:rPr>
        <w:t> </w:t>
      </w:r>
      <w:r>
        <w:rPr>
          <w:color w:val="231F20"/>
          <w:sz w:val="14"/>
        </w:rPr>
        <w:t>oncology</w:t>
      </w:r>
      <w:r>
        <w:rPr>
          <w:color w:val="231F20"/>
          <w:spacing w:val="1"/>
          <w:sz w:val="14"/>
        </w:rPr>
        <w:t> </w:t>
      </w:r>
      <w:r>
        <w:rPr>
          <w:color w:val="231F20"/>
          <w:sz w:val="14"/>
        </w:rPr>
        <w:t>group</w:t>
      </w:r>
      <w:r>
        <w:rPr>
          <w:color w:val="231F20"/>
          <w:spacing w:val="1"/>
          <w:sz w:val="14"/>
        </w:rPr>
        <w:t> </w:t>
      </w:r>
      <w:r>
        <w:rPr>
          <w:color w:val="231F20"/>
          <w:sz w:val="14"/>
        </w:rPr>
        <w:t>study.</w:t>
      </w:r>
      <w:r>
        <w:rPr>
          <w:color w:val="231F20"/>
          <w:spacing w:val="1"/>
          <w:sz w:val="14"/>
        </w:rPr>
        <w:t> </w:t>
      </w:r>
      <w:r>
        <w:rPr>
          <w:color w:val="231F20"/>
          <w:sz w:val="14"/>
        </w:rPr>
        <w:t>J</w:t>
      </w:r>
      <w:r>
        <w:rPr>
          <w:color w:val="231F20"/>
          <w:spacing w:val="1"/>
          <w:sz w:val="14"/>
        </w:rPr>
        <w:t> </w:t>
      </w:r>
      <w:r>
        <w:rPr>
          <w:color w:val="231F20"/>
          <w:sz w:val="14"/>
        </w:rPr>
        <w:t>Clin</w:t>
      </w:r>
      <w:r>
        <w:rPr>
          <w:color w:val="231F20"/>
          <w:spacing w:val="1"/>
          <w:sz w:val="14"/>
        </w:rPr>
        <w:t> </w:t>
      </w:r>
      <w:r>
        <w:rPr>
          <w:color w:val="231F20"/>
          <w:sz w:val="14"/>
        </w:rPr>
        <w:t>Oncol</w:t>
      </w:r>
      <w:r>
        <w:rPr>
          <w:color w:val="231F20"/>
          <w:spacing w:val="1"/>
          <w:sz w:val="14"/>
        </w:rPr>
        <w:t> </w:t>
      </w:r>
      <w:r>
        <w:rPr>
          <w:color w:val="231F20"/>
          <w:sz w:val="14"/>
        </w:rPr>
        <w:t>18:106-115,</w:t>
      </w:r>
      <w:r>
        <w:rPr>
          <w:color w:val="231F20"/>
          <w:spacing w:val="-41"/>
          <w:sz w:val="14"/>
        </w:rPr>
        <w:t> </w:t>
      </w:r>
      <w:r>
        <w:rPr>
          <w:color w:val="231F20"/>
          <w:sz w:val="14"/>
        </w:rPr>
        <w:t>2000</w:t>
      </w:r>
    </w:p>
    <w:p>
      <w:pPr>
        <w:pStyle w:val="ListParagraph"/>
        <w:numPr>
          <w:ilvl w:val="0"/>
          <w:numId w:val="2"/>
        </w:numPr>
        <w:tabs>
          <w:tab w:pos="496" w:val="left" w:leader="none"/>
        </w:tabs>
        <w:spacing w:line="259" w:lineRule="auto" w:before="0" w:after="0"/>
        <w:ind w:left="110" w:right="106" w:firstLine="160"/>
        <w:jc w:val="both"/>
        <w:rPr>
          <w:rFonts w:hAnsi="宋体" w:eastAsia="宋体" w:ascii="宋体"/>
          <w:sz w:val="14"/>
        </w:rPr>
      </w:pPr>
      <w:r>
        <w:rPr>
          <w:rFonts w:hAnsi="宋体" w:eastAsia="宋体" w:ascii="宋体"/>
          <w:color w:val="231F20"/>
          <w:sz w:val="14"/>
        </w:rPr>
        <w:t>Muggia FM，Braly PS，Brady MF，等:次优ⅲ期或ⅳ期卵巢癌患者顺铂与紫杉醇对比顺铂和紫杉醇的ⅲ期随机研究:一项妇科肿瘤组研究。《临床肿瘤》18:106-115，2000</w:t>
      </w:r>
    </w:p>
    <w:p>
      <w:pPr>
        <w:pStyle w:val="ListParagraph"/>
        <w:numPr>
          <w:ilvl w:val="0"/>
          <w:numId w:val="2"/>
        </w:numPr>
        <w:tabs>
          <w:tab w:pos="496" w:val="left" w:leader="none"/>
        </w:tabs>
        <w:spacing w:line="259" w:lineRule="auto" w:before="0" w:after="0"/>
        <w:ind w:left="110" w:right="106" w:firstLine="160"/>
        <w:jc w:val="both"/>
        <w:rPr>
          <w:sz w:val="14"/>
        </w:rPr>
      </w:pPr>
      <w:r>
        <w:rPr>
          <w:color w:val="231F20"/>
          <w:w w:val="105"/>
          <w:sz w:val="14"/>
        </w:rPr>
        <w:t>Rose PG, Nerenstone S, Brady MF, et al:</w:t>
      </w:r>
      <w:r>
        <w:rPr>
          <w:color w:val="231F20"/>
          <w:spacing w:val="1"/>
          <w:w w:val="105"/>
          <w:sz w:val="14"/>
        </w:rPr>
        <w:t> </w:t>
      </w:r>
      <w:r>
        <w:rPr>
          <w:color w:val="231F20"/>
          <w:sz w:val="14"/>
        </w:rPr>
        <w:t>Secondary</w:t>
      </w:r>
      <w:r>
        <w:rPr>
          <w:color w:val="231F20"/>
          <w:spacing w:val="-10"/>
          <w:sz w:val="14"/>
        </w:rPr>
        <w:t> </w:t>
      </w:r>
      <w:r>
        <w:rPr>
          <w:color w:val="231F20"/>
          <w:sz w:val="14"/>
        </w:rPr>
        <w:t>surgical</w:t>
      </w:r>
      <w:r>
        <w:rPr>
          <w:color w:val="231F20"/>
          <w:spacing w:val="-9"/>
          <w:sz w:val="14"/>
        </w:rPr>
        <w:t> </w:t>
      </w:r>
      <w:r>
        <w:rPr>
          <w:color w:val="231F20"/>
          <w:sz w:val="14"/>
        </w:rPr>
        <w:t>cytoreduction</w:t>
      </w:r>
      <w:r>
        <w:rPr>
          <w:color w:val="231F20"/>
          <w:spacing w:val="-10"/>
          <w:sz w:val="14"/>
        </w:rPr>
        <w:t> </w:t>
      </w:r>
      <w:r>
        <w:rPr>
          <w:color w:val="231F20"/>
          <w:sz w:val="14"/>
        </w:rPr>
        <w:t>for</w:t>
      </w:r>
      <w:r>
        <w:rPr>
          <w:color w:val="231F20"/>
          <w:spacing w:val="-9"/>
          <w:sz w:val="14"/>
        </w:rPr>
        <w:t> </w:t>
      </w:r>
      <w:r>
        <w:rPr>
          <w:color w:val="231F20"/>
          <w:sz w:val="14"/>
        </w:rPr>
        <w:t>advanced</w:t>
      </w:r>
      <w:r>
        <w:rPr>
          <w:color w:val="231F20"/>
          <w:spacing w:val="-9"/>
          <w:sz w:val="14"/>
        </w:rPr>
        <w:t> </w:t>
      </w:r>
      <w:r>
        <w:rPr>
          <w:color w:val="231F20"/>
          <w:sz w:val="14"/>
        </w:rPr>
        <w:t>ovar-</w:t>
      </w:r>
      <w:r>
        <w:rPr>
          <w:color w:val="231F20"/>
          <w:spacing w:val="-42"/>
          <w:sz w:val="14"/>
        </w:rPr>
        <w:t> </w:t>
      </w:r>
      <w:bookmarkStart w:name="_bookmark37" w:id="46"/>
      <w:bookmarkEnd w:id="46"/>
      <w:r>
        <w:rPr>
          <w:color w:val="231F20"/>
          <w:sz w:val="14"/>
        </w:rPr>
        <w:t>ian</w:t>
      </w:r>
      <w:r>
        <w:rPr>
          <w:color w:val="231F20"/>
          <w:spacing w:val="8"/>
          <w:sz w:val="14"/>
        </w:rPr>
        <w:t> </w:t>
      </w:r>
      <w:r>
        <w:rPr>
          <w:color w:val="231F20"/>
          <w:sz w:val="14"/>
        </w:rPr>
        <w:t>carcinoma.</w:t>
      </w:r>
      <w:r>
        <w:rPr>
          <w:color w:val="231F20"/>
          <w:spacing w:val="9"/>
          <w:sz w:val="14"/>
        </w:rPr>
        <w:t> </w:t>
      </w:r>
      <w:r>
        <w:rPr>
          <w:color w:val="231F20"/>
          <w:sz w:val="14"/>
        </w:rPr>
        <w:t>N</w:t>
      </w:r>
      <w:r>
        <w:rPr>
          <w:color w:val="231F20"/>
          <w:spacing w:val="8"/>
          <w:sz w:val="14"/>
        </w:rPr>
        <w:t> </w:t>
      </w:r>
      <w:r>
        <w:rPr>
          <w:color w:val="231F20"/>
          <w:sz w:val="14"/>
        </w:rPr>
        <w:t>Engl</w:t>
      </w:r>
      <w:r>
        <w:rPr>
          <w:color w:val="231F20"/>
          <w:spacing w:val="9"/>
          <w:sz w:val="14"/>
        </w:rPr>
        <w:t> </w:t>
      </w:r>
      <w:r>
        <w:rPr>
          <w:color w:val="231F20"/>
          <w:sz w:val="14"/>
        </w:rPr>
        <w:t>J</w:t>
      </w:r>
      <w:r>
        <w:rPr>
          <w:color w:val="231F20"/>
          <w:spacing w:val="8"/>
          <w:sz w:val="14"/>
        </w:rPr>
        <w:t> </w:t>
      </w:r>
      <w:r>
        <w:rPr>
          <w:color w:val="231F20"/>
          <w:sz w:val="14"/>
        </w:rPr>
        <w:t>Med</w:t>
      </w:r>
      <w:r>
        <w:rPr>
          <w:color w:val="231F20"/>
          <w:spacing w:val="9"/>
          <w:sz w:val="14"/>
        </w:rPr>
        <w:t> </w:t>
      </w:r>
      <w:r>
        <w:rPr>
          <w:color w:val="231F20"/>
          <w:sz w:val="14"/>
        </w:rPr>
        <w:t>351:2489-2497,</w:t>
      </w:r>
      <w:r>
        <w:rPr>
          <w:color w:val="231F20"/>
          <w:spacing w:val="8"/>
          <w:sz w:val="14"/>
        </w:rPr>
        <w:t> </w:t>
      </w:r>
      <w:r>
        <w:rPr>
          <w:color w:val="231F20"/>
          <w:sz w:val="14"/>
        </w:rPr>
        <w:t>2004</w:t>
      </w:r>
    </w:p>
    <w:p>
      <w:pPr>
        <w:pStyle w:val="ListParagraph"/>
        <w:numPr>
          <w:ilvl w:val="0"/>
          <w:numId w:val="2"/>
        </w:numPr>
        <w:tabs>
          <w:tab w:pos="496" w:val="left" w:leader="none"/>
        </w:tabs>
        <w:spacing w:line="259" w:lineRule="auto" w:before="0" w:after="0"/>
        <w:ind w:left="110" w:right="106" w:firstLine="160"/>
        <w:jc w:val="both"/>
        <w:rPr>
          <w:rFonts w:hAnsi="宋体" w:eastAsia="宋体" w:ascii="宋体"/>
          <w:sz w:val="14"/>
        </w:rPr>
      </w:pPr>
      <w:r>
        <w:rPr>
          <w:rFonts w:hAnsi="宋体" w:eastAsia="宋体" w:ascii="宋体"/>
          <w:color w:val="231F20"/>
          <w:w w:val="105"/>
          <w:sz w:val="14"/>
        </w:rPr>
        <w:t>晚期卵巢癌的二次手术细胞减灭术。英国医学杂志351:2489-2497，2004</w:t>
      </w:r>
      <w:bookmarkStart w:name="_bookmark37" w:id="46"/>
      <w:bookmarkEnd w:id="46"/>
    </w:p>
    <w:p>
      <w:pPr>
        <w:pStyle w:val="ListParagraph"/>
        <w:numPr>
          <w:ilvl w:val="0"/>
          <w:numId w:val="2"/>
        </w:numPr>
        <w:tabs>
          <w:tab w:pos="496" w:val="left" w:leader="none"/>
        </w:tabs>
        <w:spacing w:line="259" w:lineRule="auto" w:before="0" w:after="0"/>
        <w:ind w:left="110" w:right="106" w:firstLine="160"/>
        <w:jc w:val="both"/>
        <w:rPr>
          <w:sz w:val="14"/>
        </w:rPr>
      </w:pPr>
      <w:r>
        <w:rPr>
          <w:color w:val="231F20"/>
          <w:sz w:val="14"/>
        </w:rPr>
        <w:t>Winter WE 3rd, Maxwell GL, Tian C, et al:</w:t>
      </w:r>
      <w:r>
        <w:rPr>
          <w:color w:val="231F20"/>
          <w:spacing w:val="1"/>
          <w:sz w:val="14"/>
        </w:rPr>
        <w:t> </w:t>
      </w:r>
      <w:r>
        <w:rPr>
          <w:color w:val="231F20"/>
          <w:sz w:val="14"/>
        </w:rPr>
        <w:t>Tumor residual after surgical cytoreduction in pre-</w:t>
      </w:r>
      <w:r>
        <w:rPr>
          <w:color w:val="231F20"/>
          <w:spacing w:val="1"/>
          <w:sz w:val="14"/>
        </w:rPr>
        <w:t> </w:t>
      </w:r>
      <w:r>
        <w:rPr>
          <w:color w:val="231F20"/>
          <w:sz w:val="14"/>
        </w:rPr>
        <w:t>diction</w:t>
      </w:r>
      <w:r>
        <w:rPr>
          <w:color w:val="231F20"/>
          <w:spacing w:val="1"/>
          <w:sz w:val="14"/>
        </w:rPr>
        <w:t> </w:t>
      </w:r>
      <w:r>
        <w:rPr>
          <w:color w:val="231F20"/>
          <w:sz w:val="14"/>
        </w:rPr>
        <w:t>of</w:t>
      </w:r>
      <w:r>
        <w:rPr>
          <w:color w:val="231F20"/>
          <w:spacing w:val="1"/>
          <w:sz w:val="14"/>
        </w:rPr>
        <w:t> </w:t>
      </w:r>
      <w:r>
        <w:rPr>
          <w:color w:val="231F20"/>
          <w:sz w:val="14"/>
        </w:rPr>
        <w:t>clinical</w:t>
      </w:r>
      <w:r>
        <w:rPr>
          <w:color w:val="231F20"/>
          <w:spacing w:val="1"/>
          <w:sz w:val="14"/>
        </w:rPr>
        <w:t> </w:t>
      </w:r>
      <w:r>
        <w:rPr>
          <w:color w:val="231F20"/>
          <w:sz w:val="14"/>
        </w:rPr>
        <w:t>outcome</w:t>
      </w:r>
      <w:r>
        <w:rPr>
          <w:color w:val="231F20"/>
          <w:spacing w:val="1"/>
          <w:sz w:val="14"/>
        </w:rPr>
        <w:t> </w:t>
      </w:r>
      <w:r>
        <w:rPr>
          <w:color w:val="231F20"/>
          <w:sz w:val="14"/>
        </w:rPr>
        <w:t>in</w:t>
      </w:r>
      <w:r>
        <w:rPr>
          <w:color w:val="231F20"/>
          <w:spacing w:val="1"/>
          <w:sz w:val="14"/>
        </w:rPr>
        <w:t> </w:t>
      </w:r>
      <w:r>
        <w:rPr>
          <w:color w:val="231F20"/>
          <w:sz w:val="14"/>
        </w:rPr>
        <w:t>stage</w:t>
      </w:r>
      <w:r>
        <w:rPr>
          <w:color w:val="231F20"/>
          <w:spacing w:val="1"/>
          <w:sz w:val="14"/>
        </w:rPr>
        <w:t> </w:t>
      </w:r>
      <w:r>
        <w:rPr>
          <w:color w:val="231F20"/>
          <w:sz w:val="14"/>
        </w:rPr>
        <w:t>IV</w:t>
      </w:r>
      <w:r>
        <w:rPr>
          <w:color w:val="231F20"/>
          <w:spacing w:val="1"/>
          <w:sz w:val="14"/>
        </w:rPr>
        <w:t> </w:t>
      </w:r>
      <w:r>
        <w:rPr>
          <w:color w:val="231F20"/>
          <w:sz w:val="14"/>
        </w:rPr>
        <w:t>epithelial</w:t>
      </w:r>
      <w:r>
        <w:rPr>
          <w:color w:val="231F20"/>
          <w:spacing w:val="-41"/>
          <w:sz w:val="14"/>
        </w:rPr>
        <w:t> </w:t>
      </w:r>
      <w:r>
        <w:rPr>
          <w:color w:val="231F20"/>
          <w:sz w:val="14"/>
        </w:rPr>
        <w:t>ovarian</w:t>
      </w:r>
      <w:r>
        <w:rPr>
          <w:color w:val="231F20"/>
          <w:spacing w:val="1"/>
          <w:sz w:val="14"/>
        </w:rPr>
        <w:t> </w:t>
      </w:r>
      <w:r>
        <w:rPr>
          <w:color w:val="231F20"/>
          <w:sz w:val="14"/>
        </w:rPr>
        <w:t>cancer:</w:t>
      </w:r>
      <w:r>
        <w:rPr>
          <w:color w:val="231F20"/>
          <w:spacing w:val="1"/>
          <w:sz w:val="14"/>
        </w:rPr>
        <w:t> </w:t>
      </w:r>
      <w:r>
        <w:rPr>
          <w:color w:val="231F20"/>
          <w:sz w:val="14"/>
        </w:rPr>
        <w:t>A</w:t>
      </w:r>
      <w:r>
        <w:rPr>
          <w:color w:val="231F20"/>
          <w:spacing w:val="1"/>
          <w:sz w:val="14"/>
        </w:rPr>
        <w:t> </w:t>
      </w:r>
      <w:r>
        <w:rPr>
          <w:color w:val="231F20"/>
          <w:sz w:val="14"/>
        </w:rPr>
        <w:t>Gynecologic</w:t>
      </w:r>
      <w:r>
        <w:rPr>
          <w:color w:val="231F20"/>
          <w:spacing w:val="1"/>
          <w:sz w:val="14"/>
        </w:rPr>
        <w:t> </w:t>
      </w:r>
      <w:r>
        <w:rPr>
          <w:color w:val="231F20"/>
          <w:sz w:val="14"/>
        </w:rPr>
        <w:t>Oncology</w:t>
      </w:r>
      <w:r>
        <w:rPr>
          <w:color w:val="231F20"/>
          <w:spacing w:val="1"/>
          <w:sz w:val="14"/>
        </w:rPr>
        <w:t> </w:t>
      </w:r>
      <w:r>
        <w:rPr>
          <w:color w:val="231F20"/>
          <w:sz w:val="14"/>
        </w:rPr>
        <w:t>Group</w:t>
      </w:r>
      <w:r>
        <w:rPr>
          <w:color w:val="231F20"/>
          <w:spacing w:val="1"/>
          <w:sz w:val="14"/>
        </w:rPr>
        <w:t> </w:t>
      </w:r>
      <w:bookmarkStart w:name="_bookmark38" w:id="47"/>
      <w:bookmarkEnd w:id="47"/>
      <w:r>
        <w:rPr>
          <w:color w:val="231F20"/>
          <w:sz w:val="14"/>
        </w:rPr>
        <w:t>study.</w:t>
      </w:r>
      <w:r>
        <w:rPr>
          <w:color w:val="231F20"/>
          <w:spacing w:val="2"/>
          <w:sz w:val="14"/>
        </w:rPr>
        <w:t> </w:t>
      </w:r>
      <w:r>
        <w:rPr>
          <w:color w:val="231F20"/>
          <w:sz w:val="14"/>
        </w:rPr>
        <w:t>J</w:t>
      </w:r>
      <w:r>
        <w:rPr>
          <w:color w:val="231F20"/>
          <w:spacing w:val="3"/>
          <w:sz w:val="14"/>
        </w:rPr>
        <w:t> </w:t>
      </w:r>
      <w:r>
        <w:rPr>
          <w:color w:val="231F20"/>
          <w:sz w:val="14"/>
        </w:rPr>
        <w:t>Clin</w:t>
      </w:r>
      <w:r>
        <w:rPr>
          <w:color w:val="231F20"/>
          <w:spacing w:val="3"/>
          <w:sz w:val="14"/>
        </w:rPr>
        <w:t> </w:t>
      </w:r>
      <w:r>
        <w:rPr>
          <w:color w:val="231F20"/>
          <w:sz w:val="14"/>
        </w:rPr>
        <w:t>Oncol</w:t>
      </w:r>
      <w:r>
        <w:rPr>
          <w:color w:val="231F20"/>
          <w:spacing w:val="3"/>
          <w:sz w:val="14"/>
        </w:rPr>
        <w:t> </w:t>
      </w:r>
      <w:r>
        <w:rPr>
          <w:color w:val="231F20"/>
          <w:sz w:val="14"/>
        </w:rPr>
        <w:t>26:83-89,</w:t>
      </w:r>
      <w:r>
        <w:rPr>
          <w:color w:val="231F20"/>
          <w:spacing w:val="3"/>
          <w:sz w:val="14"/>
        </w:rPr>
        <w:t> </w:t>
      </w:r>
      <w:r>
        <w:rPr>
          <w:color w:val="231F20"/>
          <w:sz w:val="14"/>
        </w:rPr>
        <w:t>2008</w:t>
      </w:r>
    </w:p>
    <w:p>
      <w:pPr>
        <w:pStyle w:val="ListParagraph"/>
        <w:numPr>
          <w:ilvl w:val="0"/>
          <w:numId w:val="2"/>
        </w:numPr>
        <w:tabs>
          <w:tab w:pos="496" w:val="left" w:leader="none"/>
        </w:tabs>
        <w:spacing w:line="259" w:lineRule="auto" w:before="0" w:after="0"/>
        <w:ind w:left="110" w:right="106" w:firstLine="160"/>
        <w:jc w:val="both"/>
        <w:rPr>
          <w:rFonts w:hAnsi="宋体" w:eastAsia="宋体" w:ascii="宋体"/>
          <w:sz w:val="14"/>
        </w:rPr>
      </w:pPr>
      <w:r>
        <w:rPr>
          <w:rFonts w:hAnsi="宋体" w:eastAsia="宋体" w:ascii="宋体"/>
          <w:color w:val="231F20"/>
          <w:sz w:val="14"/>
        </w:rPr>
        <w:t>《预测ⅳ期上皮性卵巢癌临床结局的外科细胞减灭术后肿瘤残留:妇科肿瘤组研究》。《临床肿瘤》26:83-89，2008</w:t>
      </w:r>
      <w:bookmarkStart w:name="_bookmark38" w:id="47"/>
      <w:bookmarkEnd w:id="47"/>
    </w:p>
    <w:p>
      <w:pPr>
        <w:pStyle w:val="ListParagraph"/>
        <w:numPr>
          <w:ilvl w:val="0"/>
          <w:numId w:val="2"/>
        </w:numPr>
        <w:tabs>
          <w:tab w:pos="496" w:val="left" w:leader="none"/>
        </w:tabs>
        <w:spacing w:line="259" w:lineRule="auto" w:before="0" w:after="0"/>
        <w:ind w:left="110" w:right="106" w:firstLine="160"/>
        <w:jc w:val="both"/>
        <w:rPr>
          <w:sz w:val="14"/>
        </w:rPr>
      </w:pPr>
      <w:r>
        <w:rPr>
          <w:color w:val="231F20"/>
          <w:sz w:val="14"/>
        </w:rPr>
        <w:t>Katsumata N, Yasuda M, Takahashi F, et al:</w:t>
      </w:r>
      <w:r>
        <w:rPr>
          <w:color w:val="231F20"/>
          <w:spacing w:val="1"/>
          <w:sz w:val="14"/>
        </w:rPr>
        <w:t> </w:t>
      </w:r>
      <w:r>
        <w:rPr>
          <w:color w:val="231F20"/>
          <w:sz w:val="14"/>
        </w:rPr>
        <w:t>Dose-dense paclitaxel once a week in combination</w:t>
      </w:r>
      <w:r>
        <w:rPr>
          <w:color w:val="231F20"/>
          <w:spacing w:val="1"/>
          <w:sz w:val="14"/>
        </w:rPr>
        <w:t> </w:t>
      </w:r>
      <w:r>
        <w:rPr>
          <w:color w:val="231F20"/>
          <w:sz w:val="14"/>
        </w:rPr>
        <w:t>with</w:t>
      </w:r>
      <w:r>
        <w:rPr>
          <w:color w:val="231F20"/>
          <w:spacing w:val="-9"/>
          <w:sz w:val="14"/>
        </w:rPr>
        <w:t> </w:t>
      </w:r>
      <w:r>
        <w:rPr>
          <w:color w:val="231F20"/>
          <w:sz w:val="14"/>
        </w:rPr>
        <w:t>carboplatin</w:t>
      </w:r>
      <w:r>
        <w:rPr>
          <w:color w:val="231F20"/>
          <w:spacing w:val="-9"/>
          <w:sz w:val="14"/>
        </w:rPr>
        <w:t> </w:t>
      </w:r>
      <w:r>
        <w:rPr>
          <w:color w:val="231F20"/>
          <w:sz w:val="14"/>
        </w:rPr>
        <w:t>every</w:t>
      </w:r>
      <w:r>
        <w:rPr>
          <w:color w:val="231F20"/>
          <w:spacing w:val="-9"/>
          <w:sz w:val="14"/>
        </w:rPr>
        <w:t> </w:t>
      </w:r>
      <w:r>
        <w:rPr>
          <w:color w:val="231F20"/>
          <w:sz w:val="14"/>
        </w:rPr>
        <w:t>3</w:t>
      </w:r>
      <w:r>
        <w:rPr>
          <w:color w:val="231F20"/>
          <w:spacing w:val="-9"/>
          <w:sz w:val="14"/>
        </w:rPr>
        <w:t> </w:t>
      </w:r>
      <w:r>
        <w:rPr>
          <w:color w:val="231F20"/>
          <w:sz w:val="14"/>
        </w:rPr>
        <w:t>weeks</w:t>
      </w:r>
      <w:r>
        <w:rPr>
          <w:color w:val="231F20"/>
          <w:spacing w:val="-9"/>
          <w:sz w:val="14"/>
        </w:rPr>
        <w:t> </w:t>
      </w:r>
      <w:r>
        <w:rPr>
          <w:color w:val="231F20"/>
          <w:sz w:val="14"/>
        </w:rPr>
        <w:t>for</w:t>
      </w:r>
      <w:r>
        <w:rPr>
          <w:color w:val="231F20"/>
          <w:spacing w:val="-9"/>
          <w:sz w:val="14"/>
        </w:rPr>
        <w:t> </w:t>
      </w:r>
      <w:r>
        <w:rPr>
          <w:color w:val="231F20"/>
          <w:sz w:val="14"/>
        </w:rPr>
        <w:t>advanced</w:t>
      </w:r>
      <w:r>
        <w:rPr>
          <w:color w:val="231F20"/>
          <w:spacing w:val="-9"/>
          <w:sz w:val="14"/>
        </w:rPr>
        <w:t> </w:t>
      </w:r>
      <w:r>
        <w:rPr>
          <w:color w:val="231F20"/>
          <w:sz w:val="14"/>
        </w:rPr>
        <w:t>ovarian</w:t>
      </w:r>
      <w:r>
        <w:rPr>
          <w:color w:val="231F20"/>
          <w:spacing w:val="-41"/>
          <w:sz w:val="14"/>
        </w:rPr>
        <w:t> </w:t>
      </w:r>
      <w:r>
        <w:rPr>
          <w:color w:val="231F20"/>
          <w:sz w:val="14"/>
        </w:rPr>
        <w:t>cancer: A phase 3, open-label, randomised con-</w:t>
      </w:r>
      <w:r>
        <w:rPr>
          <w:color w:val="231F20"/>
          <w:spacing w:val="1"/>
          <w:sz w:val="14"/>
        </w:rPr>
        <w:t> </w:t>
      </w:r>
      <w:bookmarkStart w:name="_bookmark39" w:id="48"/>
      <w:bookmarkEnd w:id="48"/>
      <w:r>
        <w:rPr>
          <w:color w:val="231F20"/>
          <w:sz w:val="14"/>
        </w:rPr>
        <w:t>trolled</w:t>
      </w:r>
      <w:r>
        <w:rPr>
          <w:color w:val="231F20"/>
          <w:spacing w:val="1"/>
          <w:sz w:val="14"/>
        </w:rPr>
        <w:t> </w:t>
      </w:r>
      <w:r>
        <w:rPr>
          <w:color w:val="231F20"/>
          <w:sz w:val="14"/>
        </w:rPr>
        <w:t>trial.</w:t>
      </w:r>
      <w:r>
        <w:rPr>
          <w:color w:val="231F20"/>
          <w:spacing w:val="2"/>
          <w:sz w:val="14"/>
        </w:rPr>
        <w:t> </w:t>
      </w:r>
      <w:r>
        <w:rPr>
          <w:color w:val="231F20"/>
          <w:sz w:val="14"/>
        </w:rPr>
        <w:t>Lancet</w:t>
      </w:r>
      <w:r>
        <w:rPr>
          <w:color w:val="231F20"/>
          <w:spacing w:val="2"/>
          <w:sz w:val="14"/>
        </w:rPr>
        <w:t> </w:t>
      </w:r>
      <w:r>
        <w:rPr>
          <w:color w:val="231F20"/>
          <w:sz w:val="14"/>
        </w:rPr>
        <w:t>374:1331-1338,</w:t>
      </w:r>
      <w:r>
        <w:rPr>
          <w:color w:val="231F20"/>
          <w:spacing w:val="2"/>
          <w:sz w:val="14"/>
        </w:rPr>
        <w:t> </w:t>
      </w:r>
      <w:r>
        <w:rPr>
          <w:color w:val="231F20"/>
          <w:sz w:val="14"/>
        </w:rPr>
        <w:t>2009</w:t>
      </w:r>
    </w:p>
    <w:p>
      <w:pPr>
        <w:pStyle w:val="ListParagraph"/>
        <w:numPr>
          <w:ilvl w:val="0"/>
          <w:numId w:val="2"/>
        </w:numPr>
        <w:tabs>
          <w:tab w:pos="496" w:val="left" w:leader="none"/>
        </w:tabs>
        <w:spacing w:line="259" w:lineRule="auto" w:before="0" w:after="0"/>
        <w:ind w:left="110" w:right="106" w:firstLine="160"/>
        <w:jc w:val="both"/>
        <w:rPr>
          <w:rFonts w:hAnsi="宋体" w:eastAsia="宋体" w:ascii="宋体"/>
          <w:sz w:val="14"/>
        </w:rPr>
      </w:pPr>
      <w:r>
        <w:rPr>
          <w:rFonts w:hAnsi="宋体" w:eastAsia="宋体" w:ascii="宋体"/>
          <w:color w:val="231F20"/>
          <w:sz w:val="14"/>
        </w:rPr>
        <w:t>Katsumata N，Yasuda M，Takahashi F，等:剂量密集紫杉醇每周一次联合卡铂每3周治疗晚期卵巢癌:一项3期、开放标签、随机对照试验。柳叶刀374:1331-1338，2009</w:t>
      </w:r>
      <w:bookmarkStart w:name="_bookmark39" w:id="48"/>
      <w:bookmarkEnd w:id="48"/>
    </w:p>
    <w:p>
      <w:pPr>
        <w:pStyle w:val="ListParagraph"/>
        <w:numPr>
          <w:ilvl w:val="0"/>
          <w:numId w:val="2"/>
        </w:numPr>
        <w:tabs>
          <w:tab w:pos="496" w:val="left" w:leader="none"/>
        </w:tabs>
        <w:spacing w:line="259" w:lineRule="auto" w:before="0" w:after="0"/>
        <w:ind w:left="110" w:right="106" w:firstLine="160"/>
        <w:jc w:val="both"/>
        <w:rPr>
          <w:sz w:val="14"/>
        </w:rPr>
      </w:pPr>
      <w:r>
        <w:rPr>
          <w:color w:val="231F20"/>
          <w:sz w:val="14"/>
        </w:rPr>
        <w:t>McGuire WP, Hoskins WJ, Brady MF, et al:</w:t>
      </w:r>
      <w:r>
        <w:rPr>
          <w:color w:val="231F20"/>
          <w:spacing w:val="1"/>
          <w:sz w:val="14"/>
        </w:rPr>
        <w:t> </w:t>
      </w:r>
      <w:r>
        <w:rPr>
          <w:color w:val="231F20"/>
          <w:sz w:val="14"/>
        </w:rPr>
        <w:t>Assessment of dose-intensive therapy in subopti-</w:t>
      </w:r>
      <w:r>
        <w:rPr>
          <w:color w:val="231F20"/>
          <w:spacing w:val="1"/>
          <w:sz w:val="14"/>
        </w:rPr>
        <w:t> </w:t>
      </w:r>
      <w:r>
        <w:rPr>
          <w:color w:val="231F20"/>
          <w:sz w:val="14"/>
        </w:rPr>
        <w:t>mally debulked ovarian cancer: A Gynecologic On-</w:t>
      </w:r>
      <w:r>
        <w:rPr>
          <w:color w:val="231F20"/>
          <w:spacing w:val="1"/>
          <w:sz w:val="14"/>
        </w:rPr>
        <w:t> </w:t>
      </w:r>
      <w:r>
        <w:rPr>
          <w:color w:val="231F20"/>
          <w:sz w:val="14"/>
        </w:rPr>
        <w:t>cology</w:t>
      </w:r>
      <w:r>
        <w:rPr>
          <w:color w:val="231F20"/>
          <w:spacing w:val="1"/>
          <w:sz w:val="14"/>
        </w:rPr>
        <w:t> </w:t>
      </w:r>
      <w:r>
        <w:rPr>
          <w:color w:val="231F20"/>
          <w:sz w:val="14"/>
        </w:rPr>
        <w:t>Group</w:t>
      </w:r>
      <w:r>
        <w:rPr>
          <w:color w:val="231F20"/>
          <w:spacing w:val="1"/>
          <w:sz w:val="14"/>
        </w:rPr>
        <w:t> </w:t>
      </w:r>
      <w:r>
        <w:rPr>
          <w:color w:val="231F20"/>
          <w:sz w:val="14"/>
        </w:rPr>
        <w:t>study.</w:t>
      </w:r>
      <w:r>
        <w:rPr>
          <w:color w:val="231F20"/>
          <w:spacing w:val="1"/>
          <w:sz w:val="14"/>
        </w:rPr>
        <w:t> </w:t>
      </w:r>
      <w:r>
        <w:rPr>
          <w:color w:val="231F20"/>
          <w:sz w:val="14"/>
        </w:rPr>
        <w:t>J</w:t>
      </w:r>
      <w:r>
        <w:rPr>
          <w:color w:val="231F20"/>
          <w:spacing w:val="1"/>
          <w:sz w:val="14"/>
        </w:rPr>
        <w:t> </w:t>
      </w:r>
      <w:r>
        <w:rPr>
          <w:color w:val="231F20"/>
          <w:sz w:val="14"/>
        </w:rPr>
        <w:t>Clin</w:t>
      </w:r>
      <w:r>
        <w:rPr>
          <w:color w:val="231F20"/>
          <w:spacing w:val="1"/>
          <w:sz w:val="14"/>
        </w:rPr>
        <w:t> </w:t>
      </w:r>
      <w:r>
        <w:rPr>
          <w:color w:val="231F20"/>
          <w:sz w:val="14"/>
        </w:rPr>
        <w:t>Oncol</w:t>
      </w:r>
      <w:r>
        <w:rPr>
          <w:color w:val="231F20"/>
          <w:spacing w:val="1"/>
          <w:sz w:val="14"/>
        </w:rPr>
        <w:t> </w:t>
      </w:r>
      <w:r>
        <w:rPr>
          <w:color w:val="231F20"/>
          <w:sz w:val="14"/>
        </w:rPr>
        <w:t>13:1589-1599,</w:t>
      </w:r>
      <w:r>
        <w:rPr>
          <w:color w:val="231F20"/>
          <w:spacing w:val="-42"/>
          <w:sz w:val="14"/>
        </w:rPr>
        <w:t> </w:t>
      </w:r>
      <w:bookmarkStart w:name="_bookmark40" w:id="49"/>
      <w:bookmarkEnd w:id="49"/>
      <w:r>
        <w:rPr>
          <w:color w:val="231F20"/>
          <w:sz w:val="14"/>
        </w:rPr>
        <w:t>1995</w:t>
      </w:r>
    </w:p>
    <w:p>
      <w:pPr>
        <w:pStyle w:val="ListParagraph"/>
        <w:numPr>
          <w:ilvl w:val="0"/>
          <w:numId w:val="2"/>
        </w:numPr>
        <w:tabs>
          <w:tab w:pos="496" w:val="left" w:leader="none"/>
        </w:tabs>
        <w:spacing w:line="259" w:lineRule="auto" w:before="0" w:after="0"/>
        <w:ind w:left="110" w:right="106" w:firstLine="160"/>
        <w:jc w:val="both"/>
        <w:rPr>
          <w:rFonts w:hAnsi="宋体" w:eastAsia="宋体" w:ascii="宋体"/>
          <w:sz w:val="14"/>
        </w:rPr>
      </w:pPr>
      <w:r>
        <w:rPr>
          <w:rFonts w:hAnsi="宋体" w:eastAsia="宋体" w:ascii="宋体"/>
          <w:color w:val="231F20"/>
          <w:sz w:val="14"/>
        </w:rPr>
        <w:t>麦奎尔·WP，霍斯金·WJ，布雷迪·MF，等:评估低剂量强化治疗在低剂量未治疗卵巢癌中的作用:一项妇科手术组研究。13:1589-1599，1995</w:t>
      </w:r>
      <w:bookmarkStart w:name="_bookmark40" w:id="49"/>
      <w:bookmarkEnd w:id="49"/>
    </w:p>
    <w:p>
      <w:pPr>
        <w:pStyle w:val="ListParagraph"/>
        <w:numPr>
          <w:ilvl w:val="0"/>
          <w:numId w:val="2"/>
        </w:numPr>
        <w:tabs>
          <w:tab w:pos="496" w:val="left" w:leader="none"/>
        </w:tabs>
        <w:spacing w:line="259" w:lineRule="auto" w:before="0" w:after="0"/>
        <w:ind w:left="110" w:right="106" w:firstLine="160"/>
        <w:jc w:val="both"/>
        <w:rPr>
          <w:sz w:val="14"/>
        </w:rPr>
      </w:pPr>
      <w:r>
        <w:rPr>
          <w:color w:val="231F20"/>
          <w:sz w:val="14"/>
        </w:rPr>
        <w:t>Chan</w:t>
      </w:r>
      <w:r>
        <w:rPr>
          <w:color w:val="231F20"/>
          <w:spacing w:val="-5"/>
          <w:sz w:val="14"/>
        </w:rPr>
        <w:t> </w:t>
      </w:r>
      <w:r>
        <w:rPr>
          <w:color w:val="231F20"/>
          <w:sz w:val="14"/>
        </w:rPr>
        <w:t>JK,</w:t>
      </w:r>
      <w:r>
        <w:rPr>
          <w:color w:val="231F20"/>
          <w:spacing w:val="-5"/>
          <w:sz w:val="14"/>
        </w:rPr>
        <w:t> </w:t>
      </w:r>
      <w:r>
        <w:rPr>
          <w:color w:val="231F20"/>
          <w:sz w:val="14"/>
        </w:rPr>
        <w:t>Loizzi</w:t>
      </w:r>
      <w:r>
        <w:rPr>
          <w:color w:val="231F20"/>
          <w:spacing w:val="-5"/>
          <w:sz w:val="14"/>
        </w:rPr>
        <w:t> </w:t>
      </w:r>
      <w:r>
        <w:rPr>
          <w:color w:val="231F20"/>
          <w:sz w:val="14"/>
        </w:rPr>
        <w:t>V,</w:t>
      </w:r>
      <w:r>
        <w:rPr>
          <w:color w:val="231F20"/>
          <w:spacing w:val="-5"/>
          <w:sz w:val="14"/>
        </w:rPr>
        <w:t> </w:t>
      </w:r>
      <w:r>
        <w:rPr>
          <w:color w:val="231F20"/>
          <w:sz w:val="14"/>
        </w:rPr>
        <w:t>Lin</w:t>
      </w:r>
      <w:r>
        <w:rPr>
          <w:color w:val="231F20"/>
          <w:spacing w:val="-5"/>
          <w:sz w:val="14"/>
        </w:rPr>
        <w:t> </w:t>
      </w:r>
      <w:r>
        <w:rPr>
          <w:color w:val="231F20"/>
          <w:sz w:val="14"/>
        </w:rPr>
        <w:t>YG,</w:t>
      </w:r>
      <w:r>
        <w:rPr>
          <w:color w:val="231F20"/>
          <w:spacing w:val="-5"/>
          <w:sz w:val="14"/>
        </w:rPr>
        <w:t> </w:t>
      </w:r>
      <w:r>
        <w:rPr>
          <w:color w:val="231F20"/>
          <w:sz w:val="14"/>
        </w:rPr>
        <w:t>et</w:t>
      </w:r>
      <w:r>
        <w:rPr>
          <w:color w:val="231F20"/>
          <w:spacing w:val="-5"/>
          <w:sz w:val="14"/>
        </w:rPr>
        <w:t> </w:t>
      </w:r>
      <w:r>
        <w:rPr>
          <w:color w:val="231F20"/>
          <w:sz w:val="14"/>
        </w:rPr>
        <w:t>al:</w:t>
      </w:r>
      <w:r>
        <w:rPr>
          <w:color w:val="231F20"/>
          <w:spacing w:val="-5"/>
          <w:sz w:val="14"/>
        </w:rPr>
        <w:t> </w:t>
      </w:r>
      <w:r>
        <w:rPr>
          <w:color w:val="231F20"/>
          <w:sz w:val="14"/>
        </w:rPr>
        <w:t>Stages</w:t>
      </w:r>
      <w:r>
        <w:rPr>
          <w:color w:val="231F20"/>
          <w:spacing w:val="-5"/>
          <w:sz w:val="14"/>
        </w:rPr>
        <w:t> </w:t>
      </w:r>
      <w:r>
        <w:rPr>
          <w:color w:val="231F20"/>
          <w:sz w:val="14"/>
        </w:rPr>
        <w:t>III</w:t>
      </w:r>
      <w:r>
        <w:rPr>
          <w:color w:val="231F20"/>
          <w:spacing w:val="-5"/>
          <w:sz w:val="14"/>
        </w:rPr>
        <w:t> </w:t>
      </w:r>
      <w:r>
        <w:rPr>
          <w:color w:val="231F20"/>
          <w:sz w:val="14"/>
        </w:rPr>
        <w:t>and</w:t>
      </w:r>
      <w:r>
        <w:rPr>
          <w:color w:val="231F20"/>
          <w:spacing w:val="-42"/>
          <w:sz w:val="14"/>
        </w:rPr>
        <w:t> </w:t>
      </w:r>
      <w:r>
        <w:rPr>
          <w:color w:val="231F20"/>
          <w:sz w:val="14"/>
        </w:rPr>
        <w:t>IV invasive epithelial ovarian carcinoma in younger</w:t>
      </w:r>
      <w:r>
        <w:rPr>
          <w:color w:val="231F20"/>
          <w:spacing w:val="1"/>
          <w:sz w:val="14"/>
        </w:rPr>
        <w:t> </w:t>
      </w:r>
      <w:r>
        <w:rPr>
          <w:color w:val="231F20"/>
          <w:sz w:val="14"/>
        </w:rPr>
        <w:t>versus older women: What prognostic factors are</w:t>
      </w:r>
      <w:r>
        <w:rPr>
          <w:color w:val="231F20"/>
          <w:spacing w:val="1"/>
          <w:sz w:val="14"/>
        </w:rPr>
        <w:t> </w:t>
      </w:r>
      <w:bookmarkStart w:name="_bookmark41" w:id="50"/>
      <w:bookmarkEnd w:id="50"/>
      <w:r>
        <w:rPr>
          <w:color w:val="231F20"/>
          <w:sz w:val="14"/>
        </w:rPr>
        <w:t>important?</w:t>
      </w:r>
      <w:r>
        <w:rPr>
          <w:color w:val="231F20"/>
          <w:spacing w:val="5"/>
          <w:sz w:val="14"/>
        </w:rPr>
        <w:t> </w:t>
      </w:r>
      <w:r>
        <w:rPr>
          <w:color w:val="231F20"/>
          <w:sz w:val="14"/>
        </w:rPr>
        <w:t>Obstet</w:t>
      </w:r>
      <w:r>
        <w:rPr>
          <w:color w:val="231F20"/>
          <w:spacing w:val="5"/>
          <w:sz w:val="14"/>
        </w:rPr>
        <w:t> </w:t>
      </w:r>
      <w:r>
        <w:rPr>
          <w:color w:val="231F20"/>
          <w:sz w:val="14"/>
        </w:rPr>
        <w:t>Gynecol</w:t>
      </w:r>
      <w:r>
        <w:rPr>
          <w:color w:val="231F20"/>
          <w:spacing w:val="6"/>
          <w:sz w:val="14"/>
        </w:rPr>
        <w:t> </w:t>
      </w:r>
      <w:r>
        <w:rPr>
          <w:color w:val="231F20"/>
          <w:sz w:val="14"/>
        </w:rPr>
        <w:t>102:156-161,</w:t>
      </w:r>
      <w:r>
        <w:rPr>
          <w:color w:val="231F20"/>
          <w:spacing w:val="5"/>
          <w:sz w:val="14"/>
        </w:rPr>
        <w:t> </w:t>
      </w:r>
      <w:r>
        <w:rPr>
          <w:color w:val="231F20"/>
          <w:sz w:val="14"/>
        </w:rPr>
        <w:t>2003</w:t>
      </w:r>
    </w:p>
    <w:p>
      <w:pPr>
        <w:pStyle w:val="ListParagraph"/>
        <w:numPr>
          <w:ilvl w:val="0"/>
          <w:numId w:val="2"/>
        </w:numPr>
        <w:tabs>
          <w:tab w:pos="496" w:val="left" w:leader="none"/>
        </w:tabs>
        <w:spacing w:line="259" w:lineRule="auto" w:before="0" w:after="0"/>
        <w:ind w:left="110" w:right="106" w:firstLine="160"/>
        <w:jc w:val="both"/>
        <w:rPr>
          <w:rFonts w:hAnsi="宋体" w:eastAsia="宋体" w:ascii="宋体"/>
          <w:sz w:val="14"/>
        </w:rPr>
      </w:pPr>
      <w:r>
        <w:rPr>
          <w:rFonts w:hAnsi="宋体" w:eastAsia="宋体" w:ascii="宋体"/>
          <w:color w:val="231F20"/>
          <w:sz w:val="14"/>
        </w:rPr>
        <w:t>陈建康，卢伊兹五世，林，等:年轻女性与老年女性的三期和四期浸润性上皮性卵巢癌:哪些预后因素是重要的？妇产科102:156-161，2003年</w:t>
      </w:r>
      <w:bookmarkStart w:name="_bookmark41" w:id="50"/>
      <w:bookmarkEnd w:id="50"/>
    </w:p>
    <w:p>
      <w:pPr>
        <w:pStyle w:val="ListParagraph"/>
        <w:numPr>
          <w:ilvl w:val="0"/>
          <w:numId w:val="2"/>
        </w:numPr>
        <w:tabs>
          <w:tab w:pos="496" w:val="left" w:leader="none"/>
        </w:tabs>
        <w:spacing w:line="259" w:lineRule="auto" w:before="0" w:after="0"/>
        <w:ind w:left="110" w:right="106" w:firstLine="160"/>
        <w:jc w:val="both"/>
        <w:rPr>
          <w:sz w:val="14"/>
        </w:rPr>
      </w:pPr>
      <w:r>
        <w:rPr>
          <w:color w:val="231F20"/>
          <w:sz w:val="14"/>
        </w:rPr>
        <w:t>Broglio KR, Barry DA: Detecting an overall</w:t>
      </w:r>
      <w:r>
        <w:rPr>
          <w:color w:val="231F20"/>
          <w:spacing w:val="1"/>
          <w:sz w:val="14"/>
        </w:rPr>
        <w:t> </w:t>
      </w:r>
      <w:r>
        <w:rPr>
          <w:color w:val="231F20"/>
          <w:sz w:val="14"/>
        </w:rPr>
        <w:t>survival</w:t>
      </w:r>
      <w:r>
        <w:rPr>
          <w:color w:val="231F20"/>
          <w:spacing w:val="-9"/>
          <w:sz w:val="14"/>
        </w:rPr>
        <w:t> </w:t>
      </w:r>
      <w:r>
        <w:rPr>
          <w:color w:val="231F20"/>
          <w:sz w:val="14"/>
        </w:rPr>
        <w:t>benefit</w:t>
      </w:r>
      <w:r>
        <w:rPr>
          <w:color w:val="231F20"/>
          <w:spacing w:val="-9"/>
          <w:sz w:val="14"/>
        </w:rPr>
        <w:t> </w:t>
      </w:r>
      <w:r>
        <w:rPr>
          <w:color w:val="231F20"/>
          <w:sz w:val="14"/>
        </w:rPr>
        <w:t>that</w:t>
      </w:r>
      <w:r>
        <w:rPr>
          <w:color w:val="231F20"/>
          <w:spacing w:val="-9"/>
          <w:sz w:val="14"/>
        </w:rPr>
        <w:t> </w:t>
      </w:r>
      <w:r>
        <w:rPr>
          <w:color w:val="231F20"/>
          <w:sz w:val="14"/>
        </w:rPr>
        <w:t>is</w:t>
      </w:r>
      <w:r>
        <w:rPr>
          <w:color w:val="231F20"/>
          <w:spacing w:val="-9"/>
          <w:sz w:val="14"/>
        </w:rPr>
        <w:t> </w:t>
      </w:r>
      <w:r>
        <w:rPr>
          <w:color w:val="231F20"/>
          <w:sz w:val="14"/>
        </w:rPr>
        <w:t>derived</w:t>
      </w:r>
      <w:r>
        <w:rPr>
          <w:color w:val="231F20"/>
          <w:spacing w:val="-9"/>
          <w:sz w:val="14"/>
        </w:rPr>
        <w:t> </w:t>
      </w:r>
      <w:r>
        <w:rPr>
          <w:color w:val="231F20"/>
          <w:sz w:val="14"/>
        </w:rPr>
        <w:t>from</w:t>
      </w:r>
      <w:r>
        <w:rPr>
          <w:color w:val="231F20"/>
          <w:spacing w:val="-9"/>
          <w:sz w:val="14"/>
        </w:rPr>
        <w:t> </w:t>
      </w:r>
      <w:r>
        <w:rPr>
          <w:color w:val="231F20"/>
          <w:sz w:val="14"/>
        </w:rPr>
        <w:t>progression-free</w:t>
      </w:r>
      <w:r>
        <w:rPr>
          <w:color w:val="231F20"/>
          <w:spacing w:val="-41"/>
          <w:sz w:val="14"/>
        </w:rPr>
        <w:t> </w:t>
      </w:r>
      <w:r>
        <w:rPr>
          <w:color w:val="231F20"/>
          <w:sz w:val="14"/>
        </w:rPr>
        <w:t>survival.</w:t>
      </w:r>
      <w:r>
        <w:rPr>
          <w:color w:val="231F20"/>
          <w:spacing w:val="3"/>
          <w:sz w:val="14"/>
        </w:rPr>
        <w:t> </w:t>
      </w:r>
      <w:r>
        <w:rPr>
          <w:color w:val="231F20"/>
          <w:sz w:val="14"/>
        </w:rPr>
        <w:t>J</w:t>
      </w:r>
      <w:r>
        <w:rPr>
          <w:color w:val="231F20"/>
          <w:spacing w:val="3"/>
          <w:sz w:val="14"/>
        </w:rPr>
        <w:t> </w:t>
      </w:r>
      <w:r>
        <w:rPr>
          <w:color w:val="231F20"/>
          <w:sz w:val="14"/>
        </w:rPr>
        <w:t>Natl</w:t>
      </w:r>
      <w:r>
        <w:rPr>
          <w:color w:val="231F20"/>
          <w:spacing w:val="3"/>
          <w:sz w:val="14"/>
        </w:rPr>
        <w:t> </w:t>
      </w:r>
      <w:r>
        <w:rPr>
          <w:color w:val="231F20"/>
          <w:sz w:val="14"/>
        </w:rPr>
        <w:t>Cancer</w:t>
      </w:r>
      <w:r>
        <w:rPr>
          <w:color w:val="231F20"/>
          <w:spacing w:val="3"/>
          <w:sz w:val="14"/>
        </w:rPr>
        <w:t> </w:t>
      </w:r>
      <w:r>
        <w:rPr>
          <w:color w:val="231F20"/>
          <w:sz w:val="14"/>
        </w:rPr>
        <w:t>Inst</w:t>
      </w:r>
      <w:r>
        <w:rPr>
          <w:color w:val="231F20"/>
          <w:spacing w:val="3"/>
          <w:sz w:val="14"/>
        </w:rPr>
        <w:t> </w:t>
      </w:r>
      <w:r>
        <w:rPr>
          <w:color w:val="231F20"/>
          <w:sz w:val="14"/>
        </w:rPr>
        <w:t>101:1642-1649,</w:t>
      </w:r>
      <w:r>
        <w:rPr>
          <w:color w:val="231F20"/>
          <w:spacing w:val="3"/>
          <w:sz w:val="14"/>
        </w:rPr>
        <w:t> </w:t>
      </w:r>
      <w:r>
        <w:rPr>
          <w:color w:val="231F20"/>
          <w:sz w:val="14"/>
        </w:rPr>
        <w:t>2009</w:t>
      </w:r>
    </w:p>
    <w:p>
      <w:pPr>
        <w:pStyle w:val="ListParagraph"/>
        <w:numPr>
          <w:ilvl w:val="0"/>
          <w:numId w:val="2"/>
        </w:numPr>
        <w:tabs>
          <w:tab w:pos="496" w:val="left" w:leader="none"/>
        </w:tabs>
        <w:spacing w:line="259" w:lineRule="auto" w:before="0" w:after="0"/>
        <w:ind w:left="110" w:right="106" w:firstLine="160"/>
        <w:jc w:val="both"/>
        <w:rPr>
          <w:rFonts w:hAnsi="宋体" w:eastAsia="宋体" w:ascii="宋体"/>
          <w:sz w:val="14"/>
        </w:rPr>
      </w:pPr>
      <w:r>
        <w:rPr>
          <w:rFonts w:hAnsi="宋体" w:eastAsia="宋体" w:ascii="宋体"/>
          <w:color w:val="231F20"/>
          <w:sz w:val="14"/>
        </w:rPr>
        <w:t>Broglio KR，Barry DA:检测来自无进展生存的总体生存益处。美国国家癌症研究所101:1642-1649，2009</w:t>
      </w:r>
    </w:p>
    <w:p/>
    <w:p>
      <w:pPr>
        <w:spacing w:after="0" w:line="259" w:lineRule="auto"/>
        <w:jc w:val="both"/>
        <w:rPr>
          <w:rFonts w:hAnsi="宋体" w:eastAsia="宋体" w:ascii="宋体"/>
          <w:sz w:val="14"/>
        </w:rPr>
        <w:sectPr>
          <w:type w:val="continuous"/>
          <w:pgSz w:w="11700" w:h="15660"/>
          <w:pgMar w:header="525" w:footer="766" w:top="140" w:bottom="0" w:left="600" w:right="600"/>
          <w:cols w:num="3" w:equalWidth="0">
            <w:col w:w="3369" w:space="165"/>
            <w:col w:w="3366" w:space="167"/>
            <w:col w:w="3433"/>
          </w:cols>
        </w:sectPr>
      </w:pPr>
    </w:p>
    <w:p>
      <w:pPr>
        <w:pStyle w:val="BodyText"/>
        <w:spacing w:before="10"/>
        <w:rPr>
          <w:rFonts w:ascii="Tahoma"/>
          <w:sz w:val="13"/>
        </w:rPr>
      </w:pPr>
    </w:p>
    <w:p>
      <w:pPr>
        <w:pStyle w:val="BodyText"/>
        <w:spacing w:before="10"/>
        <w:rPr>
          <w:rFonts w:hAnsi="宋体" w:eastAsia="宋体" w:ascii="宋体"/>
          <w:sz w:val="13"/>
        </w:rPr>
      </w:pPr>
    </w:p>
    <w:p>
      <w:pPr>
        <w:tabs>
          <w:tab w:pos="5032" w:val="left" w:leader="none"/>
          <w:tab w:pos="10389" w:val="left" w:leader="none"/>
        </w:tabs>
        <w:spacing w:before="83"/>
        <w:ind w:left="110" w:right="0" w:firstLine="0"/>
        <w:jc w:val="left"/>
        <w:rPr>
          <w:rFonts w:ascii="MS Gothic" w:hAnsi="MS Gothic"/>
          <w:sz w:val="12"/>
        </w:rPr>
      </w:pPr>
      <w:r>
        <w:rPr>
          <w:rFonts w:ascii="MS Gothic" w:hAnsi="MS Gothic"/>
          <w:strike/>
          <w:color w:val="007CC3"/>
          <w:w w:val="55"/>
          <w:sz w:val="12"/>
        </w:rPr>
        <w:t> </w:t>
      </w:r>
      <w:r>
        <w:rPr>
          <w:rFonts w:ascii="MS Gothic" w:hAnsi="MS Gothic"/>
          <w:strike/>
          <w:color w:val="007CC3"/>
          <w:sz w:val="12"/>
        </w:rPr>
        <w:tab/>
      </w:r>
      <w:r>
        <w:rPr>
          <w:rFonts w:ascii="MS Gothic" w:hAnsi="MS Gothic"/>
          <w:strike/>
          <w:color w:val="007CC3"/>
          <w:spacing w:val="20"/>
          <w:w w:val="85"/>
          <w:sz w:val="12"/>
        </w:rPr>
        <w:t>■</w:t>
      </w:r>
      <w:r>
        <w:rPr>
          <w:rFonts w:ascii="MS Gothic" w:hAnsi="MS Gothic"/>
          <w:strike/>
          <w:color w:val="007CC3"/>
          <w:spacing w:val="-2"/>
          <w:w w:val="85"/>
          <w:sz w:val="12"/>
        </w:rPr>
        <w:t> </w:t>
      </w:r>
      <w:r>
        <w:rPr>
          <w:rFonts w:ascii="MS Gothic" w:hAnsi="MS Gothic"/>
          <w:strike/>
          <w:color w:val="007CC3"/>
          <w:w w:val="85"/>
          <w:sz w:val="12"/>
        </w:rPr>
        <w:t>■</w:t>
      </w:r>
      <w:r>
        <w:rPr>
          <w:rFonts w:ascii="MS Gothic" w:hAnsi="MS Gothic"/>
          <w:strike/>
          <w:color w:val="007CC3"/>
          <w:spacing w:val="15"/>
          <w:w w:val="85"/>
          <w:sz w:val="12"/>
        </w:rPr>
        <w:t> </w:t>
      </w:r>
      <w:r>
        <w:rPr>
          <w:rFonts w:ascii="MS Gothic" w:hAnsi="MS Gothic"/>
          <w:strike/>
          <w:color w:val="007CC3"/>
          <w:w w:val="85"/>
          <w:sz w:val="12"/>
        </w:rPr>
        <w:t>■</w:t>
      </w:r>
      <w:r>
        <w:rPr>
          <w:rFonts w:ascii="MS Gothic" w:hAnsi="MS Gothic"/>
          <w:strike/>
          <w:color w:val="007CC3"/>
          <w:sz w:val="12"/>
        </w:rPr>
        <w:tab/>
      </w:r>
    </w:p>
    <w:p>
      <w:pPr>
        <w:tabs>
          <w:tab w:pos="5032" w:val="left" w:leader="none"/>
          <w:tab w:pos="10389" w:val="left" w:leader="none"/>
        </w:tabs>
        <w:spacing w:before="83"/>
        <w:ind w:left="110" w:right="0" w:firstLine="0"/>
        <w:jc w:val="left"/>
        <w:rPr>
          <w:rFonts w:hAnsi="宋体" w:eastAsia="宋体" w:ascii="宋体"/>
          <w:sz w:val="12"/>
        </w:rPr>
      </w:pPr>
      <w:r>
        <w:rPr>
          <w:rFonts w:hAnsi="宋体" w:eastAsia="宋体" w:ascii="宋体"/>
          <w:strike/>
          <w:color w:val="007CC3"/>
          <w:w w:val="55"/>
          <w:sz w:val="12"/>
        </w:rPr>
        <w:t/>
      </w:r>
      <w:r>
        <w:rPr>
          <w:rFonts w:hAnsi="宋体" w:eastAsia="宋体" w:ascii="宋体"/>
          <w:strike/>
          <w:color w:val="007CC3"/>
          <w:sz w:val="12"/>
        </w:rPr>
        <w:tab/>
      </w:r>
      <w:r>
        <w:rPr>
          <w:rFonts w:hAnsi="宋体" w:eastAsia="宋体" w:ascii="宋体"/>
          <w:strike/>
          <w:color w:val="007CC3"/>
          <w:spacing w:val="20"/>
          <w:w w:val="85"/>
          <w:sz w:val="12"/>
        </w:rPr>
        <w:t>■ ■ ■</w:t>
      </w:r>
      <w:r>
        <w:rPr>
          <w:rFonts w:hAnsi="宋体" w:eastAsia="宋体" w:ascii="宋体"/>
          <w:strike/>
          <w:color w:val="007CC3"/>
          <w:sz w:val="12"/>
        </w:rPr>
        <w:tab/>
      </w:r>
    </w:p>
    <w:p/>
    <w:p>
      <w:pPr>
        <w:spacing w:after="0"/>
        <w:jc w:val="left"/>
        <w:rPr>
          <w:rFonts w:hAnsi="宋体" w:eastAsia="宋体" w:ascii="宋体"/>
          <w:sz w:val="12"/>
        </w:rPr>
        <w:sectPr>
          <w:type w:val="continuous"/>
          <w:pgSz w:w="11700" w:h="15660"/>
          <w:pgMar w:header="525" w:footer="766" w:top="140" w:bottom="0" w:left="600" w:right="600"/>
        </w:sectPr>
      </w:pPr>
    </w:p>
    <w:p>
      <w:pPr>
        <w:pStyle w:val="BodyText"/>
        <w:spacing w:after="1"/>
        <w:rPr>
          <w:rFonts w:ascii="MS Gothic"/>
          <w:sz w:val="21"/>
        </w:rPr>
      </w:pPr>
    </w:p>
    <w:p>
      <w:pPr>
        <w:pStyle w:val="BodyText"/>
        <w:spacing w:after="1"/>
        <w:rPr>
          <w:rFonts w:hAnsi="宋体" w:eastAsia="宋体" w:ascii="宋体"/>
          <w:sz w:val="21"/>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70"/>
      </w:tblGrid>
      <w:tr>
        <w:trPr>
          <w:trHeight w:val="360" w:hRule="atLeast"/>
        </w:trPr>
        <w:tc>
          <w:tcPr>
            <w:tcW w:w="10270" w:type="dxa"/>
            <w:shd w:val="clear" w:color="auto" w:fill="88AFDD"/>
          </w:tcPr>
          <w:p>
            <w:pPr>
              <w:pStyle w:val="TableParagraph"/>
              <w:spacing w:before="69"/>
              <w:ind w:left="4411" w:right="4401"/>
              <w:jc w:val="center"/>
              <w:rPr>
                <w:rFonts w:ascii="Century Gothic"/>
                <w:b/>
                <w:sz w:val="18"/>
              </w:rPr>
            </w:pPr>
            <w:r>
              <w:rPr>
                <w:rFonts w:ascii="Century Gothic"/>
                <w:b/>
                <w:color w:val="FFFFFF"/>
                <w:w w:val="95"/>
                <w:sz w:val="18"/>
              </w:rPr>
              <w:t>GLOSSARY</w:t>
            </w:r>
            <w:r>
              <w:rPr>
                <w:rFonts w:ascii="Century Gothic"/>
                <w:b/>
                <w:color w:val="FFFFFF"/>
                <w:spacing w:val="-6"/>
                <w:w w:val="95"/>
                <w:sz w:val="18"/>
              </w:rPr>
              <w:t> </w:t>
            </w:r>
            <w:r>
              <w:rPr>
                <w:rFonts w:ascii="Century Gothic"/>
                <w:b/>
                <w:color w:val="FFFFFF"/>
                <w:w w:val="95"/>
                <w:sz w:val="18"/>
              </w:rPr>
              <w:t>TERMS</w:t>
            </w:r>
          </w:p>
        </w:tc>
      </w:tr>
      <w:tr>
        <w:trPr>
          <w:trHeight w:val="1420" w:hRule="atLeast"/>
        </w:trPr>
        <w:tc>
          <w:tcPr>
            <w:tcW w:w="10270" w:type="dxa"/>
            <w:tcBorders>
              <w:top w:val="single" w:sz="4" w:space="0" w:color="88AFDD"/>
              <w:left w:val="single" w:sz="4" w:space="0" w:color="88AFDD"/>
              <w:bottom w:val="single" w:sz="4" w:space="0" w:color="88AFDD"/>
              <w:right w:val="single" w:sz="4" w:space="0" w:color="88AFDD"/>
            </w:tcBorders>
          </w:tcPr>
          <w:p>
            <w:pPr>
              <w:pStyle w:val="TableParagraph"/>
              <w:tabs>
                <w:tab w:pos="5154" w:val="left" w:leader="none"/>
              </w:tabs>
              <w:spacing w:line="232" w:lineRule="auto" w:before="143"/>
              <w:ind w:left="475" w:right="637"/>
              <w:rPr>
                <w:rFonts w:ascii="Garamond"/>
                <w:sz w:val="16"/>
              </w:rPr>
            </w:pPr>
            <w:r>
              <w:rPr>
                <w:rFonts w:ascii="Garamond"/>
                <w:b/>
                <w:color w:val="4D93CF"/>
                <w:position w:val="2"/>
                <w:sz w:val="20"/>
              </w:rPr>
              <w:t>maintenance</w:t>
            </w:r>
            <w:r>
              <w:rPr>
                <w:rFonts w:ascii="Garamond"/>
                <w:b/>
                <w:color w:val="4D93CF"/>
                <w:spacing w:val="-6"/>
                <w:position w:val="2"/>
                <w:sz w:val="20"/>
              </w:rPr>
              <w:t> </w:t>
            </w:r>
            <w:r>
              <w:rPr>
                <w:rFonts w:ascii="Garamond"/>
                <w:b/>
                <w:color w:val="4D93CF"/>
                <w:position w:val="2"/>
                <w:sz w:val="20"/>
              </w:rPr>
              <w:t>therapy:</w:t>
            </w:r>
            <w:r>
              <w:rPr>
                <w:rFonts w:ascii="Garamond"/>
                <w:b/>
                <w:color w:val="4D93CF"/>
                <w:spacing w:val="-6"/>
                <w:position w:val="2"/>
                <w:sz w:val="20"/>
              </w:rPr>
              <w:t> </w:t>
            </w:r>
            <w:r>
              <w:rPr>
                <w:rFonts w:ascii="Garamond"/>
                <w:color w:val="231F20"/>
                <w:position w:val="2"/>
                <w:sz w:val="16"/>
              </w:rPr>
              <w:t>therapy</w:t>
            </w:r>
            <w:r>
              <w:rPr>
                <w:rFonts w:ascii="Garamond"/>
                <w:color w:val="231F20"/>
                <w:spacing w:val="4"/>
                <w:position w:val="2"/>
                <w:sz w:val="16"/>
              </w:rPr>
              <w:t> </w:t>
            </w:r>
            <w:r>
              <w:rPr>
                <w:rFonts w:ascii="Garamond"/>
                <w:color w:val="231F20"/>
                <w:position w:val="2"/>
                <w:sz w:val="16"/>
              </w:rPr>
              <w:t>intended</w:t>
            </w:r>
            <w:r>
              <w:rPr>
                <w:rFonts w:ascii="Garamond"/>
                <w:color w:val="231F20"/>
                <w:spacing w:val="5"/>
                <w:position w:val="2"/>
                <w:sz w:val="16"/>
              </w:rPr>
              <w:t> </w:t>
            </w:r>
            <w:r>
              <w:rPr>
                <w:rFonts w:ascii="Garamond"/>
                <w:color w:val="231F20"/>
                <w:position w:val="2"/>
                <w:sz w:val="16"/>
              </w:rPr>
              <w:t>to</w:t>
            </w:r>
            <w:r>
              <w:rPr>
                <w:rFonts w:ascii="Garamond"/>
                <w:color w:val="231F20"/>
                <w:spacing w:val="4"/>
                <w:position w:val="2"/>
                <w:sz w:val="16"/>
              </w:rPr>
              <w:t> </w:t>
            </w:r>
            <w:r>
              <w:rPr>
                <w:rFonts w:ascii="Garamond"/>
                <w:color w:val="231F20"/>
                <w:position w:val="2"/>
                <w:sz w:val="16"/>
              </w:rPr>
              <w:t>prolong</w:t>
            </w:r>
            <w:r>
              <w:rPr>
                <w:rFonts w:ascii="Garamond"/>
                <w:color w:val="231F20"/>
                <w:spacing w:val="4"/>
                <w:position w:val="2"/>
                <w:sz w:val="16"/>
              </w:rPr>
              <w:t> </w:t>
            </w:r>
            <w:r>
              <w:rPr>
                <w:rFonts w:ascii="Garamond"/>
                <w:color w:val="231F20"/>
                <w:position w:val="2"/>
                <w:sz w:val="16"/>
              </w:rPr>
              <w:t>the</w:t>
              <w:tab/>
            </w:r>
            <w:r>
              <w:rPr>
                <w:rFonts w:ascii="Garamond"/>
                <w:b/>
                <w:color w:val="4D93CF"/>
                <w:sz w:val="20"/>
              </w:rPr>
              <w:t>progression-free</w:t>
            </w:r>
            <w:r>
              <w:rPr>
                <w:rFonts w:ascii="Garamond"/>
                <w:b/>
                <w:color w:val="4D93CF"/>
                <w:spacing w:val="4"/>
                <w:sz w:val="20"/>
              </w:rPr>
              <w:t> </w:t>
            </w:r>
            <w:r>
              <w:rPr>
                <w:rFonts w:ascii="Garamond"/>
                <w:b/>
                <w:color w:val="4D93CF"/>
                <w:sz w:val="20"/>
              </w:rPr>
              <w:t>survival:</w:t>
            </w:r>
            <w:r>
              <w:rPr>
                <w:rFonts w:ascii="Garamond"/>
                <w:b/>
                <w:color w:val="4D93CF"/>
                <w:spacing w:val="4"/>
                <w:sz w:val="20"/>
              </w:rPr>
              <w:t> </w:t>
            </w:r>
            <w:r>
              <w:rPr>
                <w:rFonts w:ascii="Garamond"/>
                <w:color w:val="231F20"/>
                <w:sz w:val="16"/>
              </w:rPr>
              <w:t>time</w:t>
            </w:r>
            <w:r>
              <w:rPr>
                <w:rFonts w:ascii="Garamond"/>
                <w:color w:val="231F20"/>
                <w:spacing w:val="14"/>
                <w:sz w:val="16"/>
              </w:rPr>
              <w:t> </w:t>
            </w:r>
            <w:r>
              <w:rPr>
                <w:rFonts w:ascii="Garamond"/>
                <w:color w:val="231F20"/>
                <w:sz w:val="16"/>
              </w:rPr>
              <w:t>from</w:t>
            </w:r>
            <w:r>
              <w:rPr>
                <w:rFonts w:ascii="Garamond"/>
                <w:color w:val="231F20"/>
                <w:spacing w:val="15"/>
                <w:sz w:val="16"/>
              </w:rPr>
              <w:t> </w:t>
            </w:r>
            <w:r>
              <w:rPr>
                <w:rFonts w:ascii="Garamond"/>
                <w:color w:val="231F20"/>
                <w:sz w:val="16"/>
              </w:rPr>
              <w:t>random</w:t>
            </w:r>
            <w:r>
              <w:rPr>
                <w:rFonts w:ascii="Garamond"/>
                <w:color w:val="231F20"/>
                <w:spacing w:val="14"/>
                <w:sz w:val="16"/>
              </w:rPr>
              <w:t> </w:t>
            </w:r>
            <w:r>
              <w:rPr>
                <w:rFonts w:ascii="Garamond"/>
                <w:color w:val="231F20"/>
                <w:sz w:val="16"/>
              </w:rPr>
              <w:t>assignment</w:t>
            </w:r>
            <w:r>
              <w:rPr>
                <w:rFonts w:ascii="Garamond"/>
                <w:color w:val="231F20"/>
                <w:spacing w:val="14"/>
                <w:sz w:val="16"/>
              </w:rPr>
              <w:t> </w:t>
            </w:r>
            <w:r>
              <w:rPr>
                <w:rFonts w:ascii="Garamond"/>
                <w:color w:val="231F20"/>
                <w:sz w:val="16"/>
              </w:rPr>
              <w:t>until</w:t>
            </w:r>
            <w:r>
              <w:rPr>
                <w:rFonts w:ascii="Garamond"/>
                <w:color w:val="231F20"/>
                <w:spacing w:val="-37"/>
                <w:sz w:val="16"/>
              </w:rPr>
              <w:t> </w:t>
            </w:r>
            <w:r>
              <w:rPr>
                <w:rFonts w:ascii="Garamond"/>
                <w:color w:val="231F20"/>
                <w:w w:val="105"/>
                <w:position w:val="2"/>
                <w:sz w:val="16"/>
              </w:rPr>
              <w:t>benefit</w:t>
            </w:r>
            <w:r>
              <w:rPr>
                <w:rFonts w:ascii="Garamond"/>
                <w:color w:val="231F20"/>
                <w:spacing w:val="-7"/>
                <w:w w:val="105"/>
                <w:position w:val="2"/>
                <w:sz w:val="16"/>
              </w:rPr>
              <w:t> </w:t>
            </w:r>
            <w:r>
              <w:rPr>
                <w:rFonts w:ascii="Garamond"/>
                <w:color w:val="231F20"/>
                <w:w w:val="105"/>
                <w:position w:val="2"/>
                <w:sz w:val="16"/>
              </w:rPr>
              <w:t>(eg,</w:t>
            </w:r>
            <w:r>
              <w:rPr>
                <w:rFonts w:ascii="Garamond"/>
                <w:color w:val="231F20"/>
                <w:spacing w:val="-7"/>
                <w:w w:val="105"/>
                <w:position w:val="2"/>
                <w:sz w:val="16"/>
              </w:rPr>
              <w:t> </w:t>
            </w:r>
            <w:r>
              <w:rPr>
                <w:rFonts w:ascii="Garamond"/>
                <w:color w:val="231F20"/>
                <w:w w:val="105"/>
                <w:position w:val="2"/>
                <w:sz w:val="16"/>
              </w:rPr>
              <w:t>disease</w:t>
            </w:r>
            <w:r>
              <w:rPr>
                <w:rFonts w:ascii="Garamond"/>
                <w:color w:val="231F20"/>
                <w:spacing w:val="-7"/>
                <w:w w:val="105"/>
                <w:position w:val="2"/>
                <w:sz w:val="16"/>
              </w:rPr>
              <w:t> </w:t>
            </w:r>
            <w:r>
              <w:rPr>
                <w:rFonts w:ascii="Garamond"/>
                <w:color w:val="231F20"/>
                <w:w w:val="105"/>
                <w:position w:val="2"/>
                <w:sz w:val="16"/>
              </w:rPr>
              <w:t>remission)</w:t>
            </w:r>
            <w:r>
              <w:rPr>
                <w:rFonts w:ascii="Garamond"/>
                <w:color w:val="231F20"/>
                <w:spacing w:val="-7"/>
                <w:w w:val="105"/>
                <w:position w:val="2"/>
                <w:sz w:val="16"/>
              </w:rPr>
              <w:t> </w:t>
            </w:r>
            <w:r>
              <w:rPr>
                <w:rFonts w:ascii="Garamond"/>
                <w:color w:val="231F20"/>
                <w:w w:val="105"/>
                <w:position w:val="2"/>
                <w:sz w:val="16"/>
              </w:rPr>
              <w:t>experienced</w:t>
            </w:r>
            <w:r>
              <w:rPr>
                <w:rFonts w:ascii="Garamond"/>
                <w:color w:val="231F20"/>
                <w:spacing w:val="-7"/>
                <w:w w:val="105"/>
                <w:position w:val="2"/>
                <w:sz w:val="16"/>
              </w:rPr>
              <w:t> </w:t>
            </w:r>
            <w:r>
              <w:rPr>
                <w:rFonts w:ascii="Garamond"/>
                <w:color w:val="231F20"/>
                <w:w w:val="105"/>
                <w:position w:val="2"/>
                <w:sz w:val="16"/>
              </w:rPr>
              <w:t>by</w:t>
            </w:r>
            <w:r>
              <w:rPr>
                <w:rFonts w:ascii="Garamond"/>
                <w:color w:val="231F20"/>
                <w:spacing w:val="-7"/>
                <w:w w:val="105"/>
                <w:position w:val="2"/>
                <w:sz w:val="16"/>
              </w:rPr>
              <w:t> </w:t>
            </w:r>
            <w:r>
              <w:rPr>
                <w:rFonts w:ascii="Garamond"/>
                <w:color w:val="231F20"/>
                <w:w w:val="105"/>
                <w:position w:val="2"/>
                <w:sz w:val="16"/>
              </w:rPr>
              <w:t>a</w:t>
            </w:r>
            <w:r>
              <w:rPr>
                <w:rFonts w:ascii="Garamond"/>
                <w:color w:val="231F20"/>
                <w:spacing w:val="-7"/>
                <w:w w:val="105"/>
                <w:position w:val="2"/>
                <w:sz w:val="16"/>
              </w:rPr>
              <w:t> </w:t>
            </w:r>
            <w:r>
              <w:rPr>
                <w:rFonts w:ascii="Garamond"/>
                <w:color w:val="231F20"/>
                <w:w w:val="105"/>
                <w:position w:val="2"/>
                <w:sz w:val="16"/>
              </w:rPr>
              <w:t>patient</w:t>
            </w:r>
            <w:r>
              <w:rPr>
                <w:rFonts w:ascii="Garamond"/>
                <w:color w:val="231F20"/>
                <w:spacing w:val="-7"/>
                <w:w w:val="105"/>
                <w:position w:val="2"/>
                <w:sz w:val="16"/>
              </w:rPr>
              <w:t> </w:t>
            </w:r>
            <w:r>
              <w:rPr>
                <w:rFonts w:ascii="Garamond"/>
                <w:color w:val="231F20"/>
                <w:w w:val="105"/>
                <w:position w:val="2"/>
                <w:sz w:val="16"/>
              </w:rPr>
              <w:t>from</w:t>
            </w:r>
            <w:r>
              <w:rPr>
                <w:rFonts w:ascii="Garamond"/>
                <w:color w:val="231F20"/>
                <w:spacing w:val="-7"/>
                <w:w w:val="105"/>
                <w:position w:val="2"/>
                <w:sz w:val="16"/>
              </w:rPr>
              <w:t> </w:t>
            </w:r>
            <w:r>
              <w:rPr>
                <w:rFonts w:ascii="Garamond"/>
                <w:color w:val="231F20"/>
                <w:w w:val="105"/>
                <w:position w:val="2"/>
                <w:sz w:val="16"/>
              </w:rPr>
              <w:t>a</w:t>
              <w:tab/>
            </w:r>
            <w:r>
              <w:rPr>
                <w:rFonts w:ascii="Garamond"/>
                <w:color w:val="231F20"/>
                <w:w w:val="105"/>
                <w:sz w:val="16"/>
              </w:rPr>
              <w:t>death or first documented relapse, categorized as either locoregional</w:t>
            </w:r>
            <w:r>
              <w:rPr>
                <w:rFonts w:ascii="Garamond"/>
                <w:color w:val="231F20"/>
                <w:spacing w:val="1"/>
                <w:w w:val="105"/>
                <w:sz w:val="16"/>
              </w:rPr>
              <w:t> </w:t>
            </w:r>
            <w:r>
              <w:rPr>
                <w:rFonts w:ascii="Garamond"/>
                <w:color w:val="231F20"/>
                <w:w w:val="105"/>
                <w:position w:val="2"/>
                <w:sz w:val="16"/>
              </w:rPr>
              <w:t>prior</w:t>
            </w:r>
            <w:r>
              <w:rPr>
                <w:rFonts w:ascii="Garamond"/>
                <w:color w:val="231F20"/>
                <w:spacing w:val="-1"/>
                <w:w w:val="105"/>
                <w:position w:val="2"/>
                <w:sz w:val="16"/>
              </w:rPr>
              <w:t> </w:t>
            </w:r>
            <w:r>
              <w:rPr>
                <w:rFonts w:ascii="Garamond"/>
                <w:color w:val="231F20"/>
                <w:w w:val="105"/>
                <w:position w:val="2"/>
                <w:sz w:val="16"/>
              </w:rPr>
              <w:t>primary</w:t>
            </w:r>
            <w:r>
              <w:rPr>
                <w:rFonts w:ascii="Garamond"/>
                <w:color w:val="231F20"/>
                <w:spacing w:val="-1"/>
                <w:w w:val="105"/>
                <w:position w:val="2"/>
                <w:sz w:val="16"/>
              </w:rPr>
              <w:t> </w:t>
            </w:r>
            <w:r>
              <w:rPr>
                <w:rFonts w:ascii="Garamond"/>
                <w:color w:val="231F20"/>
                <w:w w:val="105"/>
                <w:position w:val="2"/>
                <w:sz w:val="16"/>
              </w:rPr>
              <w:t>treatment</w:t>
            </w:r>
            <w:r>
              <w:rPr>
                <w:rFonts w:ascii="Garamond"/>
                <w:color w:val="231F20"/>
                <w:spacing w:val="-1"/>
                <w:w w:val="105"/>
                <w:position w:val="2"/>
                <w:sz w:val="16"/>
              </w:rPr>
              <w:t> </w:t>
            </w:r>
            <w:r>
              <w:rPr>
                <w:rFonts w:ascii="Garamond"/>
                <w:color w:val="231F20"/>
                <w:w w:val="105"/>
                <w:position w:val="2"/>
                <w:sz w:val="16"/>
              </w:rPr>
              <w:t>(eg,</w:t>
            </w:r>
            <w:r>
              <w:rPr>
                <w:rFonts w:ascii="Garamond"/>
                <w:color w:val="231F20"/>
                <w:spacing w:val="-1"/>
                <w:w w:val="105"/>
                <w:position w:val="2"/>
                <w:sz w:val="16"/>
              </w:rPr>
              <w:t> </w:t>
            </w:r>
            <w:r>
              <w:rPr>
                <w:rFonts w:ascii="Garamond"/>
                <w:color w:val="231F20"/>
                <w:w w:val="105"/>
                <w:position w:val="2"/>
                <w:sz w:val="16"/>
              </w:rPr>
              <w:t>chemotherapy).</w:t>
              <w:tab/>
            </w:r>
            <w:r>
              <w:rPr>
                <w:rFonts w:ascii="Garamond"/>
                <w:color w:val="231F20"/>
                <w:w w:val="105"/>
                <w:sz w:val="16"/>
              </w:rPr>
              <w:t>(primary</w:t>
            </w:r>
            <w:r>
              <w:rPr>
                <w:rFonts w:ascii="Garamond"/>
                <w:color w:val="231F20"/>
                <w:spacing w:val="-3"/>
                <w:w w:val="105"/>
                <w:sz w:val="16"/>
              </w:rPr>
              <w:t> </w:t>
            </w:r>
            <w:r>
              <w:rPr>
                <w:rFonts w:ascii="Garamond"/>
                <w:color w:val="231F20"/>
                <w:w w:val="105"/>
                <w:sz w:val="16"/>
              </w:rPr>
              <w:t>site</w:t>
            </w:r>
            <w:r>
              <w:rPr>
                <w:rFonts w:ascii="Garamond"/>
                <w:color w:val="231F20"/>
                <w:spacing w:val="-4"/>
                <w:w w:val="105"/>
                <w:sz w:val="16"/>
              </w:rPr>
              <w:t> </w:t>
            </w:r>
            <w:r>
              <w:rPr>
                <w:rFonts w:ascii="Garamond"/>
                <w:color w:val="231F20"/>
                <w:w w:val="105"/>
                <w:sz w:val="16"/>
              </w:rPr>
              <w:t>or</w:t>
            </w:r>
            <w:r>
              <w:rPr>
                <w:rFonts w:ascii="Garamond"/>
                <w:color w:val="231F20"/>
                <w:spacing w:val="-3"/>
                <w:w w:val="105"/>
                <w:sz w:val="16"/>
              </w:rPr>
              <w:t> </w:t>
            </w:r>
            <w:r>
              <w:rPr>
                <w:rFonts w:ascii="Garamond"/>
                <w:color w:val="231F20"/>
                <w:w w:val="105"/>
                <w:sz w:val="16"/>
              </w:rPr>
              <w:t>regional</w:t>
            </w:r>
            <w:r>
              <w:rPr>
                <w:rFonts w:ascii="Garamond"/>
                <w:color w:val="231F20"/>
                <w:spacing w:val="-3"/>
                <w:w w:val="105"/>
                <w:sz w:val="16"/>
              </w:rPr>
              <w:t> </w:t>
            </w:r>
            <w:r>
              <w:rPr>
                <w:rFonts w:ascii="Garamond"/>
                <w:color w:val="231F20"/>
                <w:w w:val="105"/>
                <w:sz w:val="16"/>
              </w:rPr>
              <w:t>nodes)</w:t>
            </w:r>
            <w:r>
              <w:rPr>
                <w:rFonts w:ascii="Garamond"/>
                <w:color w:val="231F20"/>
                <w:spacing w:val="-3"/>
                <w:w w:val="105"/>
                <w:sz w:val="16"/>
              </w:rPr>
              <w:t> </w:t>
            </w:r>
            <w:r>
              <w:rPr>
                <w:rFonts w:ascii="Garamond"/>
                <w:color w:val="231F20"/>
                <w:w w:val="105"/>
                <w:sz w:val="16"/>
              </w:rPr>
              <w:t>failure</w:t>
            </w:r>
            <w:r>
              <w:rPr>
                <w:rFonts w:ascii="Garamond"/>
                <w:color w:val="231F20"/>
                <w:spacing w:val="-4"/>
                <w:w w:val="105"/>
                <w:sz w:val="16"/>
              </w:rPr>
              <w:t> </w:t>
            </w:r>
            <w:r>
              <w:rPr>
                <w:rFonts w:ascii="Garamond"/>
                <w:color w:val="231F20"/>
                <w:w w:val="105"/>
                <w:sz w:val="16"/>
              </w:rPr>
              <w:t>or</w:t>
            </w:r>
            <w:r>
              <w:rPr>
                <w:rFonts w:ascii="Garamond"/>
                <w:color w:val="231F20"/>
                <w:spacing w:val="-3"/>
                <w:w w:val="105"/>
                <w:sz w:val="16"/>
              </w:rPr>
              <w:t> </w:t>
            </w:r>
            <w:r>
              <w:rPr>
                <w:rFonts w:ascii="Garamond"/>
                <w:color w:val="231F20"/>
                <w:w w:val="105"/>
                <w:sz w:val="16"/>
              </w:rPr>
              <w:t>distant</w:t>
            </w:r>
            <w:r>
              <w:rPr>
                <w:rFonts w:ascii="Garamond"/>
                <w:color w:val="231F20"/>
                <w:spacing w:val="-3"/>
                <w:w w:val="105"/>
                <w:sz w:val="16"/>
              </w:rPr>
              <w:t> </w:t>
            </w:r>
            <w:r>
              <w:rPr>
                <w:rFonts w:ascii="Garamond"/>
                <w:color w:val="231F20"/>
                <w:w w:val="105"/>
                <w:sz w:val="16"/>
              </w:rPr>
              <w:t>metastasis</w:t>
            </w:r>
            <w:r>
              <w:rPr>
                <w:rFonts w:ascii="Garamond"/>
                <w:color w:val="231F20"/>
                <w:spacing w:val="-4"/>
                <w:w w:val="105"/>
                <w:sz w:val="16"/>
              </w:rPr>
              <w:t> </w:t>
            </w:r>
            <w:r>
              <w:rPr>
                <w:rFonts w:ascii="Garamond"/>
                <w:color w:val="231F20"/>
                <w:w w:val="105"/>
                <w:sz w:val="16"/>
              </w:rPr>
              <w:t>or</w:t>
            </w:r>
            <w:r>
              <w:rPr>
                <w:rFonts w:ascii="Garamond"/>
                <w:color w:val="231F20"/>
                <w:spacing w:val="-3"/>
                <w:w w:val="105"/>
                <w:sz w:val="16"/>
              </w:rPr>
              <w:t> </w:t>
            </w:r>
            <w:r>
              <w:rPr>
                <w:rFonts w:ascii="Garamond"/>
                <w:color w:val="231F20"/>
                <w:w w:val="105"/>
                <w:sz w:val="16"/>
              </w:rPr>
              <w:t>death.</w:t>
            </w:r>
          </w:p>
          <w:p>
            <w:pPr>
              <w:pStyle w:val="TableParagraph"/>
              <w:spacing w:line="249" w:lineRule="auto" w:before="87"/>
              <w:ind w:left="475" w:right="5557"/>
              <w:rPr>
                <w:rFonts w:ascii="Garamond"/>
                <w:sz w:val="16"/>
              </w:rPr>
            </w:pPr>
            <w:r>
              <w:rPr>
                <w:rFonts w:ascii="Garamond"/>
                <w:b/>
                <w:color w:val="4D93CF"/>
                <w:sz w:val="20"/>
              </w:rPr>
              <w:t>overall</w:t>
            </w:r>
            <w:r>
              <w:rPr>
                <w:rFonts w:ascii="Garamond"/>
                <w:b/>
                <w:color w:val="4D93CF"/>
                <w:spacing w:val="6"/>
                <w:sz w:val="20"/>
              </w:rPr>
              <w:t> </w:t>
            </w:r>
            <w:r>
              <w:rPr>
                <w:rFonts w:ascii="Garamond"/>
                <w:b/>
                <w:color w:val="4D93CF"/>
                <w:sz w:val="20"/>
              </w:rPr>
              <w:t>survival:</w:t>
            </w:r>
            <w:r>
              <w:rPr>
                <w:rFonts w:ascii="Garamond"/>
                <w:b/>
                <w:color w:val="4D93CF"/>
                <w:spacing w:val="7"/>
                <w:sz w:val="20"/>
              </w:rPr>
              <w:t> </w:t>
            </w:r>
            <w:r>
              <w:rPr>
                <w:rFonts w:ascii="Garamond"/>
                <w:color w:val="231F20"/>
                <w:sz w:val="16"/>
              </w:rPr>
              <w:t>the</w:t>
            </w:r>
            <w:r>
              <w:rPr>
                <w:rFonts w:ascii="Garamond"/>
                <w:color w:val="231F20"/>
                <w:spacing w:val="17"/>
                <w:sz w:val="16"/>
              </w:rPr>
              <w:t> </w:t>
            </w:r>
            <w:r>
              <w:rPr>
                <w:rFonts w:ascii="Garamond"/>
                <w:color w:val="231F20"/>
                <w:sz w:val="16"/>
              </w:rPr>
              <w:t>duration</w:t>
            </w:r>
            <w:r>
              <w:rPr>
                <w:rFonts w:ascii="Garamond"/>
                <w:color w:val="231F20"/>
                <w:spacing w:val="16"/>
                <w:sz w:val="16"/>
              </w:rPr>
              <w:t> </w:t>
            </w:r>
            <w:r>
              <w:rPr>
                <w:rFonts w:ascii="Garamond"/>
                <w:color w:val="231F20"/>
                <w:sz w:val="16"/>
              </w:rPr>
              <w:t>between</w:t>
            </w:r>
            <w:r>
              <w:rPr>
                <w:rFonts w:ascii="Garamond"/>
                <w:color w:val="231F20"/>
                <w:spacing w:val="17"/>
                <w:sz w:val="16"/>
              </w:rPr>
              <w:t> </w:t>
            </w:r>
            <w:r>
              <w:rPr>
                <w:rFonts w:ascii="Garamond"/>
                <w:color w:val="231F20"/>
                <w:sz w:val="16"/>
              </w:rPr>
              <w:t>random</w:t>
            </w:r>
            <w:r>
              <w:rPr>
                <w:rFonts w:ascii="Garamond"/>
                <w:color w:val="231F20"/>
                <w:spacing w:val="17"/>
                <w:sz w:val="16"/>
              </w:rPr>
              <w:t> </w:t>
            </w:r>
            <w:r>
              <w:rPr>
                <w:rFonts w:ascii="Garamond"/>
                <w:color w:val="231F20"/>
                <w:sz w:val="16"/>
              </w:rPr>
              <w:t>assignment</w:t>
            </w:r>
            <w:r>
              <w:rPr>
                <w:rFonts w:ascii="Garamond"/>
                <w:color w:val="231F20"/>
                <w:spacing w:val="-37"/>
                <w:sz w:val="16"/>
              </w:rPr>
              <w:t> </w:t>
            </w:r>
            <w:r>
              <w:rPr>
                <w:rFonts w:ascii="Garamond"/>
                <w:color w:val="231F20"/>
                <w:w w:val="105"/>
                <w:sz w:val="16"/>
              </w:rPr>
              <w:t>and</w:t>
            </w:r>
            <w:r>
              <w:rPr>
                <w:rFonts w:ascii="Garamond"/>
                <w:color w:val="231F20"/>
                <w:spacing w:val="-6"/>
                <w:w w:val="105"/>
                <w:sz w:val="16"/>
              </w:rPr>
              <w:t> </w:t>
            </w:r>
            <w:r>
              <w:rPr>
                <w:rFonts w:ascii="Garamond"/>
                <w:color w:val="231F20"/>
                <w:w w:val="105"/>
                <w:sz w:val="16"/>
              </w:rPr>
              <w:t>death.</w:t>
            </w:r>
          </w:p>
        </w:tc>
      </w:tr>
    </w:tbl>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70"/>
      </w:tblGrid>
      <w:tr>
        <w:trPr>
          <w:trHeight w:val="360" w:hRule="atLeast"/>
        </w:trPr>
        <w:tc>
          <w:tcPr>
            <w:tcW w:w="10270" w:type="dxa"/>
            <w:shd w:val="clear" w:color="auto" w:fill="88AFDD"/>
          </w:tcPr>
          <w:p>
            <w:pPr>
              <w:pStyle w:val="TableParagraph"/>
              <w:spacing w:before="69"/>
              <w:ind w:left="4411" w:right="4401"/>
              <w:jc w:val="center"/>
              <w:rPr>
                <w:rFonts w:hAnsi="宋体" w:eastAsia="宋体" w:ascii="宋体"/>
                <w:b/>
                <w:sz w:val="18"/>
              </w:rPr>
            </w:pPr>
            <w:r>
              <w:rPr>
                <w:rFonts w:hAnsi="宋体" w:eastAsia="宋体" w:ascii="宋体"/>
                <w:b/>
                <w:color w:val="FFFFFF"/>
                <w:w w:val="95"/>
                <w:sz w:val="18"/>
              </w:rPr>
              <w:t>词汇表术语</w:t>
            </w:r>
          </w:p>
        </w:tc>
      </w:tr>
      <w:tr>
        <w:trPr>
          <w:trHeight w:val="1420" w:hRule="atLeast"/>
        </w:trPr>
        <w:tc>
          <w:tcPr>
            <w:tcW w:w="10270" w:type="dxa"/>
            <w:tcBorders>
              <w:top w:val="single" w:sz="4" w:space="0" w:color="88AFDD"/>
              <w:left w:val="single" w:sz="4" w:space="0" w:color="88AFDD"/>
              <w:bottom w:val="single" w:sz="4" w:space="0" w:color="88AFDD"/>
              <w:right w:val="single" w:sz="4" w:space="0" w:color="88AFDD"/>
            </w:tcBorders>
          </w:tcPr>
          <w:p>
            <w:pPr>
              <w:pStyle w:val="TableParagraph"/>
              <w:tabs>
                <w:tab w:pos="5154" w:val="left" w:leader="none"/>
              </w:tabs>
              <w:spacing w:line="232" w:lineRule="auto" w:before="143"/>
              <w:ind w:left="475" w:right="637"/>
              <w:rPr>
                <w:rFonts w:hAnsi="宋体" w:eastAsia="宋体" w:ascii="宋体"/>
                <w:sz w:val="16"/>
              </w:rPr>
            </w:pPr>
            <w:r>
              <w:rPr>
                <w:rFonts w:hAnsi="宋体" w:eastAsia="宋体" w:ascii="宋体"/>
                <w:color w:val="231F20"/>
                <w:position w:val="2"/>
                <w:sz w:val="16"/>
              </w:rPr>
              <w:t>维持治疗:旨在延长无进展生存期的治疗:从随机分配到患者从死亡或首次有记录的复发中获益(如疾病缓解)的时间，分为局部原发性治疗(如化疗)。(原发部位或区域淋巴结)衰竭或远处转移或死亡。</w:t>
            </w:r>
          </w:p>
          <w:p>
            <w:pPr>
              <w:pStyle w:val="TableParagraph"/>
              <w:spacing w:line="249" w:lineRule="auto" w:before="87"/>
              <w:ind w:left="475" w:right="5557"/>
              <w:rPr>
                <w:rFonts w:hAnsi="宋体" w:eastAsia="宋体" w:ascii="宋体"/>
                <w:sz w:val="16"/>
              </w:rPr>
            </w:pPr>
            <w:r>
              <w:rPr>
                <w:rFonts w:hAnsi="宋体" w:eastAsia="宋体" w:ascii="宋体"/>
                <w:color w:val="231F20"/>
                <w:sz w:val="16"/>
              </w:rPr>
              <w:t>总生存期:随机分配和死亡之间的持续时间。</w:t>
            </w:r>
          </w:p>
        </w:tc>
      </w:tr>
    </w:tbl>
    <w:p/>
    <w:p>
      <w:pPr>
        <w:spacing w:after="0" w:line="249" w:lineRule="auto"/>
        <w:rPr>
          <w:rFonts w:hAnsi="宋体" w:eastAsia="宋体" w:ascii="宋体"/>
          <w:sz w:val="16"/>
        </w:rPr>
        <w:sectPr>
          <w:pgSz w:w="11700" w:h="15660"/>
          <w:pgMar w:header="525" w:footer="766" w:top="720" w:bottom="960" w:left="600" w:right="600"/>
        </w:sectPr>
      </w:pPr>
    </w:p>
    <w:p>
      <w:pPr>
        <w:pStyle w:val="BodyText"/>
        <w:spacing w:before="3"/>
        <w:rPr>
          <w:rFonts w:ascii="MS Gothic"/>
        </w:rPr>
      </w:pPr>
    </w:p>
    <w:p>
      <w:pPr>
        <w:pStyle w:val="BodyText"/>
        <w:spacing w:before="3"/>
        <w:rPr>
          <w:rFonts w:hAnsi="宋体" w:eastAsia="宋体" w:ascii="宋体"/>
        </w:rPr>
      </w:pPr>
    </w:p>
    <w:p>
      <w:pPr>
        <w:spacing w:before="100"/>
        <w:ind w:left="907" w:right="907" w:firstLine="0"/>
        <w:jc w:val="center"/>
        <w:rPr>
          <w:rFonts w:ascii="Trebuchet MS"/>
          <w:b/>
          <w:i/>
          <w:sz w:val="19"/>
        </w:rPr>
      </w:pPr>
      <w:bookmarkStart w:name="Acknowledgment" w:id="51"/>
      <w:bookmarkEnd w:id="51"/>
      <w:r>
        <w:rPr/>
      </w:r>
      <w:r>
        <w:rPr>
          <w:rFonts w:ascii="Trebuchet MS"/>
          <w:b/>
          <w:i/>
          <w:color w:val="231F20"/>
          <w:w w:val="105"/>
          <w:sz w:val="19"/>
        </w:rPr>
        <w:t>Acknowledgment</w:t>
      </w:r>
    </w:p>
    <w:p>
      <w:pPr>
        <w:spacing w:before="100"/>
        <w:ind w:left="907" w:right="907" w:firstLine="0"/>
        <w:jc w:val="center"/>
        <w:rPr>
          <w:rFonts w:hAnsi="宋体" w:eastAsia="宋体" w:ascii="宋体"/>
          <w:b/>
          <w:i/>
          <w:sz w:val="19"/>
        </w:rPr>
      </w:pPr>
      <w:bookmarkStart w:name="Acknowledgment" w:id="51"/>
      <w:bookmarkEnd w:id="51"/>
      <w:r>
        <w:rPr>
          <w:rFonts w:hAnsi="宋体" w:eastAsia="宋体" w:ascii="宋体"/>
        </w:rPr>
      </w:r>
      <w:r>
        <w:rPr>
          <w:rFonts w:hAnsi="宋体" w:eastAsia="宋体" w:ascii="宋体"/>
          <w:b/>
          <w:i/>
          <w:color w:val="231F20"/>
          <w:w w:val="105"/>
          <w:sz w:val="19"/>
        </w:rPr>
        <w:t>承认</w:t>
      </w:r>
    </w:p>
    <w:p>
      <w:pPr>
        <w:pStyle w:val="BodyText"/>
        <w:spacing w:before="24"/>
        <w:ind w:left="907" w:right="907"/>
        <w:jc w:val="center"/>
      </w:pPr>
      <w:r>
        <w:rPr>
          <w:color w:val="231F20"/>
          <w:spacing w:val="-1"/>
        </w:rPr>
        <w:t>Presented</w:t>
      </w:r>
      <w:r>
        <w:rPr>
          <w:color w:val="231F20"/>
          <w:spacing w:val="-12"/>
        </w:rPr>
        <w:t> </w:t>
      </w:r>
      <w:r>
        <w:rPr>
          <w:color w:val="231F20"/>
          <w:spacing w:val="-1"/>
        </w:rPr>
        <w:t>in</w:t>
      </w:r>
      <w:r>
        <w:rPr>
          <w:color w:val="231F20"/>
          <w:spacing w:val="-12"/>
        </w:rPr>
        <w:t> </w:t>
      </w:r>
      <w:r>
        <w:rPr>
          <w:color w:val="231F20"/>
          <w:spacing w:val="-1"/>
        </w:rPr>
        <w:t>abstract</w:t>
      </w:r>
      <w:r>
        <w:rPr>
          <w:color w:val="231F20"/>
          <w:spacing w:val="-12"/>
        </w:rPr>
        <w:t> </w:t>
      </w:r>
      <w:r>
        <w:rPr>
          <w:color w:val="231F20"/>
          <w:spacing w:val="-1"/>
        </w:rPr>
        <w:t>form</w:t>
      </w:r>
      <w:r>
        <w:rPr>
          <w:color w:val="231F20"/>
          <w:spacing w:val="-12"/>
        </w:rPr>
        <w:t> </w:t>
      </w:r>
      <w:r>
        <w:rPr>
          <w:color w:val="231F20"/>
          <w:spacing w:val="-1"/>
        </w:rPr>
        <w:t>at</w:t>
      </w:r>
      <w:r>
        <w:rPr>
          <w:color w:val="231F20"/>
          <w:spacing w:val="-12"/>
        </w:rPr>
        <w:t> </w:t>
      </w:r>
      <w:r>
        <w:rPr>
          <w:color w:val="231F20"/>
          <w:spacing w:val="-1"/>
        </w:rPr>
        <w:t>the</w:t>
      </w:r>
      <w:r>
        <w:rPr>
          <w:color w:val="231F20"/>
          <w:spacing w:val="-12"/>
        </w:rPr>
        <w:t> </w:t>
      </w:r>
      <w:r>
        <w:rPr>
          <w:color w:val="231F20"/>
          <w:spacing w:val="-1"/>
        </w:rPr>
        <w:t>Society</w:t>
      </w:r>
      <w:r>
        <w:rPr>
          <w:color w:val="231F20"/>
          <w:spacing w:val="-12"/>
        </w:rPr>
        <w:t> </w:t>
      </w:r>
      <w:r>
        <w:rPr>
          <w:color w:val="231F20"/>
          <w:spacing w:val="-1"/>
        </w:rPr>
        <w:t>of</w:t>
      </w:r>
      <w:r>
        <w:rPr>
          <w:color w:val="231F20"/>
          <w:spacing w:val="-12"/>
        </w:rPr>
        <w:t> </w:t>
      </w:r>
      <w:r>
        <w:rPr>
          <w:color w:val="231F20"/>
          <w:spacing w:val="-1"/>
        </w:rPr>
        <w:t>Gynecologic</w:t>
      </w:r>
      <w:r>
        <w:rPr>
          <w:color w:val="231F20"/>
          <w:spacing w:val="-12"/>
        </w:rPr>
        <w:t> </w:t>
      </w:r>
      <w:r>
        <w:rPr>
          <w:color w:val="231F20"/>
          <w:spacing w:val="-1"/>
        </w:rPr>
        <w:t>Oncology</w:t>
      </w:r>
      <w:r>
        <w:rPr>
          <w:color w:val="231F20"/>
          <w:spacing w:val="-12"/>
        </w:rPr>
        <w:t> </w:t>
      </w:r>
      <w:r>
        <w:rPr>
          <w:color w:val="231F20"/>
          <w:spacing w:val="-1"/>
        </w:rPr>
        <w:t>Annual</w:t>
      </w:r>
      <w:r>
        <w:rPr>
          <w:color w:val="231F20"/>
          <w:spacing w:val="-12"/>
        </w:rPr>
        <w:t> </w:t>
      </w:r>
      <w:r>
        <w:rPr>
          <w:color w:val="231F20"/>
          <w:spacing w:val="-1"/>
        </w:rPr>
        <w:t>Meeting,</w:t>
      </w:r>
      <w:r>
        <w:rPr>
          <w:color w:val="231F20"/>
          <w:spacing w:val="-12"/>
        </w:rPr>
        <w:t> </w:t>
      </w:r>
      <w:r>
        <w:rPr>
          <w:color w:val="231F20"/>
        </w:rPr>
        <w:t>Los</w:t>
      </w:r>
      <w:r>
        <w:rPr>
          <w:color w:val="231F20"/>
          <w:spacing w:val="-12"/>
        </w:rPr>
        <w:t> </w:t>
      </w:r>
      <w:r>
        <w:rPr>
          <w:color w:val="231F20"/>
        </w:rPr>
        <w:t>Angeles,</w:t>
      </w:r>
      <w:r>
        <w:rPr>
          <w:color w:val="231F20"/>
          <w:spacing w:val="-12"/>
        </w:rPr>
        <w:t> </w:t>
      </w:r>
      <w:r>
        <w:rPr>
          <w:color w:val="231F20"/>
        </w:rPr>
        <w:t>CA,</w:t>
      </w:r>
      <w:r>
        <w:rPr>
          <w:color w:val="231F20"/>
          <w:spacing w:val="-12"/>
        </w:rPr>
        <w:t> </w:t>
      </w:r>
      <w:r>
        <w:rPr>
          <w:color w:val="231F20"/>
        </w:rPr>
        <w:t>March</w:t>
      </w:r>
      <w:r>
        <w:rPr>
          <w:color w:val="231F20"/>
          <w:spacing w:val="-12"/>
        </w:rPr>
        <w:t> </w:t>
      </w:r>
      <w:r>
        <w:rPr>
          <w:color w:val="231F20"/>
        </w:rPr>
        <w:t>9-12,</w:t>
      </w:r>
      <w:r>
        <w:rPr>
          <w:color w:val="231F20"/>
          <w:spacing w:val="-12"/>
        </w:rPr>
        <w:t> </w:t>
      </w:r>
      <w:r>
        <w:rPr>
          <w:color w:val="231F20"/>
        </w:rPr>
        <w:t>2013.</w:t>
      </w:r>
    </w:p>
    <w:p>
      <w:pPr>
        <w:pStyle w:val="BodyText"/>
        <w:spacing w:before="24"/>
        <w:ind w:left="907" w:right="907"/>
        <w:jc w:val="center"/>
      </w:pPr>
      <w:r>
        <w:rPr>
          <w:rFonts w:hAnsi="宋体" w:eastAsia="宋体" w:ascii="宋体"/>
          <w:color w:val="231F20"/>
          <w:spacing w:val="-1"/>
        </w:rPr>
        <w:t>在2013年3月9日至12日于加利福尼亚州洛杉矶举行的妇科肿瘤学会年会上以摘要形式发表。</w:t>
      </w:r>
    </w:p>
    <w:p>
      <w:pPr>
        <w:spacing w:before="161"/>
        <w:ind w:left="907" w:right="907" w:firstLine="0"/>
        <w:jc w:val="center"/>
        <w:rPr>
          <w:rFonts w:ascii="Trebuchet MS"/>
          <w:b/>
          <w:i/>
          <w:sz w:val="19"/>
        </w:rPr>
      </w:pPr>
      <w:bookmarkStart w:name="Appendix" w:id="52"/>
      <w:bookmarkEnd w:id="52"/>
      <w:r>
        <w:rPr/>
      </w:r>
      <w:r>
        <w:rPr>
          <w:rFonts w:ascii="Trebuchet MS"/>
          <w:b/>
          <w:i/>
          <w:color w:val="231F20"/>
          <w:w w:val="105"/>
          <w:sz w:val="19"/>
        </w:rPr>
        <w:t>Appendix</w:t>
      </w:r>
    </w:p>
    <w:p>
      <w:pPr>
        <w:spacing w:before="161"/>
        <w:ind w:left="907" w:right="907" w:firstLine="0"/>
        <w:jc w:val="center"/>
        <w:rPr>
          <w:rFonts w:hAnsi="宋体" w:eastAsia="宋体" w:ascii="宋体"/>
          <w:b/>
          <w:i/>
          <w:sz w:val="19"/>
        </w:rPr>
      </w:pPr>
      <w:bookmarkStart w:name="Appendix" w:id="52"/>
      <w:bookmarkEnd w:id="52"/>
      <w:r>
        <w:rPr>
          <w:rFonts w:hAnsi="宋体" w:eastAsia="宋体" w:ascii="宋体"/>
        </w:rPr>
      </w:r>
      <w:r>
        <w:rPr>
          <w:rFonts w:hAnsi="宋体" w:eastAsia="宋体" w:ascii="宋体"/>
          <w:b/>
          <w:i/>
          <w:color w:val="231F20"/>
          <w:w w:val="105"/>
          <w:sz w:val="19"/>
        </w:rPr>
        <w:t>附录</w:t>
      </w:r>
    </w:p>
    <w:p>
      <w:pPr>
        <w:pStyle w:val="Heading1"/>
        <w:spacing w:line="256" w:lineRule="auto" w:before="26"/>
        <w:ind w:left="110" w:right="108" w:firstLine="360"/>
        <w:jc w:val="both"/>
      </w:pPr>
      <w:r>
        <w:rPr>
          <w:color w:val="231F20"/>
          <w:spacing w:val="-2"/>
          <w:w w:val="105"/>
        </w:rPr>
        <w:t>The</w:t>
      </w:r>
      <w:r>
        <w:rPr>
          <w:color w:val="231F20"/>
          <w:spacing w:val="-11"/>
          <w:w w:val="105"/>
        </w:rPr>
        <w:t> </w:t>
      </w:r>
      <w:r>
        <w:rPr>
          <w:color w:val="231F20"/>
          <w:spacing w:val="-2"/>
          <w:w w:val="105"/>
        </w:rPr>
        <w:t>following</w:t>
      </w:r>
      <w:r>
        <w:rPr>
          <w:color w:val="231F20"/>
          <w:spacing w:val="-10"/>
          <w:w w:val="105"/>
        </w:rPr>
        <w:t> </w:t>
      </w:r>
      <w:r>
        <w:rPr>
          <w:color w:val="231F20"/>
          <w:spacing w:val="-1"/>
          <w:w w:val="105"/>
        </w:rPr>
        <w:t>Gynecologic</w:t>
      </w:r>
      <w:r>
        <w:rPr>
          <w:color w:val="231F20"/>
          <w:spacing w:val="-10"/>
          <w:w w:val="105"/>
        </w:rPr>
        <w:t> </w:t>
      </w:r>
      <w:r>
        <w:rPr>
          <w:color w:val="231F20"/>
          <w:spacing w:val="-1"/>
          <w:w w:val="105"/>
        </w:rPr>
        <w:t>Oncology</w:t>
      </w:r>
      <w:r>
        <w:rPr>
          <w:color w:val="231F20"/>
          <w:spacing w:val="-10"/>
          <w:w w:val="105"/>
        </w:rPr>
        <w:t> </w:t>
      </w:r>
      <w:r>
        <w:rPr>
          <w:color w:val="231F20"/>
          <w:spacing w:val="-1"/>
          <w:w w:val="105"/>
        </w:rPr>
        <w:t>Group</w:t>
      </w:r>
      <w:r>
        <w:rPr>
          <w:color w:val="231F20"/>
          <w:spacing w:val="-10"/>
          <w:w w:val="105"/>
        </w:rPr>
        <w:t> </w:t>
      </w:r>
      <w:r>
        <w:rPr>
          <w:color w:val="231F20"/>
          <w:spacing w:val="-1"/>
          <w:w w:val="105"/>
        </w:rPr>
        <w:t>member</w:t>
      </w:r>
      <w:r>
        <w:rPr>
          <w:color w:val="231F20"/>
          <w:spacing w:val="-10"/>
          <w:w w:val="105"/>
        </w:rPr>
        <w:t> </w:t>
      </w:r>
      <w:r>
        <w:rPr>
          <w:color w:val="231F20"/>
          <w:spacing w:val="-1"/>
          <w:w w:val="105"/>
        </w:rPr>
        <w:t>institutions</w:t>
      </w:r>
      <w:r>
        <w:rPr>
          <w:color w:val="231F20"/>
          <w:spacing w:val="-10"/>
          <w:w w:val="105"/>
        </w:rPr>
        <w:t> </w:t>
      </w:r>
      <w:r>
        <w:rPr>
          <w:color w:val="231F20"/>
          <w:spacing w:val="-1"/>
          <w:w w:val="105"/>
        </w:rPr>
        <w:t>participated</w:t>
      </w:r>
      <w:r>
        <w:rPr>
          <w:color w:val="231F20"/>
          <w:spacing w:val="-10"/>
          <w:w w:val="105"/>
        </w:rPr>
        <w:t> </w:t>
      </w:r>
      <w:r>
        <w:rPr>
          <w:color w:val="231F20"/>
          <w:spacing w:val="-1"/>
          <w:w w:val="105"/>
        </w:rPr>
        <w:t>in</w:t>
      </w:r>
      <w:r>
        <w:rPr>
          <w:color w:val="231F20"/>
          <w:spacing w:val="-10"/>
          <w:w w:val="105"/>
        </w:rPr>
        <w:t> </w:t>
      </w:r>
      <w:r>
        <w:rPr>
          <w:color w:val="231F20"/>
          <w:spacing w:val="-1"/>
          <w:w w:val="105"/>
        </w:rPr>
        <w:t>the</w:t>
      </w:r>
      <w:r>
        <w:rPr>
          <w:color w:val="231F20"/>
          <w:spacing w:val="-10"/>
          <w:w w:val="105"/>
        </w:rPr>
        <w:t> </w:t>
      </w:r>
      <w:r>
        <w:rPr>
          <w:color w:val="231F20"/>
          <w:spacing w:val="-1"/>
          <w:w w:val="105"/>
        </w:rPr>
        <w:t>primary</w:t>
      </w:r>
      <w:r>
        <w:rPr>
          <w:color w:val="231F20"/>
          <w:spacing w:val="-10"/>
          <w:w w:val="105"/>
        </w:rPr>
        <w:t> </w:t>
      </w:r>
      <w:r>
        <w:rPr>
          <w:color w:val="231F20"/>
          <w:spacing w:val="-1"/>
          <w:w w:val="105"/>
        </w:rPr>
        <w:t>treatment</w:t>
      </w:r>
      <w:r>
        <w:rPr>
          <w:color w:val="231F20"/>
          <w:spacing w:val="-10"/>
          <w:w w:val="105"/>
        </w:rPr>
        <w:t> </w:t>
      </w:r>
      <w:r>
        <w:rPr>
          <w:color w:val="231F20"/>
          <w:spacing w:val="-1"/>
          <w:w w:val="105"/>
        </w:rPr>
        <w:t>studies:</w:t>
      </w:r>
      <w:r>
        <w:rPr>
          <w:color w:val="231F20"/>
          <w:spacing w:val="-10"/>
          <w:w w:val="105"/>
        </w:rPr>
        <w:t> </w:t>
      </w:r>
      <w:r>
        <w:rPr>
          <w:color w:val="231F20"/>
          <w:spacing w:val="-1"/>
          <w:w w:val="105"/>
        </w:rPr>
        <w:t>University</w:t>
      </w:r>
      <w:r>
        <w:rPr>
          <w:color w:val="231F20"/>
          <w:spacing w:val="-10"/>
          <w:w w:val="105"/>
        </w:rPr>
        <w:t> </w:t>
      </w:r>
      <w:r>
        <w:rPr>
          <w:color w:val="231F20"/>
          <w:spacing w:val="-1"/>
          <w:w w:val="105"/>
        </w:rPr>
        <w:t>of</w:t>
      </w:r>
      <w:r>
        <w:rPr>
          <w:color w:val="231F20"/>
          <w:spacing w:val="-51"/>
          <w:w w:val="105"/>
        </w:rPr>
        <w:t> </w:t>
      </w:r>
      <w:r>
        <w:rPr>
          <w:color w:val="231F20"/>
        </w:rPr>
        <w:t>Alabama</w:t>
      </w:r>
      <w:r>
        <w:rPr>
          <w:color w:val="231F20"/>
          <w:spacing w:val="-18"/>
        </w:rPr>
        <w:t> </w:t>
      </w:r>
      <w:r>
        <w:rPr>
          <w:color w:val="231F20"/>
        </w:rPr>
        <w:t>at</w:t>
      </w:r>
      <w:r>
        <w:rPr>
          <w:color w:val="231F20"/>
          <w:spacing w:val="-18"/>
        </w:rPr>
        <w:t> </w:t>
      </w:r>
      <w:r>
        <w:rPr>
          <w:color w:val="231F20"/>
        </w:rPr>
        <w:t>Birmingham,</w:t>
      </w:r>
      <w:r>
        <w:rPr>
          <w:color w:val="231F20"/>
          <w:spacing w:val="-17"/>
        </w:rPr>
        <w:t> </w:t>
      </w:r>
      <w:r>
        <w:rPr>
          <w:color w:val="231F20"/>
        </w:rPr>
        <w:t>Oregon</w:t>
      </w:r>
      <w:r>
        <w:rPr>
          <w:color w:val="231F20"/>
          <w:spacing w:val="-18"/>
        </w:rPr>
        <w:t> </w:t>
      </w:r>
      <w:r>
        <w:rPr>
          <w:color w:val="231F20"/>
        </w:rPr>
        <w:t>Health</w:t>
      </w:r>
      <w:r>
        <w:rPr>
          <w:color w:val="231F20"/>
          <w:spacing w:val="-17"/>
        </w:rPr>
        <w:t> </w:t>
      </w:r>
      <w:r>
        <w:rPr>
          <w:color w:val="231F20"/>
        </w:rPr>
        <w:t>Sciences</w:t>
      </w:r>
      <w:r>
        <w:rPr>
          <w:color w:val="231F20"/>
          <w:spacing w:val="-18"/>
        </w:rPr>
        <w:t> </w:t>
      </w:r>
      <w:r>
        <w:rPr>
          <w:color w:val="231F20"/>
        </w:rPr>
        <w:t>University,</w:t>
      </w:r>
      <w:r>
        <w:rPr>
          <w:color w:val="231F20"/>
          <w:spacing w:val="-18"/>
        </w:rPr>
        <w:t> </w:t>
      </w:r>
      <w:r>
        <w:rPr>
          <w:color w:val="231F20"/>
        </w:rPr>
        <w:t>Duke</w:t>
      </w:r>
      <w:r>
        <w:rPr>
          <w:color w:val="231F20"/>
          <w:spacing w:val="-17"/>
        </w:rPr>
        <w:t> </w:t>
      </w:r>
      <w:r>
        <w:rPr>
          <w:color w:val="231F20"/>
        </w:rPr>
        <w:t>University</w:t>
      </w:r>
      <w:r>
        <w:rPr>
          <w:color w:val="231F20"/>
          <w:spacing w:val="-18"/>
        </w:rPr>
        <w:t> </w:t>
      </w:r>
      <w:r>
        <w:rPr>
          <w:color w:val="231F20"/>
        </w:rPr>
        <w:t>Medical</w:t>
      </w:r>
      <w:r>
        <w:rPr>
          <w:color w:val="231F20"/>
          <w:spacing w:val="-17"/>
        </w:rPr>
        <w:t> </w:t>
      </w:r>
      <w:r>
        <w:rPr>
          <w:color w:val="231F20"/>
        </w:rPr>
        <w:t>Center,</w:t>
      </w:r>
      <w:r>
        <w:rPr>
          <w:color w:val="231F20"/>
          <w:spacing w:val="-18"/>
        </w:rPr>
        <w:t> </w:t>
      </w:r>
      <w:r>
        <w:rPr>
          <w:color w:val="231F20"/>
        </w:rPr>
        <w:t>Abington</w:t>
      </w:r>
      <w:r>
        <w:rPr>
          <w:color w:val="231F20"/>
          <w:spacing w:val="-17"/>
        </w:rPr>
        <w:t> </w:t>
      </w:r>
      <w:r>
        <w:rPr>
          <w:color w:val="231F20"/>
        </w:rPr>
        <w:t>Memorial</w:t>
      </w:r>
      <w:r>
        <w:rPr>
          <w:color w:val="231F20"/>
          <w:spacing w:val="-18"/>
        </w:rPr>
        <w:t> </w:t>
      </w:r>
      <w:r>
        <w:rPr>
          <w:color w:val="231F20"/>
        </w:rPr>
        <w:t>Hospital,</w:t>
      </w:r>
      <w:r>
        <w:rPr>
          <w:color w:val="231F20"/>
          <w:spacing w:val="-18"/>
        </w:rPr>
        <w:t> </w:t>
      </w:r>
      <w:r>
        <w:rPr>
          <w:color w:val="231F20"/>
        </w:rPr>
        <w:t>University</w:t>
      </w:r>
      <w:r>
        <w:rPr>
          <w:color w:val="231F20"/>
          <w:spacing w:val="-47"/>
        </w:rPr>
        <w:t> </w:t>
      </w:r>
      <w:r>
        <w:rPr>
          <w:color w:val="231F20"/>
          <w:spacing w:val="-2"/>
          <w:w w:val="105"/>
        </w:rPr>
        <w:t>of</w:t>
      </w:r>
      <w:r>
        <w:rPr>
          <w:color w:val="231F20"/>
          <w:spacing w:val="-11"/>
          <w:w w:val="105"/>
        </w:rPr>
        <w:t> </w:t>
      </w:r>
      <w:r>
        <w:rPr>
          <w:color w:val="231F20"/>
          <w:spacing w:val="-2"/>
          <w:w w:val="105"/>
        </w:rPr>
        <w:t>Rochester</w:t>
      </w:r>
      <w:r>
        <w:rPr>
          <w:color w:val="231F20"/>
          <w:spacing w:val="-11"/>
          <w:w w:val="105"/>
        </w:rPr>
        <w:t> </w:t>
      </w:r>
      <w:r>
        <w:rPr>
          <w:color w:val="231F20"/>
          <w:spacing w:val="-2"/>
          <w:w w:val="105"/>
        </w:rPr>
        <w:t>Medical</w:t>
      </w:r>
      <w:r>
        <w:rPr>
          <w:color w:val="231F20"/>
          <w:spacing w:val="-11"/>
          <w:w w:val="105"/>
        </w:rPr>
        <w:t> </w:t>
      </w:r>
      <w:r>
        <w:rPr>
          <w:color w:val="231F20"/>
          <w:spacing w:val="-2"/>
          <w:w w:val="105"/>
        </w:rPr>
        <w:t>Center,</w:t>
      </w:r>
      <w:r>
        <w:rPr>
          <w:color w:val="231F20"/>
          <w:spacing w:val="-10"/>
          <w:w w:val="105"/>
        </w:rPr>
        <w:t> </w:t>
      </w:r>
      <w:r>
        <w:rPr>
          <w:color w:val="231F20"/>
          <w:spacing w:val="-2"/>
          <w:w w:val="105"/>
        </w:rPr>
        <w:t>Walter</w:t>
      </w:r>
      <w:r>
        <w:rPr>
          <w:color w:val="231F20"/>
          <w:spacing w:val="-11"/>
          <w:w w:val="105"/>
        </w:rPr>
        <w:t> </w:t>
      </w:r>
      <w:r>
        <w:rPr>
          <w:color w:val="231F20"/>
          <w:spacing w:val="-2"/>
          <w:w w:val="105"/>
        </w:rPr>
        <w:t>Reed</w:t>
      </w:r>
      <w:r>
        <w:rPr>
          <w:color w:val="231F20"/>
          <w:spacing w:val="-11"/>
          <w:w w:val="105"/>
        </w:rPr>
        <w:t> </w:t>
      </w:r>
      <w:r>
        <w:rPr>
          <w:color w:val="231F20"/>
          <w:spacing w:val="-2"/>
          <w:w w:val="105"/>
        </w:rPr>
        <w:t>Army</w:t>
      </w:r>
      <w:r>
        <w:rPr>
          <w:color w:val="231F20"/>
          <w:spacing w:val="-11"/>
          <w:w w:val="105"/>
        </w:rPr>
        <w:t> </w:t>
      </w:r>
      <w:r>
        <w:rPr>
          <w:color w:val="231F20"/>
          <w:spacing w:val="-2"/>
          <w:w w:val="105"/>
        </w:rPr>
        <w:t>Medical</w:t>
      </w:r>
      <w:r>
        <w:rPr>
          <w:color w:val="231F20"/>
          <w:spacing w:val="-10"/>
          <w:w w:val="105"/>
        </w:rPr>
        <w:t> </w:t>
      </w:r>
      <w:r>
        <w:rPr>
          <w:color w:val="231F20"/>
          <w:spacing w:val="-2"/>
          <w:w w:val="105"/>
        </w:rPr>
        <w:t>Center,</w:t>
      </w:r>
      <w:r>
        <w:rPr>
          <w:color w:val="231F20"/>
          <w:spacing w:val="-11"/>
          <w:w w:val="105"/>
        </w:rPr>
        <w:t> </w:t>
      </w:r>
      <w:r>
        <w:rPr>
          <w:color w:val="231F20"/>
          <w:spacing w:val="-2"/>
          <w:w w:val="105"/>
        </w:rPr>
        <w:t>Wayne</w:t>
      </w:r>
      <w:r>
        <w:rPr>
          <w:color w:val="231F20"/>
          <w:spacing w:val="-11"/>
          <w:w w:val="105"/>
        </w:rPr>
        <w:t> </w:t>
      </w:r>
      <w:r>
        <w:rPr>
          <w:color w:val="231F20"/>
          <w:spacing w:val="-2"/>
          <w:w w:val="105"/>
        </w:rPr>
        <w:t>State</w:t>
      </w:r>
      <w:r>
        <w:rPr>
          <w:color w:val="231F20"/>
          <w:spacing w:val="-10"/>
          <w:w w:val="105"/>
        </w:rPr>
        <w:t> </w:t>
      </w:r>
      <w:r>
        <w:rPr>
          <w:color w:val="231F20"/>
          <w:spacing w:val="-2"/>
          <w:w w:val="105"/>
        </w:rPr>
        <w:t>University,</w:t>
      </w:r>
      <w:r>
        <w:rPr>
          <w:color w:val="231F20"/>
          <w:spacing w:val="-11"/>
          <w:w w:val="105"/>
        </w:rPr>
        <w:t> </w:t>
      </w:r>
      <w:r>
        <w:rPr>
          <w:color w:val="231F20"/>
          <w:spacing w:val="-2"/>
          <w:w w:val="105"/>
        </w:rPr>
        <w:t>University</w:t>
      </w:r>
      <w:r>
        <w:rPr>
          <w:color w:val="231F20"/>
          <w:spacing w:val="-11"/>
          <w:w w:val="105"/>
        </w:rPr>
        <w:t> </w:t>
      </w:r>
      <w:r>
        <w:rPr>
          <w:color w:val="231F20"/>
          <w:spacing w:val="-1"/>
          <w:w w:val="105"/>
        </w:rPr>
        <w:t>of</w:t>
      </w:r>
      <w:r>
        <w:rPr>
          <w:color w:val="231F20"/>
          <w:spacing w:val="-11"/>
          <w:w w:val="105"/>
        </w:rPr>
        <w:t> </w:t>
      </w:r>
      <w:r>
        <w:rPr>
          <w:color w:val="231F20"/>
          <w:spacing w:val="-1"/>
          <w:w w:val="105"/>
        </w:rPr>
        <w:t>Minnesota</w:t>
      </w:r>
      <w:r>
        <w:rPr>
          <w:color w:val="231F20"/>
          <w:spacing w:val="-10"/>
          <w:w w:val="105"/>
        </w:rPr>
        <w:t> </w:t>
      </w:r>
      <w:r>
        <w:rPr>
          <w:color w:val="231F20"/>
          <w:spacing w:val="-1"/>
          <w:w w:val="105"/>
        </w:rPr>
        <w:t>Medical</w:t>
      </w:r>
      <w:r>
        <w:rPr>
          <w:color w:val="231F20"/>
          <w:spacing w:val="-11"/>
          <w:w w:val="105"/>
        </w:rPr>
        <w:t> </w:t>
      </w:r>
      <w:r>
        <w:rPr>
          <w:color w:val="231F20"/>
          <w:spacing w:val="-1"/>
          <w:w w:val="105"/>
        </w:rPr>
        <w:t>School,</w:t>
      </w:r>
      <w:r>
        <w:rPr>
          <w:color w:val="231F20"/>
          <w:spacing w:val="-50"/>
          <w:w w:val="105"/>
        </w:rPr>
        <w:t> </w:t>
      </w:r>
      <w:r>
        <w:rPr>
          <w:color w:val="231F20"/>
          <w:spacing w:val="-4"/>
          <w:w w:val="105"/>
        </w:rPr>
        <w:t>University</w:t>
      </w:r>
      <w:r>
        <w:rPr>
          <w:color w:val="231F20"/>
          <w:spacing w:val="-10"/>
          <w:w w:val="105"/>
        </w:rPr>
        <w:t> </w:t>
      </w:r>
      <w:r>
        <w:rPr>
          <w:color w:val="231F20"/>
          <w:spacing w:val="-4"/>
          <w:w w:val="105"/>
        </w:rPr>
        <w:t>of</w:t>
      </w:r>
      <w:r>
        <w:rPr>
          <w:color w:val="231F20"/>
          <w:spacing w:val="-9"/>
          <w:w w:val="105"/>
        </w:rPr>
        <w:t> </w:t>
      </w:r>
      <w:r>
        <w:rPr>
          <w:color w:val="231F20"/>
          <w:spacing w:val="-4"/>
          <w:w w:val="105"/>
        </w:rPr>
        <w:t>Southern</w:t>
      </w:r>
      <w:r>
        <w:rPr>
          <w:color w:val="231F20"/>
          <w:spacing w:val="-9"/>
          <w:w w:val="105"/>
        </w:rPr>
        <w:t> </w:t>
      </w:r>
      <w:r>
        <w:rPr>
          <w:color w:val="231F20"/>
          <w:spacing w:val="-4"/>
          <w:w w:val="105"/>
        </w:rPr>
        <w:t>California</w:t>
      </w:r>
      <w:r>
        <w:rPr>
          <w:color w:val="231F20"/>
          <w:spacing w:val="-9"/>
          <w:w w:val="105"/>
        </w:rPr>
        <w:t> </w:t>
      </w:r>
      <w:r>
        <w:rPr>
          <w:color w:val="231F20"/>
          <w:spacing w:val="-4"/>
          <w:w w:val="105"/>
        </w:rPr>
        <w:t>at</w:t>
      </w:r>
      <w:r>
        <w:rPr>
          <w:color w:val="231F20"/>
          <w:spacing w:val="-9"/>
          <w:w w:val="105"/>
        </w:rPr>
        <w:t> </w:t>
      </w:r>
      <w:r>
        <w:rPr>
          <w:color w:val="231F20"/>
          <w:spacing w:val="-4"/>
          <w:w w:val="105"/>
        </w:rPr>
        <w:t>Los</w:t>
      </w:r>
      <w:r>
        <w:rPr>
          <w:color w:val="231F20"/>
          <w:spacing w:val="-9"/>
          <w:w w:val="105"/>
        </w:rPr>
        <w:t> </w:t>
      </w:r>
      <w:r>
        <w:rPr>
          <w:color w:val="231F20"/>
          <w:spacing w:val="-4"/>
          <w:w w:val="105"/>
        </w:rPr>
        <w:t>Angeles,</w:t>
      </w:r>
      <w:r>
        <w:rPr>
          <w:color w:val="231F20"/>
          <w:spacing w:val="-9"/>
          <w:w w:val="105"/>
        </w:rPr>
        <w:t> </w:t>
      </w:r>
      <w:r>
        <w:rPr>
          <w:color w:val="231F20"/>
          <w:spacing w:val="-3"/>
          <w:w w:val="105"/>
        </w:rPr>
        <w:t>University</w:t>
      </w:r>
      <w:r>
        <w:rPr>
          <w:color w:val="231F20"/>
          <w:spacing w:val="-9"/>
          <w:w w:val="105"/>
        </w:rPr>
        <w:t> </w:t>
      </w:r>
      <w:r>
        <w:rPr>
          <w:color w:val="231F20"/>
          <w:spacing w:val="-3"/>
          <w:w w:val="105"/>
        </w:rPr>
        <w:t>of</w:t>
      </w:r>
      <w:r>
        <w:rPr>
          <w:color w:val="231F20"/>
          <w:spacing w:val="-9"/>
          <w:w w:val="105"/>
        </w:rPr>
        <w:t> </w:t>
      </w:r>
      <w:r>
        <w:rPr>
          <w:color w:val="231F20"/>
          <w:spacing w:val="-3"/>
          <w:w w:val="105"/>
        </w:rPr>
        <w:t>Mississippi</w:t>
      </w:r>
      <w:r>
        <w:rPr>
          <w:color w:val="231F20"/>
          <w:spacing w:val="-10"/>
          <w:w w:val="105"/>
        </w:rPr>
        <w:t> </w:t>
      </w:r>
      <w:r>
        <w:rPr>
          <w:color w:val="231F20"/>
          <w:spacing w:val="-3"/>
          <w:w w:val="105"/>
        </w:rPr>
        <w:t>Medical</w:t>
      </w:r>
      <w:r>
        <w:rPr>
          <w:color w:val="231F20"/>
          <w:spacing w:val="-9"/>
          <w:w w:val="105"/>
        </w:rPr>
        <w:t> </w:t>
      </w:r>
      <w:r>
        <w:rPr>
          <w:color w:val="231F20"/>
          <w:spacing w:val="-3"/>
          <w:w w:val="105"/>
        </w:rPr>
        <w:t>Center,</w:t>
      </w:r>
      <w:r>
        <w:rPr>
          <w:color w:val="231F20"/>
          <w:spacing w:val="-9"/>
          <w:w w:val="105"/>
        </w:rPr>
        <w:t> </w:t>
      </w:r>
      <w:r>
        <w:rPr>
          <w:color w:val="231F20"/>
          <w:spacing w:val="-3"/>
          <w:w w:val="105"/>
        </w:rPr>
        <w:t>Colorado</w:t>
      </w:r>
      <w:r>
        <w:rPr>
          <w:color w:val="231F20"/>
          <w:spacing w:val="-9"/>
          <w:w w:val="105"/>
        </w:rPr>
        <w:t> </w:t>
      </w:r>
      <w:r>
        <w:rPr>
          <w:color w:val="231F20"/>
          <w:spacing w:val="-3"/>
          <w:w w:val="105"/>
        </w:rPr>
        <w:t>Gynecologic</w:t>
      </w:r>
      <w:r>
        <w:rPr>
          <w:color w:val="231F20"/>
          <w:spacing w:val="-9"/>
          <w:w w:val="105"/>
        </w:rPr>
        <w:t> </w:t>
      </w:r>
      <w:r>
        <w:rPr>
          <w:color w:val="231F20"/>
          <w:spacing w:val="-3"/>
          <w:w w:val="105"/>
        </w:rPr>
        <w:t>Oncology</w:t>
      </w:r>
      <w:r>
        <w:rPr>
          <w:color w:val="231F20"/>
          <w:spacing w:val="-9"/>
          <w:w w:val="105"/>
        </w:rPr>
        <w:t> </w:t>
      </w:r>
      <w:r>
        <w:rPr>
          <w:color w:val="231F20"/>
          <w:spacing w:val="-3"/>
          <w:w w:val="105"/>
        </w:rPr>
        <w:t>Group,</w:t>
      </w:r>
      <w:r>
        <w:rPr>
          <w:color w:val="231F20"/>
          <w:spacing w:val="-50"/>
          <w:w w:val="105"/>
        </w:rPr>
        <w:t> </w:t>
      </w:r>
      <w:r>
        <w:rPr>
          <w:color w:val="231F20"/>
          <w:spacing w:val="-1"/>
        </w:rPr>
        <w:t>University</w:t>
      </w:r>
      <w:r>
        <w:rPr>
          <w:color w:val="231F20"/>
          <w:spacing w:val="-23"/>
        </w:rPr>
        <w:t> </w:t>
      </w:r>
      <w:r>
        <w:rPr>
          <w:color w:val="231F20"/>
        </w:rPr>
        <w:t>of</w:t>
      </w:r>
      <w:r>
        <w:rPr>
          <w:color w:val="231F20"/>
          <w:spacing w:val="-23"/>
        </w:rPr>
        <w:t> </w:t>
      </w:r>
      <w:r>
        <w:rPr>
          <w:color w:val="231F20"/>
        </w:rPr>
        <w:t>California</w:t>
      </w:r>
      <w:r>
        <w:rPr>
          <w:color w:val="231F20"/>
          <w:spacing w:val="-22"/>
        </w:rPr>
        <w:t> </w:t>
      </w:r>
      <w:r>
        <w:rPr>
          <w:color w:val="231F20"/>
        </w:rPr>
        <w:t>at</w:t>
      </w:r>
      <w:r>
        <w:rPr>
          <w:color w:val="231F20"/>
          <w:spacing w:val="-23"/>
        </w:rPr>
        <w:t> </w:t>
      </w:r>
      <w:r>
        <w:rPr>
          <w:color w:val="231F20"/>
        </w:rPr>
        <w:t>Los</w:t>
      </w:r>
      <w:r>
        <w:rPr>
          <w:color w:val="231F20"/>
          <w:spacing w:val="-22"/>
        </w:rPr>
        <w:t> </w:t>
      </w:r>
      <w:r>
        <w:rPr>
          <w:color w:val="231F20"/>
        </w:rPr>
        <w:t>Angeles,</w:t>
      </w:r>
      <w:r>
        <w:rPr>
          <w:color w:val="231F20"/>
          <w:spacing w:val="-23"/>
        </w:rPr>
        <w:t> </w:t>
      </w:r>
      <w:r>
        <w:rPr>
          <w:color w:val="231F20"/>
        </w:rPr>
        <w:t>University</w:t>
      </w:r>
      <w:r>
        <w:rPr>
          <w:color w:val="231F20"/>
          <w:spacing w:val="-22"/>
        </w:rPr>
        <w:t> </w:t>
      </w:r>
      <w:r>
        <w:rPr>
          <w:color w:val="231F20"/>
        </w:rPr>
        <w:t>of</w:t>
      </w:r>
      <w:r>
        <w:rPr>
          <w:color w:val="231F20"/>
          <w:spacing w:val="-23"/>
        </w:rPr>
        <w:t> </w:t>
      </w:r>
      <w:r>
        <w:rPr>
          <w:color w:val="231F20"/>
        </w:rPr>
        <w:t>Washington,</w:t>
      </w:r>
      <w:r>
        <w:rPr>
          <w:color w:val="231F20"/>
          <w:spacing w:val="-22"/>
        </w:rPr>
        <w:t> </w:t>
      </w:r>
      <w:r>
        <w:rPr>
          <w:color w:val="231F20"/>
        </w:rPr>
        <w:t>University</w:t>
      </w:r>
      <w:r>
        <w:rPr>
          <w:color w:val="231F20"/>
          <w:spacing w:val="-23"/>
        </w:rPr>
        <w:t> </w:t>
      </w:r>
      <w:r>
        <w:rPr>
          <w:color w:val="231F20"/>
        </w:rPr>
        <w:t>of</w:t>
      </w:r>
      <w:r>
        <w:rPr>
          <w:color w:val="231F20"/>
          <w:spacing w:val="-22"/>
        </w:rPr>
        <w:t> </w:t>
      </w:r>
      <w:r>
        <w:rPr>
          <w:color w:val="231F20"/>
        </w:rPr>
        <w:t>Pennsylvania</w:t>
      </w:r>
      <w:r>
        <w:rPr>
          <w:color w:val="231F20"/>
          <w:spacing w:val="-23"/>
        </w:rPr>
        <w:t> </w:t>
      </w:r>
      <w:r>
        <w:rPr>
          <w:color w:val="231F20"/>
        </w:rPr>
        <w:t>Cancer</w:t>
      </w:r>
      <w:r>
        <w:rPr>
          <w:color w:val="231F20"/>
          <w:spacing w:val="-22"/>
        </w:rPr>
        <w:t> </w:t>
      </w:r>
      <w:r>
        <w:rPr>
          <w:color w:val="231F20"/>
        </w:rPr>
        <w:t>Center,</w:t>
      </w:r>
      <w:r>
        <w:rPr>
          <w:color w:val="231F20"/>
          <w:spacing w:val="-23"/>
        </w:rPr>
        <w:t> </w:t>
      </w:r>
      <w:r>
        <w:rPr>
          <w:color w:val="231F20"/>
        </w:rPr>
        <w:t>University</w:t>
      </w:r>
      <w:r>
        <w:rPr>
          <w:color w:val="231F20"/>
          <w:spacing w:val="-22"/>
        </w:rPr>
        <w:t> </w:t>
      </w:r>
      <w:r>
        <w:rPr>
          <w:color w:val="231F20"/>
        </w:rPr>
        <w:t>of</w:t>
      </w:r>
      <w:r>
        <w:rPr>
          <w:color w:val="231F20"/>
          <w:spacing w:val="-23"/>
        </w:rPr>
        <w:t> </w:t>
      </w:r>
      <w:r>
        <w:rPr>
          <w:color w:val="231F20"/>
        </w:rPr>
        <w:t>Miami</w:t>
      </w:r>
      <w:r>
        <w:rPr>
          <w:color w:val="231F20"/>
          <w:spacing w:val="-22"/>
        </w:rPr>
        <w:t> </w:t>
      </w:r>
      <w:r>
        <w:rPr>
          <w:color w:val="231F20"/>
        </w:rPr>
        <w:t>School</w:t>
      </w:r>
      <w:r>
        <w:rPr>
          <w:color w:val="231F20"/>
          <w:spacing w:val="-48"/>
        </w:rPr>
        <w:t> </w:t>
      </w:r>
      <w:r>
        <w:rPr>
          <w:color w:val="231F20"/>
        </w:rPr>
        <w:t>of</w:t>
      </w:r>
      <w:r>
        <w:rPr>
          <w:color w:val="231F20"/>
          <w:spacing w:val="-19"/>
        </w:rPr>
        <w:t> </w:t>
      </w:r>
      <w:r>
        <w:rPr>
          <w:color w:val="231F20"/>
        </w:rPr>
        <w:t>Medicine,</w:t>
      </w:r>
      <w:r>
        <w:rPr>
          <w:color w:val="231F20"/>
          <w:spacing w:val="-19"/>
        </w:rPr>
        <w:t> </w:t>
      </w:r>
      <w:r>
        <w:rPr>
          <w:color w:val="231F20"/>
        </w:rPr>
        <w:t>Milton</w:t>
      </w:r>
      <w:r>
        <w:rPr>
          <w:color w:val="231F20"/>
          <w:spacing w:val="-18"/>
        </w:rPr>
        <w:t> </w:t>
      </w:r>
      <w:r>
        <w:rPr>
          <w:color w:val="231F20"/>
        </w:rPr>
        <w:t>S.</w:t>
      </w:r>
      <w:r>
        <w:rPr>
          <w:color w:val="231F20"/>
          <w:spacing w:val="-19"/>
        </w:rPr>
        <w:t> </w:t>
      </w:r>
      <w:r>
        <w:rPr>
          <w:color w:val="231F20"/>
        </w:rPr>
        <w:t>Hershey</w:t>
      </w:r>
      <w:r>
        <w:rPr>
          <w:color w:val="231F20"/>
          <w:spacing w:val="-18"/>
        </w:rPr>
        <w:t> </w:t>
      </w:r>
      <w:r>
        <w:rPr>
          <w:color w:val="231F20"/>
        </w:rPr>
        <w:t>Medical</w:t>
      </w:r>
      <w:r>
        <w:rPr>
          <w:color w:val="231F20"/>
          <w:spacing w:val="-19"/>
        </w:rPr>
        <w:t> </w:t>
      </w:r>
      <w:r>
        <w:rPr>
          <w:color w:val="231F20"/>
        </w:rPr>
        <w:t>Center,</w:t>
      </w:r>
      <w:r>
        <w:rPr>
          <w:color w:val="231F20"/>
          <w:spacing w:val="-18"/>
        </w:rPr>
        <w:t> </w:t>
      </w:r>
      <w:r>
        <w:rPr>
          <w:color w:val="231F20"/>
        </w:rPr>
        <w:t>Georgetown</w:t>
      </w:r>
      <w:r>
        <w:rPr>
          <w:color w:val="231F20"/>
          <w:spacing w:val="-19"/>
        </w:rPr>
        <w:t> </w:t>
      </w:r>
      <w:r>
        <w:rPr>
          <w:color w:val="231F20"/>
        </w:rPr>
        <w:t>University</w:t>
      </w:r>
      <w:r>
        <w:rPr>
          <w:color w:val="231F20"/>
          <w:spacing w:val="-18"/>
        </w:rPr>
        <w:t> </w:t>
      </w:r>
      <w:r>
        <w:rPr>
          <w:color w:val="231F20"/>
        </w:rPr>
        <w:t>Hospital,</w:t>
      </w:r>
      <w:r>
        <w:rPr>
          <w:color w:val="231F20"/>
          <w:spacing w:val="-19"/>
        </w:rPr>
        <w:t> </w:t>
      </w:r>
      <w:r>
        <w:rPr>
          <w:color w:val="231F20"/>
        </w:rPr>
        <w:t>University</w:t>
      </w:r>
      <w:r>
        <w:rPr>
          <w:color w:val="231F20"/>
          <w:spacing w:val="-18"/>
        </w:rPr>
        <w:t> </w:t>
      </w:r>
      <w:r>
        <w:rPr>
          <w:color w:val="231F20"/>
        </w:rPr>
        <w:t>of</w:t>
      </w:r>
      <w:r>
        <w:rPr>
          <w:color w:val="231F20"/>
          <w:spacing w:val="-19"/>
        </w:rPr>
        <w:t> </w:t>
      </w:r>
      <w:r>
        <w:rPr>
          <w:color w:val="231F20"/>
        </w:rPr>
        <w:t>Cincinnati,</w:t>
      </w:r>
      <w:r>
        <w:rPr>
          <w:color w:val="231F20"/>
          <w:spacing w:val="-18"/>
        </w:rPr>
        <w:t> </w:t>
      </w:r>
      <w:r>
        <w:rPr>
          <w:color w:val="231F20"/>
        </w:rPr>
        <w:t>University</w:t>
      </w:r>
      <w:r>
        <w:rPr>
          <w:color w:val="231F20"/>
          <w:spacing w:val="-19"/>
        </w:rPr>
        <w:t> </w:t>
      </w:r>
      <w:r>
        <w:rPr>
          <w:color w:val="231F20"/>
        </w:rPr>
        <w:t>of</w:t>
      </w:r>
      <w:r>
        <w:rPr>
          <w:color w:val="231F20"/>
          <w:spacing w:val="-19"/>
        </w:rPr>
        <w:t> </w:t>
      </w:r>
      <w:r>
        <w:rPr>
          <w:color w:val="231F20"/>
        </w:rPr>
        <w:t>North</w:t>
      </w:r>
      <w:r>
        <w:rPr>
          <w:color w:val="231F20"/>
          <w:spacing w:val="-18"/>
        </w:rPr>
        <w:t> </w:t>
      </w:r>
      <w:r>
        <w:rPr>
          <w:color w:val="231F20"/>
        </w:rPr>
        <w:t>Carolina</w:t>
      </w:r>
      <w:r>
        <w:rPr>
          <w:color w:val="231F20"/>
          <w:spacing w:val="-48"/>
        </w:rPr>
        <w:t> </w:t>
      </w:r>
      <w:r>
        <w:rPr>
          <w:color w:val="231F20"/>
          <w:spacing w:val="-1"/>
          <w:w w:val="105"/>
        </w:rPr>
        <w:t>School</w:t>
      </w:r>
      <w:r>
        <w:rPr>
          <w:color w:val="231F20"/>
          <w:spacing w:val="-12"/>
          <w:w w:val="105"/>
        </w:rPr>
        <w:t> </w:t>
      </w:r>
      <w:r>
        <w:rPr>
          <w:color w:val="231F20"/>
          <w:spacing w:val="-1"/>
          <w:w w:val="105"/>
        </w:rPr>
        <w:t>of</w:t>
      </w:r>
      <w:r>
        <w:rPr>
          <w:color w:val="231F20"/>
          <w:spacing w:val="-12"/>
          <w:w w:val="105"/>
        </w:rPr>
        <w:t> </w:t>
      </w:r>
      <w:r>
        <w:rPr>
          <w:color w:val="231F20"/>
          <w:spacing w:val="-1"/>
          <w:w w:val="105"/>
        </w:rPr>
        <w:t>Medicine,</w:t>
      </w:r>
      <w:r>
        <w:rPr>
          <w:color w:val="231F20"/>
          <w:spacing w:val="-12"/>
          <w:w w:val="105"/>
        </w:rPr>
        <w:t> </w:t>
      </w:r>
      <w:r>
        <w:rPr>
          <w:color w:val="231F20"/>
          <w:spacing w:val="-1"/>
          <w:w w:val="105"/>
        </w:rPr>
        <w:t>University</w:t>
      </w:r>
      <w:r>
        <w:rPr>
          <w:color w:val="231F20"/>
          <w:spacing w:val="-12"/>
          <w:w w:val="105"/>
        </w:rPr>
        <w:t> </w:t>
      </w:r>
      <w:r>
        <w:rPr>
          <w:color w:val="231F20"/>
          <w:spacing w:val="-1"/>
          <w:w w:val="105"/>
        </w:rPr>
        <w:t>of</w:t>
      </w:r>
      <w:r>
        <w:rPr>
          <w:color w:val="231F20"/>
          <w:spacing w:val="-12"/>
          <w:w w:val="105"/>
        </w:rPr>
        <w:t> </w:t>
      </w:r>
      <w:r>
        <w:rPr>
          <w:color w:val="231F20"/>
          <w:spacing w:val="-1"/>
          <w:w w:val="105"/>
        </w:rPr>
        <w:t>Iowa</w:t>
      </w:r>
      <w:r>
        <w:rPr>
          <w:color w:val="231F20"/>
          <w:spacing w:val="-11"/>
          <w:w w:val="105"/>
        </w:rPr>
        <w:t> </w:t>
      </w:r>
      <w:r>
        <w:rPr>
          <w:color w:val="231F20"/>
          <w:spacing w:val="-1"/>
          <w:w w:val="105"/>
        </w:rPr>
        <w:t>Hospitals</w:t>
      </w:r>
      <w:r>
        <w:rPr>
          <w:color w:val="231F20"/>
          <w:spacing w:val="-12"/>
          <w:w w:val="105"/>
        </w:rPr>
        <w:t> </w:t>
      </w:r>
      <w:r>
        <w:rPr>
          <w:color w:val="231F20"/>
          <w:spacing w:val="-1"/>
          <w:w w:val="105"/>
        </w:rPr>
        <w:t>and</w:t>
      </w:r>
      <w:r>
        <w:rPr>
          <w:color w:val="231F20"/>
          <w:spacing w:val="-12"/>
          <w:w w:val="105"/>
        </w:rPr>
        <w:t> </w:t>
      </w:r>
      <w:r>
        <w:rPr>
          <w:color w:val="231F20"/>
          <w:spacing w:val="-1"/>
          <w:w w:val="105"/>
        </w:rPr>
        <w:t>Clinics,</w:t>
      </w:r>
      <w:r>
        <w:rPr>
          <w:color w:val="231F20"/>
          <w:spacing w:val="-12"/>
          <w:w w:val="105"/>
        </w:rPr>
        <w:t> </w:t>
      </w:r>
      <w:r>
        <w:rPr>
          <w:color w:val="231F20"/>
          <w:spacing w:val="-1"/>
          <w:w w:val="105"/>
        </w:rPr>
        <w:t>University</w:t>
      </w:r>
      <w:r>
        <w:rPr>
          <w:color w:val="231F20"/>
          <w:spacing w:val="-12"/>
          <w:w w:val="105"/>
        </w:rPr>
        <w:t> </w:t>
      </w:r>
      <w:r>
        <w:rPr>
          <w:color w:val="231F20"/>
          <w:spacing w:val="-1"/>
          <w:w w:val="105"/>
        </w:rPr>
        <w:t>of</w:t>
      </w:r>
      <w:r>
        <w:rPr>
          <w:color w:val="231F20"/>
          <w:spacing w:val="-12"/>
          <w:w w:val="105"/>
        </w:rPr>
        <w:t> </w:t>
      </w:r>
      <w:r>
        <w:rPr>
          <w:color w:val="231F20"/>
          <w:spacing w:val="-1"/>
          <w:w w:val="105"/>
        </w:rPr>
        <w:t>Texas</w:t>
      </w:r>
      <w:r>
        <w:rPr>
          <w:color w:val="231F20"/>
          <w:spacing w:val="-11"/>
          <w:w w:val="105"/>
        </w:rPr>
        <w:t> </w:t>
      </w:r>
      <w:r>
        <w:rPr>
          <w:color w:val="231F20"/>
          <w:spacing w:val="-1"/>
          <w:w w:val="105"/>
        </w:rPr>
        <w:t>Southwestern</w:t>
      </w:r>
      <w:r>
        <w:rPr>
          <w:color w:val="231F20"/>
          <w:spacing w:val="-12"/>
          <w:w w:val="105"/>
        </w:rPr>
        <w:t> </w:t>
      </w:r>
      <w:r>
        <w:rPr>
          <w:color w:val="231F20"/>
          <w:spacing w:val="-1"/>
          <w:w w:val="105"/>
        </w:rPr>
        <w:t>Medical</w:t>
      </w:r>
      <w:r>
        <w:rPr>
          <w:color w:val="231F20"/>
          <w:spacing w:val="-12"/>
          <w:w w:val="105"/>
        </w:rPr>
        <w:t> </w:t>
      </w:r>
      <w:r>
        <w:rPr>
          <w:color w:val="231F20"/>
          <w:spacing w:val="-1"/>
          <w:w w:val="105"/>
        </w:rPr>
        <w:t>Center</w:t>
      </w:r>
      <w:r>
        <w:rPr>
          <w:color w:val="231F20"/>
          <w:spacing w:val="-12"/>
          <w:w w:val="105"/>
        </w:rPr>
        <w:t> </w:t>
      </w:r>
      <w:r>
        <w:rPr>
          <w:color w:val="231F20"/>
          <w:spacing w:val="-1"/>
          <w:w w:val="105"/>
        </w:rPr>
        <w:t>at</w:t>
      </w:r>
      <w:r>
        <w:rPr>
          <w:color w:val="231F20"/>
          <w:spacing w:val="-12"/>
          <w:w w:val="105"/>
        </w:rPr>
        <w:t> </w:t>
      </w:r>
      <w:r>
        <w:rPr>
          <w:color w:val="231F20"/>
          <w:spacing w:val="-1"/>
          <w:w w:val="105"/>
        </w:rPr>
        <w:t>Dallas,</w:t>
      </w:r>
      <w:r>
        <w:rPr>
          <w:color w:val="231F20"/>
          <w:spacing w:val="-12"/>
          <w:w w:val="105"/>
        </w:rPr>
        <w:t> </w:t>
      </w:r>
      <w:r>
        <w:rPr>
          <w:color w:val="231F20"/>
          <w:w w:val="105"/>
        </w:rPr>
        <w:t>Indiana</w:t>
      </w:r>
      <w:r>
        <w:rPr>
          <w:color w:val="231F20"/>
          <w:spacing w:val="-50"/>
          <w:w w:val="105"/>
        </w:rPr>
        <w:t> </w:t>
      </w:r>
      <w:r>
        <w:rPr>
          <w:color w:val="231F20"/>
          <w:spacing w:val="-4"/>
          <w:w w:val="105"/>
        </w:rPr>
        <w:t>University</w:t>
      </w:r>
      <w:r>
        <w:rPr>
          <w:color w:val="231F20"/>
          <w:spacing w:val="-10"/>
          <w:w w:val="105"/>
        </w:rPr>
        <w:t> </w:t>
      </w:r>
      <w:r>
        <w:rPr>
          <w:color w:val="231F20"/>
          <w:spacing w:val="-4"/>
          <w:w w:val="105"/>
        </w:rPr>
        <w:t>School</w:t>
      </w:r>
      <w:r>
        <w:rPr>
          <w:color w:val="231F20"/>
          <w:spacing w:val="-9"/>
          <w:w w:val="105"/>
        </w:rPr>
        <w:t> </w:t>
      </w:r>
      <w:r>
        <w:rPr>
          <w:color w:val="231F20"/>
          <w:spacing w:val="-4"/>
          <w:w w:val="105"/>
        </w:rPr>
        <w:t>of</w:t>
      </w:r>
      <w:r>
        <w:rPr>
          <w:color w:val="231F20"/>
          <w:spacing w:val="-9"/>
          <w:w w:val="105"/>
        </w:rPr>
        <w:t> </w:t>
      </w:r>
      <w:r>
        <w:rPr>
          <w:color w:val="231F20"/>
          <w:spacing w:val="-4"/>
          <w:w w:val="105"/>
        </w:rPr>
        <w:t>Medicine,</w:t>
      </w:r>
      <w:r>
        <w:rPr>
          <w:color w:val="231F20"/>
          <w:spacing w:val="-9"/>
          <w:w w:val="105"/>
        </w:rPr>
        <w:t> </w:t>
      </w:r>
      <w:r>
        <w:rPr>
          <w:color w:val="231F20"/>
          <w:spacing w:val="-4"/>
          <w:w w:val="105"/>
        </w:rPr>
        <w:t>Wake</w:t>
      </w:r>
      <w:r>
        <w:rPr>
          <w:color w:val="231F20"/>
          <w:spacing w:val="-9"/>
          <w:w w:val="105"/>
        </w:rPr>
        <w:t> </w:t>
      </w:r>
      <w:r>
        <w:rPr>
          <w:color w:val="231F20"/>
          <w:spacing w:val="-4"/>
          <w:w w:val="105"/>
        </w:rPr>
        <w:t>Forest</w:t>
      </w:r>
      <w:r>
        <w:rPr>
          <w:color w:val="231F20"/>
          <w:spacing w:val="-9"/>
          <w:w w:val="105"/>
        </w:rPr>
        <w:t> </w:t>
      </w:r>
      <w:r>
        <w:rPr>
          <w:color w:val="231F20"/>
          <w:spacing w:val="-4"/>
          <w:w w:val="105"/>
        </w:rPr>
        <w:t>University</w:t>
      </w:r>
      <w:r>
        <w:rPr>
          <w:color w:val="231F20"/>
          <w:spacing w:val="-9"/>
          <w:w w:val="105"/>
        </w:rPr>
        <w:t> </w:t>
      </w:r>
      <w:r>
        <w:rPr>
          <w:color w:val="231F20"/>
          <w:spacing w:val="-4"/>
          <w:w w:val="105"/>
        </w:rPr>
        <w:t>School</w:t>
      </w:r>
      <w:r>
        <w:rPr>
          <w:color w:val="231F20"/>
          <w:spacing w:val="-9"/>
          <w:w w:val="105"/>
        </w:rPr>
        <w:t> </w:t>
      </w:r>
      <w:r>
        <w:rPr>
          <w:color w:val="231F20"/>
          <w:spacing w:val="-4"/>
          <w:w w:val="105"/>
        </w:rPr>
        <w:t>of</w:t>
      </w:r>
      <w:r>
        <w:rPr>
          <w:color w:val="231F20"/>
          <w:spacing w:val="-9"/>
          <w:w w:val="105"/>
        </w:rPr>
        <w:t> </w:t>
      </w:r>
      <w:r>
        <w:rPr>
          <w:color w:val="231F20"/>
          <w:spacing w:val="-4"/>
          <w:w w:val="105"/>
        </w:rPr>
        <w:t>Medicine,</w:t>
      </w:r>
      <w:r>
        <w:rPr>
          <w:color w:val="231F20"/>
          <w:spacing w:val="-9"/>
          <w:w w:val="105"/>
        </w:rPr>
        <w:t> </w:t>
      </w:r>
      <w:r>
        <w:rPr>
          <w:color w:val="231F20"/>
          <w:spacing w:val="-4"/>
          <w:w w:val="105"/>
        </w:rPr>
        <w:t>Albany</w:t>
      </w:r>
      <w:r>
        <w:rPr>
          <w:color w:val="231F20"/>
          <w:spacing w:val="-9"/>
          <w:w w:val="105"/>
        </w:rPr>
        <w:t> </w:t>
      </w:r>
      <w:r>
        <w:rPr>
          <w:color w:val="231F20"/>
          <w:spacing w:val="-4"/>
          <w:w w:val="105"/>
        </w:rPr>
        <w:t>Medical</w:t>
      </w:r>
      <w:r>
        <w:rPr>
          <w:color w:val="231F20"/>
          <w:spacing w:val="-10"/>
          <w:w w:val="105"/>
        </w:rPr>
        <w:t> </w:t>
      </w:r>
      <w:r>
        <w:rPr>
          <w:color w:val="231F20"/>
          <w:spacing w:val="-4"/>
          <w:w w:val="105"/>
        </w:rPr>
        <w:t>College,</w:t>
      </w:r>
      <w:r>
        <w:rPr>
          <w:color w:val="231F20"/>
          <w:spacing w:val="-9"/>
          <w:w w:val="105"/>
        </w:rPr>
        <w:t> </w:t>
      </w:r>
      <w:r>
        <w:rPr>
          <w:color w:val="231F20"/>
          <w:spacing w:val="-3"/>
          <w:w w:val="105"/>
        </w:rPr>
        <w:t>University</w:t>
      </w:r>
      <w:r>
        <w:rPr>
          <w:color w:val="231F20"/>
          <w:spacing w:val="-9"/>
          <w:w w:val="105"/>
        </w:rPr>
        <w:t> </w:t>
      </w:r>
      <w:r>
        <w:rPr>
          <w:color w:val="231F20"/>
          <w:spacing w:val="-3"/>
          <w:w w:val="105"/>
        </w:rPr>
        <w:t>of</w:t>
      </w:r>
      <w:r>
        <w:rPr>
          <w:color w:val="231F20"/>
          <w:spacing w:val="-9"/>
          <w:w w:val="105"/>
        </w:rPr>
        <w:t> </w:t>
      </w:r>
      <w:r>
        <w:rPr>
          <w:color w:val="231F20"/>
          <w:spacing w:val="-3"/>
          <w:w w:val="105"/>
        </w:rPr>
        <w:t>California</w:t>
      </w:r>
      <w:r>
        <w:rPr>
          <w:color w:val="231F20"/>
          <w:spacing w:val="-9"/>
          <w:w w:val="105"/>
        </w:rPr>
        <w:t> </w:t>
      </w:r>
      <w:r>
        <w:rPr>
          <w:color w:val="231F20"/>
          <w:spacing w:val="-3"/>
          <w:w w:val="105"/>
        </w:rPr>
        <w:t>Medical</w:t>
      </w:r>
      <w:r>
        <w:rPr>
          <w:color w:val="231F20"/>
          <w:spacing w:val="-50"/>
          <w:w w:val="105"/>
        </w:rPr>
        <w:t> </w:t>
      </w:r>
      <w:r>
        <w:rPr>
          <w:color w:val="231F20"/>
          <w:spacing w:val="-3"/>
          <w:w w:val="105"/>
        </w:rPr>
        <w:t>Center</w:t>
      </w:r>
      <w:r>
        <w:rPr>
          <w:color w:val="231F20"/>
          <w:spacing w:val="-10"/>
          <w:w w:val="105"/>
        </w:rPr>
        <w:t> </w:t>
      </w:r>
      <w:r>
        <w:rPr>
          <w:color w:val="231F20"/>
          <w:spacing w:val="-3"/>
          <w:w w:val="105"/>
        </w:rPr>
        <w:t>at</w:t>
      </w:r>
      <w:r>
        <w:rPr>
          <w:color w:val="231F20"/>
          <w:spacing w:val="-10"/>
          <w:w w:val="105"/>
        </w:rPr>
        <w:t> </w:t>
      </w:r>
      <w:r>
        <w:rPr>
          <w:color w:val="231F20"/>
          <w:spacing w:val="-3"/>
          <w:w w:val="105"/>
        </w:rPr>
        <w:t>Irvine,</w:t>
      </w:r>
      <w:r>
        <w:rPr>
          <w:color w:val="231F20"/>
          <w:spacing w:val="-10"/>
          <w:w w:val="105"/>
        </w:rPr>
        <w:t> </w:t>
      </w:r>
      <w:r>
        <w:rPr>
          <w:color w:val="231F20"/>
          <w:spacing w:val="-3"/>
          <w:w w:val="105"/>
        </w:rPr>
        <w:t>Tufts-New</w:t>
      </w:r>
      <w:r>
        <w:rPr>
          <w:color w:val="231F20"/>
          <w:spacing w:val="-10"/>
          <w:w w:val="105"/>
        </w:rPr>
        <w:t> </w:t>
      </w:r>
      <w:r>
        <w:rPr>
          <w:color w:val="231F20"/>
          <w:spacing w:val="-3"/>
          <w:w w:val="105"/>
        </w:rPr>
        <w:t>England</w:t>
      </w:r>
      <w:r>
        <w:rPr>
          <w:color w:val="231F20"/>
          <w:spacing w:val="-9"/>
          <w:w w:val="105"/>
        </w:rPr>
        <w:t> </w:t>
      </w:r>
      <w:r>
        <w:rPr>
          <w:color w:val="231F20"/>
          <w:spacing w:val="-3"/>
          <w:w w:val="105"/>
        </w:rPr>
        <w:t>Medical</w:t>
      </w:r>
      <w:r>
        <w:rPr>
          <w:color w:val="231F20"/>
          <w:spacing w:val="-10"/>
          <w:w w:val="105"/>
        </w:rPr>
        <w:t> </w:t>
      </w:r>
      <w:r>
        <w:rPr>
          <w:color w:val="231F20"/>
          <w:spacing w:val="-3"/>
          <w:w w:val="105"/>
        </w:rPr>
        <w:t>Center,</w:t>
      </w:r>
      <w:r>
        <w:rPr>
          <w:color w:val="231F20"/>
          <w:spacing w:val="-10"/>
          <w:w w:val="105"/>
        </w:rPr>
        <w:t> </w:t>
      </w:r>
      <w:r>
        <w:rPr>
          <w:color w:val="231F20"/>
          <w:spacing w:val="-3"/>
          <w:w w:val="105"/>
        </w:rPr>
        <w:t>Rush-Presbyterian-St</w:t>
      </w:r>
      <w:r>
        <w:rPr>
          <w:color w:val="231F20"/>
          <w:spacing w:val="-10"/>
          <w:w w:val="105"/>
        </w:rPr>
        <w:t> </w:t>
      </w:r>
      <w:r>
        <w:rPr>
          <w:color w:val="231F20"/>
          <w:spacing w:val="-3"/>
          <w:w w:val="105"/>
        </w:rPr>
        <w:t>Luke’s</w:t>
      </w:r>
      <w:r>
        <w:rPr>
          <w:color w:val="231F20"/>
          <w:spacing w:val="-9"/>
          <w:w w:val="105"/>
        </w:rPr>
        <w:t> </w:t>
      </w:r>
      <w:r>
        <w:rPr>
          <w:color w:val="231F20"/>
          <w:spacing w:val="-3"/>
          <w:w w:val="105"/>
        </w:rPr>
        <w:t>Medical</w:t>
      </w:r>
      <w:r>
        <w:rPr>
          <w:color w:val="231F20"/>
          <w:spacing w:val="-10"/>
          <w:w w:val="105"/>
        </w:rPr>
        <w:t> </w:t>
      </w:r>
      <w:r>
        <w:rPr>
          <w:color w:val="231F20"/>
          <w:spacing w:val="-2"/>
          <w:w w:val="105"/>
        </w:rPr>
        <w:t>Center,</w:t>
      </w:r>
      <w:r>
        <w:rPr>
          <w:color w:val="231F20"/>
          <w:spacing w:val="-10"/>
          <w:w w:val="105"/>
        </w:rPr>
        <w:t> </w:t>
      </w:r>
      <w:r>
        <w:rPr>
          <w:color w:val="231F20"/>
          <w:spacing w:val="-2"/>
          <w:w w:val="105"/>
        </w:rPr>
        <w:t>University</w:t>
      </w:r>
      <w:r>
        <w:rPr>
          <w:color w:val="231F20"/>
          <w:spacing w:val="-10"/>
          <w:w w:val="105"/>
        </w:rPr>
        <w:t> </w:t>
      </w:r>
      <w:r>
        <w:rPr>
          <w:color w:val="231F20"/>
          <w:spacing w:val="-2"/>
          <w:w w:val="105"/>
        </w:rPr>
        <w:t>of</w:t>
      </w:r>
      <w:r>
        <w:rPr>
          <w:color w:val="231F20"/>
          <w:spacing w:val="-9"/>
          <w:w w:val="105"/>
        </w:rPr>
        <w:t> </w:t>
      </w:r>
      <w:r>
        <w:rPr>
          <w:color w:val="231F20"/>
          <w:spacing w:val="-2"/>
          <w:w w:val="105"/>
        </w:rPr>
        <w:t>Kentucky,</w:t>
      </w:r>
      <w:r>
        <w:rPr>
          <w:color w:val="231F20"/>
          <w:spacing w:val="-10"/>
          <w:w w:val="105"/>
        </w:rPr>
        <w:t> </w:t>
      </w:r>
      <w:r>
        <w:rPr>
          <w:color w:val="231F20"/>
          <w:spacing w:val="-2"/>
          <w:w w:val="105"/>
        </w:rPr>
        <w:t>Eastern</w:t>
      </w:r>
      <w:r>
        <w:rPr>
          <w:color w:val="231F20"/>
          <w:spacing w:val="-50"/>
          <w:w w:val="105"/>
        </w:rPr>
        <w:t> </w:t>
      </w:r>
      <w:r>
        <w:rPr>
          <w:color w:val="231F20"/>
        </w:rPr>
        <w:t>Virginia</w:t>
      </w:r>
      <w:r>
        <w:rPr>
          <w:color w:val="231F20"/>
          <w:spacing w:val="-13"/>
        </w:rPr>
        <w:t> </w:t>
      </w:r>
      <w:r>
        <w:rPr>
          <w:color w:val="231F20"/>
        </w:rPr>
        <w:t>Medical</w:t>
      </w:r>
      <w:r>
        <w:rPr>
          <w:color w:val="231F20"/>
          <w:spacing w:val="-12"/>
        </w:rPr>
        <w:t> </w:t>
      </w:r>
      <w:r>
        <w:rPr>
          <w:color w:val="231F20"/>
        </w:rPr>
        <w:t>School,</w:t>
      </w:r>
      <w:r>
        <w:rPr>
          <w:color w:val="231F20"/>
          <w:spacing w:val="-12"/>
        </w:rPr>
        <w:t> </w:t>
      </w:r>
      <w:r>
        <w:rPr>
          <w:color w:val="231F20"/>
        </w:rPr>
        <w:t>Cleveland</w:t>
      </w:r>
      <w:r>
        <w:rPr>
          <w:color w:val="231F20"/>
          <w:spacing w:val="-12"/>
        </w:rPr>
        <w:t> </w:t>
      </w:r>
      <w:r>
        <w:rPr>
          <w:color w:val="231F20"/>
        </w:rPr>
        <w:t>Clinic</w:t>
      </w:r>
      <w:r>
        <w:rPr>
          <w:color w:val="231F20"/>
          <w:spacing w:val="-12"/>
        </w:rPr>
        <w:t> </w:t>
      </w:r>
      <w:r>
        <w:rPr>
          <w:color w:val="231F20"/>
        </w:rPr>
        <w:t>Foundation,</w:t>
      </w:r>
      <w:r>
        <w:rPr>
          <w:color w:val="231F20"/>
          <w:spacing w:val="-12"/>
        </w:rPr>
        <w:t> </w:t>
      </w:r>
      <w:r>
        <w:rPr>
          <w:color w:val="231F20"/>
        </w:rPr>
        <w:t>Johns</w:t>
      </w:r>
      <w:r>
        <w:rPr>
          <w:color w:val="231F20"/>
          <w:spacing w:val="-12"/>
        </w:rPr>
        <w:t> </w:t>
      </w:r>
      <w:r>
        <w:rPr>
          <w:color w:val="231F20"/>
        </w:rPr>
        <w:t>Hopkins</w:t>
      </w:r>
      <w:r>
        <w:rPr>
          <w:color w:val="231F20"/>
          <w:spacing w:val="-12"/>
        </w:rPr>
        <w:t> </w:t>
      </w:r>
      <w:r>
        <w:rPr>
          <w:color w:val="231F20"/>
        </w:rPr>
        <w:t>Oncology</w:t>
      </w:r>
      <w:r>
        <w:rPr>
          <w:color w:val="231F20"/>
          <w:spacing w:val="-12"/>
        </w:rPr>
        <w:t> </w:t>
      </w:r>
      <w:r>
        <w:rPr>
          <w:color w:val="231F20"/>
        </w:rPr>
        <w:t>Center,</w:t>
      </w:r>
      <w:r>
        <w:rPr>
          <w:color w:val="231F20"/>
          <w:spacing w:val="-12"/>
        </w:rPr>
        <w:t> </w:t>
      </w:r>
      <w:r>
        <w:rPr>
          <w:color w:val="231F20"/>
        </w:rPr>
        <w:t>State</w:t>
      </w:r>
      <w:r>
        <w:rPr>
          <w:color w:val="231F20"/>
          <w:spacing w:val="-12"/>
        </w:rPr>
        <w:t> </w:t>
      </w:r>
      <w:r>
        <w:rPr>
          <w:color w:val="231F20"/>
        </w:rPr>
        <w:t>University</w:t>
      </w:r>
      <w:r>
        <w:rPr>
          <w:color w:val="231F20"/>
          <w:spacing w:val="-12"/>
        </w:rPr>
        <w:t> </w:t>
      </w:r>
      <w:r>
        <w:rPr>
          <w:color w:val="231F20"/>
        </w:rPr>
        <w:t>of</w:t>
      </w:r>
      <w:r>
        <w:rPr>
          <w:color w:val="231F20"/>
          <w:spacing w:val="-12"/>
        </w:rPr>
        <w:t> </w:t>
      </w:r>
      <w:r>
        <w:rPr>
          <w:color w:val="231F20"/>
        </w:rPr>
        <w:t>New</w:t>
      </w:r>
      <w:r>
        <w:rPr>
          <w:color w:val="231F20"/>
          <w:spacing w:val="-13"/>
        </w:rPr>
        <w:t> </w:t>
      </w:r>
      <w:r>
        <w:rPr>
          <w:color w:val="231F20"/>
        </w:rPr>
        <w:t>York</w:t>
      </w:r>
      <w:r>
        <w:rPr>
          <w:color w:val="231F20"/>
          <w:spacing w:val="-12"/>
        </w:rPr>
        <w:t> </w:t>
      </w:r>
      <w:r>
        <w:rPr>
          <w:color w:val="231F20"/>
        </w:rPr>
        <w:t>at</w:t>
      </w:r>
      <w:r>
        <w:rPr>
          <w:color w:val="231F20"/>
          <w:spacing w:val="-12"/>
        </w:rPr>
        <w:t> </w:t>
      </w:r>
      <w:r>
        <w:rPr>
          <w:color w:val="231F20"/>
        </w:rPr>
        <w:t>Stony</w:t>
      </w:r>
      <w:r>
        <w:rPr>
          <w:color w:val="231F20"/>
          <w:spacing w:val="-12"/>
        </w:rPr>
        <w:t> </w:t>
      </w:r>
      <w:r>
        <w:rPr>
          <w:color w:val="231F20"/>
        </w:rPr>
        <w:t>Brook,</w:t>
      </w:r>
      <w:r>
        <w:rPr>
          <w:color w:val="231F20"/>
          <w:spacing w:val="-47"/>
        </w:rPr>
        <w:t> </w:t>
      </w:r>
      <w:r>
        <w:rPr>
          <w:color w:val="231F20"/>
          <w:spacing w:val="-3"/>
          <w:w w:val="105"/>
        </w:rPr>
        <w:t>Eastern Pennsylvania GYN/ONC Center, Southwestern Oncology </w:t>
      </w:r>
      <w:r>
        <w:rPr>
          <w:color w:val="231F20"/>
          <w:spacing w:val="-2"/>
          <w:w w:val="105"/>
        </w:rPr>
        <w:t>Group, Washington University School of Medicine, Memorial</w:t>
      </w:r>
      <w:r>
        <w:rPr>
          <w:color w:val="231F20"/>
          <w:spacing w:val="-50"/>
          <w:w w:val="105"/>
        </w:rPr>
        <w:t> </w:t>
      </w:r>
      <w:r>
        <w:rPr>
          <w:color w:val="231F20"/>
          <w:spacing w:val="-3"/>
          <w:w w:val="105"/>
        </w:rPr>
        <w:t>Sloan-Kettering</w:t>
      </w:r>
      <w:r>
        <w:rPr>
          <w:color w:val="231F20"/>
          <w:spacing w:val="-10"/>
          <w:w w:val="105"/>
        </w:rPr>
        <w:t> </w:t>
      </w:r>
      <w:r>
        <w:rPr>
          <w:color w:val="231F20"/>
          <w:spacing w:val="-3"/>
          <w:w w:val="105"/>
        </w:rPr>
        <w:t>Cancer</w:t>
      </w:r>
      <w:r>
        <w:rPr>
          <w:color w:val="231F20"/>
          <w:spacing w:val="-10"/>
          <w:w w:val="105"/>
        </w:rPr>
        <w:t> </w:t>
      </w:r>
      <w:r>
        <w:rPr>
          <w:color w:val="231F20"/>
          <w:spacing w:val="-3"/>
          <w:w w:val="105"/>
        </w:rPr>
        <w:t>Center,</w:t>
      </w:r>
      <w:r>
        <w:rPr>
          <w:color w:val="231F20"/>
          <w:spacing w:val="-10"/>
          <w:w w:val="105"/>
        </w:rPr>
        <w:t> </w:t>
      </w:r>
      <w:r>
        <w:rPr>
          <w:color w:val="231F20"/>
          <w:spacing w:val="-2"/>
          <w:w w:val="105"/>
        </w:rPr>
        <w:t>Columbus</w:t>
      </w:r>
      <w:r>
        <w:rPr>
          <w:color w:val="231F20"/>
          <w:spacing w:val="-10"/>
          <w:w w:val="105"/>
        </w:rPr>
        <w:t> </w:t>
      </w:r>
      <w:r>
        <w:rPr>
          <w:color w:val="231F20"/>
          <w:spacing w:val="-2"/>
          <w:w w:val="105"/>
        </w:rPr>
        <w:t>Cancer</w:t>
      </w:r>
      <w:r>
        <w:rPr>
          <w:color w:val="231F20"/>
          <w:spacing w:val="-10"/>
          <w:w w:val="105"/>
        </w:rPr>
        <w:t> </w:t>
      </w:r>
      <w:r>
        <w:rPr>
          <w:color w:val="231F20"/>
          <w:spacing w:val="-2"/>
          <w:w w:val="105"/>
        </w:rPr>
        <w:t>Council,</w:t>
      </w:r>
      <w:r>
        <w:rPr>
          <w:color w:val="231F20"/>
          <w:spacing w:val="-10"/>
          <w:w w:val="105"/>
        </w:rPr>
        <w:t> </w:t>
      </w:r>
      <w:r>
        <w:rPr>
          <w:color w:val="231F20"/>
          <w:spacing w:val="-2"/>
          <w:w w:val="105"/>
        </w:rPr>
        <w:t>University</w:t>
      </w:r>
      <w:r>
        <w:rPr>
          <w:color w:val="231F20"/>
          <w:spacing w:val="-10"/>
          <w:w w:val="105"/>
        </w:rPr>
        <w:t> </w:t>
      </w:r>
      <w:r>
        <w:rPr>
          <w:color w:val="231F20"/>
          <w:spacing w:val="-2"/>
          <w:w w:val="105"/>
        </w:rPr>
        <w:t>of</w:t>
      </w:r>
      <w:r>
        <w:rPr>
          <w:color w:val="231F20"/>
          <w:spacing w:val="-10"/>
          <w:w w:val="105"/>
        </w:rPr>
        <w:t> </w:t>
      </w:r>
      <w:r>
        <w:rPr>
          <w:color w:val="231F20"/>
          <w:spacing w:val="-2"/>
          <w:w w:val="105"/>
        </w:rPr>
        <w:t>Massachusetts</w:t>
      </w:r>
      <w:r>
        <w:rPr>
          <w:color w:val="231F20"/>
          <w:spacing w:val="-10"/>
          <w:w w:val="105"/>
        </w:rPr>
        <w:t> </w:t>
      </w:r>
      <w:r>
        <w:rPr>
          <w:color w:val="231F20"/>
          <w:spacing w:val="-2"/>
          <w:w w:val="105"/>
        </w:rPr>
        <w:t>Medical</w:t>
      </w:r>
      <w:r>
        <w:rPr>
          <w:color w:val="231F20"/>
          <w:spacing w:val="-10"/>
          <w:w w:val="105"/>
        </w:rPr>
        <w:t> </w:t>
      </w:r>
      <w:r>
        <w:rPr>
          <w:color w:val="231F20"/>
          <w:spacing w:val="-2"/>
          <w:w w:val="105"/>
        </w:rPr>
        <w:t>School,</w:t>
      </w:r>
      <w:r>
        <w:rPr>
          <w:color w:val="231F20"/>
          <w:spacing w:val="-10"/>
          <w:w w:val="105"/>
        </w:rPr>
        <w:t> </w:t>
      </w:r>
      <w:r>
        <w:rPr>
          <w:color w:val="231F20"/>
          <w:spacing w:val="-2"/>
          <w:w w:val="105"/>
        </w:rPr>
        <w:t>Fox</w:t>
      </w:r>
      <w:r>
        <w:rPr>
          <w:color w:val="231F20"/>
          <w:spacing w:val="-10"/>
          <w:w w:val="105"/>
        </w:rPr>
        <w:t> </w:t>
      </w:r>
      <w:r>
        <w:rPr>
          <w:color w:val="231F20"/>
          <w:spacing w:val="-2"/>
          <w:w w:val="105"/>
        </w:rPr>
        <w:t>Chase</w:t>
      </w:r>
      <w:r>
        <w:rPr>
          <w:color w:val="231F20"/>
          <w:spacing w:val="-10"/>
          <w:w w:val="105"/>
        </w:rPr>
        <w:t> </w:t>
      </w:r>
      <w:r>
        <w:rPr>
          <w:color w:val="231F20"/>
          <w:spacing w:val="-2"/>
          <w:w w:val="105"/>
        </w:rPr>
        <w:t>Cancer</w:t>
      </w:r>
      <w:r>
        <w:rPr>
          <w:color w:val="231F20"/>
          <w:spacing w:val="-10"/>
          <w:w w:val="105"/>
        </w:rPr>
        <w:t> </w:t>
      </w:r>
      <w:r>
        <w:rPr>
          <w:color w:val="231F20"/>
          <w:spacing w:val="-2"/>
          <w:w w:val="105"/>
        </w:rPr>
        <w:t>Center,</w:t>
      </w:r>
      <w:r>
        <w:rPr>
          <w:color w:val="231F20"/>
          <w:spacing w:val="-50"/>
          <w:w w:val="105"/>
        </w:rPr>
        <w:t> </w:t>
      </w:r>
      <w:r>
        <w:rPr>
          <w:color w:val="231F20"/>
          <w:spacing w:val="-4"/>
          <w:w w:val="105"/>
        </w:rPr>
        <w:t>Medical</w:t>
      </w:r>
      <w:r>
        <w:rPr>
          <w:color w:val="231F20"/>
          <w:spacing w:val="-20"/>
          <w:w w:val="105"/>
        </w:rPr>
        <w:t> </w:t>
      </w:r>
      <w:r>
        <w:rPr>
          <w:color w:val="231F20"/>
          <w:spacing w:val="-4"/>
          <w:w w:val="105"/>
        </w:rPr>
        <w:t>University</w:t>
      </w:r>
      <w:r>
        <w:rPr>
          <w:color w:val="231F20"/>
          <w:spacing w:val="-19"/>
          <w:w w:val="105"/>
        </w:rPr>
        <w:t> </w:t>
      </w:r>
      <w:r>
        <w:rPr>
          <w:color w:val="231F20"/>
          <w:spacing w:val="-4"/>
          <w:w w:val="105"/>
        </w:rPr>
        <w:t>of</w:t>
      </w:r>
      <w:r>
        <w:rPr>
          <w:color w:val="231F20"/>
          <w:spacing w:val="-19"/>
          <w:w w:val="105"/>
        </w:rPr>
        <w:t> </w:t>
      </w:r>
      <w:r>
        <w:rPr>
          <w:color w:val="231F20"/>
          <w:spacing w:val="-4"/>
          <w:w w:val="105"/>
        </w:rPr>
        <w:t>South</w:t>
      </w:r>
      <w:r>
        <w:rPr>
          <w:color w:val="231F20"/>
          <w:spacing w:val="-19"/>
          <w:w w:val="105"/>
        </w:rPr>
        <w:t> </w:t>
      </w:r>
      <w:r>
        <w:rPr>
          <w:color w:val="231F20"/>
          <w:spacing w:val="-4"/>
          <w:w w:val="105"/>
        </w:rPr>
        <w:t>Carolina,</w:t>
      </w:r>
      <w:r>
        <w:rPr>
          <w:color w:val="231F20"/>
          <w:spacing w:val="-19"/>
          <w:w w:val="105"/>
        </w:rPr>
        <w:t> </w:t>
      </w:r>
      <w:r>
        <w:rPr>
          <w:color w:val="231F20"/>
          <w:spacing w:val="-4"/>
          <w:w w:val="105"/>
        </w:rPr>
        <w:t>Women’s</w:t>
      </w:r>
      <w:r>
        <w:rPr>
          <w:color w:val="231F20"/>
          <w:spacing w:val="-20"/>
          <w:w w:val="105"/>
        </w:rPr>
        <w:t> </w:t>
      </w:r>
      <w:r>
        <w:rPr>
          <w:color w:val="231F20"/>
          <w:spacing w:val="-4"/>
          <w:w w:val="105"/>
        </w:rPr>
        <w:t>Cancer</w:t>
      </w:r>
      <w:r>
        <w:rPr>
          <w:color w:val="231F20"/>
          <w:spacing w:val="-19"/>
          <w:w w:val="105"/>
        </w:rPr>
        <w:t> </w:t>
      </w:r>
      <w:r>
        <w:rPr>
          <w:color w:val="231F20"/>
          <w:spacing w:val="-4"/>
          <w:w w:val="105"/>
        </w:rPr>
        <w:t>Center,</w:t>
      </w:r>
      <w:r>
        <w:rPr>
          <w:color w:val="231F20"/>
          <w:spacing w:val="-19"/>
          <w:w w:val="105"/>
        </w:rPr>
        <w:t> </w:t>
      </w:r>
      <w:r>
        <w:rPr>
          <w:color w:val="231F20"/>
          <w:spacing w:val="-4"/>
          <w:w w:val="105"/>
        </w:rPr>
        <w:t>University</w:t>
      </w:r>
      <w:r>
        <w:rPr>
          <w:color w:val="231F20"/>
          <w:spacing w:val="-19"/>
          <w:w w:val="105"/>
        </w:rPr>
        <w:t> </w:t>
      </w:r>
      <w:r>
        <w:rPr>
          <w:color w:val="231F20"/>
          <w:spacing w:val="-4"/>
          <w:w w:val="105"/>
        </w:rPr>
        <w:t>of</w:t>
      </w:r>
      <w:r>
        <w:rPr>
          <w:color w:val="231F20"/>
          <w:spacing w:val="-19"/>
          <w:w w:val="105"/>
        </w:rPr>
        <w:t> </w:t>
      </w:r>
      <w:r>
        <w:rPr>
          <w:color w:val="231F20"/>
          <w:spacing w:val="-4"/>
          <w:w w:val="105"/>
        </w:rPr>
        <w:t>Oklahoma,</w:t>
      </w:r>
      <w:r>
        <w:rPr>
          <w:color w:val="231F20"/>
          <w:spacing w:val="-20"/>
          <w:w w:val="105"/>
        </w:rPr>
        <w:t> </w:t>
      </w:r>
      <w:r>
        <w:rPr>
          <w:color w:val="231F20"/>
          <w:spacing w:val="-4"/>
          <w:w w:val="105"/>
        </w:rPr>
        <w:t>University</w:t>
      </w:r>
      <w:r>
        <w:rPr>
          <w:color w:val="231F20"/>
          <w:spacing w:val="-19"/>
          <w:w w:val="105"/>
        </w:rPr>
        <w:t> </w:t>
      </w:r>
      <w:r>
        <w:rPr>
          <w:color w:val="231F20"/>
          <w:spacing w:val="-4"/>
          <w:w w:val="105"/>
        </w:rPr>
        <w:t>of</w:t>
      </w:r>
      <w:r>
        <w:rPr>
          <w:color w:val="231F20"/>
          <w:spacing w:val="-19"/>
          <w:w w:val="105"/>
        </w:rPr>
        <w:t> </w:t>
      </w:r>
      <w:r>
        <w:rPr>
          <w:color w:val="231F20"/>
          <w:spacing w:val="-4"/>
          <w:w w:val="105"/>
        </w:rPr>
        <w:t>Virginia</w:t>
      </w:r>
      <w:r>
        <w:rPr>
          <w:color w:val="231F20"/>
          <w:spacing w:val="-19"/>
          <w:w w:val="105"/>
        </w:rPr>
        <w:t> </w:t>
      </w:r>
      <w:r>
        <w:rPr>
          <w:color w:val="231F20"/>
          <w:spacing w:val="-4"/>
          <w:w w:val="105"/>
        </w:rPr>
        <w:t>Health</w:t>
      </w:r>
      <w:r>
        <w:rPr>
          <w:color w:val="231F20"/>
          <w:spacing w:val="-19"/>
          <w:w w:val="105"/>
        </w:rPr>
        <w:t> </w:t>
      </w:r>
      <w:r>
        <w:rPr>
          <w:color w:val="231F20"/>
          <w:spacing w:val="-4"/>
          <w:w w:val="105"/>
        </w:rPr>
        <w:t>Sciences</w:t>
      </w:r>
      <w:r>
        <w:rPr>
          <w:color w:val="231F20"/>
          <w:spacing w:val="-20"/>
          <w:w w:val="105"/>
        </w:rPr>
        <w:t> </w:t>
      </w:r>
      <w:r>
        <w:rPr>
          <w:color w:val="231F20"/>
          <w:spacing w:val="-3"/>
          <w:w w:val="105"/>
        </w:rPr>
        <w:t>Center,</w:t>
      </w:r>
      <w:r>
        <w:rPr>
          <w:color w:val="231F20"/>
          <w:spacing w:val="-50"/>
          <w:w w:val="105"/>
        </w:rPr>
        <w:t> </w:t>
      </w:r>
      <w:r>
        <w:rPr>
          <w:color w:val="231F20"/>
          <w:spacing w:val="-1"/>
        </w:rPr>
        <w:t>University</w:t>
      </w:r>
      <w:r>
        <w:rPr>
          <w:color w:val="231F20"/>
          <w:spacing w:val="-13"/>
        </w:rPr>
        <w:t> </w:t>
      </w:r>
      <w:r>
        <w:rPr>
          <w:color w:val="231F20"/>
          <w:spacing w:val="-1"/>
        </w:rPr>
        <w:t>of</w:t>
      </w:r>
      <w:r>
        <w:rPr>
          <w:color w:val="231F20"/>
          <w:spacing w:val="-13"/>
        </w:rPr>
        <w:t> </w:t>
      </w:r>
      <w:r>
        <w:rPr>
          <w:color w:val="231F20"/>
          <w:spacing w:val="-1"/>
        </w:rPr>
        <w:t>Chicago,</w:t>
      </w:r>
      <w:r>
        <w:rPr>
          <w:color w:val="231F20"/>
          <w:spacing w:val="-13"/>
        </w:rPr>
        <w:t> </w:t>
      </w:r>
      <w:r>
        <w:rPr>
          <w:color w:val="231F20"/>
          <w:spacing w:val="-1"/>
        </w:rPr>
        <w:t>University</w:t>
      </w:r>
      <w:r>
        <w:rPr>
          <w:color w:val="231F20"/>
          <w:spacing w:val="-13"/>
        </w:rPr>
        <w:t> </w:t>
      </w:r>
      <w:r>
        <w:rPr>
          <w:color w:val="231F20"/>
          <w:spacing w:val="-1"/>
        </w:rPr>
        <w:t>of</w:t>
      </w:r>
      <w:r>
        <w:rPr>
          <w:color w:val="231F20"/>
          <w:spacing w:val="-13"/>
        </w:rPr>
        <w:t> </w:t>
      </w:r>
      <w:r>
        <w:rPr>
          <w:color w:val="231F20"/>
          <w:spacing w:val="-1"/>
        </w:rPr>
        <w:t>Arizona</w:t>
      </w:r>
      <w:r>
        <w:rPr>
          <w:color w:val="231F20"/>
          <w:spacing w:val="-13"/>
        </w:rPr>
        <w:t> </w:t>
      </w:r>
      <w:r>
        <w:rPr>
          <w:color w:val="231F20"/>
          <w:spacing w:val="-1"/>
        </w:rPr>
        <w:t>Health</w:t>
      </w:r>
      <w:r>
        <w:rPr>
          <w:color w:val="231F20"/>
          <w:spacing w:val="-13"/>
        </w:rPr>
        <w:t> </w:t>
      </w:r>
      <w:r>
        <w:rPr>
          <w:color w:val="231F20"/>
          <w:spacing w:val="-1"/>
        </w:rPr>
        <w:t>Science</w:t>
      </w:r>
      <w:r>
        <w:rPr>
          <w:color w:val="231F20"/>
          <w:spacing w:val="-13"/>
        </w:rPr>
        <w:t> </w:t>
      </w:r>
      <w:r>
        <w:rPr>
          <w:color w:val="231F20"/>
          <w:spacing w:val="-1"/>
        </w:rPr>
        <w:t>Center,</w:t>
      </w:r>
      <w:r>
        <w:rPr>
          <w:color w:val="231F20"/>
          <w:spacing w:val="-13"/>
        </w:rPr>
        <w:t> </w:t>
      </w:r>
      <w:r>
        <w:rPr>
          <w:color w:val="231F20"/>
          <w:spacing w:val="-1"/>
        </w:rPr>
        <w:t>Tacoma</w:t>
      </w:r>
      <w:r>
        <w:rPr>
          <w:color w:val="231F20"/>
          <w:spacing w:val="-13"/>
        </w:rPr>
        <w:t> </w:t>
      </w:r>
      <w:r>
        <w:rPr>
          <w:color w:val="231F20"/>
          <w:spacing w:val="-1"/>
        </w:rPr>
        <w:t>General</w:t>
      </w:r>
      <w:r>
        <w:rPr>
          <w:color w:val="231F20"/>
          <w:spacing w:val="-13"/>
        </w:rPr>
        <w:t> </w:t>
      </w:r>
      <w:r>
        <w:rPr>
          <w:color w:val="231F20"/>
          <w:spacing w:val="-1"/>
        </w:rPr>
        <w:t>Hospital,</w:t>
      </w:r>
      <w:r>
        <w:rPr>
          <w:color w:val="231F20"/>
          <w:spacing w:val="-13"/>
        </w:rPr>
        <w:t> </w:t>
      </w:r>
      <w:r>
        <w:rPr>
          <w:color w:val="231F20"/>
        </w:rPr>
        <w:t>Eastern</w:t>
      </w:r>
      <w:r>
        <w:rPr>
          <w:color w:val="231F20"/>
          <w:spacing w:val="-12"/>
        </w:rPr>
        <w:t> </w:t>
      </w:r>
      <w:r>
        <w:rPr>
          <w:color w:val="231F20"/>
        </w:rPr>
        <w:t>Collaborative</w:t>
      </w:r>
      <w:r>
        <w:rPr>
          <w:color w:val="231F20"/>
          <w:spacing w:val="-13"/>
        </w:rPr>
        <w:t> </w:t>
      </w:r>
      <w:r>
        <w:rPr>
          <w:color w:val="231F20"/>
        </w:rPr>
        <w:t>Oncology</w:t>
      </w:r>
      <w:r>
        <w:rPr>
          <w:color w:val="231F20"/>
          <w:spacing w:val="-13"/>
        </w:rPr>
        <w:t> </w:t>
      </w:r>
      <w:r>
        <w:rPr>
          <w:color w:val="231F20"/>
        </w:rPr>
        <w:t>Group,</w:t>
      </w:r>
      <w:r>
        <w:rPr>
          <w:color w:val="231F20"/>
          <w:spacing w:val="-48"/>
        </w:rPr>
        <w:t> </w:t>
      </w:r>
      <w:r>
        <w:rPr>
          <w:color w:val="231F20"/>
          <w:spacing w:val="-2"/>
          <w:w w:val="105"/>
        </w:rPr>
        <w:t>Thomas</w:t>
      </w:r>
      <w:r>
        <w:rPr>
          <w:color w:val="231F20"/>
          <w:spacing w:val="-10"/>
          <w:w w:val="105"/>
        </w:rPr>
        <w:t> </w:t>
      </w:r>
      <w:r>
        <w:rPr>
          <w:color w:val="231F20"/>
          <w:spacing w:val="-2"/>
          <w:w w:val="105"/>
        </w:rPr>
        <w:t>Jefferson</w:t>
      </w:r>
      <w:r>
        <w:rPr>
          <w:color w:val="231F20"/>
          <w:spacing w:val="-9"/>
          <w:w w:val="105"/>
        </w:rPr>
        <w:t> </w:t>
      </w:r>
      <w:r>
        <w:rPr>
          <w:color w:val="231F20"/>
          <w:spacing w:val="-2"/>
          <w:w w:val="105"/>
        </w:rPr>
        <w:t>University</w:t>
      </w:r>
      <w:r>
        <w:rPr>
          <w:color w:val="231F20"/>
          <w:spacing w:val="-9"/>
          <w:w w:val="105"/>
        </w:rPr>
        <w:t> </w:t>
      </w:r>
      <w:r>
        <w:rPr>
          <w:color w:val="231F20"/>
          <w:spacing w:val="-2"/>
          <w:w w:val="105"/>
        </w:rPr>
        <w:t>Hospital,</w:t>
      </w:r>
      <w:r>
        <w:rPr>
          <w:color w:val="231F20"/>
          <w:spacing w:val="-9"/>
          <w:w w:val="105"/>
        </w:rPr>
        <w:t> </w:t>
      </w:r>
      <w:r>
        <w:rPr>
          <w:color w:val="231F20"/>
          <w:spacing w:val="-2"/>
          <w:w w:val="105"/>
        </w:rPr>
        <w:t>Case</w:t>
      </w:r>
      <w:r>
        <w:rPr>
          <w:color w:val="231F20"/>
          <w:spacing w:val="-10"/>
          <w:w w:val="105"/>
        </w:rPr>
        <w:t> </w:t>
      </w:r>
      <w:r>
        <w:rPr>
          <w:color w:val="231F20"/>
          <w:spacing w:val="-2"/>
          <w:w w:val="105"/>
        </w:rPr>
        <w:t>Western</w:t>
      </w:r>
      <w:r>
        <w:rPr>
          <w:color w:val="231F20"/>
          <w:spacing w:val="-9"/>
          <w:w w:val="105"/>
        </w:rPr>
        <w:t> </w:t>
      </w:r>
      <w:r>
        <w:rPr>
          <w:color w:val="231F20"/>
          <w:spacing w:val="-2"/>
          <w:w w:val="105"/>
        </w:rPr>
        <w:t>Reserve</w:t>
      </w:r>
      <w:r>
        <w:rPr>
          <w:color w:val="231F20"/>
          <w:spacing w:val="-9"/>
          <w:w w:val="105"/>
        </w:rPr>
        <w:t> </w:t>
      </w:r>
      <w:r>
        <w:rPr>
          <w:color w:val="231F20"/>
          <w:spacing w:val="-2"/>
          <w:w w:val="105"/>
        </w:rPr>
        <w:t>University,</w:t>
      </w:r>
      <w:r>
        <w:rPr>
          <w:color w:val="231F20"/>
          <w:spacing w:val="-9"/>
          <w:w w:val="105"/>
        </w:rPr>
        <w:t> </w:t>
      </w:r>
      <w:r>
        <w:rPr>
          <w:color w:val="231F20"/>
          <w:spacing w:val="-1"/>
          <w:w w:val="105"/>
        </w:rPr>
        <w:t>Tampa</w:t>
      </w:r>
      <w:r>
        <w:rPr>
          <w:color w:val="231F20"/>
          <w:spacing w:val="-10"/>
          <w:w w:val="105"/>
        </w:rPr>
        <w:t> </w:t>
      </w:r>
      <w:r>
        <w:rPr>
          <w:color w:val="231F20"/>
          <w:spacing w:val="-1"/>
          <w:w w:val="105"/>
        </w:rPr>
        <w:t>Bay</w:t>
      </w:r>
      <w:r>
        <w:rPr>
          <w:color w:val="231F20"/>
          <w:spacing w:val="-9"/>
          <w:w w:val="105"/>
        </w:rPr>
        <w:t> </w:t>
      </w:r>
      <w:r>
        <w:rPr>
          <w:color w:val="231F20"/>
          <w:spacing w:val="-1"/>
          <w:w w:val="105"/>
        </w:rPr>
        <w:t>Cancer</w:t>
      </w:r>
      <w:r>
        <w:rPr>
          <w:color w:val="231F20"/>
          <w:spacing w:val="-9"/>
          <w:w w:val="105"/>
        </w:rPr>
        <w:t> </w:t>
      </w:r>
      <w:r>
        <w:rPr>
          <w:color w:val="231F20"/>
          <w:spacing w:val="-1"/>
          <w:w w:val="105"/>
        </w:rPr>
        <w:t>Consortium,</w:t>
      </w:r>
      <w:r>
        <w:rPr>
          <w:color w:val="231F20"/>
          <w:spacing w:val="-9"/>
          <w:w w:val="105"/>
        </w:rPr>
        <w:t> </w:t>
      </w:r>
      <w:r>
        <w:rPr>
          <w:color w:val="231F20"/>
          <w:spacing w:val="-1"/>
          <w:w w:val="105"/>
        </w:rPr>
        <w:t>North</w:t>
      </w:r>
      <w:r>
        <w:rPr>
          <w:color w:val="231F20"/>
          <w:spacing w:val="-10"/>
          <w:w w:val="105"/>
        </w:rPr>
        <w:t> </w:t>
      </w:r>
      <w:r>
        <w:rPr>
          <w:color w:val="231F20"/>
          <w:spacing w:val="-1"/>
          <w:w w:val="105"/>
        </w:rPr>
        <w:t>Shore</w:t>
      </w:r>
      <w:r>
        <w:rPr>
          <w:color w:val="231F20"/>
          <w:spacing w:val="-9"/>
          <w:w w:val="105"/>
        </w:rPr>
        <w:t> </w:t>
      </w:r>
      <w:r>
        <w:rPr>
          <w:color w:val="231F20"/>
          <w:spacing w:val="-1"/>
          <w:w w:val="105"/>
        </w:rPr>
        <w:t>University</w:t>
      </w:r>
      <w:r>
        <w:rPr>
          <w:color w:val="231F20"/>
          <w:spacing w:val="-50"/>
          <w:w w:val="105"/>
        </w:rPr>
        <w:t> </w:t>
      </w:r>
      <w:r>
        <w:rPr>
          <w:color w:val="231F20"/>
          <w:spacing w:val="-2"/>
        </w:rPr>
        <w:t>Hospital,</w:t>
      </w:r>
      <w:r>
        <w:rPr>
          <w:color w:val="231F20"/>
          <w:spacing w:val="-12"/>
        </w:rPr>
        <w:t> </w:t>
      </w:r>
      <w:r>
        <w:rPr>
          <w:color w:val="231F20"/>
          <w:spacing w:val="-1"/>
        </w:rPr>
        <w:t>Gynecologic</w:t>
      </w:r>
      <w:r>
        <w:rPr>
          <w:color w:val="231F20"/>
          <w:spacing w:val="-12"/>
        </w:rPr>
        <w:t> </w:t>
      </w:r>
      <w:r>
        <w:rPr>
          <w:color w:val="231F20"/>
          <w:spacing w:val="-1"/>
        </w:rPr>
        <w:t>Oncology</w:t>
      </w:r>
      <w:r>
        <w:rPr>
          <w:color w:val="231F20"/>
          <w:spacing w:val="-12"/>
        </w:rPr>
        <w:t> </w:t>
      </w:r>
      <w:r>
        <w:rPr>
          <w:color w:val="231F20"/>
          <w:spacing w:val="-1"/>
        </w:rPr>
        <w:t>Network,</w:t>
      </w:r>
      <w:r>
        <w:rPr>
          <w:color w:val="231F20"/>
          <w:spacing w:val="-12"/>
        </w:rPr>
        <w:t> </w:t>
      </w:r>
      <w:r>
        <w:rPr>
          <w:color w:val="231F20"/>
          <w:spacing w:val="-1"/>
        </w:rPr>
        <w:t>Ellis</w:t>
      </w:r>
      <w:r>
        <w:rPr>
          <w:color w:val="231F20"/>
          <w:spacing w:val="-12"/>
        </w:rPr>
        <w:t> </w:t>
      </w:r>
      <w:r>
        <w:rPr>
          <w:color w:val="231F20"/>
          <w:spacing w:val="-1"/>
        </w:rPr>
        <w:t>Fischel</w:t>
      </w:r>
      <w:r>
        <w:rPr>
          <w:color w:val="231F20"/>
          <w:spacing w:val="-12"/>
        </w:rPr>
        <w:t> </w:t>
      </w:r>
      <w:r>
        <w:rPr>
          <w:color w:val="231F20"/>
          <w:spacing w:val="-1"/>
        </w:rPr>
        <w:t>Cancer</w:t>
      </w:r>
      <w:r>
        <w:rPr>
          <w:color w:val="231F20"/>
          <w:spacing w:val="-12"/>
        </w:rPr>
        <w:t> </w:t>
      </w:r>
      <w:r>
        <w:rPr>
          <w:color w:val="231F20"/>
          <w:spacing w:val="-1"/>
        </w:rPr>
        <w:t>Center,</w:t>
      </w:r>
      <w:r>
        <w:rPr>
          <w:color w:val="231F20"/>
          <w:spacing w:val="-12"/>
        </w:rPr>
        <w:t> </w:t>
      </w:r>
      <w:r>
        <w:rPr>
          <w:color w:val="231F20"/>
          <w:spacing w:val="-1"/>
        </w:rPr>
        <w:t>and</w:t>
      </w:r>
      <w:r>
        <w:rPr>
          <w:color w:val="231F20"/>
          <w:spacing w:val="-11"/>
        </w:rPr>
        <w:t> </w:t>
      </w:r>
      <w:r>
        <w:rPr>
          <w:color w:val="231F20"/>
          <w:spacing w:val="-1"/>
        </w:rPr>
        <w:t>Fletcher</w:t>
      </w:r>
      <w:r>
        <w:rPr>
          <w:color w:val="231F20"/>
          <w:spacing w:val="-12"/>
        </w:rPr>
        <w:t> </w:t>
      </w:r>
      <w:r>
        <w:rPr>
          <w:color w:val="231F20"/>
          <w:spacing w:val="-1"/>
        </w:rPr>
        <w:t>Allen</w:t>
      </w:r>
      <w:r>
        <w:rPr>
          <w:color w:val="231F20"/>
          <w:spacing w:val="-12"/>
        </w:rPr>
        <w:t> </w:t>
      </w:r>
      <w:r>
        <w:rPr>
          <w:color w:val="231F20"/>
          <w:spacing w:val="-1"/>
        </w:rPr>
        <w:t>Health</w:t>
      </w:r>
      <w:r>
        <w:rPr>
          <w:color w:val="231F20"/>
          <w:spacing w:val="-12"/>
        </w:rPr>
        <w:t> </w:t>
      </w:r>
      <w:r>
        <w:rPr>
          <w:color w:val="231F20"/>
          <w:spacing w:val="-1"/>
        </w:rPr>
        <w:t>Care.</w:t>
      </w:r>
    </w:p>
    <w:p>
      <w:pPr>
        <w:pStyle w:val="Heading1"/>
        <w:spacing w:line="256" w:lineRule="auto" w:before="26"/>
        <w:ind w:left="110" w:right="108" w:firstLine="360"/>
        <w:jc w:val="both"/>
      </w:pPr>
      <w:r>
        <w:rPr>
          <w:rFonts w:hAnsi="宋体" w:eastAsia="宋体" w:ascii="宋体"/>
          <w:color w:val="231F20"/>
          <w:spacing w:val="-2"/>
          <w:w w:val="105"/>
        </w:rPr>
        <w:t>以下妇科肿瘤组成员机构参加了初级治疗研究:阿拉巴马大学伯明翰分校、俄勒冈健康科学大学、杜克大学医学中心、阿宾顿纪念医院、罗切斯特大学医学中心、沃尔特·里德陆军医学中心、韦恩州立大学、明尼苏达大学医学院、南加州大学洛杉矶分校、密西西比大学医学中心、科罗拉多妇科肿瘤组、加州大学洛杉矶分校、华盛顿大学、宾夕法尼亚大学癌症中心、 迈阿密大学医学院、米尔顿·s·好时医学中心、乔治敦大学医院、辛辛那提大学、北卡罗来纳大学医学院、爱荷华大学医院和诊所、德克萨斯大学达拉斯西南医学中心、印第安纳大学医学院、威克森林大学医学院、奥尔巴尼医学院、加州大学欧文分校医学中心、塔夫茨-新英格兰医学中心、拉什-长老会-圣卢克医学中心、肯塔基大学东弗吉尼亚医学院、克利夫兰诊所基金会、约翰·霍普金斯肿瘤中心、 纽约州州立大学东宾夕法尼亚州立大学石溪分校GYN/ONC中心、西南肿瘤学集团、华盛顿大学医学院、纪念斯隆-凯特琳癌症中心、哥伦布癌症理事会、麻省大学医学院、福克斯蔡斯癌症中心、南卡罗来纳医科大学、妇女癌症中心、俄克拉荷马大学、弗吉尼亚大学健康科学中心、芝加哥大学、亚利桑那大学健康科学中心、塔科马总医院、东部协作肿瘤学集团、托马斯·杰斐逊大学医院、凯斯西储大学、坦帕湾癌症联盟、北岸大学医院、妇科肿瘤学网络、埃利斯·菲舍尔癌症中心、</w:t>
      </w:r>
    </w:p>
    <w:p/>
    <w:p>
      <w:pPr>
        <w:spacing w:after="0" w:line="256" w:lineRule="auto"/>
        <w:jc w:val="both"/>
        <w:sectPr>
          <w:pgSz w:w="11700" w:h="15660"/>
          <w:pgMar w:header="525" w:footer="766" w:top="720" w:bottom="960" w:left="600" w:right="600"/>
        </w:sectPr>
      </w:pPr>
    </w:p>
    <w:p>
      <w:pPr>
        <w:pStyle w:val="BodyText"/>
        <w:rPr>
          <w:sz w:val="20"/>
        </w:rPr>
      </w:pPr>
      <w:r>
        <w:rPr/>
        <w:pict>
          <v:line style="position:absolute;mso-position-horizontal-relative:page;mso-position-vertical-relative:page;z-index:-17349632" from="41.5pt,72.75pt" to="543.5pt,72.75pt" stroked="true" strokeweight=".5pt" strokecolor="#231f20">
            <v:stroke dashstyle="solid"/>
            <w10:wrap type="none"/>
          </v:line>
        </w:pict>
      </w:r>
      <w:r>
        <w:rPr/>
        <w:pict>
          <v:line style="position:absolute;mso-position-horizontal-relative:page;mso-position-vertical-relative:page;z-index:-17349120" from="204.522995pt,87.25pt" to="295.638995pt,87.25pt" stroked="true" strokeweight=".5pt" strokecolor="#231f20">
            <v:stroke dashstyle="solid"/>
            <w10:wrap type="none"/>
          </v:line>
        </w:pict>
      </w:r>
      <w:r>
        <w:rPr/>
        <w:pict>
          <v:line style="position:absolute;mso-position-horizontal-relative:page;mso-position-vertical-relative:page;z-index:-17348608" from="361.471985pt,87.25pt" to="452.585985pt,87.25pt" stroked="true" strokeweight=".5pt" strokecolor="#231f20">
            <v:stroke dashstyle="solid"/>
            <w10:wrap type="none"/>
          </v:line>
        </w:pict>
      </w:r>
      <w:r>
        <w:rPr/>
        <w:pict>
          <v:shape style="position:absolute;margin-left:41.5pt;margin-top:103.25pt;width:502pt;height:.1pt;mso-position-horizontal-relative:page;mso-position-vertical-relative:page;z-index:-17348096" id="docshape248" coordorigin="830,2065" coordsize="10040,0" path="m830,2065l9710,2065,10870,2065e" filled="false" stroked="true" strokeweight=".5pt" strokecolor="#231f20">
            <v:path arrowok="t"/>
            <v:stroke dashstyle="solid"/>
            <w10:wrap type="none"/>
          </v:shape>
        </w:pict>
      </w:r>
      <w:r>
        <w:rPr/>
        <w:pict>
          <v:line style="position:absolute;mso-position-horizontal-relative:page;mso-position-vertical-relative:page;z-index:-17347584" from="41.5pt,538.25pt" to="543.5pt,538.25pt" stroked="true" strokeweight=".5pt" strokecolor="#231f20">
            <v:stroke dashstyle="solid"/>
            <w10:wrap type="none"/>
          </v:line>
        </w:pict>
      </w:r>
      <w:r>
        <w:rPr/>
        <w:pict>
          <v:line style="position:absolute;mso-position-horizontal-relative:page;mso-position-vertical-relative:page;z-index:-17347072" from="122.847pt,552.75pt" to="330.037pt,552.75pt" stroked="true" strokeweight=".5pt" strokecolor="#231f20">
            <v:stroke dashstyle="solid"/>
            <w10:wrap type="none"/>
          </v:line>
        </w:pict>
      </w:r>
      <w:r>
        <w:rPr/>
        <w:pict>
          <v:line style="position:absolute;mso-position-horizontal-relative:page;mso-position-vertical-relative:page;z-index:-17346560" from="336.309998pt,552.75pt" to="543.499998pt,552.75pt" stroked="true" strokeweight=".5pt" strokecolor="#231f20">
            <v:stroke dashstyle="solid"/>
            <w10:wrap type="none"/>
          </v:line>
        </w:pict>
      </w:r>
      <w:r>
        <w:rPr/>
        <w:pict>
          <v:line style="position:absolute;mso-position-horizontal-relative:page;mso-position-vertical-relative:page;z-index:-17346048" from="41.5pt,576.75pt" to="543.5pt,576.75pt" stroked="true" strokeweight=".5pt" strokecolor="#231f20">
            <v:stroke dashstyle="solid"/>
            <w10:wrap type="none"/>
          </v:line>
        </w:pict>
      </w:r>
    </w:p>
    <w:p>
      <w:pPr>
        <w:pStyle w:val="BodyText"/>
        <w:rPr>
          <w:rFonts w:hAnsi="宋体" w:eastAsia="宋体" w:ascii="宋体"/>
          <w:sz w:val="20"/>
        </w:rPr>
      </w:pPr>
      <w:r>
        <w:rPr>
          <w:rFonts w:hAnsi="宋体" w:eastAsia="宋体" w:ascii="宋体"/>
        </w:rPr>
        <w:pict>
          <v:line style="position:absolute;mso-position-horizontal-relative:page;mso-position-vertical-relative:page;z-index:-17349632" from="41.5pt,72.75pt" to="543.5pt,72.75pt" stroked="true" strokeweight=".5pt" strokecolor="#231f20">
            <v:stroke dashstyle="solid"/>
            <w10:wrap type="none"/>
          </v:line>
        </w:pict>
      </w:r>
      <w:r>
        <w:rPr>
          <w:rFonts w:hAnsi="宋体" w:eastAsia="宋体" w:ascii="宋体"/>
        </w:rPr>
        <w:pict>
          <v:line style="position:absolute;mso-position-horizontal-relative:page;mso-position-vertical-relative:page;z-index:-17349120" from="204.522995pt,87.25pt" to="295.638995pt,87.25pt" stroked="true" strokeweight=".5pt" strokecolor="#231f20">
            <v:stroke dashstyle="solid"/>
            <w10:wrap type="none"/>
          </v:line>
        </w:pict>
      </w:r>
      <w:r>
        <w:rPr>
          <w:rFonts w:hAnsi="宋体" w:eastAsia="宋体" w:ascii="宋体"/>
        </w:rPr>
        <w:pict>
          <v:line style="position:absolute;mso-position-horizontal-relative:page;mso-position-vertical-relative:page;z-index:-17348608" from="361.471985pt,87.25pt" to="452.585985pt,87.25pt" stroked="true" strokeweight=".5pt" strokecolor="#231f20">
            <v:stroke dashstyle="solid"/>
            <w10:wrap type="none"/>
          </v:line>
        </w:pict>
      </w:r>
      <w:r>
        <w:rPr>
          <w:rFonts w:hAnsi="宋体" w:eastAsia="宋体" w:ascii="宋体"/>
        </w:rPr>
        <w:pict>
          <v:shape style="position:absolute;margin-left:41.5pt;margin-top:103.25pt;width:502pt;height:.1pt;mso-position-horizontal-relative:page;mso-position-vertical-relative:page;z-index:-17348096" id="docshape248" coordorigin="830,2065" coordsize="10040,0" path="m830,2065l9710,2065,10870,2065e" filled="false" stroked="true" strokeweight=".5pt" strokecolor="#231f20">
            <v:path arrowok="t"/>
            <v:stroke dashstyle="solid"/>
            <w10:wrap type="none"/>
          </v:shape>
        </w:pict>
      </w:r>
      <w:r>
        <w:rPr>
          <w:rFonts w:hAnsi="宋体" w:eastAsia="宋体" w:ascii="宋体"/>
        </w:rPr>
        <w:pict>
          <v:line style="position:absolute;mso-position-horizontal-relative:page;mso-position-vertical-relative:page;z-index:-17347584" from="41.5pt,538.25pt" to="543.5pt,538.25pt" stroked="true" strokeweight=".5pt" strokecolor="#231f20">
            <v:stroke dashstyle="solid"/>
            <w10:wrap type="none"/>
          </v:line>
        </w:pict>
      </w:r>
      <w:r>
        <w:rPr>
          <w:rFonts w:hAnsi="宋体" w:eastAsia="宋体" w:ascii="宋体"/>
        </w:rPr>
        <w:pict>
          <v:line style="position:absolute;mso-position-horizontal-relative:page;mso-position-vertical-relative:page;z-index:-17347072" from="122.847pt,552.75pt" to="330.037pt,552.75pt" stroked="true" strokeweight=".5pt" strokecolor="#231f20">
            <v:stroke dashstyle="solid"/>
            <w10:wrap type="none"/>
          </v:line>
        </w:pict>
      </w:r>
      <w:r>
        <w:rPr>
          <w:rFonts w:hAnsi="宋体" w:eastAsia="宋体" w:ascii="宋体"/>
        </w:rPr>
        <w:pict>
          <v:line style="position:absolute;mso-position-horizontal-relative:page;mso-position-vertical-relative:page;z-index:-17346560" from="336.309998pt,552.75pt" to="543.499998pt,552.75pt" stroked="true" strokeweight=".5pt" strokecolor="#231f20">
            <v:stroke dashstyle="solid"/>
            <w10:wrap type="none"/>
          </v:line>
        </w:pict>
      </w:r>
      <w:r>
        <w:rPr>
          <w:rFonts w:hAnsi="宋体" w:eastAsia="宋体" w:ascii="宋体"/>
        </w:rPr>
        <w:pict>
          <v:line style="position:absolute;mso-position-horizontal-relative:page;mso-position-vertical-relative:page;z-index:-17346048" from="41.5pt,576.75pt" to="543.5pt,576.75pt" stroked="true" strokeweight=".5pt" strokecolor="#231f20">
            <v:stroke dashstyle="solid"/>
            <w10:wrap type="none"/>
          </v:line>
        </w:pict>
      </w:r>
    </w:p>
    <w:p>
      <w:pPr>
        <w:pStyle w:val="BodyText"/>
        <w:spacing w:before="1"/>
        <w:rPr>
          <w:sz w:val="15"/>
        </w:rPr>
      </w:pPr>
    </w:p>
    <w:p>
      <w:pPr>
        <w:pStyle w:val="BodyText"/>
        <w:spacing w:before="1"/>
        <w:rPr>
          <w:rFonts w:hAnsi="宋体" w:eastAsia="宋体" w:ascii="宋体"/>
          <w:sz w:val="15"/>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7"/>
        <w:gridCol w:w="1084"/>
        <w:gridCol w:w="950"/>
        <w:gridCol w:w="1104"/>
        <w:gridCol w:w="1085"/>
        <w:gridCol w:w="950"/>
        <w:gridCol w:w="1104"/>
        <w:gridCol w:w="1275"/>
      </w:tblGrid>
      <w:tr>
        <w:trPr>
          <w:trHeight w:val="980" w:hRule="atLeast"/>
        </w:trPr>
        <w:tc>
          <w:tcPr>
            <w:tcW w:w="10269" w:type="dxa"/>
            <w:gridSpan w:val="8"/>
            <w:tcBorders>
              <w:top w:val="single" w:sz="4" w:space="0" w:color="231F20"/>
              <w:left w:val="single" w:sz="4" w:space="0" w:color="231F20"/>
              <w:right w:val="single" w:sz="4" w:space="0" w:color="231F20"/>
            </w:tcBorders>
          </w:tcPr>
          <w:p>
            <w:pPr>
              <w:pStyle w:val="TableParagraph"/>
              <w:tabs>
                <w:tab w:pos="6807" w:val="left" w:leader="none"/>
              </w:tabs>
              <w:spacing w:line="321" w:lineRule="auto" w:before="117"/>
              <w:ind w:left="3668" w:right="1565" w:hanging="2087"/>
              <w:rPr>
                <w:sz w:val="14"/>
              </w:rPr>
            </w:pPr>
            <w:r>
              <w:rPr>
                <w:rFonts w:ascii="Century Gothic"/>
                <w:b/>
                <w:color w:val="231F20"/>
                <w:sz w:val="14"/>
              </w:rPr>
              <w:t>Table</w:t>
            </w:r>
            <w:r>
              <w:rPr>
                <w:rFonts w:ascii="Century Gothic"/>
                <w:b/>
                <w:color w:val="231F20"/>
                <w:spacing w:val="7"/>
                <w:sz w:val="14"/>
              </w:rPr>
              <w:t> </w:t>
            </w:r>
            <w:r>
              <w:rPr>
                <w:rFonts w:ascii="Century Gothic"/>
                <w:b/>
                <w:color w:val="231F20"/>
                <w:sz w:val="14"/>
              </w:rPr>
              <w:t>A1.</w:t>
            </w:r>
            <w:r>
              <w:rPr>
                <w:rFonts w:ascii="Century Gothic"/>
                <w:b/>
                <w:color w:val="231F20"/>
                <w:spacing w:val="-8"/>
                <w:sz w:val="14"/>
              </w:rPr>
              <w:t> </w:t>
            </w:r>
            <w:r>
              <w:rPr>
                <w:color w:val="231F20"/>
                <w:sz w:val="14"/>
              </w:rPr>
              <w:t>Demographic</w:t>
            </w:r>
            <w:r>
              <w:rPr>
                <w:color w:val="231F20"/>
                <w:spacing w:val="3"/>
                <w:sz w:val="14"/>
              </w:rPr>
              <w:t> </w:t>
            </w:r>
            <w:r>
              <w:rPr>
                <w:color w:val="231F20"/>
                <w:sz w:val="14"/>
              </w:rPr>
              <w:t>and</w:t>
            </w:r>
            <w:r>
              <w:rPr>
                <w:color w:val="231F20"/>
                <w:spacing w:val="3"/>
                <w:sz w:val="14"/>
              </w:rPr>
              <w:t> </w:t>
            </w:r>
            <w:r>
              <w:rPr>
                <w:color w:val="231F20"/>
                <w:sz w:val="14"/>
              </w:rPr>
              <w:t>Clinicopathologic</w:t>
            </w:r>
            <w:r>
              <w:rPr>
                <w:color w:val="231F20"/>
                <w:spacing w:val="3"/>
                <w:sz w:val="14"/>
              </w:rPr>
              <w:t> </w:t>
            </w:r>
            <w:bookmarkStart w:name="_bookmark42" w:id="53"/>
            <w:bookmarkEnd w:id="53"/>
            <w:r>
              <w:rPr>
                <w:color w:val="231F20"/>
                <w:sz w:val="14"/>
              </w:rPr>
              <w:t>Characteristics</w:t>
            </w:r>
            <w:r>
              <w:rPr>
                <w:color w:val="231F20"/>
                <w:spacing w:val="3"/>
                <w:sz w:val="14"/>
              </w:rPr>
              <w:t> </w:t>
            </w:r>
            <w:r>
              <w:rPr>
                <w:color w:val="231F20"/>
                <w:sz w:val="14"/>
              </w:rPr>
              <w:t>of</w:t>
            </w:r>
            <w:r>
              <w:rPr>
                <w:color w:val="231F20"/>
                <w:spacing w:val="3"/>
                <w:sz w:val="14"/>
              </w:rPr>
              <w:t> </w:t>
            </w:r>
            <w:r>
              <w:rPr>
                <w:color w:val="231F20"/>
                <w:sz w:val="14"/>
              </w:rPr>
              <w:t>Patients</w:t>
            </w:r>
            <w:r>
              <w:rPr>
                <w:color w:val="231F20"/>
                <w:spacing w:val="3"/>
                <w:sz w:val="14"/>
              </w:rPr>
              <w:t> </w:t>
            </w:r>
            <w:r>
              <w:rPr>
                <w:color w:val="231F20"/>
                <w:sz w:val="14"/>
              </w:rPr>
              <w:t>in</w:t>
            </w:r>
            <w:r>
              <w:rPr>
                <w:color w:val="231F20"/>
                <w:spacing w:val="3"/>
                <w:sz w:val="14"/>
              </w:rPr>
              <w:t> </w:t>
            </w:r>
            <w:r>
              <w:rPr>
                <w:color w:val="231F20"/>
                <w:sz w:val="14"/>
              </w:rPr>
              <w:t>GOG</w:t>
            </w:r>
            <w:r>
              <w:rPr>
                <w:color w:val="231F20"/>
                <w:spacing w:val="3"/>
                <w:sz w:val="14"/>
              </w:rPr>
              <w:t> </w:t>
            </w:r>
            <w:r>
              <w:rPr>
                <w:color w:val="231F20"/>
                <w:sz w:val="14"/>
              </w:rPr>
              <w:t>Protocols</w:t>
            </w:r>
            <w:r>
              <w:rPr>
                <w:color w:val="231F20"/>
                <w:spacing w:val="3"/>
                <w:sz w:val="14"/>
              </w:rPr>
              <w:t> </w:t>
            </w:r>
            <w:r>
              <w:rPr>
                <w:color w:val="231F20"/>
                <w:sz w:val="14"/>
              </w:rPr>
              <w:t>114</w:t>
            </w:r>
            <w:r>
              <w:rPr>
                <w:color w:val="231F20"/>
                <w:spacing w:val="3"/>
                <w:sz w:val="14"/>
              </w:rPr>
              <w:t> </w:t>
            </w:r>
            <w:r>
              <w:rPr>
                <w:color w:val="231F20"/>
                <w:sz w:val="14"/>
              </w:rPr>
              <w:t>and</w:t>
            </w:r>
            <w:r>
              <w:rPr>
                <w:color w:val="231F20"/>
                <w:spacing w:val="3"/>
                <w:sz w:val="14"/>
              </w:rPr>
              <w:t> </w:t>
            </w:r>
            <w:r>
              <w:rPr>
                <w:color w:val="231F20"/>
                <w:sz w:val="14"/>
              </w:rPr>
              <w:t>172</w:t>
            </w:r>
            <w:r>
              <w:rPr>
                <w:color w:val="231F20"/>
                <w:spacing w:val="3"/>
                <w:sz w:val="14"/>
              </w:rPr>
              <w:t> </w:t>
            </w:r>
            <w:r>
              <w:rPr>
                <w:color w:val="231F20"/>
                <w:sz w:val="14"/>
              </w:rPr>
              <w:t>(N</w:t>
            </w:r>
            <w:r>
              <w:rPr>
                <w:color w:val="231F20"/>
                <w:spacing w:val="3"/>
                <w:sz w:val="14"/>
              </w:rPr>
              <w:t> </w:t>
            </w:r>
            <w:r>
              <w:rPr>
                <w:rFonts w:ascii="STXinwei"/>
                <w:color w:val="231F20"/>
                <w:sz w:val="14"/>
              </w:rPr>
              <w:t>=</w:t>
            </w:r>
            <w:r>
              <w:rPr>
                <w:rFonts w:ascii="STXinwei"/>
                <w:color w:val="231F20"/>
                <w:spacing w:val="13"/>
                <w:sz w:val="14"/>
              </w:rPr>
              <w:t> </w:t>
            </w:r>
            <w:r>
              <w:rPr>
                <w:color w:val="231F20"/>
                <w:sz w:val="14"/>
              </w:rPr>
              <w:t>876)</w:t>
            </w:r>
            <w:r>
              <w:rPr>
                <w:color w:val="231F20"/>
                <w:spacing w:val="-41"/>
                <w:sz w:val="14"/>
              </w:rPr>
              <w:t> </w:t>
            </w:r>
            <w:r>
              <w:rPr>
                <w:color w:val="231F20"/>
                <w:sz w:val="14"/>
              </w:rPr>
              <w:t>GOG</w:t>
            </w:r>
            <w:r>
              <w:rPr>
                <w:color w:val="231F20"/>
                <w:spacing w:val="2"/>
                <w:sz w:val="14"/>
              </w:rPr>
              <w:t> </w:t>
            </w:r>
            <w:r>
              <w:rPr>
                <w:color w:val="231F20"/>
                <w:sz w:val="14"/>
              </w:rPr>
              <w:t>114</w:t>
            </w:r>
            <w:r>
              <w:rPr>
                <w:color w:val="231F20"/>
                <w:spacing w:val="3"/>
                <w:sz w:val="14"/>
              </w:rPr>
              <w:t> </w:t>
            </w:r>
            <w:r>
              <w:rPr>
                <w:color w:val="231F20"/>
                <w:sz w:val="14"/>
              </w:rPr>
              <w:t>(n</w:t>
            </w:r>
            <w:r>
              <w:rPr>
                <w:color w:val="231F20"/>
                <w:spacing w:val="2"/>
                <w:sz w:val="14"/>
              </w:rPr>
              <w:t> </w:t>
            </w:r>
            <w:r>
              <w:rPr>
                <w:rFonts w:ascii="STXinwei"/>
                <w:color w:val="231F20"/>
                <w:sz w:val="14"/>
              </w:rPr>
              <w:t>=</w:t>
            </w:r>
            <w:r>
              <w:rPr>
                <w:rFonts w:ascii="STXinwei"/>
                <w:color w:val="231F20"/>
                <w:spacing w:val="13"/>
                <w:sz w:val="14"/>
              </w:rPr>
              <w:t> </w:t>
            </w:r>
            <w:r>
              <w:rPr>
                <w:color w:val="231F20"/>
                <w:sz w:val="14"/>
              </w:rPr>
              <w:t>462)</w:t>
              <w:tab/>
              <w:t>GOG</w:t>
            </w:r>
            <w:r>
              <w:rPr>
                <w:color w:val="231F20"/>
                <w:spacing w:val="2"/>
                <w:sz w:val="14"/>
              </w:rPr>
              <w:t> </w:t>
            </w:r>
            <w:r>
              <w:rPr>
                <w:color w:val="231F20"/>
                <w:sz w:val="14"/>
              </w:rPr>
              <w:t>172</w:t>
            </w:r>
            <w:r>
              <w:rPr>
                <w:color w:val="231F20"/>
                <w:spacing w:val="3"/>
                <w:sz w:val="14"/>
              </w:rPr>
              <w:t> </w:t>
            </w:r>
            <w:r>
              <w:rPr>
                <w:color w:val="231F20"/>
                <w:sz w:val="14"/>
              </w:rPr>
              <w:t>(n</w:t>
            </w:r>
            <w:r>
              <w:rPr>
                <w:color w:val="231F20"/>
                <w:spacing w:val="2"/>
                <w:sz w:val="14"/>
              </w:rPr>
              <w:t> </w:t>
            </w:r>
            <w:r>
              <w:rPr>
                <w:rFonts w:ascii="STXinwei"/>
                <w:color w:val="231F20"/>
                <w:sz w:val="14"/>
              </w:rPr>
              <w:t>=</w:t>
            </w:r>
            <w:r>
              <w:rPr>
                <w:rFonts w:ascii="STXinwei"/>
                <w:color w:val="231F20"/>
                <w:spacing w:val="12"/>
                <w:sz w:val="14"/>
              </w:rPr>
              <w:t> </w:t>
            </w:r>
            <w:r>
              <w:rPr>
                <w:color w:val="231F20"/>
                <w:sz w:val="14"/>
              </w:rPr>
              <w:t>172)</w:t>
            </w:r>
          </w:p>
          <w:p>
            <w:pPr>
              <w:pStyle w:val="TableParagraph"/>
              <w:tabs>
                <w:tab w:pos="3383" w:val="left" w:leader="none"/>
                <w:tab w:pos="4991" w:val="left" w:leader="none"/>
                <w:tab w:pos="6522" w:val="left" w:leader="none"/>
                <w:tab w:pos="8130" w:val="left" w:leader="none"/>
                <w:tab w:pos="9861" w:val="left" w:leader="none"/>
              </w:tabs>
              <w:spacing w:before="24"/>
              <w:ind w:left="663"/>
              <w:rPr>
                <w:rFonts w:ascii="Trebuchet MS"/>
                <w:i/>
                <w:sz w:val="14"/>
              </w:rPr>
            </w:pPr>
            <w:r>
              <w:rPr>
                <w:color w:val="231F20"/>
                <w:w w:val="105"/>
                <w:sz w:val="14"/>
              </w:rPr>
              <w:t>Characteristic</w:t>
              <w:tab/>
              <w:t>No.</w:t>
              <w:tab/>
              <w:t>%</w:t>
              <w:tab/>
              <w:t>No.</w:t>
              <w:tab/>
              <w:t>%</w:t>
              <w:tab/>
            </w:r>
            <w:r>
              <w:rPr>
                <w:rFonts w:ascii="Trebuchet MS"/>
                <w:i/>
                <w:color w:val="231F20"/>
                <w:w w:val="105"/>
                <w:sz w:val="14"/>
              </w:rPr>
              <w:t>P</w:t>
            </w:r>
          </w:p>
        </w:tc>
      </w:tr>
      <w:tr>
        <w:trPr>
          <w:trHeight w:val="560" w:hRule="atLeast"/>
        </w:trPr>
        <w:tc>
          <w:tcPr>
            <w:tcW w:w="2717" w:type="dxa"/>
            <w:tcBorders>
              <w:left w:val="single" w:sz="4" w:space="0" w:color="231F20"/>
            </w:tcBorders>
            <w:shd w:val="clear" w:color="auto" w:fill="E6E7E8"/>
          </w:tcPr>
          <w:p>
            <w:pPr>
              <w:pStyle w:val="TableParagraph"/>
              <w:spacing w:line="149" w:lineRule="exact"/>
              <w:ind w:left="114"/>
              <w:rPr>
                <w:sz w:val="14"/>
              </w:rPr>
            </w:pPr>
            <w:r>
              <w:rPr>
                <w:color w:val="231F20"/>
                <w:w w:val="105"/>
                <w:sz w:val="14"/>
              </w:rPr>
              <w:t>Age,</w:t>
            </w:r>
            <w:r>
              <w:rPr>
                <w:color w:val="231F20"/>
                <w:spacing w:val="-8"/>
                <w:w w:val="105"/>
                <w:sz w:val="14"/>
              </w:rPr>
              <w:t> </w:t>
            </w:r>
            <w:r>
              <w:rPr>
                <w:color w:val="231F20"/>
                <w:w w:val="105"/>
                <w:sz w:val="14"/>
              </w:rPr>
              <w:t>years</w:t>
            </w:r>
          </w:p>
          <w:p>
            <w:pPr>
              <w:pStyle w:val="TableParagraph"/>
              <w:spacing w:line="200" w:lineRule="atLeast"/>
              <w:ind w:left="255" w:right="1972"/>
              <w:rPr>
                <w:sz w:val="14"/>
              </w:rPr>
            </w:pPr>
            <w:r>
              <w:rPr>
                <w:color w:val="231F20"/>
                <w:w w:val="105"/>
                <w:sz w:val="14"/>
              </w:rPr>
              <w:t>Median</w:t>
            </w:r>
            <w:r>
              <w:rPr>
                <w:color w:val="231F20"/>
                <w:spacing w:val="-43"/>
                <w:w w:val="105"/>
                <w:sz w:val="14"/>
              </w:rPr>
              <w:t> </w:t>
            </w:r>
            <w:r>
              <w:rPr>
                <w:color w:val="231F20"/>
                <w:w w:val="105"/>
                <w:sz w:val="14"/>
              </w:rPr>
              <w:t>Range</w:t>
            </w:r>
          </w:p>
        </w:tc>
        <w:tc>
          <w:tcPr>
            <w:tcW w:w="1084" w:type="dxa"/>
            <w:shd w:val="clear" w:color="auto" w:fill="E6E7E8"/>
          </w:tcPr>
          <w:p>
            <w:pPr>
              <w:pStyle w:val="TableParagraph"/>
              <w:rPr>
                <w:rFonts w:ascii="Times New Roman"/>
                <w:sz w:val="14"/>
              </w:rPr>
            </w:pPr>
          </w:p>
        </w:tc>
        <w:tc>
          <w:tcPr>
            <w:tcW w:w="950" w:type="dxa"/>
            <w:shd w:val="clear" w:color="auto" w:fill="E6E7E8"/>
          </w:tcPr>
          <w:p>
            <w:pPr>
              <w:pStyle w:val="TableParagraph"/>
              <w:spacing w:before="11"/>
              <w:rPr>
                <w:rFonts w:ascii="Garamond"/>
                <w:sz w:val="15"/>
              </w:rPr>
            </w:pPr>
          </w:p>
          <w:p>
            <w:pPr>
              <w:pStyle w:val="TableParagraph"/>
              <w:ind w:left="173" w:right="142"/>
              <w:jc w:val="center"/>
              <w:rPr>
                <w:sz w:val="14"/>
              </w:rPr>
            </w:pPr>
            <w:r>
              <w:rPr>
                <w:color w:val="231F20"/>
                <w:sz w:val="14"/>
              </w:rPr>
              <w:t>56.6</w:t>
            </w:r>
          </w:p>
          <w:p>
            <w:pPr>
              <w:pStyle w:val="TableParagraph"/>
              <w:spacing w:line="160" w:lineRule="exact" w:before="31"/>
              <w:ind w:left="173" w:right="142"/>
              <w:jc w:val="center"/>
              <w:rPr>
                <w:sz w:val="14"/>
              </w:rPr>
            </w:pPr>
            <w:r>
              <w:rPr>
                <w:color w:val="231F20"/>
                <w:sz w:val="14"/>
              </w:rPr>
              <w:t>47.4-64.9</w:t>
            </w:r>
          </w:p>
        </w:tc>
        <w:tc>
          <w:tcPr>
            <w:tcW w:w="1104" w:type="dxa"/>
            <w:shd w:val="clear" w:color="auto" w:fill="E6E7E8"/>
          </w:tcPr>
          <w:p>
            <w:pPr>
              <w:pStyle w:val="TableParagraph"/>
              <w:rPr>
                <w:rFonts w:ascii="Times New Roman"/>
                <w:sz w:val="14"/>
              </w:rPr>
            </w:pPr>
          </w:p>
        </w:tc>
        <w:tc>
          <w:tcPr>
            <w:tcW w:w="1085" w:type="dxa"/>
            <w:shd w:val="clear" w:color="auto" w:fill="E6E7E8"/>
          </w:tcPr>
          <w:p>
            <w:pPr>
              <w:pStyle w:val="TableParagraph"/>
              <w:rPr>
                <w:rFonts w:ascii="Times New Roman"/>
                <w:sz w:val="14"/>
              </w:rPr>
            </w:pPr>
          </w:p>
        </w:tc>
        <w:tc>
          <w:tcPr>
            <w:tcW w:w="950" w:type="dxa"/>
            <w:shd w:val="clear" w:color="auto" w:fill="E6E7E8"/>
          </w:tcPr>
          <w:p>
            <w:pPr>
              <w:pStyle w:val="TableParagraph"/>
              <w:spacing w:before="11"/>
              <w:rPr>
                <w:rFonts w:ascii="Garamond"/>
                <w:sz w:val="15"/>
              </w:rPr>
            </w:pPr>
          </w:p>
          <w:p>
            <w:pPr>
              <w:pStyle w:val="TableParagraph"/>
              <w:ind w:left="173" w:right="142"/>
              <w:jc w:val="center"/>
              <w:rPr>
                <w:sz w:val="14"/>
              </w:rPr>
            </w:pPr>
            <w:r>
              <w:rPr>
                <w:color w:val="231F20"/>
                <w:sz w:val="14"/>
              </w:rPr>
              <w:t>57.5</w:t>
            </w:r>
          </w:p>
          <w:p>
            <w:pPr>
              <w:pStyle w:val="TableParagraph"/>
              <w:spacing w:line="160" w:lineRule="exact" w:before="31"/>
              <w:ind w:left="173" w:right="142"/>
              <w:jc w:val="center"/>
              <w:rPr>
                <w:sz w:val="14"/>
              </w:rPr>
            </w:pPr>
            <w:r>
              <w:rPr>
                <w:color w:val="231F20"/>
                <w:sz w:val="14"/>
              </w:rPr>
              <w:t>49.5-66.8</w:t>
            </w:r>
          </w:p>
        </w:tc>
        <w:tc>
          <w:tcPr>
            <w:tcW w:w="1104" w:type="dxa"/>
            <w:shd w:val="clear" w:color="auto" w:fill="E6E7E8"/>
          </w:tcPr>
          <w:p>
            <w:pPr>
              <w:pStyle w:val="TableParagraph"/>
              <w:rPr>
                <w:rFonts w:ascii="Times New Roman"/>
                <w:sz w:val="14"/>
              </w:rPr>
            </w:pPr>
          </w:p>
        </w:tc>
        <w:tc>
          <w:tcPr>
            <w:tcW w:w="1275" w:type="dxa"/>
            <w:tcBorders>
              <w:right w:val="single" w:sz="4" w:space="0" w:color="231F20"/>
            </w:tcBorders>
            <w:shd w:val="clear" w:color="auto" w:fill="E6E7E8"/>
          </w:tcPr>
          <w:p>
            <w:pPr>
              <w:pStyle w:val="TableParagraph"/>
              <w:spacing w:line="158" w:lineRule="exact"/>
              <w:ind w:right="124"/>
              <w:jc w:val="right"/>
              <w:rPr>
                <w:rFonts w:ascii="Calibri"/>
                <w:sz w:val="14"/>
              </w:rPr>
            </w:pPr>
            <w:r>
              <w:rPr>
                <w:color w:val="231F20"/>
                <w:w w:val="105"/>
                <w:sz w:val="14"/>
              </w:rPr>
              <w:t>.047</w:t>
            </w:r>
            <w:r>
              <w:rPr>
                <w:rFonts w:ascii="Calibri"/>
                <w:color w:val="231F20"/>
                <w:w w:val="105"/>
                <w:sz w:val="14"/>
                <w:vertAlign w:val="superscript"/>
              </w:rPr>
              <w:t>*</w:t>
            </w:r>
          </w:p>
        </w:tc>
      </w:tr>
      <w:tr>
        <w:trPr>
          <w:trHeight w:val="210" w:hRule="atLeast"/>
        </w:trPr>
        <w:tc>
          <w:tcPr>
            <w:tcW w:w="2717" w:type="dxa"/>
            <w:tcBorders>
              <w:left w:val="single" w:sz="4" w:space="0" w:color="231F20"/>
            </w:tcBorders>
          </w:tcPr>
          <w:p>
            <w:pPr>
              <w:pStyle w:val="TableParagraph"/>
              <w:spacing w:before="20"/>
              <w:ind w:left="115"/>
              <w:rPr>
                <w:sz w:val="14"/>
              </w:rPr>
            </w:pPr>
            <w:r>
              <w:rPr>
                <w:color w:val="231F20"/>
                <w:w w:val="105"/>
                <w:sz w:val="14"/>
              </w:rPr>
              <w:t>Age,</w:t>
            </w:r>
            <w:r>
              <w:rPr>
                <w:color w:val="231F20"/>
                <w:spacing w:val="-8"/>
                <w:w w:val="105"/>
                <w:sz w:val="14"/>
              </w:rPr>
              <w:t> </w:t>
            </w:r>
            <w:r>
              <w:rPr>
                <w:color w:val="231F20"/>
                <w:w w:val="105"/>
                <w:sz w:val="14"/>
              </w:rPr>
              <w:t>years</w:t>
            </w:r>
          </w:p>
        </w:tc>
        <w:tc>
          <w:tcPr>
            <w:tcW w:w="1084" w:type="dxa"/>
          </w:tcPr>
          <w:p>
            <w:pPr>
              <w:pStyle w:val="TableParagraph"/>
              <w:rPr>
                <w:rFonts w:ascii="Times New Roman"/>
                <w:sz w:val="14"/>
              </w:rPr>
            </w:pPr>
          </w:p>
        </w:tc>
        <w:tc>
          <w:tcPr>
            <w:tcW w:w="950" w:type="dxa"/>
            <w:vMerge w:val="restart"/>
          </w:tcPr>
          <w:p>
            <w:pPr>
              <w:pStyle w:val="TableParagraph"/>
              <w:rPr>
                <w:rFonts w:ascii="Times New Roman"/>
                <w:sz w:val="14"/>
              </w:rPr>
            </w:pPr>
          </w:p>
        </w:tc>
        <w:tc>
          <w:tcPr>
            <w:tcW w:w="1104" w:type="dxa"/>
          </w:tcPr>
          <w:p>
            <w:pPr>
              <w:pStyle w:val="TableParagraph"/>
              <w:rPr>
                <w:rFonts w:ascii="Times New Roman"/>
                <w:sz w:val="14"/>
              </w:rPr>
            </w:pPr>
          </w:p>
        </w:tc>
        <w:tc>
          <w:tcPr>
            <w:tcW w:w="1085" w:type="dxa"/>
          </w:tcPr>
          <w:p>
            <w:pPr>
              <w:pStyle w:val="TableParagraph"/>
              <w:rPr>
                <w:rFonts w:ascii="Times New Roman"/>
                <w:sz w:val="14"/>
              </w:rPr>
            </w:pPr>
          </w:p>
        </w:tc>
        <w:tc>
          <w:tcPr>
            <w:tcW w:w="950" w:type="dxa"/>
            <w:vMerge w:val="restart"/>
          </w:tcPr>
          <w:p>
            <w:pPr>
              <w:pStyle w:val="TableParagraph"/>
              <w:rPr>
                <w:rFonts w:ascii="Times New Roman"/>
                <w:sz w:val="14"/>
              </w:rPr>
            </w:pPr>
          </w:p>
        </w:tc>
        <w:tc>
          <w:tcPr>
            <w:tcW w:w="1104" w:type="dxa"/>
          </w:tcPr>
          <w:p>
            <w:pPr>
              <w:pStyle w:val="TableParagraph"/>
              <w:rPr>
                <w:rFonts w:ascii="Times New Roman"/>
                <w:sz w:val="14"/>
              </w:rPr>
            </w:pPr>
          </w:p>
        </w:tc>
        <w:tc>
          <w:tcPr>
            <w:tcW w:w="1275" w:type="dxa"/>
            <w:tcBorders>
              <w:right w:val="single" w:sz="4" w:space="0" w:color="231F20"/>
            </w:tcBorders>
          </w:tcPr>
          <w:p>
            <w:pPr>
              <w:pStyle w:val="TableParagraph"/>
              <w:rPr>
                <w:rFonts w:ascii="Times New Roman"/>
                <w:sz w:val="14"/>
              </w:rPr>
            </w:pPr>
          </w:p>
        </w:tc>
      </w:tr>
      <w:tr>
        <w:trPr>
          <w:trHeight w:val="200" w:hRule="atLeast"/>
        </w:trPr>
        <w:tc>
          <w:tcPr>
            <w:tcW w:w="2717" w:type="dxa"/>
            <w:tcBorders>
              <w:left w:val="single" w:sz="4" w:space="0" w:color="231F20"/>
            </w:tcBorders>
          </w:tcPr>
          <w:p>
            <w:pPr>
              <w:pStyle w:val="TableParagraph"/>
              <w:spacing w:line="173" w:lineRule="exact" w:before="7"/>
              <w:ind w:left="255"/>
              <w:rPr>
                <w:sz w:val="14"/>
              </w:rPr>
            </w:pPr>
            <w:r>
              <w:rPr>
                <w:rFonts w:ascii="STXinwei"/>
                <w:color w:val="231F20"/>
                <w:sz w:val="14"/>
              </w:rPr>
              <w:t>&lt;</w:t>
            </w:r>
            <w:r>
              <w:rPr>
                <w:rFonts w:ascii="STXinwei"/>
                <w:color w:val="231F20"/>
                <w:spacing w:val="12"/>
                <w:sz w:val="14"/>
              </w:rPr>
              <w:t> </w:t>
            </w:r>
            <w:r>
              <w:rPr>
                <w:color w:val="231F20"/>
                <w:sz w:val="14"/>
              </w:rPr>
              <w:t>55.0</w:t>
            </w:r>
          </w:p>
        </w:tc>
        <w:tc>
          <w:tcPr>
            <w:tcW w:w="1084" w:type="dxa"/>
          </w:tcPr>
          <w:p>
            <w:pPr>
              <w:pStyle w:val="TableParagraph"/>
              <w:spacing w:before="9"/>
              <w:ind w:right="185"/>
              <w:jc w:val="right"/>
              <w:rPr>
                <w:sz w:val="14"/>
              </w:rPr>
            </w:pPr>
            <w:r>
              <w:rPr>
                <w:color w:val="231F20"/>
                <w:sz w:val="14"/>
              </w:rPr>
              <w:t>214</w:t>
            </w:r>
          </w:p>
        </w:tc>
        <w:tc>
          <w:tcPr>
            <w:tcW w:w="950" w:type="dxa"/>
            <w:vMerge/>
            <w:tcBorders>
              <w:top w:val="nil"/>
            </w:tcBorders>
          </w:tcPr>
          <w:p>
            <w:pPr>
              <w:rPr>
                <w:sz w:val="2"/>
                <w:szCs w:val="2"/>
              </w:rPr>
            </w:pPr>
          </w:p>
        </w:tc>
        <w:tc>
          <w:tcPr>
            <w:tcW w:w="1104" w:type="dxa"/>
          </w:tcPr>
          <w:p>
            <w:pPr>
              <w:pStyle w:val="TableParagraph"/>
              <w:spacing w:before="9"/>
              <w:ind w:left="179"/>
              <w:rPr>
                <w:sz w:val="14"/>
              </w:rPr>
            </w:pPr>
            <w:r>
              <w:rPr>
                <w:color w:val="231F20"/>
                <w:sz w:val="14"/>
              </w:rPr>
              <w:t>46.3</w:t>
            </w:r>
          </w:p>
        </w:tc>
        <w:tc>
          <w:tcPr>
            <w:tcW w:w="1085" w:type="dxa"/>
          </w:tcPr>
          <w:p>
            <w:pPr>
              <w:pStyle w:val="TableParagraph"/>
              <w:spacing w:before="9"/>
              <w:ind w:right="185"/>
              <w:jc w:val="right"/>
              <w:rPr>
                <w:sz w:val="14"/>
              </w:rPr>
            </w:pPr>
            <w:r>
              <w:rPr>
                <w:color w:val="231F20"/>
                <w:sz w:val="14"/>
              </w:rPr>
              <w:t>177</w:t>
            </w:r>
          </w:p>
        </w:tc>
        <w:tc>
          <w:tcPr>
            <w:tcW w:w="950" w:type="dxa"/>
            <w:vMerge/>
            <w:tcBorders>
              <w:top w:val="nil"/>
            </w:tcBorders>
          </w:tcPr>
          <w:p>
            <w:pPr>
              <w:rPr>
                <w:sz w:val="2"/>
                <w:szCs w:val="2"/>
              </w:rPr>
            </w:pPr>
          </w:p>
        </w:tc>
        <w:tc>
          <w:tcPr>
            <w:tcW w:w="1104" w:type="dxa"/>
          </w:tcPr>
          <w:p>
            <w:pPr>
              <w:pStyle w:val="TableParagraph"/>
              <w:spacing w:before="9"/>
              <w:ind w:left="179"/>
              <w:rPr>
                <w:sz w:val="14"/>
              </w:rPr>
            </w:pPr>
            <w:r>
              <w:rPr>
                <w:color w:val="231F20"/>
                <w:sz w:val="14"/>
              </w:rPr>
              <w:t>42.8</w:t>
            </w:r>
          </w:p>
        </w:tc>
        <w:tc>
          <w:tcPr>
            <w:tcW w:w="1275" w:type="dxa"/>
            <w:tcBorders>
              <w:right w:val="single" w:sz="4" w:space="0" w:color="231F20"/>
            </w:tcBorders>
          </w:tcPr>
          <w:p>
            <w:pPr>
              <w:pStyle w:val="TableParagraph"/>
              <w:spacing w:before="9"/>
              <w:ind w:right="101"/>
              <w:jc w:val="right"/>
              <w:rPr>
                <w:sz w:val="14"/>
              </w:rPr>
            </w:pPr>
            <w:r>
              <w:rPr>
                <w:color w:val="231F20"/>
                <w:sz w:val="14"/>
              </w:rPr>
              <w:t>.289†</w:t>
            </w:r>
          </w:p>
        </w:tc>
      </w:tr>
      <w:tr>
        <w:trPr>
          <w:trHeight w:val="229" w:hRule="atLeast"/>
        </w:trPr>
        <w:tc>
          <w:tcPr>
            <w:tcW w:w="2717" w:type="dxa"/>
            <w:tcBorders>
              <w:left w:val="single" w:sz="4" w:space="0" w:color="231F20"/>
            </w:tcBorders>
          </w:tcPr>
          <w:p>
            <w:pPr>
              <w:pStyle w:val="TableParagraph"/>
              <w:spacing w:before="9"/>
              <w:ind w:left="255"/>
              <w:rPr>
                <w:sz w:val="14"/>
              </w:rPr>
            </w:pPr>
            <w:r>
              <w:rPr>
                <w:rFonts w:ascii="Arial" w:hAnsi="Arial"/>
                <w:color w:val="231F20"/>
                <w:w w:val="115"/>
                <w:sz w:val="14"/>
              </w:rPr>
              <w:t>≥</w:t>
            </w:r>
            <w:r>
              <w:rPr>
                <w:rFonts w:ascii="Arial" w:hAnsi="Arial"/>
                <w:color w:val="231F20"/>
                <w:spacing w:val="-5"/>
                <w:w w:val="115"/>
                <w:sz w:val="14"/>
              </w:rPr>
              <w:t> </w:t>
            </w:r>
            <w:r>
              <w:rPr>
                <w:color w:val="231F20"/>
                <w:w w:val="115"/>
                <w:sz w:val="14"/>
              </w:rPr>
              <w:t>55.0</w:t>
            </w:r>
          </w:p>
        </w:tc>
        <w:tc>
          <w:tcPr>
            <w:tcW w:w="1084" w:type="dxa"/>
          </w:tcPr>
          <w:p>
            <w:pPr>
              <w:pStyle w:val="TableParagraph"/>
              <w:spacing w:before="9"/>
              <w:ind w:right="185"/>
              <w:jc w:val="right"/>
              <w:rPr>
                <w:sz w:val="14"/>
              </w:rPr>
            </w:pPr>
            <w:r>
              <w:rPr>
                <w:color w:val="231F20"/>
                <w:sz w:val="14"/>
              </w:rPr>
              <w:t>248</w:t>
            </w:r>
          </w:p>
        </w:tc>
        <w:tc>
          <w:tcPr>
            <w:tcW w:w="950" w:type="dxa"/>
            <w:vMerge/>
            <w:tcBorders>
              <w:top w:val="nil"/>
            </w:tcBorders>
          </w:tcPr>
          <w:p>
            <w:pPr>
              <w:rPr>
                <w:sz w:val="2"/>
                <w:szCs w:val="2"/>
              </w:rPr>
            </w:pPr>
          </w:p>
        </w:tc>
        <w:tc>
          <w:tcPr>
            <w:tcW w:w="1104" w:type="dxa"/>
          </w:tcPr>
          <w:p>
            <w:pPr>
              <w:pStyle w:val="TableParagraph"/>
              <w:spacing w:before="9"/>
              <w:ind w:left="179"/>
              <w:rPr>
                <w:sz w:val="14"/>
              </w:rPr>
            </w:pPr>
            <w:r>
              <w:rPr>
                <w:color w:val="231F20"/>
                <w:sz w:val="14"/>
              </w:rPr>
              <w:t>53.7</w:t>
            </w:r>
          </w:p>
        </w:tc>
        <w:tc>
          <w:tcPr>
            <w:tcW w:w="1085" w:type="dxa"/>
          </w:tcPr>
          <w:p>
            <w:pPr>
              <w:pStyle w:val="TableParagraph"/>
              <w:spacing w:before="9"/>
              <w:ind w:right="185"/>
              <w:jc w:val="right"/>
              <w:rPr>
                <w:sz w:val="14"/>
              </w:rPr>
            </w:pPr>
            <w:r>
              <w:rPr>
                <w:color w:val="231F20"/>
                <w:sz w:val="14"/>
              </w:rPr>
              <w:t>237</w:t>
            </w:r>
          </w:p>
        </w:tc>
        <w:tc>
          <w:tcPr>
            <w:tcW w:w="950" w:type="dxa"/>
            <w:vMerge/>
            <w:tcBorders>
              <w:top w:val="nil"/>
            </w:tcBorders>
          </w:tcPr>
          <w:p>
            <w:pPr>
              <w:rPr>
                <w:sz w:val="2"/>
                <w:szCs w:val="2"/>
              </w:rPr>
            </w:pPr>
          </w:p>
        </w:tc>
        <w:tc>
          <w:tcPr>
            <w:tcW w:w="1104" w:type="dxa"/>
          </w:tcPr>
          <w:p>
            <w:pPr>
              <w:pStyle w:val="TableParagraph"/>
              <w:spacing w:before="9"/>
              <w:ind w:left="179"/>
              <w:rPr>
                <w:sz w:val="14"/>
              </w:rPr>
            </w:pPr>
            <w:r>
              <w:rPr>
                <w:color w:val="231F20"/>
                <w:sz w:val="14"/>
              </w:rPr>
              <w:t>57.2</w:t>
            </w:r>
          </w:p>
        </w:tc>
        <w:tc>
          <w:tcPr>
            <w:tcW w:w="1275" w:type="dxa"/>
            <w:tcBorders>
              <w:right w:val="single" w:sz="4" w:space="0" w:color="231F20"/>
            </w:tcBorders>
          </w:tcPr>
          <w:p>
            <w:pPr>
              <w:pStyle w:val="TableParagraph"/>
              <w:rPr>
                <w:rFonts w:ascii="Times New Roman"/>
                <w:sz w:val="14"/>
              </w:rPr>
            </w:pPr>
          </w:p>
        </w:tc>
      </w:tr>
      <w:tr>
        <w:trPr>
          <w:trHeight w:val="170" w:hRule="atLeast"/>
        </w:trPr>
        <w:tc>
          <w:tcPr>
            <w:tcW w:w="2717" w:type="dxa"/>
            <w:tcBorders>
              <w:left w:val="single" w:sz="4" w:space="0" w:color="231F20"/>
            </w:tcBorders>
            <w:shd w:val="clear" w:color="auto" w:fill="E6E7E8"/>
          </w:tcPr>
          <w:p>
            <w:pPr>
              <w:pStyle w:val="TableParagraph"/>
              <w:spacing w:line="149" w:lineRule="exact"/>
              <w:ind w:left="114"/>
              <w:rPr>
                <w:sz w:val="14"/>
              </w:rPr>
            </w:pPr>
            <w:r>
              <w:rPr>
                <w:color w:val="231F20"/>
                <w:sz w:val="14"/>
              </w:rPr>
              <w:t>Race/ethnicity</w:t>
            </w:r>
          </w:p>
        </w:tc>
        <w:tc>
          <w:tcPr>
            <w:tcW w:w="1084" w:type="dxa"/>
            <w:shd w:val="clear" w:color="auto" w:fill="E6E7E8"/>
          </w:tcPr>
          <w:p>
            <w:pPr>
              <w:pStyle w:val="TableParagraph"/>
              <w:rPr>
                <w:rFonts w:ascii="Times New Roman"/>
                <w:sz w:val="10"/>
              </w:rPr>
            </w:pPr>
          </w:p>
        </w:tc>
        <w:tc>
          <w:tcPr>
            <w:tcW w:w="950" w:type="dxa"/>
            <w:shd w:val="clear" w:color="auto" w:fill="E6E7E8"/>
          </w:tcPr>
          <w:p>
            <w:pPr>
              <w:pStyle w:val="TableParagraph"/>
              <w:rPr>
                <w:rFonts w:ascii="Times New Roman"/>
                <w:sz w:val="10"/>
              </w:rPr>
            </w:pPr>
          </w:p>
        </w:tc>
        <w:tc>
          <w:tcPr>
            <w:tcW w:w="1104" w:type="dxa"/>
            <w:shd w:val="clear" w:color="auto" w:fill="E6E7E8"/>
          </w:tcPr>
          <w:p>
            <w:pPr>
              <w:pStyle w:val="TableParagraph"/>
              <w:rPr>
                <w:rFonts w:ascii="Times New Roman"/>
                <w:sz w:val="10"/>
              </w:rPr>
            </w:pPr>
          </w:p>
        </w:tc>
        <w:tc>
          <w:tcPr>
            <w:tcW w:w="1085" w:type="dxa"/>
            <w:shd w:val="clear" w:color="auto" w:fill="E6E7E8"/>
          </w:tcPr>
          <w:p>
            <w:pPr>
              <w:pStyle w:val="TableParagraph"/>
              <w:rPr>
                <w:rFonts w:ascii="Times New Roman"/>
                <w:sz w:val="10"/>
              </w:rPr>
            </w:pPr>
          </w:p>
        </w:tc>
        <w:tc>
          <w:tcPr>
            <w:tcW w:w="950" w:type="dxa"/>
            <w:shd w:val="clear" w:color="auto" w:fill="E6E7E8"/>
          </w:tcPr>
          <w:p>
            <w:pPr>
              <w:pStyle w:val="TableParagraph"/>
              <w:rPr>
                <w:rFonts w:ascii="Times New Roman"/>
                <w:sz w:val="10"/>
              </w:rPr>
            </w:pPr>
          </w:p>
        </w:tc>
        <w:tc>
          <w:tcPr>
            <w:tcW w:w="1104" w:type="dxa"/>
            <w:shd w:val="clear" w:color="auto" w:fill="E6E7E8"/>
          </w:tcPr>
          <w:p>
            <w:pPr>
              <w:pStyle w:val="TableParagraph"/>
              <w:rPr>
                <w:rFonts w:ascii="Times New Roman"/>
                <w:sz w:val="10"/>
              </w:rPr>
            </w:pPr>
          </w:p>
        </w:tc>
        <w:tc>
          <w:tcPr>
            <w:tcW w:w="1275" w:type="dxa"/>
            <w:tcBorders>
              <w:right w:val="single" w:sz="4" w:space="0" w:color="231F20"/>
            </w:tcBorders>
            <w:shd w:val="clear" w:color="auto" w:fill="E6E7E8"/>
          </w:tcPr>
          <w:p>
            <w:pPr>
              <w:pStyle w:val="TableParagraph"/>
              <w:spacing w:line="149" w:lineRule="exact"/>
              <w:ind w:right="101"/>
              <w:jc w:val="right"/>
              <w:rPr>
                <w:sz w:val="14"/>
              </w:rPr>
            </w:pPr>
            <w:r>
              <w:rPr>
                <w:color w:val="231F20"/>
                <w:sz w:val="14"/>
              </w:rPr>
              <w:t>.003†</w:t>
            </w:r>
          </w:p>
        </w:tc>
      </w:tr>
      <w:tr>
        <w:trPr>
          <w:trHeight w:val="200" w:hRule="atLeast"/>
        </w:trPr>
        <w:tc>
          <w:tcPr>
            <w:tcW w:w="2717" w:type="dxa"/>
            <w:tcBorders>
              <w:left w:val="single" w:sz="4" w:space="0" w:color="231F20"/>
            </w:tcBorders>
            <w:shd w:val="clear" w:color="auto" w:fill="E6E7E8"/>
          </w:tcPr>
          <w:p>
            <w:pPr>
              <w:pStyle w:val="TableParagraph"/>
              <w:spacing w:before="9"/>
              <w:ind w:left="255"/>
              <w:rPr>
                <w:sz w:val="14"/>
              </w:rPr>
            </w:pPr>
            <w:r>
              <w:rPr>
                <w:color w:val="231F20"/>
                <w:w w:val="105"/>
                <w:sz w:val="14"/>
              </w:rPr>
              <w:t>White</w:t>
            </w:r>
          </w:p>
        </w:tc>
        <w:tc>
          <w:tcPr>
            <w:tcW w:w="1084" w:type="dxa"/>
            <w:shd w:val="clear" w:color="auto" w:fill="E6E7E8"/>
          </w:tcPr>
          <w:p>
            <w:pPr>
              <w:pStyle w:val="TableParagraph"/>
              <w:spacing w:before="9"/>
              <w:ind w:right="185"/>
              <w:jc w:val="right"/>
              <w:rPr>
                <w:sz w:val="14"/>
              </w:rPr>
            </w:pPr>
            <w:r>
              <w:rPr>
                <w:color w:val="231F20"/>
                <w:sz w:val="14"/>
              </w:rPr>
              <w:t>418</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179"/>
              <w:rPr>
                <w:sz w:val="14"/>
              </w:rPr>
            </w:pPr>
            <w:r>
              <w:rPr>
                <w:color w:val="231F20"/>
                <w:sz w:val="14"/>
              </w:rPr>
              <w:t>90.5</w:t>
            </w:r>
          </w:p>
        </w:tc>
        <w:tc>
          <w:tcPr>
            <w:tcW w:w="1085" w:type="dxa"/>
            <w:shd w:val="clear" w:color="auto" w:fill="E6E7E8"/>
          </w:tcPr>
          <w:p>
            <w:pPr>
              <w:pStyle w:val="TableParagraph"/>
              <w:spacing w:before="9"/>
              <w:ind w:right="185"/>
              <w:jc w:val="right"/>
              <w:rPr>
                <w:sz w:val="14"/>
              </w:rPr>
            </w:pPr>
            <w:r>
              <w:rPr>
                <w:color w:val="231F20"/>
                <w:sz w:val="14"/>
              </w:rPr>
              <w:t>372</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179"/>
              <w:rPr>
                <w:sz w:val="14"/>
              </w:rPr>
            </w:pPr>
            <w:r>
              <w:rPr>
                <w:color w:val="231F20"/>
                <w:sz w:val="14"/>
              </w:rPr>
              <w:t>89.9</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sz w:val="14"/>
              </w:rPr>
            </w:pPr>
            <w:r>
              <w:rPr>
                <w:color w:val="231F20"/>
                <w:w w:val="105"/>
                <w:sz w:val="14"/>
              </w:rPr>
              <w:t>Black</w:t>
            </w:r>
          </w:p>
        </w:tc>
        <w:tc>
          <w:tcPr>
            <w:tcW w:w="1084" w:type="dxa"/>
            <w:shd w:val="clear" w:color="auto" w:fill="E6E7E8"/>
          </w:tcPr>
          <w:p>
            <w:pPr>
              <w:pStyle w:val="TableParagraph"/>
              <w:spacing w:before="9"/>
              <w:ind w:right="185"/>
              <w:jc w:val="right"/>
              <w:rPr>
                <w:sz w:val="14"/>
              </w:rPr>
            </w:pPr>
            <w:r>
              <w:rPr>
                <w:color w:val="231F20"/>
                <w:sz w:val="14"/>
              </w:rPr>
              <w:t>30</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6.5</w:t>
            </w:r>
          </w:p>
        </w:tc>
        <w:tc>
          <w:tcPr>
            <w:tcW w:w="1085" w:type="dxa"/>
            <w:shd w:val="clear" w:color="auto" w:fill="E6E7E8"/>
          </w:tcPr>
          <w:p>
            <w:pPr>
              <w:pStyle w:val="TableParagraph"/>
              <w:spacing w:before="9"/>
              <w:ind w:right="185"/>
              <w:jc w:val="right"/>
              <w:rPr>
                <w:sz w:val="14"/>
              </w:rPr>
            </w:pPr>
            <w:r>
              <w:rPr>
                <w:color w:val="231F20"/>
                <w:sz w:val="14"/>
              </w:rPr>
              <w:t>11</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2.7</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sz w:val="14"/>
              </w:rPr>
            </w:pPr>
            <w:r>
              <w:rPr>
                <w:color w:val="231F20"/>
                <w:w w:val="105"/>
                <w:sz w:val="14"/>
              </w:rPr>
              <w:t>Hispanic</w:t>
            </w:r>
          </w:p>
        </w:tc>
        <w:tc>
          <w:tcPr>
            <w:tcW w:w="1084" w:type="dxa"/>
            <w:shd w:val="clear" w:color="auto" w:fill="E6E7E8"/>
          </w:tcPr>
          <w:p>
            <w:pPr>
              <w:pStyle w:val="TableParagraph"/>
              <w:spacing w:before="9"/>
              <w:ind w:right="185"/>
              <w:jc w:val="right"/>
              <w:rPr>
                <w:sz w:val="14"/>
              </w:rPr>
            </w:pPr>
            <w:r>
              <w:rPr>
                <w:color w:val="231F20"/>
                <w:sz w:val="14"/>
              </w:rPr>
              <w:t>10</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2.2</w:t>
            </w:r>
          </w:p>
        </w:tc>
        <w:tc>
          <w:tcPr>
            <w:tcW w:w="1085" w:type="dxa"/>
            <w:shd w:val="clear" w:color="auto" w:fill="E6E7E8"/>
          </w:tcPr>
          <w:p>
            <w:pPr>
              <w:pStyle w:val="TableParagraph"/>
              <w:spacing w:before="9"/>
              <w:ind w:right="185"/>
              <w:jc w:val="right"/>
              <w:rPr>
                <w:sz w:val="14"/>
              </w:rPr>
            </w:pPr>
            <w:r>
              <w:rPr>
                <w:color w:val="231F20"/>
                <w:sz w:val="14"/>
              </w:rPr>
              <w:t>18</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4.3</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sz w:val="14"/>
              </w:rPr>
            </w:pPr>
            <w:r>
              <w:rPr>
                <w:color w:val="231F20"/>
                <w:w w:val="105"/>
                <w:sz w:val="14"/>
              </w:rPr>
              <w:t>Asian</w:t>
            </w:r>
          </w:p>
        </w:tc>
        <w:tc>
          <w:tcPr>
            <w:tcW w:w="1084" w:type="dxa"/>
            <w:shd w:val="clear" w:color="auto" w:fill="E6E7E8"/>
          </w:tcPr>
          <w:p>
            <w:pPr>
              <w:pStyle w:val="TableParagraph"/>
              <w:spacing w:before="9"/>
              <w:ind w:right="185"/>
              <w:jc w:val="right"/>
              <w:rPr>
                <w:sz w:val="14"/>
              </w:rPr>
            </w:pPr>
            <w:r>
              <w:rPr>
                <w:color w:val="231F20"/>
                <w:w w:val="101"/>
                <w:sz w:val="14"/>
              </w:rPr>
              <w:t>4</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0.9</w:t>
            </w:r>
          </w:p>
        </w:tc>
        <w:tc>
          <w:tcPr>
            <w:tcW w:w="1085" w:type="dxa"/>
            <w:shd w:val="clear" w:color="auto" w:fill="E6E7E8"/>
          </w:tcPr>
          <w:p>
            <w:pPr>
              <w:pStyle w:val="TableParagraph"/>
              <w:spacing w:before="9"/>
              <w:ind w:right="185"/>
              <w:jc w:val="right"/>
              <w:rPr>
                <w:sz w:val="14"/>
              </w:rPr>
            </w:pPr>
            <w:r>
              <w:rPr>
                <w:color w:val="231F20"/>
                <w:sz w:val="14"/>
              </w:rPr>
              <w:t>12</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2.9</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189" w:hRule="atLeast"/>
        </w:trPr>
        <w:tc>
          <w:tcPr>
            <w:tcW w:w="2717" w:type="dxa"/>
            <w:tcBorders>
              <w:left w:val="single" w:sz="4" w:space="0" w:color="231F20"/>
            </w:tcBorders>
            <w:shd w:val="clear" w:color="auto" w:fill="E6E7E8"/>
          </w:tcPr>
          <w:p>
            <w:pPr>
              <w:pStyle w:val="TableParagraph"/>
              <w:spacing w:line="160" w:lineRule="exact" w:before="9"/>
              <w:ind w:left="254"/>
              <w:rPr>
                <w:sz w:val="14"/>
              </w:rPr>
            </w:pPr>
            <w:r>
              <w:rPr>
                <w:color w:val="231F20"/>
                <w:w w:val="105"/>
                <w:sz w:val="14"/>
              </w:rPr>
              <w:t>Other</w:t>
            </w:r>
          </w:p>
        </w:tc>
        <w:tc>
          <w:tcPr>
            <w:tcW w:w="1084" w:type="dxa"/>
            <w:shd w:val="clear" w:color="auto" w:fill="E6E7E8"/>
          </w:tcPr>
          <w:p>
            <w:pPr>
              <w:pStyle w:val="TableParagraph"/>
              <w:spacing w:line="160" w:lineRule="exact" w:before="9"/>
              <w:ind w:right="185"/>
              <w:jc w:val="right"/>
              <w:rPr>
                <w:sz w:val="14"/>
              </w:rPr>
            </w:pPr>
            <w:r>
              <w:rPr>
                <w:color w:val="231F20"/>
                <w:w w:val="101"/>
                <w:sz w:val="14"/>
              </w:rPr>
              <w:t>0</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line="160" w:lineRule="exact" w:before="9"/>
              <w:ind w:left="257"/>
              <w:rPr>
                <w:sz w:val="14"/>
              </w:rPr>
            </w:pPr>
            <w:r>
              <w:rPr>
                <w:color w:val="231F20"/>
                <w:sz w:val="14"/>
              </w:rPr>
              <w:t>0.0</w:t>
            </w:r>
          </w:p>
        </w:tc>
        <w:tc>
          <w:tcPr>
            <w:tcW w:w="1085" w:type="dxa"/>
            <w:shd w:val="clear" w:color="auto" w:fill="E6E7E8"/>
          </w:tcPr>
          <w:p>
            <w:pPr>
              <w:pStyle w:val="TableParagraph"/>
              <w:spacing w:line="160" w:lineRule="exact" w:before="9"/>
              <w:ind w:right="185"/>
              <w:jc w:val="right"/>
              <w:rPr>
                <w:sz w:val="14"/>
              </w:rPr>
            </w:pPr>
            <w:r>
              <w:rPr>
                <w:color w:val="231F20"/>
                <w:w w:val="101"/>
                <w:sz w:val="14"/>
              </w:rPr>
              <w:t>1</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line="160" w:lineRule="exact" w:before="9"/>
              <w:ind w:left="257"/>
              <w:rPr>
                <w:sz w:val="14"/>
              </w:rPr>
            </w:pPr>
            <w:r>
              <w:rPr>
                <w:color w:val="231F20"/>
                <w:sz w:val="14"/>
              </w:rPr>
              <w:t>0.2</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210" w:hRule="atLeast"/>
        </w:trPr>
        <w:tc>
          <w:tcPr>
            <w:tcW w:w="2717" w:type="dxa"/>
            <w:tcBorders>
              <w:left w:val="single" w:sz="4" w:space="0" w:color="231F20"/>
            </w:tcBorders>
          </w:tcPr>
          <w:p>
            <w:pPr>
              <w:pStyle w:val="TableParagraph"/>
              <w:spacing w:before="20"/>
              <w:ind w:left="114"/>
              <w:rPr>
                <w:sz w:val="14"/>
              </w:rPr>
            </w:pPr>
            <w:r>
              <w:rPr>
                <w:color w:val="231F20"/>
                <w:w w:val="105"/>
                <w:sz w:val="14"/>
              </w:rPr>
              <w:t>BMI,</w:t>
            </w:r>
            <w:r>
              <w:rPr>
                <w:color w:val="231F20"/>
                <w:spacing w:val="-6"/>
                <w:w w:val="105"/>
                <w:sz w:val="14"/>
              </w:rPr>
              <w:t> </w:t>
            </w:r>
            <w:r>
              <w:rPr>
                <w:color w:val="231F20"/>
                <w:w w:val="105"/>
                <w:sz w:val="14"/>
              </w:rPr>
              <w:t>kg/m</w:t>
            </w:r>
            <w:r>
              <w:rPr>
                <w:color w:val="231F20"/>
                <w:w w:val="105"/>
                <w:sz w:val="14"/>
                <w:vertAlign w:val="superscript"/>
              </w:rPr>
              <w:t>2</w:t>
            </w:r>
            <w:r>
              <w:rPr>
                <w:color w:val="231F20"/>
                <w:w w:val="105"/>
                <w:sz w:val="14"/>
                <w:vertAlign w:val="baseline"/>
              </w:rPr>
              <w:t>‡</w:t>
            </w:r>
          </w:p>
        </w:tc>
        <w:tc>
          <w:tcPr>
            <w:tcW w:w="1084" w:type="dxa"/>
            <w:vMerge w:val="restart"/>
          </w:tcPr>
          <w:p>
            <w:pPr>
              <w:pStyle w:val="TableParagraph"/>
              <w:rPr>
                <w:rFonts w:ascii="Times New Roman"/>
                <w:sz w:val="14"/>
              </w:rPr>
            </w:pPr>
          </w:p>
        </w:tc>
        <w:tc>
          <w:tcPr>
            <w:tcW w:w="950" w:type="dxa"/>
          </w:tcPr>
          <w:p>
            <w:pPr>
              <w:pStyle w:val="TableParagraph"/>
              <w:rPr>
                <w:rFonts w:ascii="Times New Roman"/>
                <w:sz w:val="14"/>
              </w:rPr>
            </w:pPr>
          </w:p>
        </w:tc>
        <w:tc>
          <w:tcPr>
            <w:tcW w:w="1104" w:type="dxa"/>
            <w:vMerge w:val="restart"/>
          </w:tcPr>
          <w:p>
            <w:pPr>
              <w:pStyle w:val="TableParagraph"/>
              <w:rPr>
                <w:rFonts w:ascii="Times New Roman"/>
                <w:sz w:val="14"/>
              </w:rPr>
            </w:pPr>
          </w:p>
        </w:tc>
        <w:tc>
          <w:tcPr>
            <w:tcW w:w="1085" w:type="dxa"/>
            <w:vMerge w:val="restart"/>
          </w:tcPr>
          <w:p>
            <w:pPr>
              <w:pStyle w:val="TableParagraph"/>
              <w:rPr>
                <w:rFonts w:ascii="Times New Roman"/>
                <w:sz w:val="14"/>
              </w:rPr>
            </w:pPr>
          </w:p>
        </w:tc>
        <w:tc>
          <w:tcPr>
            <w:tcW w:w="950" w:type="dxa"/>
          </w:tcPr>
          <w:p>
            <w:pPr>
              <w:pStyle w:val="TableParagraph"/>
              <w:rPr>
                <w:rFonts w:ascii="Times New Roman"/>
                <w:sz w:val="14"/>
              </w:rPr>
            </w:pPr>
          </w:p>
        </w:tc>
        <w:tc>
          <w:tcPr>
            <w:tcW w:w="1104" w:type="dxa"/>
            <w:vMerge w:val="restart"/>
          </w:tcPr>
          <w:p>
            <w:pPr>
              <w:pStyle w:val="TableParagraph"/>
              <w:rPr>
                <w:rFonts w:ascii="Times New Roman"/>
                <w:sz w:val="14"/>
              </w:rPr>
            </w:pPr>
          </w:p>
        </w:tc>
        <w:tc>
          <w:tcPr>
            <w:tcW w:w="1275" w:type="dxa"/>
            <w:tcBorders>
              <w:right w:val="single" w:sz="4" w:space="0" w:color="231F20"/>
            </w:tcBorders>
          </w:tcPr>
          <w:p>
            <w:pPr>
              <w:pStyle w:val="TableParagraph"/>
              <w:spacing w:line="171" w:lineRule="exact" w:before="20"/>
              <w:ind w:right="124"/>
              <w:jc w:val="right"/>
              <w:rPr>
                <w:rFonts w:ascii="Calibri"/>
                <w:sz w:val="14"/>
              </w:rPr>
            </w:pPr>
            <w:r>
              <w:rPr>
                <w:color w:val="231F20"/>
                <w:w w:val="105"/>
                <w:sz w:val="14"/>
              </w:rPr>
              <w:t>.445</w:t>
            </w:r>
            <w:r>
              <w:rPr>
                <w:rFonts w:ascii="Calibri"/>
                <w:color w:val="231F20"/>
                <w:w w:val="105"/>
                <w:sz w:val="14"/>
                <w:vertAlign w:val="superscript"/>
              </w:rPr>
              <w:t>*</w:t>
            </w:r>
          </w:p>
        </w:tc>
      </w:tr>
      <w:tr>
        <w:trPr>
          <w:trHeight w:val="199" w:hRule="atLeast"/>
        </w:trPr>
        <w:tc>
          <w:tcPr>
            <w:tcW w:w="2717" w:type="dxa"/>
            <w:tcBorders>
              <w:left w:val="single" w:sz="4" w:space="0" w:color="231F20"/>
            </w:tcBorders>
          </w:tcPr>
          <w:p>
            <w:pPr>
              <w:pStyle w:val="TableParagraph"/>
              <w:spacing w:before="9"/>
              <w:ind w:left="255"/>
              <w:rPr>
                <w:sz w:val="14"/>
              </w:rPr>
            </w:pPr>
            <w:r>
              <w:rPr>
                <w:color w:val="231F20"/>
                <w:w w:val="105"/>
                <w:sz w:val="14"/>
              </w:rPr>
              <w:t>Median</w:t>
            </w:r>
          </w:p>
        </w:tc>
        <w:tc>
          <w:tcPr>
            <w:tcW w:w="1084" w:type="dxa"/>
            <w:vMerge/>
            <w:tcBorders>
              <w:top w:val="nil"/>
            </w:tcBorders>
          </w:tcPr>
          <w:p>
            <w:pPr>
              <w:rPr>
                <w:sz w:val="2"/>
                <w:szCs w:val="2"/>
              </w:rPr>
            </w:pPr>
          </w:p>
        </w:tc>
        <w:tc>
          <w:tcPr>
            <w:tcW w:w="950" w:type="dxa"/>
          </w:tcPr>
          <w:p>
            <w:pPr>
              <w:pStyle w:val="TableParagraph"/>
              <w:spacing w:before="9"/>
              <w:ind w:left="173" w:right="142"/>
              <w:jc w:val="center"/>
              <w:rPr>
                <w:sz w:val="14"/>
              </w:rPr>
            </w:pPr>
            <w:r>
              <w:rPr>
                <w:color w:val="231F20"/>
                <w:sz w:val="14"/>
              </w:rPr>
              <w:t>24.5</w:t>
            </w:r>
          </w:p>
        </w:tc>
        <w:tc>
          <w:tcPr>
            <w:tcW w:w="1104" w:type="dxa"/>
            <w:vMerge/>
            <w:tcBorders>
              <w:top w:val="nil"/>
            </w:tcBorders>
          </w:tcPr>
          <w:p>
            <w:pPr>
              <w:rPr>
                <w:sz w:val="2"/>
                <w:szCs w:val="2"/>
              </w:rPr>
            </w:pPr>
          </w:p>
        </w:tc>
        <w:tc>
          <w:tcPr>
            <w:tcW w:w="1085" w:type="dxa"/>
            <w:vMerge/>
            <w:tcBorders>
              <w:top w:val="nil"/>
            </w:tcBorders>
          </w:tcPr>
          <w:p>
            <w:pPr>
              <w:rPr>
                <w:sz w:val="2"/>
                <w:szCs w:val="2"/>
              </w:rPr>
            </w:pPr>
          </w:p>
        </w:tc>
        <w:tc>
          <w:tcPr>
            <w:tcW w:w="950" w:type="dxa"/>
          </w:tcPr>
          <w:p>
            <w:pPr>
              <w:pStyle w:val="TableParagraph"/>
              <w:spacing w:before="9"/>
              <w:ind w:left="173" w:right="142"/>
              <w:jc w:val="center"/>
              <w:rPr>
                <w:sz w:val="14"/>
              </w:rPr>
            </w:pPr>
            <w:r>
              <w:rPr>
                <w:color w:val="231F20"/>
                <w:sz w:val="14"/>
              </w:rPr>
              <w:t>25</w:t>
            </w:r>
          </w:p>
        </w:tc>
        <w:tc>
          <w:tcPr>
            <w:tcW w:w="1104" w:type="dxa"/>
            <w:vMerge/>
            <w:tcBorders>
              <w:top w:val="nil"/>
            </w:tcBorders>
          </w:tcPr>
          <w:p>
            <w:pPr>
              <w:rPr>
                <w:sz w:val="2"/>
                <w:szCs w:val="2"/>
              </w:rPr>
            </w:pPr>
          </w:p>
        </w:tc>
        <w:tc>
          <w:tcPr>
            <w:tcW w:w="1275" w:type="dxa"/>
            <w:tcBorders>
              <w:right w:val="single" w:sz="4" w:space="0" w:color="231F20"/>
            </w:tcBorders>
          </w:tcPr>
          <w:p>
            <w:pPr>
              <w:pStyle w:val="TableParagraph"/>
              <w:rPr>
                <w:rFonts w:ascii="Times New Roman"/>
                <w:sz w:val="12"/>
              </w:rPr>
            </w:pPr>
          </w:p>
        </w:tc>
      </w:tr>
      <w:tr>
        <w:trPr>
          <w:trHeight w:val="229" w:hRule="atLeast"/>
        </w:trPr>
        <w:tc>
          <w:tcPr>
            <w:tcW w:w="2717" w:type="dxa"/>
            <w:tcBorders>
              <w:left w:val="single" w:sz="4" w:space="0" w:color="231F20"/>
            </w:tcBorders>
          </w:tcPr>
          <w:p>
            <w:pPr>
              <w:pStyle w:val="TableParagraph"/>
              <w:spacing w:before="9"/>
              <w:ind w:left="255"/>
              <w:rPr>
                <w:sz w:val="14"/>
              </w:rPr>
            </w:pPr>
            <w:r>
              <w:rPr>
                <w:color w:val="231F20"/>
                <w:sz w:val="14"/>
              </w:rPr>
              <w:t>Range</w:t>
            </w:r>
          </w:p>
        </w:tc>
        <w:tc>
          <w:tcPr>
            <w:tcW w:w="1084" w:type="dxa"/>
            <w:vMerge/>
            <w:tcBorders>
              <w:top w:val="nil"/>
            </w:tcBorders>
          </w:tcPr>
          <w:p>
            <w:pPr>
              <w:rPr>
                <w:sz w:val="2"/>
                <w:szCs w:val="2"/>
              </w:rPr>
            </w:pPr>
          </w:p>
        </w:tc>
        <w:tc>
          <w:tcPr>
            <w:tcW w:w="950" w:type="dxa"/>
          </w:tcPr>
          <w:p>
            <w:pPr>
              <w:pStyle w:val="TableParagraph"/>
              <w:spacing w:before="9"/>
              <w:ind w:left="173" w:right="142"/>
              <w:jc w:val="center"/>
              <w:rPr>
                <w:sz w:val="14"/>
              </w:rPr>
            </w:pPr>
            <w:r>
              <w:rPr>
                <w:color w:val="231F20"/>
                <w:sz w:val="14"/>
              </w:rPr>
              <w:t>21.7-28.8</w:t>
            </w:r>
          </w:p>
        </w:tc>
        <w:tc>
          <w:tcPr>
            <w:tcW w:w="1104" w:type="dxa"/>
            <w:vMerge/>
            <w:tcBorders>
              <w:top w:val="nil"/>
            </w:tcBorders>
          </w:tcPr>
          <w:p>
            <w:pPr>
              <w:rPr>
                <w:sz w:val="2"/>
                <w:szCs w:val="2"/>
              </w:rPr>
            </w:pPr>
          </w:p>
        </w:tc>
        <w:tc>
          <w:tcPr>
            <w:tcW w:w="1085" w:type="dxa"/>
            <w:vMerge/>
            <w:tcBorders>
              <w:top w:val="nil"/>
            </w:tcBorders>
          </w:tcPr>
          <w:p>
            <w:pPr>
              <w:rPr>
                <w:sz w:val="2"/>
                <w:szCs w:val="2"/>
              </w:rPr>
            </w:pPr>
          </w:p>
        </w:tc>
        <w:tc>
          <w:tcPr>
            <w:tcW w:w="950" w:type="dxa"/>
          </w:tcPr>
          <w:p>
            <w:pPr>
              <w:pStyle w:val="TableParagraph"/>
              <w:spacing w:before="9"/>
              <w:ind w:left="173" w:right="142"/>
              <w:jc w:val="center"/>
              <w:rPr>
                <w:sz w:val="14"/>
              </w:rPr>
            </w:pPr>
            <w:r>
              <w:rPr>
                <w:color w:val="231F20"/>
                <w:sz w:val="14"/>
              </w:rPr>
              <w:t>21.9-29.3</w:t>
            </w:r>
          </w:p>
        </w:tc>
        <w:tc>
          <w:tcPr>
            <w:tcW w:w="1104" w:type="dxa"/>
            <w:vMerge/>
            <w:tcBorders>
              <w:top w:val="nil"/>
            </w:tcBorders>
          </w:tcPr>
          <w:p>
            <w:pPr>
              <w:rPr>
                <w:sz w:val="2"/>
                <w:szCs w:val="2"/>
              </w:rPr>
            </w:pPr>
          </w:p>
        </w:tc>
        <w:tc>
          <w:tcPr>
            <w:tcW w:w="1275" w:type="dxa"/>
            <w:tcBorders>
              <w:right w:val="single" w:sz="4" w:space="0" w:color="231F20"/>
            </w:tcBorders>
          </w:tcPr>
          <w:p>
            <w:pPr>
              <w:pStyle w:val="TableParagraph"/>
              <w:rPr>
                <w:rFonts w:ascii="Times New Roman"/>
                <w:sz w:val="14"/>
              </w:rPr>
            </w:pPr>
          </w:p>
        </w:tc>
      </w:tr>
      <w:tr>
        <w:trPr>
          <w:trHeight w:val="170" w:hRule="atLeast"/>
        </w:trPr>
        <w:tc>
          <w:tcPr>
            <w:tcW w:w="2717" w:type="dxa"/>
            <w:tcBorders>
              <w:left w:val="single" w:sz="4" w:space="0" w:color="231F20"/>
            </w:tcBorders>
            <w:shd w:val="clear" w:color="auto" w:fill="E6E7E8"/>
          </w:tcPr>
          <w:p>
            <w:pPr>
              <w:pStyle w:val="TableParagraph"/>
              <w:spacing w:line="149" w:lineRule="exact"/>
              <w:ind w:left="115"/>
              <w:rPr>
                <w:sz w:val="14"/>
              </w:rPr>
            </w:pPr>
            <w:r>
              <w:rPr>
                <w:color w:val="231F20"/>
                <w:sz w:val="14"/>
              </w:rPr>
              <w:t>Performance</w:t>
            </w:r>
            <w:r>
              <w:rPr>
                <w:color w:val="231F20"/>
                <w:spacing w:val="18"/>
                <w:sz w:val="14"/>
              </w:rPr>
              <w:t> </w:t>
            </w:r>
            <w:r>
              <w:rPr>
                <w:color w:val="231F20"/>
                <w:sz w:val="14"/>
              </w:rPr>
              <w:t>status</w:t>
            </w:r>
          </w:p>
        </w:tc>
        <w:tc>
          <w:tcPr>
            <w:tcW w:w="1084" w:type="dxa"/>
            <w:shd w:val="clear" w:color="auto" w:fill="E6E7E8"/>
          </w:tcPr>
          <w:p>
            <w:pPr>
              <w:pStyle w:val="TableParagraph"/>
              <w:rPr>
                <w:rFonts w:ascii="Times New Roman"/>
                <w:sz w:val="10"/>
              </w:rPr>
            </w:pPr>
          </w:p>
        </w:tc>
        <w:tc>
          <w:tcPr>
            <w:tcW w:w="950" w:type="dxa"/>
            <w:shd w:val="clear" w:color="auto" w:fill="E6E7E8"/>
          </w:tcPr>
          <w:p>
            <w:pPr>
              <w:pStyle w:val="TableParagraph"/>
              <w:rPr>
                <w:rFonts w:ascii="Times New Roman"/>
                <w:sz w:val="10"/>
              </w:rPr>
            </w:pPr>
          </w:p>
        </w:tc>
        <w:tc>
          <w:tcPr>
            <w:tcW w:w="1104" w:type="dxa"/>
            <w:shd w:val="clear" w:color="auto" w:fill="E6E7E8"/>
          </w:tcPr>
          <w:p>
            <w:pPr>
              <w:pStyle w:val="TableParagraph"/>
              <w:rPr>
                <w:rFonts w:ascii="Times New Roman"/>
                <w:sz w:val="10"/>
              </w:rPr>
            </w:pPr>
          </w:p>
        </w:tc>
        <w:tc>
          <w:tcPr>
            <w:tcW w:w="1085" w:type="dxa"/>
            <w:shd w:val="clear" w:color="auto" w:fill="E6E7E8"/>
          </w:tcPr>
          <w:p>
            <w:pPr>
              <w:pStyle w:val="TableParagraph"/>
              <w:rPr>
                <w:rFonts w:ascii="Times New Roman"/>
                <w:sz w:val="10"/>
              </w:rPr>
            </w:pPr>
          </w:p>
        </w:tc>
        <w:tc>
          <w:tcPr>
            <w:tcW w:w="950" w:type="dxa"/>
            <w:shd w:val="clear" w:color="auto" w:fill="E6E7E8"/>
          </w:tcPr>
          <w:p>
            <w:pPr>
              <w:pStyle w:val="TableParagraph"/>
              <w:rPr>
                <w:rFonts w:ascii="Times New Roman"/>
                <w:sz w:val="10"/>
              </w:rPr>
            </w:pPr>
          </w:p>
        </w:tc>
        <w:tc>
          <w:tcPr>
            <w:tcW w:w="1104" w:type="dxa"/>
            <w:shd w:val="clear" w:color="auto" w:fill="E6E7E8"/>
          </w:tcPr>
          <w:p>
            <w:pPr>
              <w:pStyle w:val="TableParagraph"/>
              <w:rPr>
                <w:rFonts w:ascii="Times New Roman"/>
                <w:sz w:val="10"/>
              </w:rPr>
            </w:pPr>
          </w:p>
        </w:tc>
        <w:tc>
          <w:tcPr>
            <w:tcW w:w="1275" w:type="dxa"/>
            <w:tcBorders>
              <w:right w:val="single" w:sz="4" w:space="0" w:color="231F20"/>
            </w:tcBorders>
            <w:shd w:val="clear" w:color="auto" w:fill="E6E7E8"/>
          </w:tcPr>
          <w:p>
            <w:pPr>
              <w:pStyle w:val="TableParagraph"/>
              <w:spacing w:line="149" w:lineRule="exact"/>
              <w:ind w:right="101"/>
              <w:jc w:val="right"/>
              <w:rPr>
                <w:sz w:val="14"/>
              </w:rPr>
            </w:pPr>
            <w:r>
              <w:rPr>
                <w:color w:val="231F20"/>
                <w:sz w:val="14"/>
              </w:rPr>
              <w:t>.027†</w:t>
            </w:r>
          </w:p>
        </w:tc>
      </w:tr>
      <w:tr>
        <w:trPr>
          <w:trHeight w:val="200" w:hRule="atLeast"/>
        </w:trPr>
        <w:tc>
          <w:tcPr>
            <w:tcW w:w="2717" w:type="dxa"/>
            <w:tcBorders>
              <w:left w:val="single" w:sz="4" w:space="0" w:color="231F20"/>
            </w:tcBorders>
            <w:shd w:val="clear" w:color="auto" w:fill="E6E7E8"/>
          </w:tcPr>
          <w:p>
            <w:pPr>
              <w:pStyle w:val="TableParagraph"/>
              <w:spacing w:before="9"/>
              <w:ind w:left="255"/>
              <w:rPr>
                <w:sz w:val="14"/>
              </w:rPr>
            </w:pPr>
            <w:r>
              <w:rPr>
                <w:color w:val="231F20"/>
                <w:sz w:val="14"/>
              </w:rPr>
              <w:t>Normal,</w:t>
            </w:r>
            <w:r>
              <w:rPr>
                <w:color w:val="231F20"/>
                <w:spacing w:val="14"/>
                <w:sz w:val="14"/>
              </w:rPr>
              <w:t> </w:t>
            </w:r>
            <w:r>
              <w:rPr>
                <w:color w:val="231F20"/>
                <w:sz w:val="14"/>
              </w:rPr>
              <w:t>asymptomatic</w:t>
            </w:r>
          </w:p>
        </w:tc>
        <w:tc>
          <w:tcPr>
            <w:tcW w:w="1084" w:type="dxa"/>
            <w:shd w:val="clear" w:color="auto" w:fill="E6E7E8"/>
          </w:tcPr>
          <w:p>
            <w:pPr>
              <w:pStyle w:val="TableParagraph"/>
              <w:spacing w:before="9"/>
              <w:ind w:right="185"/>
              <w:jc w:val="right"/>
              <w:rPr>
                <w:sz w:val="14"/>
              </w:rPr>
            </w:pPr>
            <w:r>
              <w:rPr>
                <w:color w:val="231F20"/>
                <w:sz w:val="14"/>
              </w:rPr>
              <w:t>206</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179"/>
              <w:rPr>
                <w:sz w:val="14"/>
              </w:rPr>
            </w:pPr>
            <w:r>
              <w:rPr>
                <w:color w:val="231F20"/>
                <w:sz w:val="14"/>
              </w:rPr>
              <w:t>44.6</w:t>
            </w:r>
          </w:p>
        </w:tc>
        <w:tc>
          <w:tcPr>
            <w:tcW w:w="1085" w:type="dxa"/>
            <w:shd w:val="clear" w:color="auto" w:fill="E6E7E8"/>
          </w:tcPr>
          <w:p>
            <w:pPr>
              <w:pStyle w:val="TableParagraph"/>
              <w:spacing w:before="9"/>
              <w:ind w:right="185"/>
              <w:jc w:val="right"/>
              <w:rPr>
                <w:sz w:val="14"/>
              </w:rPr>
            </w:pPr>
            <w:r>
              <w:rPr>
                <w:color w:val="231F20"/>
                <w:sz w:val="14"/>
              </w:rPr>
              <w:t>181</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179"/>
              <w:rPr>
                <w:sz w:val="14"/>
              </w:rPr>
            </w:pPr>
            <w:r>
              <w:rPr>
                <w:color w:val="231F20"/>
                <w:sz w:val="14"/>
              </w:rPr>
              <w:t>43.7</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sz w:val="14"/>
              </w:rPr>
            </w:pPr>
            <w:r>
              <w:rPr>
                <w:color w:val="231F20"/>
                <w:sz w:val="14"/>
              </w:rPr>
              <w:t>Symptomatic,</w:t>
            </w:r>
            <w:r>
              <w:rPr>
                <w:color w:val="231F20"/>
                <w:spacing w:val="11"/>
                <w:sz w:val="14"/>
              </w:rPr>
              <w:t> </w:t>
            </w:r>
            <w:r>
              <w:rPr>
                <w:color w:val="231F20"/>
                <w:sz w:val="14"/>
              </w:rPr>
              <w:t>ambulatory</w:t>
            </w:r>
          </w:p>
        </w:tc>
        <w:tc>
          <w:tcPr>
            <w:tcW w:w="1084" w:type="dxa"/>
            <w:shd w:val="clear" w:color="auto" w:fill="E6E7E8"/>
          </w:tcPr>
          <w:p>
            <w:pPr>
              <w:pStyle w:val="TableParagraph"/>
              <w:spacing w:before="9"/>
              <w:ind w:right="185"/>
              <w:jc w:val="right"/>
              <w:rPr>
                <w:sz w:val="14"/>
              </w:rPr>
            </w:pPr>
            <w:r>
              <w:rPr>
                <w:color w:val="231F20"/>
                <w:sz w:val="14"/>
              </w:rPr>
              <w:t>209</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179"/>
              <w:rPr>
                <w:sz w:val="14"/>
              </w:rPr>
            </w:pPr>
            <w:r>
              <w:rPr>
                <w:color w:val="231F20"/>
                <w:sz w:val="14"/>
              </w:rPr>
              <w:t>45.2</w:t>
            </w:r>
          </w:p>
        </w:tc>
        <w:tc>
          <w:tcPr>
            <w:tcW w:w="1085" w:type="dxa"/>
            <w:shd w:val="clear" w:color="auto" w:fill="E6E7E8"/>
          </w:tcPr>
          <w:p>
            <w:pPr>
              <w:pStyle w:val="TableParagraph"/>
              <w:spacing w:before="9"/>
              <w:ind w:right="185"/>
              <w:jc w:val="right"/>
              <w:rPr>
                <w:sz w:val="14"/>
              </w:rPr>
            </w:pPr>
            <w:r>
              <w:rPr>
                <w:color w:val="231F20"/>
                <w:sz w:val="14"/>
              </w:rPr>
              <w:t>210</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179"/>
              <w:rPr>
                <w:sz w:val="14"/>
              </w:rPr>
            </w:pPr>
            <w:r>
              <w:rPr>
                <w:color w:val="231F20"/>
                <w:sz w:val="14"/>
              </w:rPr>
              <w:t>50.7</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189" w:hRule="atLeast"/>
        </w:trPr>
        <w:tc>
          <w:tcPr>
            <w:tcW w:w="2717" w:type="dxa"/>
            <w:tcBorders>
              <w:left w:val="single" w:sz="4" w:space="0" w:color="231F20"/>
            </w:tcBorders>
            <w:shd w:val="clear" w:color="auto" w:fill="E6E7E8"/>
          </w:tcPr>
          <w:p>
            <w:pPr>
              <w:pStyle w:val="TableParagraph"/>
              <w:spacing w:line="162" w:lineRule="exact" w:before="7"/>
              <w:ind w:left="254"/>
              <w:rPr>
                <w:sz w:val="14"/>
              </w:rPr>
            </w:pPr>
            <w:r>
              <w:rPr>
                <w:color w:val="231F20"/>
                <w:sz w:val="14"/>
              </w:rPr>
              <w:t>Symptomatic,</w:t>
            </w:r>
            <w:r>
              <w:rPr>
                <w:color w:val="231F20"/>
                <w:spacing w:val="8"/>
                <w:sz w:val="14"/>
              </w:rPr>
              <w:t> </w:t>
            </w:r>
            <w:r>
              <w:rPr>
                <w:color w:val="231F20"/>
                <w:sz w:val="14"/>
              </w:rPr>
              <w:t>in</w:t>
            </w:r>
            <w:r>
              <w:rPr>
                <w:color w:val="231F20"/>
                <w:spacing w:val="8"/>
                <w:sz w:val="14"/>
              </w:rPr>
              <w:t> </w:t>
            </w:r>
            <w:r>
              <w:rPr>
                <w:color w:val="231F20"/>
                <w:sz w:val="14"/>
              </w:rPr>
              <w:t>bed</w:t>
            </w:r>
            <w:r>
              <w:rPr>
                <w:color w:val="231F20"/>
                <w:spacing w:val="8"/>
                <w:sz w:val="14"/>
              </w:rPr>
              <w:t> </w:t>
            </w:r>
            <w:r>
              <w:rPr>
                <w:rFonts w:ascii="STXinwei"/>
                <w:color w:val="231F20"/>
                <w:sz w:val="14"/>
              </w:rPr>
              <w:t>&lt;</w:t>
            </w:r>
            <w:r>
              <w:rPr>
                <w:rFonts w:ascii="STXinwei"/>
                <w:color w:val="231F20"/>
                <w:spacing w:val="18"/>
                <w:sz w:val="14"/>
              </w:rPr>
              <w:t> </w:t>
            </w:r>
            <w:r>
              <w:rPr>
                <w:color w:val="231F20"/>
                <w:sz w:val="14"/>
              </w:rPr>
              <w:t>50%</w:t>
            </w:r>
          </w:p>
        </w:tc>
        <w:tc>
          <w:tcPr>
            <w:tcW w:w="1084" w:type="dxa"/>
            <w:shd w:val="clear" w:color="auto" w:fill="E6E7E8"/>
          </w:tcPr>
          <w:p>
            <w:pPr>
              <w:pStyle w:val="TableParagraph"/>
              <w:spacing w:line="160" w:lineRule="exact" w:before="9"/>
              <w:ind w:right="185"/>
              <w:jc w:val="right"/>
              <w:rPr>
                <w:sz w:val="14"/>
              </w:rPr>
            </w:pPr>
            <w:r>
              <w:rPr>
                <w:color w:val="231F20"/>
                <w:sz w:val="14"/>
              </w:rPr>
              <w:t>47</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line="160" w:lineRule="exact" w:before="9"/>
              <w:ind w:left="179"/>
              <w:rPr>
                <w:sz w:val="14"/>
              </w:rPr>
            </w:pPr>
            <w:r>
              <w:rPr>
                <w:color w:val="231F20"/>
                <w:sz w:val="14"/>
              </w:rPr>
              <w:t>10.2</w:t>
            </w:r>
          </w:p>
        </w:tc>
        <w:tc>
          <w:tcPr>
            <w:tcW w:w="1085" w:type="dxa"/>
            <w:shd w:val="clear" w:color="auto" w:fill="E6E7E8"/>
          </w:tcPr>
          <w:p>
            <w:pPr>
              <w:pStyle w:val="TableParagraph"/>
              <w:spacing w:line="160" w:lineRule="exact" w:before="9"/>
              <w:ind w:right="185"/>
              <w:jc w:val="right"/>
              <w:rPr>
                <w:sz w:val="14"/>
              </w:rPr>
            </w:pPr>
            <w:r>
              <w:rPr>
                <w:color w:val="231F20"/>
                <w:sz w:val="14"/>
              </w:rPr>
              <w:t>23</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line="160" w:lineRule="exact" w:before="9"/>
              <w:ind w:left="257"/>
              <w:rPr>
                <w:sz w:val="14"/>
              </w:rPr>
            </w:pPr>
            <w:r>
              <w:rPr>
                <w:color w:val="231F20"/>
                <w:sz w:val="14"/>
              </w:rPr>
              <w:t>5.6</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210" w:hRule="atLeast"/>
        </w:trPr>
        <w:tc>
          <w:tcPr>
            <w:tcW w:w="2717" w:type="dxa"/>
            <w:tcBorders>
              <w:left w:val="single" w:sz="4" w:space="0" w:color="231F20"/>
            </w:tcBorders>
          </w:tcPr>
          <w:p>
            <w:pPr>
              <w:pStyle w:val="TableParagraph"/>
              <w:spacing w:before="20"/>
              <w:ind w:left="114"/>
              <w:rPr>
                <w:sz w:val="14"/>
              </w:rPr>
            </w:pPr>
            <w:r>
              <w:rPr>
                <w:color w:val="231F20"/>
                <w:sz w:val="14"/>
              </w:rPr>
              <w:t>Tumor</w:t>
            </w:r>
            <w:r>
              <w:rPr>
                <w:color w:val="231F20"/>
                <w:spacing w:val="-7"/>
                <w:sz w:val="14"/>
              </w:rPr>
              <w:t> </w:t>
            </w:r>
            <w:r>
              <w:rPr>
                <w:color w:val="231F20"/>
                <w:sz w:val="14"/>
              </w:rPr>
              <w:t>grade</w:t>
            </w:r>
            <w:r>
              <w:rPr>
                <w:color w:val="231F20"/>
                <w:spacing w:val="-7"/>
                <w:sz w:val="14"/>
              </w:rPr>
              <w:t> </w:t>
            </w:r>
            <w:r>
              <w:rPr>
                <w:color w:val="231F20"/>
                <w:sz w:val="14"/>
              </w:rPr>
              <w:t>(differentiation)</w:t>
            </w:r>
          </w:p>
        </w:tc>
        <w:tc>
          <w:tcPr>
            <w:tcW w:w="1084" w:type="dxa"/>
          </w:tcPr>
          <w:p>
            <w:pPr>
              <w:pStyle w:val="TableParagraph"/>
              <w:rPr>
                <w:rFonts w:ascii="Times New Roman"/>
                <w:sz w:val="14"/>
              </w:rPr>
            </w:pPr>
          </w:p>
        </w:tc>
        <w:tc>
          <w:tcPr>
            <w:tcW w:w="950" w:type="dxa"/>
          </w:tcPr>
          <w:p>
            <w:pPr>
              <w:pStyle w:val="TableParagraph"/>
              <w:rPr>
                <w:rFonts w:ascii="Times New Roman"/>
                <w:sz w:val="14"/>
              </w:rPr>
            </w:pPr>
          </w:p>
        </w:tc>
        <w:tc>
          <w:tcPr>
            <w:tcW w:w="1104" w:type="dxa"/>
          </w:tcPr>
          <w:p>
            <w:pPr>
              <w:pStyle w:val="TableParagraph"/>
              <w:rPr>
                <w:rFonts w:ascii="Times New Roman"/>
                <w:sz w:val="14"/>
              </w:rPr>
            </w:pPr>
          </w:p>
        </w:tc>
        <w:tc>
          <w:tcPr>
            <w:tcW w:w="1085" w:type="dxa"/>
          </w:tcPr>
          <w:p>
            <w:pPr>
              <w:pStyle w:val="TableParagraph"/>
              <w:rPr>
                <w:rFonts w:ascii="Times New Roman"/>
                <w:sz w:val="14"/>
              </w:rPr>
            </w:pPr>
          </w:p>
        </w:tc>
        <w:tc>
          <w:tcPr>
            <w:tcW w:w="950" w:type="dxa"/>
          </w:tcPr>
          <w:p>
            <w:pPr>
              <w:pStyle w:val="TableParagraph"/>
              <w:rPr>
                <w:rFonts w:ascii="Times New Roman"/>
                <w:sz w:val="14"/>
              </w:rPr>
            </w:pPr>
          </w:p>
        </w:tc>
        <w:tc>
          <w:tcPr>
            <w:tcW w:w="1104" w:type="dxa"/>
          </w:tcPr>
          <w:p>
            <w:pPr>
              <w:pStyle w:val="TableParagraph"/>
              <w:rPr>
                <w:rFonts w:ascii="Times New Roman"/>
                <w:sz w:val="14"/>
              </w:rPr>
            </w:pPr>
          </w:p>
        </w:tc>
        <w:tc>
          <w:tcPr>
            <w:tcW w:w="1275" w:type="dxa"/>
            <w:tcBorders>
              <w:right w:val="single" w:sz="4" w:space="0" w:color="231F20"/>
            </w:tcBorders>
          </w:tcPr>
          <w:p>
            <w:pPr>
              <w:pStyle w:val="TableParagraph"/>
              <w:spacing w:before="20"/>
              <w:ind w:right="101"/>
              <w:jc w:val="right"/>
              <w:rPr>
                <w:sz w:val="14"/>
              </w:rPr>
            </w:pPr>
            <w:r>
              <w:rPr>
                <w:color w:val="231F20"/>
                <w:sz w:val="14"/>
              </w:rPr>
              <w:t>.417†</w:t>
            </w:r>
          </w:p>
        </w:tc>
      </w:tr>
      <w:tr>
        <w:trPr>
          <w:trHeight w:val="200" w:hRule="atLeast"/>
        </w:trPr>
        <w:tc>
          <w:tcPr>
            <w:tcW w:w="2717" w:type="dxa"/>
            <w:tcBorders>
              <w:left w:val="single" w:sz="4" w:space="0" w:color="231F20"/>
            </w:tcBorders>
          </w:tcPr>
          <w:p>
            <w:pPr>
              <w:pStyle w:val="TableParagraph"/>
              <w:spacing w:before="9"/>
              <w:ind w:left="255"/>
              <w:rPr>
                <w:sz w:val="14"/>
              </w:rPr>
            </w:pPr>
            <w:r>
              <w:rPr>
                <w:color w:val="231F20"/>
                <w:w w:val="101"/>
                <w:sz w:val="14"/>
              </w:rPr>
              <w:t>1</w:t>
            </w:r>
          </w:p>
        </w:tc>
        <w:tc>
          <w:tcPr>
            <w:tcW w:w="1084" w:type="dxa"/>
          </w:tcPr>
          <w:p>
            <w:pPr>
              <w:pStyle w:val="TableParagraph"/>
              <w:spacing w:before="9"/>
              <w:ind w:right="185"/>
              <w:jc w:val="right"/>
              <w:rPr>
                <w:sz w:val="14"/>
              </w:rPr>
            </w:pPr>
            <w:r>
              <w:rPr>
                <w:color w:val="231F20"/>
                <w:sz w:val="14"/>
              </w:rPr>
              <w:t>57</w:t>
            </w:r>
          </w:p>
        </w:tc>
        <w:tc>
          <w:tcPr>
            <w:tcW w:w="950" w:type="dxa"/>
          </w:tcPr>
          <w:p>
            <w:pPr>
              <w:pStyle w:val="TableParagraph"/>
              <w:rPr>
                <w:rFonts w:ascii="Times New Roman"/>
                <w:sz w:val="12"/>
              </w:rPr>
            </w:pPr>
          </w:p>
        </w:tc>
        <w:tc>
          <w:tcPr>
            <w:tcW w:w="1104" w:type="dxa"/>
          </w:tcPr>
          <w:p>
            <w:pPr>
              <w:pStyle w:val="TableParagraph"/>
              <w:spacing w:before="9"/>
              <w:ind w:left="179"/>
              <w:rPr>
                <w:sz w:val="14"/>
              </w:rPr>
            </w:pPr>
            <w:r>
              <w:rPr>
                <w:color w:val="231F20"/>
                <w:sz w:val="14"/>
              </w:rPr>
              <w:t>12.3</w:t>
            </w:r>
          </w:p>
        </w:tc>
        <w:tc>
          <w:tcPr>
            <w:tcW w:w="1085" w:type="dxa"/>
          </w:tcPr>
          <w:p>
            <w:pPr>
              <w:pStyle w:val="TableParagraph"/>
              <w:spacing w:before="9"/>
              <w:ind w:right="185"/>
              <w:jc w:val="right"/>
              <w:rPr>
                <w:sz w:val="14"/>
              </w:rPr>
            </w:pPr>
            <w:r>
              <w:rPr>
                <w:color w:val="231F20"/>
                <w:sz w:val="14"/>
              </w:rPr>
              <w:t>43</w:t>
            </w:r>
          </w:p>
        </w:tc>
        <w:tc>
          <w:tcPr>
            <w:tcW w:w="950" w:type="dxa"/>
          </w:tcPr>
          <w:p>
            <w:pPr>
              <w:pStyle w:val="TableParagraph"/>
              <w:rPr>
                <w:rFonts w:ascii="Times New Roman"/>
                <w:sz w:val="12"/>
              </w:rPr>
            </w:pPr>
          </w:p>
        </w:tc>
        <w:tc>
          <w:tcPr>
            <w:tcW w:w="1104" w:type="dxa"/>
          </w:tcPr>
          <w:p>
            <w:pPr>
              <w:pStyle w:val="TableParagraph"/>
              <w:spacing w:before="9"/>
              <w:ind w:left="179"/>
              <w:rPr>
                <w:sz w:val="14"/>
              </w:rPr>
            </w:pPr>
            <w:r>
              <w:rPr>
                <w:color w:val="231F20"/>
                <w:sz w:val="14"/>
              </w:rPr>
              <w:t>10.4</w:t>
            </w:r>
          </w:p>
        </w:tc>
        <w:tc>
          <w:tcPr>
            <w:tcW w:w="1275" w:type="dxa"/>
            <w:tcBorders>
              <w:right w:val="single" w:sz="4" w:space="0" w:color="231F20"/>
            </w:tcBorders>
          </w:tcPr>
          <w:p>
            <w:pPr>
              <w:pStyle w:val="TableParagraph"/>
              <w:rPr>
                <w:rFonts w:ascii="Times New Roman"/>
                <w:sz w:val="12"/>
              </w:rPr>
            </w:pPr>
          </w:p>
        </w:tc>
      </w:tr>
      <w:tr>
        <w:trPr>
          <w:trHeight w:val="200" w:hRule="atLeast"/>
        </w:trPr>
        <w:tc>
          <w:tcPr>
            <w:tcW w:w="2717" w:type="dxa"/>
            <w:tcBorders>
              <w:left w:val="single" w:sz="4" w:space="0" w:color="231F20"/>
            </w:tcBorders>
          </w:tcPr>
          <w:p>
            <w:pPr>
              <w:pStyle w:val="TableParagraph"/>
              <w:spacing w:before="9"/>
              <w:ind w:left="255"/>
              <w:rPr>
                <w:sz w:val="14"/>
              </w:rPr>
            </w:pPr>
            <w:r>
              <w:rPr>
                <w:color w:val="231F20"/>
                <w:w w:val="101"/>
                <w:sz w:val="14"/>
              </w:rPr>
              <w:t>2</w:t>
            </w:r>
          </w:p>
        </w:tc>
        <w:tc>
          <w:tcPr>
            <w:tcW w:w="1084" w:type="dxa"/>
          </w:tcPr>
          <w:p>
            <w:pPr>
              <w:pStyle w:val="TableParagraph"/>
              <w:spacing w:before="9"/>
              <w:ind w:right="185"/>
              <w:jc w:val="right"/>
              <w:rPr>
                <w:sz w:val="14"/>
              </w:rPr>
            </w:pPr>
            <w:r>
              <w:rPr>
                <w:color w:val="231F20"/>
                <w:sz w:val="14"/>
              </w:rPr>
              <w:t>182</w:t>
            </w:r>
          </w:p>
        </w:tc>
        <w:tc>
          <w:tcPr>
            <w:tcW w:w="950" w:type="dxa"/>
          </w:tcPr>
          <w:p>
            <w:pPr>
              <w:pStyle w:val="TableParagraph"/>
              <w:rPr>
                <w:rFonts w:ascii="Times New Roman"/>
                <w:sz w:val="12"/>
              </w:rPr>
            </w:pPr>
          </w:p>
        </w:tc>
        <w:tc>
          <w:tcPr>
            <w:tcW w:w="1104" w:type="dxa"/>
          </w:tcPr>
          <w:p>
            <w:pPr>
              <w:pStyle w:val="TableParagraph"/>
              <w:spacing w:before="9"/>
              <w:ind w:left="179"/>
              <w:rPr>
                <w:sz w:val="14"/>
              </w:rPr>
            </w:pPr>
            <w:r>
              <w:rPr>
                <w:color w:val="231F20"/>
                <w:sz w:val="14"/>
              </w:rPr>
              <w:t>39.4</w:t>
            </w:r>
          </w:p>
        </w:tc>
        <w:tc>
          <w:tcPr>
            <w:tcW w:w="1085" w:type="dxa"/>
          </w:tcPr>
          <w:p>
            <w:pPr>
              <w:pStyle w:val="TableParagraph"/>
              <w:spacing w:before="9"/>
              <w:ind w:right="185"/>
              <w:jc w:val="right"/>
              <w:rPr>
                <w:sz w:val="14"/>
              </w:rPr>
            </w:pPr>
            <w:r>
              <w:rPr>
                <w:color w:val="231F20"/>
                <w:sz w:val="14"/>
              </w:rPr>
              <w:t>154</w:t>
            </w:r>
          </w:p>
        </w:tc>
        <w:tc>
          <w:tcPr>
            <w:tcW w:w="950" w:type="dxa"/>
          </w:tcPr>
          <w:p>
            <w:pPr>
              <w:pStyle w:val="TableParagraph"/>
              <w:rPr>
                <w:rFonts w:ascii="Times New Roman"/>
                <w:sz w:val="12"/>
              </w:rPr>
            </w:pPr>
          </w:p>
        </w:tc>
        <w:tc>
          <w:tcPr>
            <w:tcW w:w="1104" w:type="dxa"/>
          </w:tcPr>
          <w:p>
            <w:pPr>
              <w:pStyle w:val="TableParagraph"/>
              <w:spacing w:before="9"/>
              <w:ind w:left="179"/>
              <w:rPr>
                <w:sz w:val="14"/>
              </w:rPr>
            </w:pPr>
            <w:r>
              <w:rPr>
                <w:color w:val="231F20"/>
                <w:sz w:val="14"/>
              </w:rPr>
              <w:t>37.2</w:t>
            </w:r>
          </w:p>
        </w:tc>
        <w:tc>
          <w:tcPr>
            <w:tcW w:w="1275" w:type="dxa"/>
            <w:tcBorders>
              <w:right w:val="single" w:sz="4" w:space="0" w:color="231F20"/>
            </w:tcBorders>
          </w:tcPr>
          <w:p>
            <w:pPr>
              <w:pStyle w:val="TableParagraph"/>
              <w:rPr>
                <w:rFonts w:ascii="Times New Roman"/>
                <w:sz w:val="12"/>
              </w:rPr>
            </w:pPr>
          </w:p>
        </w:tc>
      </w:tr>
      <w:tr>
        <w:trPr>
          <w:trHeight w:val="229" w:hRule="atLeast"/>
        </w:trPr>
        <w:tc>
          <w:tcPr>
            <w:tcW w:w="2717" w:type="dxa"/>
            <w:tcBorders>
              <w:left w:val="single" w:sz="4" w:space="0" w:color="231F20"/>
            </w:tcBorders>
          </w:tcPr>
          <w:p>
            <w:pPr>
              <w:pStyle w:val="TableParagraph"/>
              <w:spacing w:before="9"/>
              <w:ind w:left="255"/>
              <w:rPr>
                <w:sz w:val="14"/>
              </w:rPr>
            </w:pPr>
            <w:r>
              <w:rPr>
                <w:color w:val="231F20"/>
                <w:w w:val="101"/>
                <w:sz w:val="14"/>
              </w:rPr>
              <w:t>3</w:t>
            </w:r>
          </w:p>
        </w:tc>
        <w:tc>
          <w:tcPr>
            <w:tcW w:w="1084" w:type="dxa"/>
          </w:tcPr>
          <w:p>
            <w:pPr>
              <w:pStyle w:val="TableParagraph"/>
              <w:spacing w:before="9"/>
              <w:ind w:right="185"/>
              <w:jc w:val="right"/>
              <w:rPr>
                <w:sz w:val="14"/>
              </w:rPr>
            </w:pPr>
            <w:r>
              <w:rPr>
                <w:color w:val="231F20"/>
                <w:sz w:val="14"/>
              </w:rPr>
              <w:t>223</w:t>
            </w:r>
          </w:p>
        </w:tc>
        <w:tc>
          <w:tcPr>
            <w:tcW w:w="950" w:type="dxa"/>
          </w:tcPr>
          <w:p>
            <w:pPr>
              <w:pStyle w:val="TableParagraph"/>
              <w:rPr>
                <w:rFonts w:ascii="Times New Roman"/>
                <w:sz w:val="14"/>
              </w:rPr>
            </w:pPr>
          </w:p>
        </w:tc>
        <w:tc>
          <w:tcPr>
            <w:tcW w:w="1104" w:type="dxa"/>
          </w:tcPr>
          <w:p>
            <w:pPr>
              <w:pStyle w:val="TableParagraph"/>
              <w:spacing w:before="9"/>
              <w:ind w:left="179"/>
              <w:rPr>
                <w:sz w:val="14"/>
              </w:rPr>
            </w:pPr>
            <w:r>
              <w:rPr>
                <w:color w:val="231F20"/>
                <w:sz w:val="14"/>
              </w:rPr>
              <w:t>48.3</w:t>
            </w:r>
          </w:p>
        </w:tc>
        <w:tc>
          <w:tcPr>
            <w:tcW w:w="1085" w:type="dxa"/>
          </w:tcPr>
          <w:p>
            <w:pPr>
              <w:pStyle w:val="TableParagraph"/>
              <w:spacing w:before="9"/>
              <w:ind w:right="185"/>
              <w:jc w:val="right"/>
              <w:rPr>
                <w:sz w:val="14"/>
              </w:rPr>
            </w:pPr>
            <w:r>
              <w:rPr>
                <w:color w:val="231F20"/>
                <w:sz w:val="14"/>
              </w:rPr>
              <w:t>217</w:t>
            </w:r>
          </w:p>
        </w:tc>
        <w:tc>
          <w:tcPr>
            <w:tcW w:w="950" w:type="dxa"/>
          </w:tcPr>
          <w:p>
            <w:pPr>
              <w:pStyle w:val="TableParagraph"/>
              <w:rPr>
                <w:rFonts w:ascii="Times New Roman"/>
                <w:sz w:val="14"/>
              </w:rPr>
            </w:pPr>
          </w:p>
        </w:tc>
        <w:tc>
          <w:tcPr>
            <w:tcW w:w="1104" w:type="dxa"/>
          </w:tcPr>
          <w:p>
            <w:pPr>
              <w:pStyle w:val="TableParagraph"/>
              <w:spacing w:before="9"/>
              <w:ind w:left="179"/>
              <w:rPr>
                <w:sz w:val="14"/>
              </w:rPr>
            </w:pPr>
            <w:r>
              <w:rPr>
                <w:color w:val="231F20"/>
                <w:sz w:val="14"/>
              </w:rPr>
              <w:t>52.4</w:t>
            </w:r>
          </w:p>
        </w:tc>
        <w:tc>
          <w:tcPr>
            <w:tcW w:w="1275" w:type="dxa"/>
            <w:tcBorders>
              <w:right w:val="single" w:sz="4" w:space="0" w:color="231F20"/>
            </w:tcBorders>
          </w:tcPr>
          <w:p>
            <w:pPr>
              <w:pStyle w:val="TableParagraph"/>
              <w:rPr>
                <w:rFonts w:ascii="Times New Roman"/>
                <w:sz w:val="14"/>
              </w:rPr>
            </w:pPr>
          </w:p>
        </w:tc>
      </w:tr>
      <w:tr>
        <w:trPr>
          <w:trHeight w:val="170" w:hRule="atLeast"/>
        </w:trPr>
        <w:tc>
          <w:tcPr>
            <w:tcW w:w="2717" w:type="dxa"/>
            <w:tcBorders>
              <w:left w:val="single" w:sz="4" w:space="0" w:color="231F20"/>
            </w:tcBorders>
            <w:shd w:val="clear" w:color="auto" w:fill="E6E7E8"/>
          </w:tcPr>
          <w:p>
            <w:pPr>
              <w:pStyle w:val="TableParagraph"/>
              <w:spacing w:line="149" w:lineRule="exact"/>
              <w:ind w:left="115"/>
              <w:rPr>
                <w:sz w:val="14"/>
              </w:rPr>
            </w:pPr>
            <w:r>
              <w:rPr>
                <w:color w:val="231F20"/>
                <w:w w:val="105"/>
                <w:sz w:val="14"/>
              </w:rPr>
              <w:t>Histology</w:t>
            </w:r>
          </w:p>
        </w:tc>
        <w:tc>
          <w:tcPr>
            <w:tcW w:w="1084" w:type="dxa"/>
            <w:shd w:val="clear" w:color="auto" w:fill="E6E7E8"/>
          </w:tcPr>
          <w:p>
            <w:pPr>
              <w:pStyle w:val="TableParagraph"/>
              <w:rPr>
                <w:rFonts w:ascii="Times New Roman"/>
                <w:sz w:val="10"/>
              </w:rPr>
            </w:pPr>
          </w:p>
        </w:tc>
        <w:tc>
          <w:tcPr>
            <w:tcW w:w="950" w:type="dxa"/>
            <w:shd w:val="clear" w:color="auto" w:fill="E6E7E8"/>
          </w:tcPr>
          <w:p>
            <w:pPr>
              <w:pStyle w:val="TableParagraph"/>
              <w:rPr>
                <w:rFonts w:ascii="Times New Roman"/>
                <w:sz w:val="10"/>
              </w:rPr>
            </w:pPr>
          </w:p>
        </w:tc>
        <w:tc>
          <w:tcPr>
            <w:tcW w:w="1104" w:type="dxa"/>
            <w:shd w:val="clear" w:color="auto" w:fill="E6E7E8"/>
          </w:tcPr>
          <w:p>
            <w:pPr>
              <w:pStyle w:val="TableParagraph"/>
              <w:rPr>
                <w:rFonts w:ascii="Times New Roman"/>
                <w:sz w:val="10"/>
              </w:rPr>
            </w:pPr>
          </w:p>
        </w:tc>
        <w:tc>
          <w:tcPr>
            <w:tcW w:w="1085" w:type="dxa"/>
            <w:shd w:val="clear" w:color="auto" w:fill="E6E7E8"/>
          </w:tcPr>
          <w:p>
            <w:pPr>
              <w:pStyle w:val="TableParagraph"/>
              <w:rPr>
                <w:rFonts w:ascii="Times New Roman"/>
                <w:sz w:val="10"/>
              </w:rPr>
            </w:pPr>
          </w:p>
        </w:tc>
        <w:tc>
          <w:tcPr>
            <w:tcW w:w="950" w:type="dxa"/>
            <w:shd w:val="clear" w:color="auto" w:fill="E6E7E8"/>
          </w:tcPr>
          <w:p>
            <w:pPr>
              <w:pStyle w:val="TableParagraph"/>
              <w:rPr>
                <w:rFonts w:ascii="Times New Roman"/>
                <w:sz w:val="10"/>
              </w:rPr>
            </w:pPr>
          </w:p>
        </w:tc>
        <w:tc>
          <w:tcPr>
            <w:tcW w:w="1104" w:type="dxa"/>
            <w:shd w:val="clear" w:color="auto" w:fill="E6E7E8"/>
          </w:tcPr>
          <w:p>
            <w:pPr>
              <w:pStyle w:val="TableParagraph"/>
              <w:rPr>
                <w:rFonts w:ascii="Times New Roman"/>
                <w:sz w:val="10"/>
              </w:rPr>
            </w:pPr>
          </w:p>
        </w:tc>
        <w:tc>
          <w:tcPr>
            <w:tcW w:w="1275" w:type="dxa"/>
            <w:tcBorders>
              <w:right w:val="single" w:sz="4" w:space="0" w:color="231F20"/>
            </w:tcBorders>
            <w:shd w:val="clear" w:color="auto" w:fill="E6E7E8"/>
          </w:tcPr>
          <w:p>
            <w:pPr>
              <w:pStyle w:val="TableParagraph"/>
              <w:spacing w:line="151" w:lineRule="exact"/>
              <w:ind w:right="101"/>
              <w:jc w:val="right"/>
              <w:rPr>
                <w:sz w:val="14"/>
              </w:rPr>
            </w:pPr>
            <w:r>
              <w:rPr>
                <w:rFonts w:ascii="STXinwei" w:hAnsi="STXinwei"/>
                <w:color w:val="231F20"/>
                <w:sz w:val="14"/>
              </w:rPr>
              <w:t>&lt; </w:t>
            </w:r>
            <w:r>
              <w:rPr>
                <w:color w:val="231F20"/>
                <w:sz w:val="14"/>
              </w:rPr>
              <w:t>.001†</w:t>
            </w:r>
          </w:p>
        </w:tc>
      </w:tr>
      <w:tr>
        <w:trPr>
          <w:trHeight w:val="200" w:hRule="atLeast"/>
        </w:trPr>
        <w:tc>
          <w:tcPr>
            <w:tcW w:w="2717" w:type="dxa"/>
            <w:tcBorders>
              <w:left w:val="single" w:sz="4" w:space="0" w:color="231F20"/>
            </w:tcBorders>
            <w:shd w:val="clear" w:color="auto" w:fill="E6E7E8"/>
          </w:tcPr>
          <w:p>
            <w:pPr>
              <w:pStyle w:val="TableParagraph"/>
              <w:spacing w:before="9"/>
              <w:ind w:left="255"/>
              <w:rPr>
                <w:sz w:val="14"/>
              </w:rPr>
            </w:pPr>
            <w:r>
              <w:rPr>
                <w:color w:val="231F20"/>
                <w:w w:val="105"/>
                <w:sz w:val="14"/>
              </w:rPr>
              <w:t>Serous</w:t>
            </w:r>
          </w:p>
        </w:tc>
        <w:tc>
          <w:tcPr>
            <w:tcW w:w="1084" w:type="dxa"/>
            <w:shd w:val="clear" w:color="auto" w:fill="E6E7E8"/>
          </w:tcPr>
          <w:p>
            <w:pPr>
              <w:pStyle w:val="TableParagraph"/>
              <w:spacing w:before="9"/>
              <w:ind w:right="185"/>
              <w:jc w:val="right"/>
              <w:rPr>
                <w:sz w:val="14"/>
              </w:rPr>
            </w:pPr>
            <w:r>
              <w:rPr>
                <w:color w:val="231F20"/>
                <w:sz w:val="14"/>
              </w:rPr>
              <w:t>308</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179"/>
              <w:rPr>
                <w:sz w:val="14"/>
              </w:rPr>
            </w:pPr>
            <w:r>
              <w:rPr>
                <w:color w:val="231F20"/>
                <w:sz w:val="14"/>
              </w:rPr>
              <w:t>66.7</w:t>
            </w:r>
          </w:p>
        </w:tc>
        <w:tc>
          <w:tcPr>
            <w:tcW w:w="1085" w:type="dxa"/>
            <w:shd w:val="clear" w:color="auto" w:fill="E6E7E8"/>
          </w:tcPr>
          <w:p>
            <w:pPr>
              <w:pStyle w:val="TableParagraph"/>
              <w:spacing w:before="9"/>
              <w:ind w:right="185"/>
              <w:jc w:val="right"/>
              <w:rPr>
                <w:sz w:val="14"/>
              </w:rPr>
            </w:pPr>
            <w:r>
              <w:rPr>
                <w:color w:val="231F20"/>
                <w:sz w:val="14"/>
              </w:rPr>
              <w:t>327</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179"/>
              <w:rPr>
                <w:sz w:val="14"/>
              </w:rPr>
            </w:pPr>
            <w:r>
              <w:rPr>
                <w:color w:val="231F20"/>
                <w:sz w:val="14"/>
              </w:rPr>
              <w:t>79.0</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sz w:val="14"/>
              </w:rPr>
            </w:pPr>
            <w:r>
              <w:rPr>
                <w:color w:val="231F20"/>
                <w:sz w:val="14"/>
              </w:rPr>
              <w:t>Endometrioid</w:t>
            </w:r>
          </w:p>
        </w:tc>
        <w:tc>
          <w:tcPr>
            <w:tcW w:w="1084" w:type="dxa"/>
            <w:shd w:val="clear" w:color="auto" w:fill="E6E7E8"/>
          </w:tcPr>
          <w:p>
            <w:pPr>
              <w:pStyle w:val="TableParagraph"/>
              <w:spacing w:before="9"/>
              <w:ind w:right="185"/>
              <w:jc w:val="right"/>
              <w:rPr>
                <w:sz w:val="14"/>
              </w:rPr>
            </w:pPr>
            <w:r>
              <w:rPr>
                <w:color w:val="231F20"/>
                <w:sz w:val="14"/>
              </w:rPr>
              <w:t>54</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179"/>
              <w:rPr>
                <w:sz w:val="14"/>
              </w:rPr>
            </w:pPr>
            <w:r>
              <w:rPr>
                <w:color w:val="231F20"/>
                <w:sz w:val="14"/>
              </w:rPr>
              <w:t>11.7</w:t>
            </w:r>
          </w:p>
        </w:tc>
        <w:tc>
          <w:tcPr>
            <w:tcW w:w="1085" w:type="dxa"/>
            <w:shd w:val="clear" w:color="auto" w:fill="E6E7E8"/>
          </w:tcPr>
          <w:p>
            <w:pPr>
              <w:pStyle w:val="TableParagraph"/>
              <w:spacing w:before="9"/>
              <w:ind w:right="185"/>
              <w:jc w:val="right"/>
              <w:rPr>
                <w:sz w:val="14"/>
              </w:rPr>
            </w:pPr>
            <w:r>
              <w:rPr>
                <w:color w:val="231F20"/>
                <w:sz w:val="14"/>
              </w:rPr>
              <w:t>29</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7.0</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sz w:val="14"/>
              </w:rPr>
            </w:pPr>
            <w:r>
              <w:rPr>
                <w:color w:val="231F20"/>
                <w:w w:val="105"/>
                <w:sz w:val="14"/>
              </w:rPr>
              <w:t>Mucinous</w:t>
            </w:r>
          </w:p>
        </w:tc>
        <w:tc>
          <w:tcPr>
            <w:tcW w:w="1084" w:type="dxa"/>
            <w:shd w:val="clear" w:color="auto" w:fill="E6E7E8"/>
          </w:tcPr>
          <w:p>
            <w:pPr>
              <w:pStyle w:val="TableParagraph"/>
              <w:spacing w:before="9"/>
              <w:ind w:right="185"/>
              <w:jc w:val="right"/>
              <w:rPr>
                <w:sz w:val="14"/>
              </w:rPr>
            </w:pPr>
            <w:r>
              <w:rPr>
                <w:color w:val="231F20"/>
                <w:sz w:val="14"/>
              </w:rPr>
              <w:t>13</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2.8</w:t>
            </w:r>
          </w:p>
        </w:tc>
        <w:tc>
          <w:tcPr>
            <w:tcW w:w="1085" w:type="dxa"/>
            <w:shd w:val="clear" w:color="auto" w:fill="E6E7E8"/>
          </w:tcPr>
          <w:p>
            <w:pPr>
              <w:pStyle w:val="TableParagraph"/>
              <w:spacing w:before="9"/>
              <w:ind w:right="185"/>
              <w:jc w:val="right"/>
              <w:rPr>
                <w:sz w:val="14"/>
              </w:rPr>
            </w:pPr>
            <w:r>
              <w:rPr>
                <w:color w:val="231F20"/>
                <w:w w:val="101"/>
                <w:sz w:val="14"/>
              </w:rPr>
              <w:t>3</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0.7</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sz w:val="14"/>
              </w:rPr>
            </w:pPr>
            <w:r>
              <w:rPr>
                <w:color w:val="231F20"/>
                <w:w w:val="105"/>
                <w:sz w:val="14"/>
              </w:rPr>
              <w:t>Clear</w:t>
            </w:r>
            <w:r>
              <w:rPr>
                <w:color w:val="231F20"/>
                <w:spacing w:val="-7"/>
                <w:w w:val="105"/>
                <w:sz w:val="14"/>
              </w:rPr>
              <w:t> </w:t>
            </w:r>
            <w:r>
              <w:rPr>
                <w:color w:val="231F20"/>
                <w:w w:val="105"/>
                <w:sz w:val="14"/>
              </w:rPr>
              <w:t>cell</w:t>
            </w:r>
          </w:p>
        </w:tc>
        <w:tc>
          <w:tcPr>
            <w:tcW w:w="1084" w:type="dxa"/>
            <w:shd w:val="clear" w:color="auto" w:fill="E6E7E8"/>
          </w:tcPr>
          <w:p>
            <w:pPr>
              <w:pStyle w:val="TableParagraph"/>
              <w:spacing w:before="9"/>
              <w:ind w:right="185"/>
              <w:jc w:val="right"/>
              <w:rPr>
                <w:sz w:val="14"/>
              </w:rPr>
            </w:pPr>
            <w:r>
              <w:rPr>
                <w:color w:val="231F20"/>
                <w:sz w:val="14"/>
              </w:rPr>
              <w:t>15</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3.2</w:t>
            </w:r>
          </w:p>
        </w:tc>
        <w:tc>
          <w:tcPr>
            <w:tcW w:w="1085" w:type="dxa"/>
            <w:shd w:val="clear" w:color="auto" w:fill="E6E7E8"/>
          </w:tcPr>
          <w:p>
            <w:pPr>
              <w:pStyle w:val="TableParagraph"/>
              <w:spacing w:before="9"/>
              <w:ind w:right="185"/>
              <w:jc w:val="right"/>
              <w:rPr>
                <w:sz w:val="14"/>
              </w:rPr>
            </w:pPr>
            <w:r>
              <w:rPr>
                <w:color w:val="231F20"/>
                <w:sz w:val="14"/>
              </w:rPr>
              <w:t>20</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before="9"/>
              <w:ind w:left="257"/>
              <w:rPr>
                <w:sz w:val="14"/>
              </w:rPr>
            </w:pPr>
            <w:r>
              <w:rPr>
                <w:color w:val="231F20"/>
                <w:sz w:val="14"/>
              </w:rPr>
              <w:t>4.8</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189" w:hRule="atLeast"/>
        </w:trPr>
        <w:tc>
          <w:tcPr>
            <w:tcW w:w="2717" w:type="dxa"/>
            <w:tcBorders>
              <w:left w:val="single" w:sz="4" w:space="0" w:color="231F20"/>
            </w:tcBorders>
            <w:shd w:val="clear" w:color="auto" w:fill="E6E7E8"/>
          </w:tcPr>
          <w:p>
            <w:pPr>
              <w:pStyle w:val="TableParagraph"/>
              <w:spacing w:line="160" w:lineRule="exact" w:before="9"/>
              <w:ind w:left="255"/>
              <w:rPr>
                <w:sz w:val="14"/>
              </w:rPr>
            </w:pPr>
            <w:r>
              <w:rPr>
                <w:color w:val="231F20"/>
                <w:w w:val="105"/>
                <w:sz w:val="14"/>
              </w:rPr>
              <w:t>Other</w:t>
            </w:r>
          </w:p>
        </w:tc>
        <w:tc>
          <w:tcPr>
            <w:tcW w:w="1084" w:type="dxa"/>
            <w:shd w:val="clear" w:color="auto" w:fill="E6E7E8"/>
          </w:tcPr>
          <w:p>
            <w:pPr>
              <w:pStyle w:val="TableParagraph"/>
              <w:spacing w:line="160" w:lineRule="exact" w:before="9"/>
              <w:ind w:right="185"/>
              <w:jc w:val="right"/>
              <w:rPr>
                <w:sz w:val="14"/>
              </w:rPr>
            </w:pPr>
            <w:r>
              <w:rPr>
                <w:color w:val="231F20"/>
                <w:sz w:val="14"/>
              </w:rPr>
              <w:t>72</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line="160" w:lineRule="exact" w:before="9"/>
              <w:ind w:left="179"/>
              <w:rPr>
                <w:sz w:val="14"/>
              </w:rPr>
            </w:pPr>
            <w:r>
              <w:rPr>
                <w:color w:val="231F20"/>
                <w:sz w:val="14"/>
              </w:rPr>
              <w:t>15.6</w:t>
            </w:r>
          </w:p>
        </w:tc>
        <w:tc>
          <w:tcPr>
            <w:tcW w:w="1085" w:type="dxa"/>
            <w:shd w:val="clear" w:color="auto" w:fill="E6E7E8"/>
          </w:tcPr>
          <w:p>
            <w:pPr>
              <w:pStyle w:val="TableParagraph"/>
              <w:spacing w:line="160" w:lineRule="exact" w:before="9"/>
              <w:ind w:right="185"/>
              <w:jc w:val="right"/>
              <w:rPr>
                <w:sz w:val="14"/>
              </w:rPr>
            </w:pPr>
            <w:r>
              <w:rPr>
                <w:color w:val="231F20"/>
                <w:sz w:val="14"/>
              </w:rPr>
              <w:t>35</w:t>
            </w:r>
          </w:p>
        </w:tc>
        <w:tc>
          <w:tcPr>
            <w:tcW w:w="950" w:type="dxa"/>
            <w:shd w:val="clear" w:color="auto" w:fill="E6E7E8"/>
          </w:tcPr>
          <w:p>
            <w:pPr>
              <w:pStyle w:val="TableParagraph"/>
              <w:rPr>
                <w:rFonts w:ascii="Times New Roman"/>
                <w:sz w:val="12"/>
              </w:rPr>
            </w:pPr>
          </w:p>
        </w:tc>
        <w:tc>
          <w:tcPr>
            <w:tcW w:w="1104" w:type="dxa"/>
            <w:shd w:val="clear" w:color="auto" w:fill="E6E7E8"/>
          </w:tcPr>
          <w:p>
            <w:pPr>
              <w:pStyle w:val="TableParagraph"/>
              <w:spacing w:line="160" w:lineRule="exact" w:before="9"/>
              <w:ind w:left="257"/>
              <w:rPr>
                <w:sz w:val="14"/>
              </w:rPr>
            </w:pPr>
            <w:r>
              <w:rPr>
                <w:color w:val="231F20"/>
                <w:sz w:val="14"/>
              </w:rPr>
              <w:t>8.5</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210" w:hRule="atLeast"/>
        </w:trPr>
        <w:tc>
          <w:tcPr>
            <w:tcW w:w="2717" w:type="dxa"/>
            <w:tcBorders>
              <w:left w:val="single" w:sz="4" w:space="0" w:color="231F20"/>
            </w:tcBorders>
          </w:tcPr>
          <w:p>
            <w:pPr>
              <w:pStyle w:val="TableParagraph"/>
              <w:spacing w:before="20"/>
              <w:ind w:left="115"/>
              <w:rPr>
                <w:sz w:val="14"/>
              </w:rPr>
            </w:pPr>
            <w:r>
              <w:rPr>
                <w:color w:val="231F20"/>
                <w:w w:val="105"/>
                <w:sz w:val="14"/>
              </w:rPr>
              <w:t>Gross</w:t>
            </w:r>
            <w:r>
              <w:rPr>
                <w:color w:val="231F20"/>
                <w:spacing w:val="-8"/>
                <w:w w:val="105"/>
                <w:sz w:val="14"/>
              </w:rPr>
              <w:t> </w:t>
            </w:r>
            <w:r>
              <w:rPr>
                <w:color w:val="231F20"/>
                <w:w w:val="105"/>
                <w:sz w:val="14"/>
              </w:rPr>
              <w:t>residual</w:t>
            </w:r>
            <w:r>
              <w:rPr>
                <w:color w:val="231F20"/>
                <w:spacing w:val="-7"/>
                <w:w w:val="105"/>
                <w:sz w:val="14"/>
              </w:rPr>
              <w:t> </w:t>
            </w:r>
            <w:r>
              <w:rPr>
                <w:color w:val="231F20"/>
                <w:w w:val="105"/>
                <w:sz w:val="14"/>
              </w:rPr>
              <w:t>disease</w:t>
            </w:r>
          </w:p>
        </w:tc>
        <w:tc>
          <w:tcPr>
            <w:tcW w:w="1084" w:type="dxa"/>
          </w:tcPr>
          <w:p>
            <w:pPr>
              <w:pStyle w:val="TableParagraph"/>
              <w:rPr>
                <w:rFonts w:ascii="Times New Roman"/>
                <w:sz w:val="14"/>
              </w:rPr>
            </w:pPr>
          </w:p>
        </w:tc>
        <w:tc>
          <w:tcPr>
            <w:tcW w:w="950" w:type="dxa"/>
            <w:vMerge w:val="restart"/>
          </w:tcPr>
          <w:p>
            <w:pPr>
              <w:pStyle w:val="TableParagraph"/>
              <w:rPr>
                <w:rFonts w:ascii="Times New Roman"/>
                <w:sz w:val="14"/>
              </w:rPr>
            </w:pPr>
          </w:p>
        </w:tc>
        <w:tc>
          <w:tcPr>
            <w:tcW w:w="1104" w:type="dxa"/>
          </w:tcPr>
          <w:p>
            <w:pPr>
              <w:pStyle w:val="TableParagraph"/>
              <w:rPr>
                <w:rFonts w:ascii="Times New Roman"/>
                <w:sz w:val="14"/>
              </w:rPr>
            </w:pPr>
          </w:p>
        </w:tc>
        <w:tc>
          <w:tcPr>
            <w:tcW w:w="1085" w:type="dxa"/>
          </w:tcPr>
          <w:p>
            <w:pPr>
              <w:pStyle w:val="TableParagraph"/>
              <w:rPr>
                <w:rFonts w:ascii="Times New Roman"/>
                <w:sz w:val="14"/>
              </w:rPr>
            </w:pPr>
          </w:p>
        </w:tc>
        <w:tc>
          <w:tcPr>
            <w:tcW w:w="950" w:type="dxa"/>
            <w:vMerge w:val="restart"/>
          </w:tcPr>
          <w:p>
            <w:pPr>
              <w:pStyle w:val="TableParagraph"/>
              <w:rPr>
                <w:rFonts w:ascii="Times New Roman"/>
                <w:sz w:val="14"/>
              </w:rPr>
            </w:pPr>
          </w:p>
        </w:tc>
        <w:tc>
          <w:tcPr>
            <w:tcW w:w="1104" w:type="dxa"/>
          </w:tcPr>
          <w:p>
            <w:pPr>
              <w:pStyle w:val="TableParagraph"/>
              <w:rPr>
                <w:rFonts w:ascii="Times New Roman"/>
                <w:sz w:val="14"/>
              </w:rPr>
            </w:pPr>
          </w:p>
        </w:tc>
        <w:tc>
          <w:tcPr>
            <w:tcW w:w="1275" w:type="dxa"/>
            <w:tcBorders>
              <w:right w:val="single" w:sz="4" w:space="0" w:color="231F20"/>
            </w:tcBorders>
          </w:tcPr>
          <w:p>
            <w:pPr>
              <w:pStyle w:val="TableParagraph"/>
              <w:spacing w:before="20"/>
              <w:ind w:right="101"/>
              <w:jc w:val="right"/>
              <w:rPr>
                <w:sz w:val="14"/>
              </w:rPr>
            </w:pPr>
            <w:r>
              <w:rPr>
                <w:color w:val="231F20"/>
                <w:sz w:val="14"/>
              </w:rPr>
              <w:t>.606†</w:t>
            </w:r>
          </w:p>
        </w:tc>
      </w:tr>
      <w:tr>
        <w:trPr>
          <w:trHeight w:val="200" w:hRule="atLeast"/>
        </w:trPr>
        <w:tc>
          <w:tcPr>
            <w:tcW w:w="2717" w:type="dxa"/>
            <w:tcBorders>
              <w:left w:val="single" w:sz="4" w:space="0" w:color="231F20"/>
            </w:tcBorders>
          </w:tcPr>
          <w:p>
            <w:pPr>
              <w:pStyle w:val="TableParagraph"/>
              <w:spacing w:before="9"/>
              <w:ind w:left="255"/>
              <w:rPr>
                <w:sz w:val="14"/>
              </w:rPr>
            </w:pPr>
            <w:r>
              <w:rPr>
                <w:color w:val="231F20"/>
                <w:w w:val="105"/>
                <w:sz w:val="14"/>
              </w:rPr>
              <w:t>No</w:t>
            </w:r>
          </w:p>
        </w:tc>
        <w:tc>
          <w:tcPr>
            <w:tcW w:w="1084" w:type="dxa"/>
          </w:tcPr>
          <w:p>
            <w:pPr>
              <w:pStyle w:val="TableParagraph"/>
              <w:spacing w:before="9"/>
              <w:ind w:right="185"/>
              <w:jc w:val="right"/>
              <w:rPr>
                <w:sz w:val="14"/>
              </w:rPr>
            </w:pPr>
            <w:r>
              <w:rPr>
                <w:color w:val="231F20"/>
                <w:sz w:val="14"/>
              </w:rPr>
              <w:t>163</w:t>
            </w:r>
          </w:p>
        </w:tc>
        <w:tc>
          <w:tcPr>
            <w:tcW w:w="950" w:type="dxa"/>
            <w:vMerge/>
            <w:tcBorders>
              <w:top w:val="nil"/>
            </w:tcBorders>
          </w:tcPr>
          <w:p>
            <w:pPr>
              <w:rPr>
                <w:sz w:val="2"/>
                <w:szCs w:val="2"/>
              </w:rPr>
            </w:pPr>
          </w:p>
        </w:tc>
        <w:tc>
          <w:tcPr>
            <w:tcW w:w="1104" w:type="dxa"/>
          </w:tcPr>
          <w:p>
            <w:pPr>
              <w:pStyle w:val="TableParagraph"/>
              <w:spacing w:before="9"/>
              <w:ind w:left="179"/>
              <w:rPr>
                <w:sz w:val="14"/>
              </w:rPr>
            </w:pPr>
            <w:r>
              <w:rPr>
                <w:color w:val="231F20"/>
                <w:sz w:val="14"/>
              </w:rPr>
              <w:t>35.3</w:t>
            </w:r>
          </w:p>
        </w:tc>
        <w:tc>
          <w:tcPr>
            <w:tcW w:w="1085" w:type="dxa"/>
          </w:tcPr>
          <w:p>
            <w:pPr>
              <w:pStyle w:val="TableParagraph"/>
              <w:spacing w:before="9"/>
              <w:ind w:right="185"/>
              <w:jc w:val="right"/>
              <w:rPr>
                <w:sz w:val="14"/>
              </w:rPr>
            </w:pPr>
            <w:r>
              <w:rPr>
                <w:color w:val="231F20"/>
                <w:sz w:val="14"/>
              </w:rPr>
              <w:t>153</w:t>
            </w:r>
          </w:p>
        </w:tc>
        <w:tc>
          <w:tcPr>
            <w:tcW w:w="950" w:type="dxa"/>
            <w:vMerge/>
            <w:tcBorders>
              <w:top w:val="nil"/>
            </w:tcBorders>
          </w:tcPr>
          <w:p>
            <w:pPr>
              <w:rPr>
                <w:sz w:val="2"/>
                <w:szCs w:val="2"/>
              </w:rPr>
            </w:pPr>
          </w:p>
        </w:tc>
        <w:tc>
          <w:tcPr>
            <w:tcW w:w="1104" w:type="dxa"/>
          </w:tcPr>
          <w:p>
            <w:pPr>
              <w:pStyle w:val="TableParagraph"/>
              <w:spacing w:before="9"/>
              <w:ind w:left="179"/>
              <w:rPr>
                <w:sz w:val="14"/>
              </w:rPr>
            </w:pPr>
            <w:r>
              <w:rPr>
                <w:color w:val="231F20"/>
                <w:sz w:val="14"/>
              </w:rPr>
              <w:t>37.0</w:t>
            </w:r>
          </w:p>
        </w:tc>
        <w:tc>
          <w:tcPr>
            <w:tcW w:w="1275" w:type="dxa"/>
            <w:tcBorders>
              <w:right w:val="single" w:sz="4" w:space="0" w:color="231F20"/>
            </w:tcBorders>
          </w:tcPr>
          <w:p>
            <w:pPr>
              <w:pStyle w:val="TableParagraph"/>
              <w:rPr>
                <w:rFonts w:ascii="Times New Roman"/>
                <w:sz w:val="12"/>
              </w:rPr>
            </w:pPr>
          </w:p>
        </w:tc>
      </w:tr>
      <w:tr>
        <w:trPr>
          <w:trHeight w:val="229" w:hRule="atLeast"/>
        </w:trPr>
        <w:tc>
          <w:tcPr>
            <w:tcW w:w="2717" w:type="dxa"/>
            <w:tcBorders>
              <w:left w:val="single" w:sz="4" w:space="0" w:color="231F20"/>
            </w:tcBorders>
          </w:tcPr>
          <w:p>
            <w:pPr>
              <w:pStyle w:val="TableParagraph"/>
              <w:spacing w:before="9"/>
              <w:ind w:left="254"/>
              <w:rPr>
                <w:sz w:val="14"/>
              </w:rPr>
            </w:pPr>
            <w:r>
              <w:rPr>
                <w:color w:val="231F20"/>
                <w:w w:val="110"/>
                <w:sz w:val="14"/>
              </w:rPr>
              <w:t>Yes</w:t>
            </w:r>
          </w:p>
        </w:tc>
        <w:tc>
          <w:tcPr>
            <w:tcW w:w="1084" w:type="dxa"/>
          </w:tcPr>
          <w:p>
            <w:pPr>
              <w:pStyle w:val="TableParagraph"/>
              <w:spacing w:before="9"/>
              <w:ind w:right="185"/>
              <w:jc w:val="right"/>
              <w:rPr>
                <w:sz w:val="14"/>
              </w:rPr>
            </w:pPr>
            <w:r>
              <w:rPr>
                <w:color w:val="231F20"/>
                <w:sz w:val="14"/>
              </w:rPr>
              <w:t>299</w:t>
            </w:r>
          </w:p>
        </w:tc>
        <w:tc>
          <w:tcPr>
            <w:tcW w:w="950" w:type="dxa"/>
            <w:vMerge/>
            <w:tcBorders>
              <w:top w:val="nil"/>
            </w:tcBorders>
          </w:tcPr>
          <w:p>
            <w:pPr>
              <w:rPr>
                <w:sz w:val="2"/>
                <w:szCs w:val="2"/>
              </w:rPr>
            </w:pPr>
          </w:p>
        </w:tc>
        <w:tc>
          <w:tcPr>
            <w:tcW w:w="1104" w:type="dxa"/>
          </w:tcPr>
          <w:p>
            <w:pPr>
              <w:pStyle w:val="TableParagraph"/>
              <w:spacing w:before="9"/>
              <w:ind w:left="179"/>
              <w:rPr>
                <w:sz w:val="14"/>
              </w:rPr>
            </w:pPr>
            <w:r>
              <w:rPr>
                <w:color w:val="231F20"/>
                <w:sz w:val="14"/>
              </w:rPr>
              <w:t>64.7</w:t>
            </w:r>
          </w:p>
        </w:tc>
        <w:tc>
          <w:tcPr>
            <w:tcW w:w="1085" w:type="dxa"/>
          </w:tcPr>
          <w:p>
            <w:pPr>
              <w:pStyle w:val="TableParagraph"/>
              <w:spacing w:before="9"/>
              <w:ind w:right="185"/>
              <w:jc w:val="right"/>
              <w:rPr>
                <w:sz w:val="14"/>
              </w:rPr>
            </w:pPr>
            <w:r>
              <w:rPr>
                <w:color w:val="231F20"/>
                <w:sz w:val="14"/>
              </w:rPr>
              <w:t>261</w:t>
            </w:r>
          </w:p>
        </w:tc>
        <w:tc>
          <w:tcPr>
            <w:tcW w:w="950" w:type="dxa"/>
            <w:vMerge/>
            <w:tcBorders>
              <w:top w:val="nil"/>
            </w:tcBorders>
          </w:tcPr>
          <w:p>
            <w:pPr>
              <w:rPr>
                <w:sz w:val="2"/>
                <w:szCs w:val="2"/>
              </w:rPr>
            </w:pPr>
          </w:p>
        </w:tc>
        <w:tc>
          <w:tcPr>
            <w:tcW w:w="1104" w:type="dxa"/>
          </w:tcPr>
          <w:p>
            <w:pPr>
              <w:pStyle w:val="TableParagraph"/>
              <w:spacing w:before="9"/>
              <w:ind w:left="179"/>
              <w:rPr>
                <w:sz w:val="14"/>
              </w:rPr>
            </w:pPr>
            <w:r>
              <w:rPr>
                <w:color w:val="231F20"/>
                <w:sz w:val="14"/>
              </w:rPr>
              <w:t>63.0</w:t>
            </w:r>
          </w:p>
        </w:tc>
        <w:tc>
          <w:tcPr>
            <w:tcW w:w="1275" w:type="dxa"/>
            <w:tcBorders>
              <w:right w:val="single" w:sz="4" w:space="0" w:color="231F20"/>
            </w:tcBorders>
          </w:tcPr>
          <w:p>
            <w:pPr>
              <w:pStyle w:val="TableParagraph"/>
              <w:rPr>
                <w:rFonts w:ascii="Times New Roman"/>
                <w:sz w:val="14"/>
              </w:rPr>
            </w:pPr>
          </w:p>
        </w:tc>
      </w:tr>
      <w:tr>
        <w:trPr>
          <w:trHeight w:val="170" w:hRule="atLeast"/>
        </w:trPr>
        <w:tc>
          <w:tcPr>
            <w:tcW w:w="2717" w:type="dxa"/>
            <w:tcBorders>
              <w:left w:val="single" w:sz="4" w:space="0" w:color="231F20"/>
            </w:tcBorders>
            <w:shd w:val="clear" w:color="auto" w:fill="E6E7E8"/>
          </w:tcPr>
          <w:p>
            <w:pPr>
              <w:pStyle w:val="TableParagraph"/>
              <w:spacing w:line="149" w:lineRule="exact"/>
              <w:ind w:left="114"/>
              <w:rPr>
                <w:sz w:val="14"/>
              </w:rPr>
            </w:pPr>
            <w:r>
              <w:rPr>
                <w:color w:val="231F20"/>
                <w:sz w:val="14"/>
              </w:rPr>
              <w:t>Treatment</w:t>
            </w:r>
          </w:p>
        </w:tc>
        <w:tc>
          <w:tcPr>
            <w:tcW w:w="1084" w:type="dxa"/>
            <w:shd w:val="clear" w:color="auto" w:fill="E6E7E8"/>
          </w:tcPr>
          <w:p>
            <w:pPr>
              <w:pStyle w:val="TableParagraph"/>
              <w:rPr>
                <w:rFonts w:ascii="Times New Roman"/>
                <w:sz w:val="10"/>
              </w:rPr>
            </w:pPr>
          </w:p>
        </w:tc>
        <w:tc>
          <w:tcPr>
            <w:tcW w:w="950" w:type="dxa"/>
            <w:vMerge w:val="restart"/>
            <w:shd w:val="clear" w:color="auto" w:fill="E6E7E8"/>
          </w:tcPr>
          <w:p>
            <w:pPr>
              <w:pStyle w:val="TableParagraph"/>
              <w:rPr>
                <w:rFonts w:ascii="Times New Roman"/>
                <w:sz w:val="14"/>
              </w:rPr>
            </w:pPr>
          </w:p>
        </w:tc>
        <w:tc>
          <w:tcPr>
            <w:tcW w:w="1104" w:type="dxa"/>
            <w:shd w:val="clear" w:color="auto" w:fill="E6E7E8"/>
          </w:tcPr>
          <w:p>
            <w:pPr>
              <w:pStyle w:val="TableParagraph"/>
              <w:rPr>
                <w:rFonts w:ascii="Times New Roman"/>
                <w:sz w:val="10"/>
              </w:rPr>
            </w:pPr>
          </w:p>
        </w:tc>
        <w:tc>
          <w:tcPr>
            <w:tcW w:w="1085" w:type="dxa"/>
            <w:shd w:val="clear" w:color="auto" w:fill="E6E7E8"/>
          </w:tcPr>
          <w:p>
            <w:pPr>
              <w:pStyle w:val="TableParagraph"/>
              <w:rPr>
                <w:rFonts w:ascii="Times New Roman"/>
                <w:sz w:val="10"/>
              </w:rPr>
            </w:pPr>
          </w:p>
        </w:tc>
        <w:tc>
          <w:tcPr>
            <w:tcW w:w="950" w:type="dxa"/>
            <w:vMerge w:val="restart"/>
            <w:shd w:val="clear" w:color="auto" w:fill="E6E7E8"/>
          </w:tcPr>
          <w:p>
            <w:pPr>
              <w:pStyle w:val="TableParagraph"/>
              <w:rPr>
                <w:rFonts w:ascii="Times New Roman"/>
                <w:sz w:val="14"/>
              </w:rPr>
            </w:pPr>
          </w:p>
        </w:tc>
        <w:tc>
          <w:tcPr>
            <w:tcW w:w="1104" w:type="dxa"/>
            <w:shd w:val="clear" w:color="auto" w:fill="E6E7E8"/>
          </w:tcPr>
          <w:p>
            <w:pPr>
              <w:pStyle w:val="TableParagraph"/>
              <w:rPr>
                <w:rFonts w:ascii="Times New Roman"/>
                <w:sz w:val="10"/>
              </w:rPr>
            </w:pPr>
          </w:p>
        </w:tc>
        <w:tc>
          <w:tcPr>
            <w:tcW w:w="1275" w:type="dxa"/>
            <w:tcBorders>
              <w:right w:val="single" w:sz="4" w:space="0" w:color="231F20"/>
            </w:tcBorders>
            <w:shd w:val="clear" w:color="auto" w:fill="E6E7E8"/>
          </w:tcPr>
          <w:p>
            <w:pPr>
              <w:pStyle w:val="TableParagraph"/>
              <w:spacing w:line="149" w:lineRule="exact"/>
              <w:ind w:right="101"/>
              <w:jc w:val="right"/>
              <w:rPr>
                <w:sz w:val="14"/>
              </w:rPr>
            </w:pPr>
            <w:r>
              <w:rPr>
                <w:color w:val="231F20"/>
                <w:sz w:val="14"/>
              </w:rPr>
              <w:t>.593†</w:t>
            </w:r>
          </w:p>
        </w:tc>
      </w:tr>
      <w:tr>
        <w:trPr>
          <w:trHeight w:val="200" w:hRule="atLeast"/>
        </w:trPr>
        <w:tc>
          <w:tcPr>
            <w:tcW w:w="2717" w:type="dxa"/>
            <w:tcBorders>
              <w:left w:val="single" w:sz="4" w:space="0" w:color="231F20"/>
            </w:tcBorders>
            <w:shd w:val="clear" w:color="auto" w:fill="E6E7E8"/>
          </w:tcPr>
          <w:p>
            <w:pPr>
              <w:pStyle w:val="TableParagraph"/>
              <w:spacing w:before="9"/>
              <w:ind w:left="254"/>
              <w:rPr>
                <w:sz w:val="14"/>
              </w:rPr>
            </w:pPr>
            <w:r>
              <w:rPr>
                <w:color w:val="231F20"/>
                <w:sz w:val="14"/>
              </w:rPr>
              <w:t>IV</w:t>
            </w:r>
          </w:p>
        </w:tc>
        <w:tc>
          <w:tcPr>
            <w:tcW w:w="1084" w:type="dxa"/>
            <w:shd w:val="clear" w:color="auto" w:fill="E6E7E8"/>
          </w:tcPr>
          <w:p>
            <w:pPr>
              <w:pStyle w:val="TableParagraph"/>
              <w:spacing w:before="9"/>
              <w:ind w:right="185"/>
              <w:jc w:val="right"/>
              <w:rPr>
                <w:sz w:val="14"/>
              </w:rPr>
            </w:pPr>
            <w:r>
              <w:rPr>
                <w:color w:val="231F20"/>
                <w:sz w:val="14"/>
              </w:rPr>
              <w:t>226</w:t>
            </w:r>
          </w:p>
        </w:tc>
        <w:tc>
          <w:tcPr>
            <w:tcW w:w="950" w:type="dxa"/>
            <w:vMerge/>
            <w:tcBorders>
              <w:top w:val="nil"/>
            </w:tcBorders>
            <w:shd w:val="clear" w:color="auto" w:fill="E6E7E8"/>
          </w:tcPr>
          <w:p>
            <w:pPr>
              <w:rPr>
                <w:sz w:val="2"/>
                <w:szCs w:val="2"/>
              </w:rPr>
            </w:pPr>
          </w:p>
        </w:tc>
        <w:tc>
          <w:tcPr>
            <w:tcW w:w="1104" w:type="dxa"/>
            <w:shd w:val="clear" w:color="auto" w:fill="E6E7E8"/>
          </w:tcPr>
          <w:p>
            <w:pPr>
              <w:pStyle w:val="TableParagraph"/>
              <w:spacing w:before="9"/>
              <w:ind w:left="179"/>
              <w:rPr>
                <w:sz w:val="14"/>
              </w:rPr>
            </w:pPr>
            <w:r>
              <w:rPr>
                <w:color w:val="231F20"/>
                <w:sz w:val="14"/>
              </w:rPr>
              <w:t>48.9</w:t>
            </w:r>
          </w:p>
        </w:tc>
        <w:tc>
          <w:tcPr>
            <w:tcW w:w="1085" w:type="dxa"/>
            <w:shd w:val="clear" w:color="auto" w:fill="E6E7E8"/>
          </w:tcPr>
          <w:p>
            <w:pPr>
              <w:pStyle w:val="TableParagraph"/>
              <w:spacing w:before="9"/>
              <w:ind w:right="185"/>
              <w:jc w:val="right"/>
              <w:rPr>
                <w:sz w:val="14"/>
              </w:rPr>
            </w:pPr>
            <w:r>
              <w:rPr>
                <w:color w:val="231F20"/>
                <w:sz w:val="14"/>
              </w:rPr>
              <w:t>210</w:t>
            </w:r>
          </w:p>
        </w:tc>
        <w:tc>
          <w:tcPr>
            <w:tcW w:w="950" w:type="dxa"/>
            <w:vMerge/>
            <w:tcBorders>
              <w:top w:val="nil"/>
            </w:tcBorders>
            <w:shd w:val="clear" w:color="auto" w:fill="E6E7E8"/>
          </w:tcPr>
          <w:p>
            <w:pPr>
              <w:rPr>
                <w:sz w:val="2"/>
                <w:szCs w:val="2"/>
              </w:rPr>
            </w:pPr>
          </w:p>
        </w:tc>
        <w:tc>
          <w:tcPr>
            <w:tcW w:w="1104" w:type="dxa"/>
            <w:shd w:val="clear" w:color="auto" w:fill="E6E7E8"/>
          </w:tcPr>
          <w:p>
            <w:pPr>
              <w:pStyle w:val="TableParagraph"/>
              <w:spacing w:before="9"/>
              <w:ind w:left="179"/>
              <w:rPr>
                <w:sz w:val="14"/>
              </w:rPr>
            </w:pPr>
            <w:r>
              <w:rPr>
                <w:color w:val="231F20"/>
                <w:sz w:val="14"/>
              </w:rPr>
              <w:t>50.7</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189" w:hRule="atLeast"/>
        </w:trPr>
        <w:tc>
          <w:tcPr>
            <w:tcW w:w="2717" w:type="dxa"/>
            <w:tcBorders>
              <w:left w:val="single" w:sz="4" w:space="0" w:color="231F20"/>
            </w:tcBorders>
            <w:shd w:val="clear" w:color="auto" w:fill="E6E7E8"/>
          </w:tcPr>
          <w:p>
            <w:pPr>
              <w:pStyle w:val="TableParagraph"/>
              <w:spacing w:line="160" w:lineRule="exact" w:before="9"/>
              <w:ind w:left="254"/>
              <w:rPr>
                <w:sz w:val="14"/>
              </w:rPr>
            </w:pPr>
            <w:r>
              <w:rPr>
                <w:color w:val="231F20"/>
                <w:sz w:val="14"/>
              </w:rPr>
              <w:t>IP</w:t>
            </w:r>
          </w:p>
        </w:tc>
        <w:tc>
          <w:tcPr>
            <w:tcW w:w="1084" w:type="dxa"/>
            <w:shd w:val="clear" w:color="auto" w:fill="E6E7E8"/>
          </w:tcPr>
          <w:p>
            <w:pPr>
              <w:pStyle w:val="TableParagraph"/>
              <w:spacing w:line="160" w:lineRule="exact" w:before="9"/>
              <w:ind w:right="185"/>
              <w:jc w:val="right"/>
              <w:rPr>
                <w:sz w:val="14"/>
              </w:rPr>
            </w:pPr>
            <w:r>
              <w:rPr>
                <w:color w:val="231F20"/>
                <w:sz w:val="14"/>
              </w:rPr>
              <w:t>236</w:t>
            </w:r>
          </w:p>
        </w:tc>
        <w:tc>
          <w:tcPr>
            <w:tcW w:w="950" w:type="dxa"/>
            <w:vMerge/>
            <w:tcBorders>
              <w:top w:val="nil"/>
            </w:tcBorders>
            <w:shd w:val="clear" w:color="auto" w:fill="E6E7E8"/>
          </w:tcPr>
          <w:p>
            <w:pPr>
              <w:rPr>
                <w:sz w:val="2"/>
                <w:szCs w:val="2"/>
              </w:rPr>
            </w:pPr>
          </w:p>
        </w:tc>
        <w:tc>
          <w:tcPr>
            <w:tcW w:w="1104" w:type="dxa"/>
            <w:shd w:val="clear" w:color="auto" w:fill="E6E7E8"/>
          </w:tcPr>
          <w:p>
            <w:pPr>
              <w:pStyle w:val="TableParagraph"/>
              <w:spacing w:line="160" w:lineRule="exact" w:before="9"/>
              <w:ind w:left="179"/>
              <w:rPr>
                <w:sz w:val="14"/>
              </w:rPr>
            </w:pPr>
            <w:r>
              <w:rPr>
                <w:color w:val="231F20"/>
                <w:sz w:val="14"/>
              </w:rPr>
              <w:t>51.1</w:t>
            </w:r>
          </w:p>
        </w:tc>
        <w:tc>
          <w:tcPr>
            <w:tcW w:w="1085" w:type="dxa"/>
            <w:shd w:val="clear" w:color="auto" w:fill="E6E7E8"/>
          </w:tcPr>
          <w:p>
            <w:pPr>
              <w:pStyle w:val="TableParagraph"/>
              <w:spacing w:line="160" w:lineRule="exact" w:before="9"/>
              <w:ind w:right="185"/>
              <w:jc w:val="right"/>
              <w:rPr>
                <w:sz w:val="14"/>
              </w:rPr>
            </w:pPr>
            <w:r>
              <w:rPr>
                <w:color w:val="231F20"/>
                <w:sz w:val="14"/>
              </w:rPr>
              <w:t>204</w:t>
            </w:r>
          </w:p>
        </w:tc>
        <w:tc>
          <w:tcPr>
            <w:tcW w:w="950" w:type="dxa"/>
            <w:vMerge/>
            <w:tcBorders>
              <w:top w:val="nil"/>
            </w:tcBorders>
            <w:shd w:val="clear" w:color="auto" w:fill="E6E7E8"/>
          </w:tcPr>
          <w:p>
            <w:pPr>
              <w:rPr>
                <w:sz w:val="2"/>
                <w:szCs w:val="2"/>
              </w:rPr>
            </w:pPr>
          </w:p>
        </w:tc>
        <w:tc>
          <w:tcPr>
            <w:tcW w:w="1104" w:type="dxa"/>
            <w:shd w:val="clear" w:color="auto" w:fill="E6E7E8"/>
          </w:tcPr>
          <w:p>
            <w:pPr>
              <w:pStyle w:val="TableParagraph"/>
              <w:spacing w:line="160" w:lineRule="exact" w:before="9"/>
              <w:ind w:left="179"/>
              <w:rPr>
                <w:sz w:val="14"/>
              </w:rPr>
            </w:pPr>
            <w:r>
              <w:rPr>
                <w:color w:val="231F20"/>
                <w:sz w:val="14"/>
              </w:rPr>
              <w:t>49.3</w:t>
            </w:r>
          </w:p>
        </w:tc>
        <w:tc>
          <w:tcPr>
            <w:tcW w:w="1275" w:type="dxa"/>
            <w:tcBorders>
              <w:right w:val="single" w:sz="4" w:space="0" w:color="231F20"/>
            </w:tcBorders>
            <w:shd w:val="clear" w:color="auto" w:fill="E6E7E8"/>
          </w:tcPr>
          <w:p>
            <w:pPr>
              <w:pStyle w:val="TableParagraph"/>
              <w:rPr>
                <w:rFonts w:ascii="Times New Roman"/>
                <w:sz w:val="12"/>
              </w:rPr>
            </w:pPr>
          </w:p>
        </w:tc>
      </w:tr>
      <w:tr>
        <w:trPr>
          <w:trHeight w:val="870" w:hRule="atLeast"/>
        </w:trPr>
        <w:tc>
          <w:tcPr>
            <w:tcW w:w="10269" w:type="dxa"/>
            <w:gridSpan w:val="8"/>
            <w:tcBorders>
              <w:left w:val="single" w:sz="4" w:space="0" w:color="231F20"/>
              <w:bottom w:val="single" w:sz="4" w:space="0" w:color="231F20"/>
              <w:right w:val="single" w:sz="4" w:space="0" w:color="231F20"/>
            </w:tcBorders>
          </w:tcPr>
          <w:p>
            <w:pPr>
              <w:pStyle w:val="TableParagraph"/>
              <w:spacing w:before="10"/>
              <w:rPr>
                <w:rFonts w:ascii="Garamond"/>
                <w:sz w:val="4"/>
              </w:rPr>
            </w:pPr>
          </w:p>
          <w:p>
            <w:pPr>
              <w:pStyle w:val="TableParagraph"/>
              <w:spacing w:line="20" w:lineRule="exact"/>
              <w:ind w:left="115"/>
              <w:rPr>
                <w:rFonts w:ascii="Garamond"/>
                <w:sz w:val="2"/>
              </w:rPr>
            </w:pPr>
            <w:r>
              <w:rPr>
                <w:rFonts w:ascii="Garamond"/>
                <w:sz w:val="2"/>
              </w:rPr>
              <w:pict>
                <v:group style="width:502pt;height:.5pt;mso-position-horizontal-relative:char;mso-position-vertical-relative:line" id="docshapegroup249" coordorigin="0,0" coordsize="10040,10">
                  <v:line style="position:absolute" from="0,5" to="10040,5" stroked="true" strokeweight=".5pt" strokecolor="#231f20">
                    <v:stroke dashstyle="solid"/>
                  </v:line>
                </v:group>
              </w:pict>
            </w:r>
            <w:r>
              <w:rPr>
                <w:rFonts w:ascii="Garamond"/>
                <w:sz w:val="2"/>
              </w:rPr>
            </w:r>
          </w:p>
          <w:p>
            <w:pPr>
              <w:pStyle w:val="TableParagraph"/>
              <w:spacing w:line="164" w:lineRule="exact" w:before="35"/>
              <w:ind w:left="115"/>
              <w:rPr>
                <w:sz w:val="14"/>
              </w:rPr>
            </w:pPr>
            <w:r>
              <w:rPr>
                <w:color w:val="231F20"/>
                <w:sz w:val="14"/>
              </w:rPr>
              <w:t>Abbreviations:</w:t>
            </w:r>
            <w:r>
              <w:rPr>
                <w:color w:val="231F20"/>
                <w:spacing w:val="6"/>
                <w:sz w:val="14"/>
              </w:rPr>
              <w:t> </w:t>
            </w:r>
            <w:r>
              <w:rPr>
                <w:color w:val="231F20"/>
                <w:sz w:val="14"/>
              </w:rPr>
              <w:t>BMI,</w:t>
            </w:r>
            <w:r>
              <w:rPr>
                <w:color w:val="231F20"/>
                <w:spacing w:val="6"/>
                <w:sz w:val="14"/>
              </w:rPr>
              <w:t> </w:t>
            </w:r>
            <w:r>
              <w:rPr>
                <w:color w:val="231F20"/>
                <w:sz w:val="14"/>
              </w:rPr>
              <w:t>body</w:t>
            </w:r>
            <w:r>
              <w:rPr>
                <w:color w:val="231F20"/>
                <w:spacing w:val="7"/>
                <w:sz w:val="14"/>
              </w:rPr>
              <w:t> </w:t>
            </w:r>
            <w:r>
              <w:rPr>
                <w:color w:val="231F20"/>
                <w:sz w:val="14"/>
              </w:rPr>
              <w:t>mass</w:t>
            </w:r>
            <w:r>
              <w:rPr>
                <w:color w:val="231F20"/>
                <w:spacing w:val="6"/>
                <w:sz w:val="14"/>
              </w:rPr>
              <w:t> </w:t>
            </w:r>
            <w:r>
              <w:rPr>
                <w:color w:val="231F20"/>
                <w:sz w:val="14"/>
              </w:rPr>
              <w:t>index;</w:t>
            </w:r>
            <w:r>
              <w:rPr>
                <w:color w:val="231F20"/>
                <w:spacing w:val="7"/>
                <w:sz w:val="14"/>
              </w:rPr>
              <w:t> </w:t>
            </w:r>
            <w:r>
              <w:rPr>
                <w:color w:val="231F20"/>
                <w:sz w:val="14"/>
              </w:rPr>
              <w:t>GOG,</w:t>
            </w:r>
            <w:r>
              <w:rPr>
                <w:color w:val="231F20"/>
                <w:spacing w:val="6"/>
                <w:sz w:val="14"/>
              </w:rPr>
              <w:t> </w:t>
            </w:r>
            <w:r>
              <w:rPr>
                <w:color w:val="231F20"/>
                <w:sz w:val="14"/>
              </w:rPr>
              <w:t>Gynecologic</w:t>
            </w:r>
            <w:r>
              <w:rPr>
                <w:color w:val="231F20"/>
                <w:spacing w:val="6"/>
                <w:sz w:val="14"/>
              </w:rPr>
              <w:t> </w:t>
            </w:r>
            <w:r>
              <w:rPr>
                <w:color w:val="231F20"/>
                <w:sz w:val="14"/>
              </w:rPr>
              <w:t>Oncology</w:t>
            </w:r>
            <w:r>
              <w:rPr>
                <w:color w:val="231F20"/>
                <w:spacing w:val="7"/>
                <w:sz w:val="14"/>
              </w:rPr>
              <w:t> </w:t>
            </w:r>
            <w:r>
              <w:rPr>
                <w:color w:val="231F20"/>
                <w:sz w:val="14"/>
              </w:rPr>
              <w:t>Group;</w:t>
            </w:r>
            <w:r>
              <w:rPr>
                <w:color w:val="231F20"/>
                <w:spacing w:val="6"/>
                <w:sz w:val="14"/>
              </w:rPr>
              <w:t> </w:t>
            </w:r>
            <w:r>
              <w:rPr>
                <w:color w:val="231F20"/>
                <w:sz w:val="14"/>
              </w:rPr>
              <w:t>IP,</w:t>
            </w:r>
            <w:r>
              <w:rPr>
                <w:color w:val="231F20"/>
                <w:spacing w:val="7"/>
                <w:sz w:val="14"/>
              </w:rPr>
              <w:t> </w:t>
            </w:r>
            <w:r>
              <w:rPr>
                <w:color w:val="231F20"/>
                <w:sz w:val="14"/>
              </w:rPr>
              <w:t>intraperitoneal;</w:t>
            </w:r>
            <w:r>
              <w:rPr>
                <w:color w:val="231F20"/>
                <w:spacing w:val="6"/>
                <w:sz w:val="14"/>
              </w:rPr>
              <w:t> </w:t>
            </w:r>
            <w:r>
              <w:rPr>
                <w:color w:val="231F20"/>
                <w:sz w:val="14"/>
              </w:rPr>
              <w:t>IV,</w:t>
            </w:r>
            <w:r>
              <w:rPr>
                <w:color w:val="231F20"/>
                <w:spacing w:val="7"/>
                <w:sz w:val="14"/>
              </w:rPr>
              <w:t> </w:t>
            </w:r>
            <w:r>
              <w:rPr>
                <w:color w:val="231F20"/>
                <w:sz w:val="14"/>
              </w:rPr>
              <w:t>intravenous.</w:t>
            </w:r>
          </w:p>
          <w:p>
            <w:pPr>
              <w:pStyle w:val="TableParagraph"/>
              <w:spacing w:line="164" w:lineRule="exact"/>
              <w:ind w:left="115"/>
              <w:rPr>
                <w:sz w:val="14"/>
              </w:rPr>
            </w:pPr>
            <w:r>
              <w:rPr>
                <w:rFonts w:ascii="Calibri"/>
                <w:color w:val="231F20"/>
                <w:w w:val="105"/>
                <w:sz w:val="14"/>
                <w:vertAlign w:val="superscript"/>
              </w:rPr>
              <w:t>*</w:t>
            </w:r>
            <w:r>
              <w:rPr>
                <w:color w:val="231F20"/>
                <w:w w:val="105"/>
                <w:sz w:val="14"/>
                <w:vertAlign w:val="baseline"/>
              </w:rPr>
              <w:t>Wilcoxon</w:t>
            </w:r>
            <w:r>
              <w:rPr>
                <w:color w:val="231F20"/>
                <w:spacing w:val="-6"/>
                <w:w w:val="105"/>
                <w:sz w:val="14"/>
                <w:vertAlign w:val="baseline"/>
              </w:rPr>
              <w:t> </w:t>
            </w:r>
            <w:r>
              <w:rPr>
                <w:color w:val="231F20"/>
                <w:w w:val="105"/>
                <w:sz w:val="14"/>
                <w:vertAlign w:val="baseline"/>
              </w:rPr>
              <w:t>test;</w:t>
            </w:r>
          </w:p>
          <w:p>
            <w:pPr>
              <w:pStyle w:val="TableParagraph"/>
              <w:spacing w:line="155" w:lineRule="exact"/>
              <w:ind w:left="114"/>
              <w:rPr>
                <w:sz w:val="14"/>
              </w:rPr>
            </w:pPr>
            <w:r>
              <w:rPr>
                <w:color w:val="231F20"/>
                <w:w w:val="105"/>
                <w:sz w:val="14"/>
              </w:rPr>
              <w:t>†Pearson’s</w:t>
            </w:r>
            <w:r>
              <w:rPr>
                <w:color w:val="231F20"/>
                <w:spacing w:val="-4"/>
                <w:w w:val="105"/>
                <w:sz w:val="14"/>
              </w:rPr>
              <w:t> </w:t>
            </w:r>
            <w:r>
              <w:rPr>
                <w:color w:val="231F20"/>
                <w:w w:val="105"/>
                <w:sz w:val="14"/>
              </w:rPr>
              <w:t>test.</w:t>
            </w:r>
          </w:p>
          <w:p>
            <w:pPr>
              <w:pStyle w:val="TableParagraph"/>
              <w:spacing w:line="203" w:lineRule="exact"/>
              <w:ind w:left="114"/>
              <w:rPr>
                <w:sz w:val="14"/>
              </w:rPr>
            </w:pPr>
            <w:r>
              <w:rPr>
                <w:color w:val="231F20"/>
                <w:sz w:val="14"/>
              </w:rPr>
              <w:t>‡Because</w:t>
            </w:r>
            <w:r>
              <w:rPr>
                <w:color w:val="231F20"/>
                <w:spacing w:val="10"/>
                <w:sz w:val="14"/>
              </w:rPr>
              <w:t> </w:t>
            </w:r>
            <w:r>
              <w:rPr>
                <w:color w:val="231F20"/>
                <w:sz w:val="14"/>
              </w:rPr>
              <w:t>of</w:t>
            </w:r>
            <w:r>
              <w:rPr>
                <w:color w:val="231F20"/>
                <w:spacing w:val="10"/>
                <w:sz w:val="14"/>
              </w:rPr>
              <w:t> </w:t>
            </w:r>
            <w:r>
              <w:rPr>
                <w:color w:val="231F20"/>
                <w:sz w:val="14"/>
              </w:rPr>
              <w:t>missing</w:t>
            </w:r>
            <w:r>
              <w:rPr>
                <w:color w:val="231F20"/>
                <w:spacing w:val="10"/>
                <w:sz w:val="14"/>
              </w:rPr>
              <w:t> </w:t>
            </w:r>
            <w:r>
              <w:rPr>
                <w:color w:val="231F20"/>
                <w:sz w:val="14"/>
              </w:rPr>
              <w:t>values,</w:t>
            </w:r>
            <w:r>
              <w:rPr>
                <w:color w:val="231F20"/>
                <w:spacing w:val="11"/>
                <w:sz w:val="14"/>
              </w:rPr>
              <w:t> </w:t>
            </w:r>
            <w:r>
              <w:rPr>
                <w:color w:val="231F20"/>
                <w:sz w:val="14"/>
              </w:rPr>
              <w:t>n</w:t>
            </w:r>
            <w:r>
              <w:rPr>
                <w:color w:val="231F20"/>
                <w:spacing w:val="10"/>
                <w:sz w:val="14"/>
              </w:rPr>
              <w:t> </w:t>
            </w:r>
            <w:r>
              <w:rPr>
                <w:rFonts w:ascii="STXinwei" w:hAnsi="STXinwei"/>
                <w:color w:val="231F20"/>
                <w:sz w:val="14"/>
              </w:rPr>
              <w:t>=</w:t>
            </w:r>
            <w:r>
              <w:rPr>
                <w:rFonts w:ascii="STXinwei" w:hAnsi="STXinwei"/>
                <w:color w:val="231F20"/>
                <w:spacing w:val="20"/>
                <w:sz w:val="14"/>
              </w:rPr>
              <w:t> </w:t>
            </w:r>
            <w:r>
              <w:rPr>
                <w:color w:val="231F20"/>
                <w:sz w:val="14"/>
              </w:rPr>
              <w:t>873.</w:t>
            </w:r>
          </w:p>
        </w:tc>
      </w:tr>
    </w:tbl>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7"/>
        <w:gridCol w:w="1084"/>
        <w:gridCol w:w="950"/>
        <w:gridCol w:w="1104"/>
        <w:gridCol w:w="1085"/>
        <w:gridCol w:w="950"/>
        <w:gridCol w:w="1104"/>
        <w:gridCol w:w="1275"/>
      </w:tblGrid>
      <w:tr>
        <w:trPr>
          <w:trHeight w:val="980" w:hRule="atLeast"/>
        </w:trPr>
        <w:tc>
          <w:tcPr>
            <w:tcW w:w="10269" w:type="dxa"/>
            <w:gridSpan w:val="8"/>
            <w:tcBorders>
              <w:top w:val="single" w:sz="4" w:space="0" w:color="231F20"/>
              <w:left w:val="single" w:sz="4" w:space="0" w:color="231F20"/>
              <w:right w:val="single" w:sz="4" w:space="0" w:color="231F20"/>
            </w:tcBorders>
          </w:tcPr>
          <w:p>
            <w:pPr>
              <w:pStyle w:val="TableParagraph"/>
              <w:tabs>
                <w:tab w:pos="6807" w:val="left" w:leader="none"/>
              </w:tabs>
              <w:spacing w:line="321" w:lineRule="auto" w:before="117"/>
              <w:ind w:left="3668" w:right="1565" w:hanging="2087"/>
              <w:rPr>
                <w:rFonts w:hAnsi="宋体" w:eastAsia="宋体" w:ascii="宋体"/>
                <w:sz w:val="14"/>
              </w:rPr>
            </w:pPr>
            <w:r>
              <w:rPr>
                <w:rFonts w:hAnsi="宋体" w:eastAsia="宋体" w:ascii="宋体"/>
                <w:color w:val="231F20"/>
                <w:sz w:val="14"/>
              </w:rPr>
              <w:t>表A1。GOG方案114和172 (N = 876) GOG方案114 (n = 462) GOG方案172 (n = 172)患者的人口统计学和临床病理特征</w:t>
            </w:r>
            <w:bookmarkStart w:name="_bookmark42" w:id="53"/>
            <w:bookmarkEnd w:id="53"/>
          </w:p>
          <w:p>
            <w:pPr>
              <w:pStyle w:val="TableParagraph"/>
              <w:tabs>
                <w:tab w:pos="3383" w:val="left" w:leader="none"/>
                <w:tab w:pos="4991" w:val="left" w:leader="none"/>
                <w:tab w:pos="6522" w:val="left" w:leader="none"/>
                <w:tab w:pos="8130" w:val="left" w:leader="none"/>
                <w:tab w:pos="9861" w:val="left" w:leader="none"/>
              </w:tabs>
              <w:spacing w:before="24"/>
              <w:ind w:left="663"/>
              <w:rPr>
                <w:rFonts w:hAnsi="宋体" w:eastAsia="宋体" w:ascii="宋体"/>
                <w:i/>
                <w:sz w:val="14"/>
              </w:rPr>
            </w:pPr>
            <w:r>
              <w:rPr>
                <w:rFonts w:hAnsi="宋体" w:eastAsia="宋体" w:ascii="宋体"/>
                <w:color w:val="231F20"/>
                <w:w w:val="105"/>
                <w:sz w:val="14"/>
              </w:rPr>
              <w:t>特征号%号% P</w:t>
            </w:r>
          </w:p>
        </w:tc>
      </w:tr>
      <w:tr>
        <w:trPr>
          <w:trHeight w:val="560" w:hRule="atLeast"/>
        </w:trPr>
        <w:tc>
          <w:tcPr>
            <w:tcW w:w="2717" w:type="dxa"/>
            <w:tcBorders>
              <w:left w:val="single" w:sz="4" w:space="0" w:color="231F20"/>
            </w:tcBorders>
            <w:shd w:val="clear" w:color="auto" w:fill="E6E7E8"/>
          </w:tcPr>
          <w:p>
            <w:pPr>
              <w:pStyle w:val="TableParagraph"/>
              <w:spacing w:line="149" w:lineRule="exact"/>
              <w:ind w:left="114"/>
              <w:rPr>
                <w:rFonts w:hAnsi="宋体" w:eastAsia="宋体" w:ascii="宋体"/>
                <w:sz w:val="14"/>
              </w:rPr>
            </w:pPr>
            <w:r>
              <w:rPr>
                <w:rFonts w:hAnsi="宋体" w:eastAsia="宋体" w:ascii="宋体"/>
                <w:color w:val="231F20"/>
                <w:w w:val="105"/>
                <w:sz w:val="14"/>
              </w:rPr>
              <w:t>年龄，年份</w:t>
            </w:r>
          </w:p>
          <w:p>
            <w:pPr>
              <w:pStyle w:val="TableParagraph"/>
              <w:spacing w:line="200" w:lineRule="atLeast"/>
              <w:ind w:left="255" w:right="1972"/>
              <w:rPr>
                <w:rFonts w:hAnsi="宋体" w:eastAsia="宋体" w:ascii="宋体"/>
                <w:sz w:val="14"/>
              </w:rPr>
            </w:pPr>
            <w:r>
              <w:rPr>
                <w:rFonts w:hAnsi="宋体" w:eastAsia="宋体" w:ascii="宋体"/>
                <w:color w:val="231F20"/>
                <w:w w:val="105"/>
                <w:sz w:val="14"/>
              </w:rPr>
              <w:t>中位数范围</w:t>
            </w:r>
          </w:p>
        </w:tc>
        <w:tc>
          <w:tcPr>
            <w:tcW w:w="1084" w:type="dxa"/>
            <w:shd w:val="clear" w:color="auto" w:fill="E6E7E8"/>
          </w:tcPr>
          <w:p>
            <w:pPr>
              <w:pStyle w:val="TableParagraph"/>
              <w:rPr>
                <w:rFonts w:hAnsi="宋体" w:eastAsia="宋体" w:ascii="宋体"/>
                <w:sz w:val="14"/>
              </w:rPr>
            </w:pPr>
          </w:p>
        </w:tc>
        <w:tc>
          <w:tcPr>
            <w:tcW w:w="950" w:type="dxa"/>
            <w:shd w:val="clear" w:color="auto" w:fill="E6E7E8"/>
          </w:tcPr>
          <w:p>
            <w:pPr>
              <w:pStyle w:val="TableParagraph"/>
              <w:spacing w:before="11"/>
              <w:rPr>
                <w:rFonts w:hAnsi="宋体" w:eastAsia="宋体" w:ascii="宋体"/>
                <w:sz w:val="15"/>
              </w:rPr>
            </w:pPr>
          </w:p>
          <w:p>
            <w:pPr>
              <w:pStyle w:val="TableParagraph"/>
              <w:ind w:left="173" w:right="142"/>
              <w:jc w:val="center"/>
              <w:rPr>
                <w:rFonts w:hAnsi="宋体" w:eastAsia="宋体" w:ascii="宋体"/>
                <w:sz w:val="14"/>
              </w:rPr>
            </w:pPr>
            <w:r>
              <w:rPr>
                <w:rFonts w:hAnsi="宋体" w:eastAsia="宋体" w:ascii="宋体"/>
                <w:color w:val="231F20"/>
                <w:sz w:val="14"/>
              </w:rPr>
              <w:t>56.6</w:t>
            </w:r>
          </w:p>
          <w:p>
            <w:pPr>
              <w:pStyle w:val="TableParagraph"/>
              <w:spacing w:line="160" w:lineRule="exact" w:before="31"/>
              <w:ind w:left="173" w:right="142"/>
              <w:jc w:val="center"/>
              <w:rPr>
                <w:rFonts w:hAnsi="宋体" w:eastAsia="宋体" w:ascii="宋体"/>
                <w:sz w:val="14"/>
              </w:rPr>
            </w:pPr>
            <w:r>
              <w:rPr>
                <w:rFonts w:hAnsi="宋体" w:eastAsia="宋体" w:ascii="宋体"/>
                <w:color w:val="231F20"/>
                <w:sz w:val="14"/>
              </w:rPr>
              <w:t>47.4-64.9</w:t>
            </w:r>
          </w:p>
        </w:tc>
        <w:tc>
          <w:tcPr>
            <w:tcW w:w="1104" w:type="dxa"/>
            <w:shd w:val="clear" w:color="auto" w:fill="E6E7E8"/>
          </w:tcPr>
          <w:p>
            <w:pPr>
              <w:pStyle w:val="TableParagraph"/>
              <w:rPr>
                <w:rFonts w:hAnsi="宋体" w:eastAsia="宋体" w:ascii="宋体"/>
                <w:sz w:val="14"/>
              </w:rPr>
            </w:pPr>
          </w:p>
        </w:tc>
        <w:tc>
          <w:tcPr>
            <w:tcW w:w="1085" w:type="dxa"/>
            <w:shd w:val="clear" w:color="auto" w:fill="E6E7E8"/>
          </w:tcPr>
          <w:p>
            <w:pPr>
              <w:pStyle w:val="TableParagraph"/>
              <w:rPr>
                <w:rFonts w:hAnsi="宋体" w:eastAsia="宋体" w:ascii="宋体"/>
                <w:sz w:val="14"/>
              </w:rPr>
            </w:pPr>
          </w:p>
        </w:tc>
        <w:tc>
          <w:tcPr>
            <w:tcW w:w="950" w:type="dxa"/>
            <w:shd w:val="clear" w:color="auto" w:fill="E6E7E8"/>
          </w:tcPr>
          <w:p>
            <w:pPr>
              <w:pStyle w:val="TableParagraph"/>
              <w:spacing w:before="11"/>
              <w:rPr>
                <w:rFonts w:hAnsi="宋体" w:eastAsia="宋体" w:ascii="宋体"/>
                <w:sz w:val="15"/>
              </w:rPr>
            </w:pPr>
          </w:p>
          <w:p>
            <w:pPr>
              <w:pStyle w:val="TableParagraph"/>
              <w:ind w:left="173" w:right="142"/>
              <w:jc w:val="center"/>
              <w:rPr>
                <w:rFonts w:hAnsi="宋体" w:eastAsia="宋体" w:ascii="宋体"/>
                <w:sz w:val="14"/>
              </w:rPr>
            </w:pPr>
            <w:r>
              <w:rPr>
                <w:rFonts w:hAnsi="宋体" w:eastAsia="宋体" w:ascii="宋体"/>
                <w:color w:val="231F20"/>
                <w:sz w:val="14"/>
              </w:rPr>
              <w:t>57.5</w:t>
            </w:r>
          </w:p>
          <w:p>
            <w:pPr>
              <w:pStyle w:val="TableParagraph"/>
              <w:spacing w:line="160" w:lineRule="exact" w:before="31"/>
              <w:ind w:left="173" w:right="142"/>
              <w:jc w:val="center"/>
              <w:rPr>
                <w:rFonts w:hAnsi="宋体" w:eastAsia="宋体" w:ascii="宋体"/>
                <w:sz w:val="14"/>
              </w:rPr>
            </w:pPr>
            <w:r>
              <w:rPr>
                <w:rFonts w:hAnsi="宋体" w:eastAsia="宋体" w:ascii="宋体"/>
                <w:color w:val="231F20"/>
                <w:sz w:val="14"/>
              </w:rPr>
              <w:t>49.5-66.8</w:t>
            </w:r>
          </w:p>
        </w:tc>
        <w:tc>
          <w:tcPr>
            <w:tcW w:w="1104" w:type="dxa"/>
            <w:shd w:val="clear" w:color="auto" w:fill="E6E7E8"/>
          </w:tcPr>
          <w:p>
            <w:pPr>
              <w:pStyle w:val="TableParagraph"/>
              <w:rPr>
                <w:rFonts w:hAnsi="宋体" w:eastAsia="宋体" w:ascii="宋体"/>
                <w:sz w:val="14"/>
              </w:rPr>
            </w:pPr>
          </w:p>
        </w:tc>
        <w:tc>
          <w:tcPr>
            <w:tcW w:w="1275" w:type="dxa"/>
            <w:tcBorders>
              <w:right w:val="single" w:sz="4" w:space="0" w:color="231F20"/>
            </w:tcBorders>
            <w:shd w:val="clear" w:color="auto" w:fill="E6E7E8"/>
          </w:tcPr>
          <w:p>
            <w:pPr>
              <w:pStyle w:val="TableParagraph"/>
              <w:spacing w:line="158" w:lineRule="exact"/>
              <w:ind w:right="124"/>
              <w:jc w:val="right"/>
              <w:rPr>
                <w:rFonts w:hAnsi="宋体" w:eastAsia="宋体" w:ascii="宋体"/>
                <w:sz w:val="14"/>
              </w:rPr>
            </w:pPr>
            <w:r>
              <w:rPr>
                <w:rFonts w:hAnsi="宋体" w:eastAsia="宋体" w:ascii="宋体"/>
                <w:color w:val="231F20"/>
                <w:w w:val="105"/>
                <w:sz w:val="14"/>
              </w:rPr>
              <w:t>.047*</w:t>
            </w:r>
          </w:p>
        </w:tc>
      </w:tr>
      <w:tr>
        <w:trPr>
          <w:trHeight w:val="210" w:hRule="atLeast"/>
        </w:trPr>
        <w:tc>
          <w:tcPr>
            <w:tcW w:w="2717" w:type="dxa"/>
            <w:tcBorders>
              <w:left w:val="single" w:sz="4" w:space="0" w:color="231F20"/>
            </w:tcBorders>
          </w:tcPr>
          <w:p>
            <w:pPr>
              <w:pStyle w:val="TableParagraph"/>
              <w:spacing w:before="20"/>
              <w:ind w:left="115"/>
              <w:rPr>
                <w:rFonts w:hAnsi="宋体" w:eastAsia="宋体" w:ascii="宋体"/>
                <w:sz w:val="14"/>
              </w:rPr>
            </w:pPr>
            <w:r>
              <w:rPr>
                <w:rFonts w:hAnsi="宋体" w:eastAsia="宋体" w:ascii="宋体"/>
                <w:color w:val="231F20"/>
                <w:w w:val="105"/>
                <w:sz w:val="14"/>
              </w:rPr>
              <w:t>年龄，年份</w:t>
            </w:r>
          </w:p>
        </w:tc>
        <w:tc>
          <w:tcPr>
            <w:tcW w:w="1084" w:type="dxa"/>
          </w:tcPr>
          <w:p>
            <w:pPr>
              <w:pStyle w:val="TableParagraph"/>
              <w:rPr>
                <w:rFonts w:hAnsi="宋体" w:eastAsia="宋体" w:ascii="宋体"/>
                <w:sz w:val="14"/>
              </w:rPr>
            </w:pPr>
          </w:p>
        </w:tc>
        <w:tc>
          <w:tcPr>
            <w:tcW w:w="950" w:type="dxa"/>
            <w:vMerge w:val="restart"/>
          </w:tcPr>
          <w:p>
            <w:pPr>
              <w:pStyle w:val="TableParagraph"/>
              <w:rPr>
                <w:rFonts w:hAnsi="宋体" w:eastAsia="宋体" w:ascii="宋体"/>
                <w:sz w:val="14"/>
              </w:rPr>
            </w:pPr>
          </w:p>
        </w:tc>
        <w:tc>
          <w:tcPr>
            <w:tcW w:w="1104" w:type="dxa"/>
          </w:tcPr>
          <w:p>
            <w:pPr>
              <w:pStyle w:val="TableParagraph"/>
              <w:rPr>
                <w:rFonts w:hAnsi="宋体" w:eastAsia="宋体" w:ascii="宋体"/>
                <w:sz w:val="14"/>
              </w:rPr>
            </w:pPr>
          </w:p>
        </w:tc>
        <w:tc>
          <w:tcPr>
            <w:tcW w:w="1085" w:type="dxa"/>
          </w:tcPr>
          <w:p>
            <w:pPr>
              <w:pStyle w:val="TableParagraph"/>
              <w:rPr>
                <w:rFonts w:hAnsi="宋体" w:eastAsia="宋体" w:ascii="宋体"/>
                <w:sz w:val="14"/>
              </w:rPr>
            </w:pPr>
          </w:p>
        </w:tc>
        <w:tc>
          <w:tcPr>
            <w:tcW w:w="950" w:type="dxa"/>
            <w:vMerge w:val="restart"/>
          </w:tcPr>
          <w:p>
            <w:pPr>
              <w:pStyle w:val="TableParagraph"/>
              <w:rPr>
                <w:rFonts w:hAnsi="宋体" w:eastAsia="宋体" w:ascii="宋体"/>
                <w:sz w:val="14"/>
              </w:rPr>
            </w:pPr>
          </w:p>
        </w:tc>
        <w:tc>
          <w:tcPr>
            <w:tcW w:w="1104" w:type="dxa"/>
          </w:tcPr>
          <w:p>
            <w:pPr>
              <w:pStyle w:val="TableParagraph"/>
              <w:rPr>
                <w:rFonts w:hAnsi="宋体" w:eastAsia="宋体" w:ascii="宋体"/>
                <w:sz w:val="14"/>
              </w:rPr>
            </w:pPr>
          </w:p>
        </w:tc>
        <w:tc>
          <w:tcPr>
            <w:tcW w:w="1275" w:type="dxa"/>
            <w:tcBorders>
              <w:right w:val="single" w:sz="4" w:space="0" w:color="231F20"/>
            </w:tcBorders>
          </w:tcPr>
          <w:p>
            <w:pPr>
              <w:pStyle w:val="TableParagraph"/>
              <w:rPr>
                <w:rFonts w:hAnsi="宋体" w:eastAsia="宋体" w:ascii="宋体"/>
                <w:sz w:val="14"/>
              </w:rPr>
            </w:pPr>
          </w:p>
        </w:tc>
      </w:tr>
      <w:tr>
        <w:trPr>
          <w:trHeight w:val="200" w:hRule="atLeast"/>
        </w:trPr>
        <w:tc>
          <w:tcPr>
            <w:tcW w:w="2717" w:type="dxa"/>
            <w:tcBorders>
              <w:left w:val="single" w:sz="4" w:space="0" w:color="231F20"/>
            </w:tcBorders>
          </w:tcPr>
          <w:p>
            <w:pPr>
              <w:pStyle w:val="TableParagraph"/>
              <w:spacing w:line="173" w:lineRule="exact" w:before="7"/>
              <w:ind w:left="255"/>
              <w:rPr>
                <w:rFonts w:hAnsi="宋体" w:eastAsia="宋体" w:ascii="宋体"/>
                <w:sz w:val="14"/>
              </w:rPr>
            </w:pPr>
            <w:r>
              <w:rPr>
                <w:rFonts w:hAnsi="宋体" w:eastAsia="宋体" w:ascii="宋体"/>
                <w:color w:val="231F20"/>
                <w:sz w:val="14"/>
              </w:rPr>
              <w:t>&lt; 55.0</w:t>
            </w:r>
          </w:p>
        </w:tc>
        <w:tc>
          <w:tcPr>
            <w:tcW w:w="1084" w:type="dxa"/>
          </w:tcPr>
          <w:p>
            <w:pPr>
              <w:pStyle w:val="TableParagraph"/>
              <w:spacing w:before="9"/>
              <w:ind w:right="185"/>
              <w:jc w:val="right"/>
              <w:rPr>
                <w:rFonts w:hAnsi="宋体" w:eastAsia="宋体" w:ascii="宋体"/>
                <w:sz w:val="14"/>
              </w:rPr>
            </w:pPr>
            <w:r>
              <w:rPr>
                <w:rFonts w:hAnsi="宋体" w:eastAsia="宋体" w:ascii="宋体"/>
                <w:color w:val="231F20"/>
                <w:sz w:val="14"/>
              </w:rPr>
              <w:t>214</w:t>
            </w:r>
          </w:p>
        </w:tc>
        <w:tc>
          <w:tcPr>
            <w:tcW w:w="950" w:type="dxa"/>
            <w:vMerge/>
            <w:tcBorders>
              <w:top w:val="nil"/>
            </w:tcBorders>
          </w:tcPr>
          <w:p>
            <w:pPr>
              <w:rPr>
                <w:rFonts w:hAnsi="宋体" w:eastAsia="宋体" w:ascii="宋体"/>
                <w:sz w:val="2"/>
                <w:szCs w:val="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46.3</w:t>
            </w:r>
          </w:p>
        </w:tc>
        <w:tc>
          <w:tcPr>
            <w:tcW w:w="1085" w:type="dxa"/>
          </w:tcPr>
          <w:p>
            <w:pPr>
              <w:pStyle w:val="TableParagraph"/>
              <w:spacing w:before="9"/>
              <w:ind w:right="185"/>
              <w:jc w:val="right"/>
              <w:rPr>
                <w:rFonts w:hAnsi="宋体" w:eastAsia="宋体" w:ascii="宋体"/>
                <w:sz w:val="14"/>
              </w:rPr>
            </w:pPr>
            <w:r>
              <w:rPr>
                <w:rFonts w:hAnsi="宋体" w:eastAsia="宋体" w:ascii="宋体"/>
                <w:color w:val="231F20"/>
                <w:sz w:val="14"/>
              </w:rPr>
              <w:t>177</w:t>
            </w:r>
          </w:p>
        </w:tc>
        <w:tc>
          <w:tcPr>
            <w:tcW w:w="950" w:type="dxa"/>
            <w:vMerge/>
            <w:tcBorders>
              <w:top w:val="nil"/>
            </w:tcBorders>
          </w:tcPr>
          <w:p>
            <w:pPr>
              <w:rPr>
                <w:rFonts w:hAnsi="宋体" w:eastAsia="宋体" w:ascii="宋体"/>
                <w:sz w:val="2"/>
                <w:szCs w:val="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42.8</w:t>
            </w:r>
          </w:p>
        </w:tc>
        <w:tc>
          <w:tcPr>
            <w:tcW w:w="1275" w:type="dxa"/>
            <w:tcBorders>
              <w:right w:val="single" w:sz="4" w:space="0" w:color="231F20"/>
            </w:tcBorders>
          </w:tcPr>
          <w:p>
            <w:pPr>
              <w:pStyle w:val="TableParagraph"/>
              <w:spacing w:before="9"/>
              <w:ind w:right="101"/>
              <w:jc w:val="right"/>
              <w:rPr>
                <w:rFonts w:hAnsi="宋体" w:eastAsia="宋体" w:ascii="宋体"/>
                <w:sz w:val="14"/>
              </w:rPr>
            </w:pPr>
            <w:r>
              <w:rPr>
                <w:rFonts w:hAnsi="宋体" w:eastAsia="宋体" w:ascii="宋体"/>
                <w:color w:val="231F20"/>
                <w:sz w:val="14"/>
              </w:rPr>
              <w:t>.289†</w:t>
            </w:r>
          </w:p>
        </w:tc>
      </w:tr>
      <w:tr>
        <w:trPr>
          <w:trHeight w:val="229" w:hRule="atLeast"/>
        </w:trPr>
        <w:tc>
          <w:tcPr>
            <w:tcW w:w="2717" w:type="dxa"/>
            <w:tcBorders>
              <w:left w:val="single" w:sz="4" w:space="0" w:color="231F20"/>
            </w:tcBorders>
          </w:tcPr>
          <w:p>
            <w:pPr>
              <w:pStyle w:val="TableParagraph"/>
              <w:spacing w:before="9"/>
              <w:ind w:left="255"/>
              <w:rPr>
                <w:rFonts w:hAnsi="宋体" w:eastAsia="宋体" w:ascii="宋体"/>
                <w:sz w:val="14"/>
              </w:rPr>
            </w:pPr>
            <w:r>
              <w:rPr>
                <w:rFonts w:hAnsi="宋体" w:eastAsia="宋体" w:ascii="宋体"/>
                <w:color w:val="231F20"/>
                <w:w w:val="115"/>
                <w:sz w:val="14"/>
              </w:rPr>
              <w:t>≥ 55.0</w:t>
            </w:r>
          </w:p>
        </w:tc>
        <w:tc>
          <w:tcPr>
            <w:tcW w:w="1084" w:type="dxa"/>
          </w:tcPr>
          <w:p>
            <w:pPr>
              <w:pStyle w:val="TableParagraph"/>
              <w:spacing w:before="9"/>
              <w:ind w:right="185"/>
              <w:jc w:val="right"/>
              <w:rPr>
                <w:rFonts w:hAnsi="宋体" w:eastAsia="宋体" w:ascii="宋体"/>
                <w:sz w:val="14"/>
              </w:rPr>
            </w:pPr>
            <w:r>
              <w:rPr>
                <w:rFonts w:hAnsi="宋体" w:eastAsia="宋体" w:ascii="宋体"/>
                <w:color w:val="231F20"/>
                <w:sz w:val="14"/>
              </w:rPr>
              <w:t>248</w:t>
            </w:r>
          </w:p>
        </w:tc>
        <w:tc>
          <w:tcPr>
            <w:tcW w:w="950" w:type="dxa"/>
            <w:vMerge/>
            <w:tcBorders>
              <w:top w:val="nil"/>
            </w:tcBorders>
          </w:tcPr>
          <w:p>
            <w:pPr>
              <w:rPr>
                <w:rFonts w:hAnsi="宋体" w:eastAsia="宋体" w:ascii="宋体"/>
                <w:sz w:val="2"/>
                <w:szCs w:val="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53.7</w:t>
            </w:r>
          </w:p>
        </w:tc>
        <w:tc>
          <w:tcPr>
            <w:tcW w:w="1085" w:type="dxa"/>
          </w:tcPr>
          <w:p>
            <w:pPr>
              <w:pStyle w:val="TableParagraph"/>
              <w:spacing w:before="9"/>
              <w:ind w:right="185"/>
              <w:jc w:val="right"/>
              <w:rPr>
                <w:rFonts w:hAnsi="宋体" w:eastAsia="宋体" w:ascii="宋体"/>
                <w:sz w:val="14"/>
              </w:rPr>
            </w:pPr>
            <w:r>
              <w:rPr>
                <w:rFonts w:hAnsi="宋体" w:eastAsia="宋体" w:ascii="宋体"/>
                <w:color w:val="231F20"/>
                <w:sz w:val="14"/>
              </w:rPr>
              <w:t>237</w:t>
            </w:r>
          </w:p>
        </w:tc>
        <w:tc>
          <w:tcPr>
            <w:tcW w:w="950" w:type="dxa"/>
            <w:vMerge/>
            <w:tcBorders>
              <w:top w:val="nil"/>
            </w:tcBorders>
          </w:tcPr>
          <w:p>
            <w:pPr>
              <w:rPr>
                <w:rFonts w:hAnsi="宋体" w:eastAsia="宋体" w:ascii="宋体"/>
                <w:sz w:val="2"/>
                <w:szCs w:val="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57.2</w:t>
            </w:r>
          </w:p>
        </w:tc>
        <w:tc>
          <w:tcPr>
            <w:tcW w:w="1275" w:type="dxa"/>
            <w:tcBorders>
              <w:right w:val="single" w:sz="4" w:space="0" w:color="231F20"/>
            </w:tcBorders>
          </w:tcPr>
          <w:p>
            <w:pPr>
              <w:pStyle w:val="TableParagraph"/>
              <w:rPr>
                <w:rFonts w:hAnsi="宋体" w:eastAsia="宋体" w:ascii="宋体"/>
                <w:sz w:val="14"/>
              </w:rPr>
            </w:pPr>
          </w:p>
        </w:tc>
      </w:tr>
      <w:tr>
        <w:trPr>
          <w:trHeight w:val="170" w:hRule="atLeast"/>
        </w:trPr>
        <w:tc>
          <w:tcPr>
            <w:tcW w:w="2717" w:type="dxa"/>
            <w:tcBorders>
              <w:left w:val="single" w:sz="4" w:space="0" w:color="231F20"/>
            </w:tcBorders>
            <w:shd w:val="clear" w:color="auto" w:fill="E6E7E8"/>
          </w:tcPr>
          <w:p>
            <w:pPr>
              <w:pStyle w:val="TableParagraph"/>
              <w:spacing w:line="149" w:lineRule="exact"/>
              <w:ind w:left="114"/>
              <w:rPr>
                <w:rFonts w:hAnsi="宋体" w:eastAsia="宋体" w:ascii="宋体"/>
                <w:sz w:val="14"/>
              </w:rPr>
            </w:pPr>
            <w:r>
              <w:rPr>
                <w:rFonts w:hAnsi="宋体" w:eastAsia="宋体" w:ascii="宋体"/>
                <w:color w:val="231F20"/>
                <w:sz w:val="14"/>
              </w:rPr>
              <w:t>种族/民族</w:t>
            </w:r>
          </w:p>
        </w:tc>
        <w:tc>
          <w:tcPr>
            <w:tcW w:w="1084" w:type="dxa"/>
            <w:shd w:val="clear" w:color="auto" w:fill="E6E7E8"/>
          </w:tcPr>
          <w:p>
            <w:pPr>
              <w:pStyle w:val="TableParagraph"/>
              <w:rPr>
                <w:rFonts w:hAnsi="宋体" w:eastAsia="宋体" w:ascii="宋体"/>
                <w:sz w:val="10"/>
              </w:rPr>
            </w:pPr>
          </w:p>
        </w:tc>
        <w:tc>
          <w:tcPr>
            <w:tcW w:w="950" w:type="dxa"/>
            <w:shd w:val="clear" w:color="auto" w:fill="E6E7E8"/>
          </w:tcPr>
          <w:p>
            <w:pPr>
              <w:pStyle w:val="TableParagraph"/>
              <w:rPr>
                <w:rFonts w:hAnsi="宋体" w:eastAsia="宋体" w:ascii="宋体"/>
                <w:sz w:val="10"/>
              </w:rPr>
            </w:pPr>
          </w:p>
        </w:tc>
        <w:tc>
          <w:tcPr>
            <w:tcW w:w="1104" w:type="dxa"/>
            <w:shd w:val="clear" w:color="auto" w:fill="E6E7E8"/>
          </w:tcPr>
          <w:p>
            <w:pPr>
              <w:pStyle w:val="TableParagraph"/>
              <w:rPr>
                <w:rFonts w:hAnsi="宋体" w:eastAsia="宋体" w:ascii="宋体"/>
                <w:sz w:val="10"/>
              </w:rPr>
            </w:pPr>
          </w:p>
        </w:tc>
        <w:tc>
          <w:tcPr>
            <w:tcW w:w="1085" w:type="dxa"/>
            <w:shd w:val="clear" w:color="auto" w:fill="E6E7E8"/>
          </w:tcPr>
          <w:p>
            <w:pPr>
              <w:pStyle w:val="TableParagraph"/>
              <w:rPr>
                <w:rFonts w:hAnsi="宋体" w:eastAsia="宋体" w:ascii="宋体"/>
                <w:sz w:val="10"/>
              </w:rPr>
            </w:pPr>
          </w:p>
        </w:tc>
        <w:tc>
          <w:tcPr>
            <w:tcW w:w="950" w:type="dxa"/>
            <w:shd w:val="clear" w:color="auto" w:fill="E6E7E8"/>
          </w:tcPr>
          <w:p>
            <w:pPr>
              <w:pStyle w:val="TableParagraph"/>
              <w:rPr>
                <w:rFonts w:hAnsi="宋体" w:eastAsia="宋体" w:ascii="宋体"/>
                <w:sz w:val="10"/>
              </w:rPr>
            </w:pPr>
          </w:p>
        </w:tc>
        <w:tc>
          <w:tcPr>
            <w:tcW w:w="1104" w:type="dxa"/>
            <w:shd w:val="clear" w:color="auto" w:fill="E6E7E8"/>
          </w:tcPr>
          <w:p>
            <w:pPr>
              <w:pStyle w:val="TableParagraph"/>
              <w:rPr>
                <w:rFonts w:hAnsi="宋体" w:eastAsia="宋体" w:ascii="宋体"/>
                <w:sz w:val="10"/>
              </w:rPr>
            </w:pPr>
          </w:p>
        </w:tc>
        <w:tc>
          <w:tcPr>
            <w:tcW w:w="1275" w:type="dxa"/>
            <w:tcBorders>
              <w:right w:val="single" w:sz="4" w:space="0" w:color="231F20"/>
            </w:tcBorders>
            <w:shd w:val="clear" w:color="auto" w:fill="E6E7E8"/>
          </w:tcPr>
          <w:p>
            <w:pPr>
              <w:pStyle w:val="TableParagraph"/>
              <w:spacing w:line="149" w:lineRule="exact"/>
              <w:ind w:right="101"/>
              <w:jc w:val="right"/>
              <w:rPr>
                <w:rFonts w:hAnsi="宋体" w:eastAsia="宋体" w:ascii="宋体"/>
                <w:sz w:val="14"/>
              </w:rPr>
            </w:pPr>
            <w:r>
              <w:rPr>
                <w:rFonts w:hAnsi="宋体" w:eastAsia="宋体" w:ascii="宋体"/>
                <w:color w:val="231F20"/>
                <w:sz w:val="14"/>
              </w:rPr>
              <w:t>.003†</w:t>
            </w:r>
          </w:p>
        </w:tc>
      </w:tr>
      <w:tr>
        <w:trPr>
          <w:trHeight w:val="200" w:hRule="atLeast"/>
        </w:trPr>
        <w:tc>
          <w:tcPr>
            <w:tcW w:w="2717" w:type="dxa"/>
            <w:tcBorders>
              <w:left w:val="single" w:sz="4" w:space="0" w:color="231F20"/>
            </w:tcBorders>
            <w:shd w:val="clear" w:color="auto" w:fill="E6E7E8"/>
          </w:tcPr>
          <w:p>
            <w:pPr>
              <w:pStyle w:val="TableParagraph"/>
              <w:spacing w:before="9"/>
              <w:ind w:left="255"/>
              <w:rPr>
                <w:rFonts w:hAnsi="宋体" w:eastAsia="宋体" w:ascii="宋体"/>
                <w:sz w:val="14"/>
              </w:rPr>
            </w:pPr>
            <w:r>
              <w:rPr>
                <w:rFonts w:hAnsi="宋体" w:eastAsia="宋体" w:ascii="宋体"/>
                <w:color w:val="231F20"/>
                <w:w w:val="105"/>
                <w:sz w:val="14"/>
              </w:rPr>
              <w:t>怀特（姓氏）</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418</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90.5</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372</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89.9</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rFonts w:hAnsi="宋体" w:eastAsia="宋体" w:ascii="宋体"/>
                <w:sz w:val="14"/>
              </w:rPr>
            </w:pPr>
            <w:r>
              <w:rPr>
                <w:rFonts w:hAnsi="宋体" w:eastAsia="宋体" w:ascii="宋体"/>
                <w:color w:val="231F20"/>
                <w:w w:val="105"/>
                <w:sz w:val="14"/>
              </w:rPr>
              <w:t>黑色</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30</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6.5</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11</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2.7</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rFonts w:hAnsi="宋体" w:eastAsia="宋体" w:ascii="宋体"/>
                <w:sz w:val="14"/>
              </w:rPr>
            </w:pPr>
            <w:r>
              <w:rPr>
                <w:rFonts w:hAnsi="宋体" w:eastAsia="宋体" w:ascii="宋体"/>
                <w:color w:val="231F20"/>
                <w:w w:val="105"/>
                <w:sz w:val="14"/>
              </w:rPr>
              <w:t>西班牙的</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10</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2.2</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18</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4.3</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rFonts w:hAnsi="宋体" w:eastAsia="宋体" w:ascii="宋体"/>
                <w:sz w:val="14"/>
              </w:rPr>
            </w:pPr>
            <w:r>
              <w:rPr>
                <w:rFonts w:hAnsi="宋体" w:eastAsia="宋体" w:ascii="宋体"/>
                <w:color w:val="231F20"/>
                <w:w w:val="105"/>
                <w:sz w:val="14"/>
              </w:rPr>
              <w:t>亚洲的</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w w:val="101"/>
                <w:sz w:val="14"/>
              </w:rPr>
              <w:t>四</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0.9</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12</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2.9</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189" w:hRule="atLeast"/>
        </w:trPr>
        <w:tc>
          <w:tcPr>
            <w:tcW w:w="2717" w:type="dxa"/>
            <w:tcBorders>
              <w:left w:val="single" w:sz="4" w:space="0" w:color="231F20"/>
            </w:tcBorders>
            <w:shd w:val="clear" w:color="auto" w:fill="E6E7E8"/>
          </w:tcPr>
          <w:p>
            <w:pPr>
              <w:pStyle w:val="TableParagraph"/>
              <w:spacing w:line="160" w:lineRule="exact" w:before="9"/>
              <w:ind w:left="254"/>
              <w:rPr>
                <w:rFonts w:hAnsi="宋体" w:eastAsia="宋体" w:ascii="宋体"/>
                <w:sz w:val="14"/>
              </w:rPr>
            </w:pPr>
            <w:r>
              <w:rPr>
                <w:rFonts w:hAnsi="宋体" w:eastAsia="宋体" w:ascii="宋体"/>
                <w:color w:val="231F20"/>
                <w:w w:val="105"/>
                <w:sz w:val="14"/>
              </w:rPr>
              <w:t>其他的</w:t>
            </w:r>
          </w:p>
        </w:tc>
        <w:tc>
          <w:tcPr>
            <w:tcW w:w="1084" w:type="dxa"/>
            <w:shd w:val="clear" w:color="auto" w:fill="E6E7E8"/>
          </w:tcPr>
          <w:p>
            <w:pPr>
              <w:pStyle w:val="TableParagraph"/>
              <w:spacing w:line="160" w:lineRule="exact" w:before="9"/>
              <w:ind w:right="185"/>
              <w:jc w:val="right"/>
              <w:rPr>
                <w:rFonts w:hAnsi="宋体" w:eastAsia="宋体" w:ascii="宋体"/>
                <w:sz w:val="14"/>
              </w:rPr>
            </w:pPr>
            <w:r>
              <w:rPr>
                <w:rFonts w:hAnsi="宋体" w:eastAsia="宋体" w:ascii="宋体"/>
                <w:color w:val="231F20"/>
                <w:w w:val="101"/>
                <w:sz w:val="14"/>
              </w:rPr>
              <w:t>0</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line="160" w:lineRule="exact" w:before="9"/>
              <w:ind w:left="257"/>
              <w:rPr>
                <w:rFonts w:hAnsi="宋体" w:eastAsia="宋体" w:ascii="宋体"/>
                <w:sz w:val="14"/>
              </w:rPr>
            </w:pPr>
            <w:r>
              <w:rPr>
                <w:rFonts w:hAnsi="宋体" w:eastAsia="宋体" w:ascii="宋体"/>
                <w:color w:val="231F20"/>
                <w:sz w:val="14"/>
              </w:rPr>
              <w:t>0.0</w:t>
            </w:r>
          </w:p>
        </w:tc>
        <w:tc>
          <w:tcPr>
            <w:tcW w:w="1085" w:type="dxa"/>
            <w:shd w:val="clear" w:color="auto" w:fill="E6E7E8"/>
          </w:tcPr>
          <w:p>
            <w:pPr>
              <w:pStyle w:val="TableParagraph"/>
              <w:spacing w:line="160" w:lineRule="exact" w:before="9"/>
              <w:ind w:right="185"/>
              <w:jc w:val="right"/>
              <w:rPr>
                <w:rFonts w:hAnsi="宋体" w:eastAsia="宋体" w:ascii="宋体"/>
                <w:sz w:val="14"/>
              </w:rPr>
            </w:pPr>
            <w:r>
              <w:rPr>
                <w:rFonts w:hAnsi="宋体" w:eastAsia="宋体" w:ascii="宋体"/>
                <w:color w:val="231F20"/>
                <w:w w:val="101"/>
                <w:sz w:val="14"/>
              </w:rPr>
              <w:t>一</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line="160" w:lineRule="exact" w:before="9"/>
              <w:ind w:left="257"/>
              <w:rPr>
                <w:rFonts w:hAnsi="宋体" w:eastAsia="宋体" w:ascii="宋体"/>
                <w:sz w:val="14"/>
              </w:rPr>
            </w:pPr>
            <w:r>
              <w:rPr>
                <w:rFonts w:hAnsi="宋体" w:eastAsia="宋体" w:ascii="宋体"/>
                <w:color w:val="231F20"/>
                <w:sz w:val="14"/>
              </w:rPr>
              <w:t>0.2</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210" w:hRule="atLeast"/>
        </w:trPr>
        <w:tc>
          <w:tcPr>
            <w:tcW w:w="2717" w:type="dxa"/>
            <w:tcBorders>
              <w:left w:val="single" w:sz="4" w:space="0" w:color="231F20"/>
            </w:tcBorders>
          </w:tcPr>
          <w:p>
            <w:pPr>
              <w:pStyle w:val="TableParagraph"/>
              <w:spacing w:before="20"/>
              <w:ind w:left="114"/>
              <w:rPr>
                <w:rFonts w:hAnsi="宋体" w:eastAsia="宋体" w:ascii="宋体"/>
                <w:sz w:val="14"/>
              </w:rPr>
            </w:pPr>
            <w:r>
              <w:rPr>
                <w:rFonts w:hAnsi="宋体" w:eastAsia="宋体" w:ascii="宋体"/>
                <w:color w:val="231F20"/>
                <w:w w:val="105"/>
                <w:sz w:val="14"/>
              </w:rPr>
              <w:t>身体质量指数，千克/平方米</w:t>
            </w:r>
          </w:p>
        </w:tc>
        <w:tc>
          <w:tcPr>
            <w:tcW w:w="1084" w:type="dxa"/>
            <w:vMerge w:val="restart"/>
          </w:tcPr>
          <w:p>
            <w:pPr>
              <w:pStyle w:val="TableParagraph"/>
              <w:rPr>
                <w:rFonts w:hAnsi="宋体" w:eastAsia="宋体" w:ascii="宋体"/>
                <w:sz w:val="14"/>
              </w:rPr>
            </w:pPr>
          </w:p>
        </w:tc>
        <w:tc>
          <w:tcPr>
            <w:tcW w:w="950" w:type="dxa"/>
          </w:tcPr>
          <w:p>
            <w:pPr>
              <w:pStyle w:val="TableParagraph"/>
              <w:rPr>
                <w:rFonts w:hAnsi="宋体" w:eastAsia="宋体" w:ascii="宋体"/>
                <w:sz w:val="14"/>
              </w:rPr>
            </w:pPr>
          </w:p>
        </w:tc>
        <w:tc>
          <w:tcPr>
            <w:tcW w:w="1104" w:type="dxa"/>
            <w:vMerge w:val="restart"/>
          </w:tcPr>
          <w:p>
            <w:pPr>
              <w:pStyle w:val="TableParagraph"/>
              <w:rPr>
                <w:rFonts w:hAnsi="宋体" w:eastAsia="宋体" w:ascii="宋体"/>
                <w:sz w:val="14"/>
              </w:rPr>
            </w:pPr>
          </w:p>
        </w:tc>
        <w:tc>
          <w:tcPr>
            <w:tcW w:w="1085" w:type="dxa"/>
            <w:vMerge w:val="restart"/>
          </w:tcPr>
          <w:p>
            <w:pPr>
              <w:pStyle w:val="TableParagraph"/>
              <w:rPr>
                <w:rFonts w:hAnsi="宋体" w:eastAsia="宋体" w:ascii="宋体"/>
                <w:sz w:val="14"/>
              </w:rPr>
            </w:pPr>
          </w:p>
        </w:tc>
        <w:tc>
          <w:tcPr>
            <w:tcW w:w="950" w:type="dxa"/>
          </w:tcPr>
          <w:p>
            <w:pPr>
              <w:pStyle w:val="TableParagraph"/>
              <w:rPr>
                <w:rFonts w:hAnsi="宋体" w:eastAsia="宋体" w:ascii="宋体"/>
                <w:sz w:val="14"/>
              </w:rPr>
            </w:pPr>
          </w:p>
        </w:tc>
        <w:tc>
          <w:tcPr>
            <w:tcW w:w="1104" w:type="dxa"/>
            <w:vMerge w:val="restart"/>
          </w:tcPr>
          <w:p>
            <w:pPr>
              <w:pStyle w:val="TableParagraph"/>
              <w:rPr>
                <w:rFonts w:hAnsi="宋体" w:eastAsia="宋体" w:ascii="宋体"/>
                <w:sz w:val="14"/>
              </w:rPr>
            </w:pPr>
          </w:p>
        </w:tc>
        <w:tc>
          <w:tcPr>
            <w:tcW w:w="1275" w:type="dxa"/>
            <w:tcBorders>
              <w:right w:val="single" w:sz="4" w:space="0" w:color="231F20"/>
            </w:tcBorders>
          </w:tcPr>
          <w:p>
            <w:pPr>
              <w:pStyle w:val="TableParagraph"/>
              <w:spacing w:line="171" w:lineRule="exact" w:before="20"/>
              <w:ind w:right="124"/>
              <w:jc w:val="right"/>
              <w:rPr>
                <w:rFonts w:hAnsi="宋体" w:eastAsia="宋体" w:ascii="宋体"/>
                <w:sz w:val="14"/>
              </w:rPr>
            </w:pPr>
            <w:r>
              <w:rPr>
                <w:rFonts w:hAnsi="宋体" w:eastAsia="宋体" w:ascii="宋体"/>
                <w:color w:val="231F20"/>
                <w:w w:val="105"/>
                <w:sz w:val="14"/>
              </w:rPr>
              <w:t>.445*</w:t>
            </w:r>
          </w:p>
        </w:tc>
      </w:tr>
      <w:tr>
        <w:trPr>
          <w:trHeight w:val="199" w:hRule="atLeast"/>
        </w:trPr>
        <w:tc>
          <w:tcPr>
            <w:tcW w:w="2717" w:type="dxa"/>
            <w:tcBorders>
              <w:left w:val="single" w:sz="4" w:space="0" w:color="231F20"/>
            </w:tcBorders>
          </w:tcPr>
          <w:p>
            <w:pPr>
              <w:pStyle w:val="TableParagraph"/>
              <w:spacing w:before="9"/>
              <w:ind w:left="255"/>
              <w:rPr>
                <w:rFonts w:hAnsi="宋体" w:eastAsia="宋体" w:ascii="宋体"/>
                <w:sz w:val="14"/>
              </w:rPr>
            </w:pPr>
            <w:r>
              <w:rPr>
                <w:rFonts w:hAnsi="宋体" w:eastAsia="宋体" w:ascii="宋体"/>
                <w:color w:val="231F20"/>
                <w:w w:val="105"/>
                <w:sz w:val="14"/>
              </w:rPr>
              <w:t>中位数</w:t>
            </w:r>
          </w:p>
        </w:tc>
        <w:tc>
          <w:tcPr>
            <w:tcW w:w="1084" w:type="dxa"/>
            <w:vMerge/>
            <w:tcBorders>
              <w:top w:val="nil"/>
            </w:tcBorders>
          </w:tcPr>
          <w:p>
            <w:pPr>
              <w:rPr>
                <w:rFonts w:hAnsi="宋体" w:eastAsia="宋体" w:ascii="宋体"/>
                <w:sz w:val="2"/>
                <w:szCs w:val="2"/>
              </w:rPr>
            </w:pPr>
          </w:p>
        </w:tc>
        <w:tc>
          <w:tcPr>
            <w:tcW w:w="950" w:type="dxa"/>
          </w:tcPr>
          <w:p>
            <w:pPr>
              <w:pStyle w:val="TableParagraph"/>
              <w:spacing w:before="9"/>
              <w:ind w:left="173" w:right="142"/>
              <w:jc w:val="center"/>
              <w:rPr>
                <w:rFonts w:hAnsi="宋体" w:eastAsia="宋体" w:ascii="宋体"/>
                <w:sz w:val="14"/>
              </w:rPr>
            </w:pPr>
            <w:r>
              <w:rPr>
                <w:rFonts w:hAnsi="宋体" w:eastAsia="宋体" w:ascii="宋体"/>
                <w:color w:val="231F20"/>
                <w:sz w:val="14"/>
              </w:rPr>
              <w:t>24.5</w:t>
            </w:r>
          </w:p>
        </w:tc>
        <w:tc>
          <w:tcPr>
            <w:tcW w:w="1104" w:type="dxa"/>
            <w:vMerge/>
            <w:tcBorders>
              <w:top w:val="nil"/>
            </w:tcBorders>
          </w:tcPr>
          <w:p>
            <w:pPr>
              <w:rPr>
                <w:rFonts w:hAnsi="宋体" w:eastAsia="宋体" w:ascii="宋体"/>
                <w:sz w:val="2"/>
                <w:szCs w:val="2"/>
              </w:rPr>
            </w:pPr>
          </w:p>
        </w:tc>
        <w:tc>
          <w:tcPr>
            <w:tcW w:w="1085" w:type="dxa"/>
            <w:vMerge/>
            <w:tcBorders>
              <w:top w:val="nil"/>
            </w:tcBorders>
          </w:tcPr>
          <w:p>
            <w:pPr>
              <w:rPr>
                <w:rFonts w:hAnsi="宋体" w:eastAsia="宋体" w:ascii="宋体"/>
                <w:sz w:val="2"/>
                <w:szCs w:val="2"/>
              </w:rPr>
            </w:pPr>
          </w:p>
        </w:tc>
        <w:tc>
          <w:tcPr>
            <w:tcW w:w="950" w:type="dxa"/>
          </w:tcPr>
          <w:p>
            <w:pPr>
              <w:pStyle w:val="TableParagraph"/>
              <w:spacing w:before="9"/>
              <w:ind w:left="173" w:right="142"/>
              <w:jc w:val="center"/>
              <w:rPr>
                <w:rFonts w:hAnsi="宋体" w:eastAsia="宋体" w:ascii="宋体"/>
                <w:sz w:val="14"/>
              </w:rPr>
            </w:pPr>
            <w:r>
              <w:rPr>
                <w:rFonts w:hAnsi="宋体" w:eastAsia="宋体" w:ascii="宋体"/>
                <w:color w:val="231F20"/>
                <w:sz w:val="14"/>
              </w:rPr>
              <w:t>25</w:t>
            </w:r>
          </w:p>
        </w:tc>
        <w:tc>
          <w:tcPr>
            <w:tcW w:w="1104" w:type="dxa"/>
            <w:vMerge/>
            <w:tcBorders>
              <w:top w:val="nil"/>
            </w:tcBorders>
          </w:tcPr>
          <w:p>
            <w:pPr>
              <w:rPr>
                <w:rFonts w:hAnsi="宋体" w:eastAsia="宋体" w:ascii="宋体"/>
                <w:sz w:val="2"/>
                <w:szCs w:val="2"/>
              </w:rPr>
            </w:pPr>
          </w:p>
        </w:tc>
        <w:tc>
          <w:tcPr>
            <w:tcW w:w="1275" w:type="dxa"/>
            <w:tcBorders>
              <w:right w:val="single" w:sz="4" w:space="0" w:color="231F20"/>
            </w:tcBorders>
          </w:tcPr>
          <w:p>
            <w:pPr>
              <w:pStyle w:val="TableParagraph"/>
              <w:rPr>
                <w:rFonts w:hAnsi="宋体" w:eastAsia="宋体" w:ascii="宋体"/>
                <w:sz w:val="12"/>
              </w:rPr>
            </w:pPr>
          </w:p>
        </w:tc>
      </w:tr>
      <w:tr>
        <w:trPr>
          <w:trHeight w:val="229" w:hRule="atLeast"/>
        </w:trPr>
        <w:tc>
          <w:tcPr>
            <w:tcW w:w="2717" w:type="dxa"/>
            <w:tcBorders>
              <w:left w:val="single" w:sz="4" w:space="0" w:color="231F20"/>
            </w:tcBorders>
          </w:tcPr>
          <w:p>
            <w:pPr>
              <w:pStyle w:val="TableParagraph"/>
              <w:spacing w:before="9"/>
              <w:ind w:left="255"/>
              <w:rPr>
                <w:rFonts w:hAnsi="宋体" w:eastAsia="宋体" w:ascii="宋体"/>
                <w:sz w:val="14"/>
              </w:rPr>
            </w:pPr>
            <w:r>
              <w:rPr>
                <w:rFonts w:hAnsi="宋体" w:eastAsia="宋体" w:ascii="宋体"/>
                <w:color w:val="231F20"/>
                <w:sz w:val="14"/>
              </w:rPr>
              <w:t>范围</w:t>
            </w:r>
          </w:p>
        </w:tc>
        <w:tc>
          <w:tcPr>
            <w:tcW w:w="1084" w:type="dxa"/>
            <w:vMerge/>
            <w:tcBorders>
              <w:top w:val="nil"/>
            </w:tcBorders>
          </w:tcPr>
          <w:p>
            <w:pPr>
              <w:rPr>
                <w:rFonts w:hAnsi="宋体" w:eastAsia="宋体" w:ascii="宋体"/>
                <w:sz w:val="2"/>
                <w:szCs w:val="2"/>
              </w:rPr>
            </w:pPr>
          </w:p>
        </w:tc>
        <w:tc>
          <w:tcPr>
            <w:tcW w:w="950" w:type="dxa"/>
          </w:tcPr>
          <w:p>
            <w:pPr>
              <w:pStyle w:val="TableParagraph"/>
              <w:spacing w:before="9"/>
              <w:ind w:left="173" w:right="142"/>
              <w:jc w:val="center"/>
              <w:rPr>
                <w:rFonts w:hAnsi="宋体" w:eastAsia="宋体" w:ascii="宋体"/>
                <w:sz w:val="14"/>
              </w:rPr>
            </w:pPr>
            <w:r>
              <w:rPr>
                <w:rFonts w:hAnsi="宋体" w:eastAsia="宋体" w:ascii="宋体"/>
                <w:color w:val="231F20"/>
                <w:sz w:val="14"/>
              </w:rPr>
              <w:t>21.7-28.8</w:t>
            </w:r>
          </w:p>
        </w:tc>
        <w:tc>
          <w:tcPr>
            <w:tcW w:w="1104" w:type="dxa"/>
            <w:vMerge/>
            <w:tcBorders>
              <w:top w:val="nil"/>
            </w:tcBorders>
          </w:tcPr>
          <w:p>
            <w:pPr>
              <w:rPr>
                <w:rFonts w:hAnsi="宋体" w:eastAsia="宋体" w:ascii="宋体"/>
                <w:sz w:val="2"/>
                <w:szCs w:val="2"/>
              </w:rPr>
            </w:pPr>
          </w:p>
        </w:tc>
        <w:tc>
          <w:tcPr>
            <w:tcW w:w="1085" w:type="dxa"/>
            <w:vMerge/>
            <w:tcBorders>
              <w:top w:val="nil"/>
            </w:tcBorders>
          </w:tcPr>
          <w:p>
            <w:pPr>
              <w:rPr>
                <w:rFonts w:hAnsi="宋体" w:eastAsia="宋体" w:ascii="宋体"/>
                <w:sz w:val="2"/>
                <w:szCs w:val="2"/>
              </w:rPr>
            </w:pPr>
          </w:p>
        </w:tc>
        <w:tc>
          <w:tcPr>
            <w:tcW w:w="950" w:type="dxa"/>
          </w:tcPr>
          <w:p>
            <w:pPr>
              <w:pStyle w:val="TableParagraph"/>
              <w:spacing w:before="9"/>
              <w:ind w:left="173" w:right="142"/>
              <w:jc w:val="center"/>
              <w:rPr>
                <w:rFonts w:hAnsi="宋体" w:eastAsia="宋体" w:ascii="宋体"/>
                <w:sz w:val="14"/>
              </w:rPr>
            </w:pPr>
            <w:r>
              <w:rPr>
                <w:rFonts w:hAnsi="宋体" w:eastAsia="宋体" w:ascii="宋体"/>
                <w:color w:val="231F20"/>
                <w:sz w:val="14"/>
              </w:rPr>
              <w:t>21.9-29.3</w:t>
            </w:r>
          </w:p>
        </w:tc>
        <w:tc>
          <w:tcPr>
            <w:tcW w:w="1104" w:type="dxa"/>
            <w:vMerge/>
            <w:tcBorders>
              <w:top w:val="nil"/>
            </w:tcBorders>
          </w:tcPr>
          <w:p>
            <w:pPr>
              <w:rPr>
                <w:rFonts w:hAnsi="宋体" w:eastAsia="宋体" w:ascii="宋体"/>
                <w:sz w:val="2"/>
                <w:szCs w:val="2"/>
              </w:rPr>
            </w:pPr>
          </w:p>
        </w:tc>
        <w:tc>
          <w:tcPr>
            <w:tcW w:w="1275" w:type="dxa"/>
            <w:tcBorders>
              <w:right w:val="single" w:sz="4" w:space="0" w:color="231F20"/>
            </w:tcBorders>
          </w:tcPr>
          <w:p>
            <w:pPr>
              <w:pStyle w:val="TableParagraph"/>
              <w:rPr>
                <w:rFonts w:hAnsi="宋体" w:eastAsia="宋体" w:ascii="宋体"/>
                <w:sz w:val="14"/>
              </w:rPr>
            </w:pPr>
          </w:p>
        </w:tc>
      </w:tr>
      <w:tr>
        <w:trPr>
          <w:trHeight w:val="170" w:hRule="atLeast"/>
        </w:trPr>
        <w:tc>
          <w:tcPr>
            <w:tcW w:w="2717" w:type="dxa"/>
            <w:tcBorders>
              <w:left w:val="single" w:sz="4" w:space="0" w:color="231F20"/>
            </w:tcBorders>
            <w:shd w:val="clear" w:color="auto" w:fill="E6E7E8"/>
          </w:tcPr>
          <w:p>
            <w:pPr>
              <w:pStyle w:val="TableParagraph"/>
              <w:spacing w:line="149" w:lineRule="exact"/>
              <w:ind w:left="115"/>
              <w:rPr>
                <w:rFonts w:hAnsi="宋体" w:eastAsia="宋体" w:ascii="宋体"/>
                <w:sz w:val="14"/>
              </w:rPr>
            </w:pPr>
            <w:r>
              <w:rPr>
                <w:rFonts w:hAnsi="宋体" w:eastAsia="宋体" w:ascii="宋体"/>
                <w:color w:val="231F20"/>
                <w:sz w:val="14"/>
              </w:rPr>
              <w:t>性能状态</w:t>
            </w:r>
          </w:p>
        </w:tc>
        <w:tc>
          <w:tcPr>
            <w:tcW w:w="1084" w:type="dxa"/>
            <w:shd w:val="clear" w:color="auto" w:fill="E6E7E8"/>
          </w:tcPr>
          <w:p>
            <w:pPr>
              <w:pStyle w:val="TableParagraph"/>
              <w:rPr>
                <w:rFonts w:hAnsi="宋体" w:eastAsia="宋体" w:ascii="宋体"/>
                <w:sz w:val="10"/>
              </w:rPr>
            </w:pPr>
          </w:p>
        </w:tc>
        <w:tc>
          <w:tcPr>
            <w:tcW w:w="950" w:type="dxa"/>
            <w:shd w:val="clear" w:color="auto" w:fill="E6E7E8"/>
          </w:tcPr>
          <w:p>
            <w:pPr>
              <w:pStyle w:val="TableParagraph"/>
              <w:rPr>
                <w:rFonts w:hAnsi="宋体" w:eastAsia="宋体" w:ascii="宋体"/>
                <w:sz w:val="10"/>
              </w:rPr>
            </w:pPr>
          </w:p>
        </w:tc>
        <w:tc>
          <w:tcPr>
            <w:tcW w:w="1104" w:type="dxa"/>
            <w:shd w:val="clear" w:color="auto" w:fill="E6E7E8"/>
          </w:tcPr>
          <w:p>
            <w:pPr>
              <w:pStyle w:val="TableParagraph"/>
              <w:rPr>
                <w:rFonts w:hAnsi="宋体" w:eastAsia="宋体" w:ascii="宋体"/>
                <w:sz w:val="10"/>
              </w:rPr>
            </w:pPr>
          </w:p>
        </w:tc>
        <w:tc>
          <w:tcPr>
            <w:tcW w:w="1085" w:type="dxa"/>
            <w:shd w:val="clear" w:color="auto" w:fill="E6E7E8"/>
          </w:tcPr>
          <w:p>
            <w:pPr>
              <w:pStyle w:val="TableParagraph"/>
              <w:rPr>
                <w:rFonts w:hAnsi="宋体" w:eastAsia="宋体" w:ascii="宋体"/>
                <w:sz w:val="10"/>
              </w:rPr>
            </w:pPr>
          </w:p>
        </w:tc>
        <w:tc>
          <w:tcPr>
            <w:tcW w:w="950" w:type="dxa"/>
            <w:shd w:val="clear" w:color="auto" w:fill="E6E7E8"/>
          </w:tcPr>
          <w:p>
            <w:pPr>
              <w:pStyle w:val="TableParagraph"/>
              <w:rPr>
                <w:rFonts w:hAnsi="宋体" w:eastAsia="宋体" w:ascii="宋体"/>
                <w:sz w:val="10"/>
              </w:rPr>
            </w:pPr>
          </w:p>
        </w:tc>
        <w:tc>
          <w:tcPr>
            <w:tcW w:w="1104" w:type="dxa"/>
            <w:shd w:val="clear" w:color="auto" w:fill="E6E7E8"/>
          </w:tcPr>
          <w:p>
            <w:pPr>
              <w:pStyle w:val="TableParagraph"/>
              <w:rPr>
                <w:rFonts w:hAnsi="宋体" w:eastAsia="宋体" w:ascii="宋体"/>
                <w:sz w:val="10"/>
              </w:rPr>
            </w:pPr>
          </w:p>
        </w:tc>
        <w:tc>
          <w:tcPr>
            <w:tcW w:w="1275" w:type="dxa"/>
            <w:tcBorders>
              <w:right w:val="single" w:sz="4" w:space="0" w:color="231F20"/>
            </w:tcBorders>
            <w:shd w:val="clear" w:color="auto" w:fill="E6E7E8"/>
          </w:tcPr>
          <w:p>
            <w:pPr>
              <w:pStyle w:val="TableParagraph"/>
              <w:spacing w:line="149" w:lineRule="exact"/>
              <w:ind w:right="101"/>
              <w:jc w:val="right"/>
              <w:rPr>
                <w:rFonts w:hAnsi="宋体" w:eastAsia="宋体" w:ascii="宋体"/>
                <w:sz w:val="14"/>
              </w:rPr>
            </w:pPr>
            <w:r>
              <w:rPr>
                <w:rFonts w:hAnsi="宋体" w:eastAsia="宋体" w:ascii="宋体"/>
                <w:color w:val="231F20"/>
                <w:sz w:val="14"/>
              </w:rPr>
              <w:t>.027†</w:t>
            </w:r>
          </w:p>
        </w:tc>
      </w:tr>
      <w:tr>
        <w:trPr>
          <w:trHeight w:val="200" w:hRule="atLeast"/>
        </w:trPr>
        <w:tc>
          <w:tcPr>
            <w:tcW w:w="2717" w:type="dxa"/>
            <w:tcBorders>
              <w:left w:val="single" w:sz="4" w:space="0" w:color="231F20"/>
            </w:tcBorders>
            <w:shd w:val="clear" w:color="auto" w:fill="E6E7E8"/>
          </w:tcPr>
          <w:p>
            <w:pPr>
              <w:pStyle w:val="TableParagraph"/>
              <w:spacing w:before="9"/>
              <w:ind w:left="255"/>
              <w:rPr>
                <w:rFonts w:hAnsi="宋体" w:eastAsia="宋体" w:ascii="宋体"/>
                <w:sz w:val="14"/>
              </w:rPr>
            </w:pPr>
            <w:r>
              <w:rPr>
                <w:rFonts w:hAnsi="宋体" w:eastAsia="宋体" w:ascii="宋体"/>
                <w:color w:val="231F20"/>
                <w:sz w:val="14"/>
              </w:rPr>
              <w:t>正常，无症状</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206</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44.6</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181</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43.7</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rFonts w:hAnsi="宋体" w:eastAsia="宋体" w:ascii="宋体"/>
                <w:sz w:val="14"/>
              </w:rPr>
            </w:pPr>
            <w:r>
              <w:rPr>
                <w:rFonts w:hAnsi="宋体" w:eastAsia="宋体" w:ascii="宋体"/>
                <w:color w:val="231F20"/>
                <w:sz w:val="14"/>
              </w:rPr>
              <w:t>有症状的，可走动的</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209</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45.2</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210</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50.7</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189" w:hRule="atLeast"/>
        </w:trPr>
        <w:tc>
          <w:tcPr>
            <w:tcW w:w="2717" w:type="dxa"/>
            <w:tcBorders>
              <w:left w:val="single" w:sz="4" w:space="0" w:color="231F20"/>
            </w:tcBorders>
            <w:shd w:val="clear" w:color="auto" w:fill="E6E7E8"/>
          </w:tcPr>
          <w:p>
            <w:pPr>
              <w:pStyle w:val="TableParagraph"/>
              <w:spacing w:line="162" w:lineRule="exact" w:before="7"/>
              <w:ind w:left="254"/>
              <w:rPr>
                <w:rFonts w:hAnsi="宋体" w:eastAsia="宋体" w:ascii="宋体"/>
                <w:sz w:val="14"/>
              </w:rPr>
            </w:pPr>
            <w:r>
              <w:rPr>
                <w:rFonts w:hAnsi="宋体" w:eastAsia="宋体" w:ascii="宋体"/>
                <w:color w:val="231F20"/>
                <w:sz w:val="14"/>
              </w:rPr>
              <w:t>有症状，卧床&lt; 50%</w:t>
            </w:r>
          </w:p>
        </w:tc>
        <w:tc>
          <w:tcPr>
            <w:tcW w:w="1084" w:type="dxa"/>
            <w:shd w:val="clear" w:color="auto" w:fill="E6E7E8"/>
          </w:tcPr>
          <w:p>
            <w:pPr>
              <w:pStyle w:val="TableParagraph"/>
              <w:spacing w:line="160" w:lineRule="exact" w:before="9"/>
              <w:ind w:right="185"/>
              <w:jc w:val="right"/>
              <w:rPr>
                <w:rFonts w:hAnsi="宋体" w:eastAsia="宋体" w:ascii="宋体"/>
                <w:sz w:val="14"/>
              </w:rPr>
            </w:pPr>
            <w:r>
              <w:rPr>
                <w:rFonts w:hAnsi="宋体" w:eastAsia="宋体" w:ascii="宋体"/>
                <w:color w:val="231F20"/>
                <w:sz w:val="14"/>
              </w:rPr>
              <w:t>47</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line="160" w:lineRule="exact" w:before="9"/>
              <w:ind w:left="179"/>
              <w:rPr>
                <w:rFonts w:hAnsi="宋体" w:eastAsia="宋体" w:ascii="宋体"/>
                <w:sz w:val="14"/>
              </w:rPr>
            </w:pPr>
            <w:r>
              <w:rPr>
                <w:rFonts w:hAnsi="宋体" w:eastAsia="宋体" w:ascii="宋体"/>
                <w:color w:val="231F20"/>
                <w:sz w:val="14"/>
              </w:rPr>
              <w:t>10.2</w:t>
            </w:r>
          </w:p>
        </w:tc>
        <w:tc>
          <w:tcPr>
            <w:tcW w:w="1085" w:type="dxa"/>
            <w:shd w:val="clear" w:color="auto" w:fill="E6E7E8"/>
          </w:tcPr>
          <w:p>
            <w:pPr>
              <w:pStyle w:val="TableParagraph"/>
              <w:spacing w:line="160" w:lineRule="exact" w:before="9"/>
              <w:ind w:right="185"/>
              <w:jc w:val="right"/>
              <w:rPr>
                <w:rFonts w:hAnsi="宋体" w:eastAsia="宋体" w:ascii="宋体"/>
                <w:sz w:val="14"/>
              </w:rPr>
            </w:pPr>
            <w:r>
              <w:rPr>
                <w:rFonts w:hAnsi="宋体" w:eastAsia="宋体" w:ascii="宋体"/>
                <w:color w:val="231F20"/>
                <w:sz w:val="14"/>
              </w:rPr>
              <w:t>23</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line="160" w:lineRule="exact" w:before="9"/>
              <w:ind w:left="257"/>
              <w:rPr>
                <w:rFonts w:hAnsi="宋体" w:eastAsia="宋体" w:ascii="宋体"/>
                <w:sz w:val="14"/>
              </w:rPr>
            </w:pPr>
            <w:r>
              <w:rPr>
                <w:rFonts w:hAnsi="宋体" w:eastAsia="宋体" w:ascii="宋体"/>
                <w:color w:val="231F20"/>
                <w:sz w:val="14"/>
              </w:rPr>
              <w:t>5.6</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210" w:hRule="atLeast"/>
        </w:trPr>
        <w:tc>
          <w:tcPr>
            <w:tcW w:w="2717" w:type="dxa"/>
            <w:tcBorders>
              <w:left w:val="single" w:sz="4" w:space="0" w:color="231F20"/>
            </w:tcBorders>
          </w:tcPr>
          <w:p>
            <w:pPr>
              <w:pStyle w:val="TableParagraph"/>
              <w:spacing w:before="20"/>
              <w:ind w:left="114"/>
              <w:rPr>
                <w:rFonts w:hAnsi="宋体" w:eastAsia="宋体" w:ascii="宋体"/>
                <w:sz w:val="14"/>
              </w:rPr>
            </w:pPr>
            <w:r>
              <w:rPr>
                <w:rFonts w:hAnsi="宋体" w:eastAsia="宋体" w:ascii="宋体"/>
                <w:color w:val="231F20"/>
                <w:sz w:val="14"/>
              </w:rPr>
              <w:t>肿瘤分级(分化)</w:t>
            </w:r>
          </w:p>
        </w:tc>
        <w:tc>
          <w:tcPr>
            <w:tcW w:w="1084" w:type="dxa"/>
          </w:tcPr>
          <w:p>
            <w:pPr>
              <w:pStyle w:val="TableParagraph"/>
              <w:rPr>
                <w:rFonts w:hAnsi="宋体" w:eastAsia="宋体" w:ascii="宋体"/>
                <w:sz w:val="14"/>
              </w:rPr>
            </w:pPr>
          </w:p>
        </w:tc>
        <w:tc>
          <w:tcPr>
            <w:tcW w:w="950" w:type="dxa"/>
          </w:tcPr>
          <w:p>
            <w:pPr>
              <w:pStyle w:val="TableParagraph"/>
              <w:rPr>
                <w:rFonts w:hAnsi="宋体" w:eastAsia="宋体" w:ascii="宋体"/>
                <w:sz w:val="14"/>
              </w:rPr>
            </w:pPr>
          </w:p>
        </w:tc>
        <w:tc>
          <w:tcPr>
            <w:tcW w:w="1104" w:type="dxa"/>
          </w:tcPr>
          <w:p>
            <w:pPr>
              <w:pStyle w:val="TableParagraph"/>
              <w:rPr>
                <w:rFonts w:hAnsi="宋体" w:eastAsia="宋体" w:ascii="宋体"/>
                <w:sz w:val="14"/>
              </w:rPr>
            </w:pPr>
          </w:p>
        </w:tc>
        <w:tc>
          <w:tcPr>
            <w:tcW w:w="1085" w:type="dxa"/>
          </w:tcPr>
          <w:p>
            <w:pPr>
              <w:pStyle w:val="TableParagraph"/>
              <w:rPr>
                <w:rFonts w:hAnsi="宋体" w:eastAsia="宋体" w:ascii="宋体"/>
                <w:sz w:val="14"/>
              </w:rPr>
            </w:pPr>
          </w:p>
        </w:tc>
        <w:tc>
          <w:tcPr>
            <w:tcW w:w="950" w:type="dxa"/>
          </w:tcPr>
          <w:p>
            <w:pPr>
              <w:pStyle w:val="TableParagraph"/>
              <w:rPr>
                <w:rFonts w:hAnsi="宋体" w:eastAsia="宋体" w:ascii="宋体"/>
                <w:sz w:val="14"/>
              </w:rPr>
            </w:pPr>
          </w:p>
        </w:tc>
        <w:tc>
          <w:tcPr>
            <w:tcW w:w="1104" w:type="dxa"/>
          </w:tcPr>
          <w:p>
            <w:pPr>
              <w:pStyle w:val="TableParagraph"/>
              <w:rPr>
                <w:rFonts w:hAnsi="宋体" w:eastAsia="宋体" w:ascii="宋体"/>
                <w:sz w:val="14"/>
              </w:rPr>
            </w:pPr>
          </w:p>
        </w:tc>
        <w:tc>
          <w:tcPr>
            <w:tcW w:w="1275" w:type="dxa"/>
            <w:tcBorders>
              <w:right w:val="single" w:sz="4" w:space="0" w:color="231F20"/>
            </w:tcBorders>
          </w:tcPr>
          <w:p>
            <w:pPr>
              <w:pStyle w:val="TableParagraph"/>
              <w:spacing w:before="20"/>
              <w:ind w:right="101"/>
              <w:jc w:val="right"/>
              <w:rPr>
                <w:rFonts w:hAnsi="宋体" w:eastAsia="宋体" w:ascii="宋体"/>
                <w:sz w:val="14"/>
              </w:rPr>
            </w:pPr>
            <w:r>
              <w:rPr>
                <w:rFonts w:hAnsi="宋体" w:eastAsia="宋体" w:ascii="宋体"/>
                <w:color w:val="231F20"/>
                <w:sz w:val="14"/>
              </w:rPr>
              <w:t>.417†</w:t>
            </w:r>
          </w:p>
        </w:tc>
      </w:tr>
      <w:tr>
        <w:trPr>
          <w:trHeight w:val="200" w:hRule="atLeast"/>
        </w:trPr>
        <w:tc>
          <w:tcPr>
            <w:tcW w:w="2717" w:type="dxa"/>
            <w:tcBorders>
              <w:left w:val="single" w:sz="4" w:space="0" w:color="231F20"/>
            </w:tcBorders>
          </w:tcPr>
          <w:p>
            <w:pPr>
              <w:pStyle w:val="TableParagraph"/>
              <w:spacing w:before="9"/>
              <w:ind w:left="255"/>
              <w:rPr>
                <w:rFonts w:hAnsi="宋体" w:eastAsia="宋体" w:ascii="宋体"/>
                <w:sz w:val="14"/>
              </w:rPr>
            </w:pPr>
            <w:r>
              <w:rPr>
                <w:rFonts w:hAnsi="宋体" w:eastAsia="宋体" w:ascii="宋体"/>
                <w:color w:val="231F20"/>
                <w:w w:val="101"/>
                <w:sz w:val="14"/>
              </w:rPr>
              <w:t>一</w:t>
            </w:r>
          </w:p>
        </w:tc>
        <w:tc>
          <w:tcPr>
            <w:tcW w:w="1084" w:type="dxa"/>
          </w:tcPr>
          <w:p>
            <w:pPr>
              <w:pStyle w:val="TableParagraph"/>
              <w:spacing w:before="9"/>
              <w:ind w:right="185"/>
              <w:jc w:val="right"/>
              <w:rPr>
                <w:rFonts w:hAnsi="宋体" w:eastAsia="宋体" w:ascii="宋体"/>
                <w:sz w:val="14"/>
              </w:rPr>
            </w:pPr>
            <w:r>
              <w:rPr>
                <w:rFonts w:hAnsi="宋体" w:eastAsia="宋体" w:ascii="宋体"/>
                <w:color w:val="231F20"/>
                <w:sz w:val="14"/>
              </w:rPr>
              <w:t>57</w:t>
            </w:r>
          </w:p>
        </w:tc>
        <w:tc>
          <w:tcPr>
            <w:tcW w:w="950" w:type="dxa"/>
          </w:tcPr>
          <w:p>
            <w:pPr>
              <w:pStyle w:val="TableParagraph"/>
              <w:rPr>
                <w:rFonts w:hAnsi="宋体" w:eastAsia="宋体" w:ascii="宋体"/>
                <w:sz w:val="1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12.3</w:t>
            </w:r>
          </w:p>
        </w:tc>
        <w:tc>
          <w:tcPr>
            <w:tcW w:w="1085" w:type="dxa"/>
          </w:tcPr>
          <w:p>
            <w:pPr>
              <w:pStyle w:val="TableParagraph"/>
              <w:spacing w:before="9"/>
              <w:ind w:right="185"/>
              <w:jc w:val="right"/>
              <w:rPr>
                <w:rFonts w:hAnsi="宋体" w:eastAsia="宋体" w:ascii="宋体"/>
                <w:sz w:val="14"/>
              </w:rPr>
            </w:pPr>
            <w:r>
              <w:rPr>
                <w:rFonts w:hAnsi="宋体" w:eastAsia="宋体" w:ascii="宋体"/>
                <w:color w:val="231F20"/>
                <w:sz w:val="14"/>
              </w:rPr>
              <w:t>43</w:t>
            </w:r>
          </w:p>
        </w:tc>
        <w:tc>
          <w:tcPr>
            <w:tcW w:w="950" w:type="dxa"/>
          </w:tcPr>
          <w:p>
            <w:pPr>
              <w:pStyle w:val="TableParagraph"/>
              <w:rPr>
                <w:rFonts w:hAnsi="宋体" w:eastAsia="宋体" w:ascii="宋体"/>
                <w:sz w:val="1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10.4</w:t>
            </w:r>
          </w:p>
        </w:tc>
        <w:tc>
          <w:tcPr>
            <w:tcW w:w="1275" w:type="dxa"/>
            <w:tcBorders>
              <w:right w:val="single" w:sz="4" w:space="0" w:color="231F20"/>
            </w:tcBorders>
          </w:tcPr>
          <w:p>
            <w:pPr>
              <w:pStyle w:val="TableParagraph"/>
              <w:rPr>
                <w:rFonts w:hAnsi="宋体" w:eastAsia="宋体" w:ascii="宋体"/>
                <w:sz w:val="12"/>
              </w:rPr>
            </w:pPr>
          </w:p>
        </w:tc>
      </w:tr>
      <w:tr>
        <w:trPr>
          <w:trHeight w:val="200" w:hRule="atLeast"/>
        </w:trPr>
        <w:tc>
          <w:tcPr>
            <w:tcW w:w="2717" w:type="dxa"/>
            <w:tcBorders>
              <w:left w:val="single" w:sz="4" w:space="0" w:color="231F20"/>
            </w:tcBorders>
          </w:tcPr>
          <w:p>
            <w:pPr>
              <w:pStyle w:val="TableParagraph"/>
              <w:spacing w:before="9"/>
              <w:ind w:left="255"/>
              <w:rPr>
                <w:rFonts w:hAnsi="宋体" w:eastAsia="宋体" w:ascii="宋体"/>
                <w:sz w:val="14"/>
              </w:rPr>
            </w:pPr>
            <w:r>
              <w:rPr>
                <w:rFonts w:hAnsi="宋体" w:eastAsia="宋体" w:ascii="宋体"/>
                <w:color w:val="231F20"/>
                <w:w w:val="101"/>
                <w:sz w:val="14"/>
              </w:rPr>
              <w:t>2</w:t>
            </w:r>
          </w:p>
        </w:tc>
        <w:tc>
          <w:tcPr>
            <w:tcW w:w="1084" w:type="dxa"/>
          </w:tcPr>
          <w:p>
            <w:pPr>
              <w:pStyle w:val="TableParagraph"/>
              <w:spacing w:before="9"/>
              <w:ind w:right="185"/>
              <w:jc w:val="right"/>
              <w:rPr>
                <w:rFonts w:hAnsi="宋体" w:eastAsia="宋体" w:ascii="宋体"/>
                <w:sz w:val="14"/>
              </w:rPr>
            </w:pPr>
            <w:r>
              <w:rPr>
                <w:rFonts w:hAnsi="宋体" w:eastAsia="宋体" w:ascii="宋体"/>
                <w:color w:val="231F20"/>
                <w:sz w:val="14"/>
              </w:rPr>
              <w:t>182</w:t>
            </w:r>
          </w:p>
        </w:tc>
        <w:tc>
          <w:tcPr>
            <w:tcW w:w="950" w:type="dxa"/>
          </w:tcPr>
          <w:p>
            <w:pPr>
              <w:pStyle w:val="TableParagraph"/>
              <w:rPr>
                <w:rFonts w:hAnsi="宋体" w:eastAsia="宋体" w:ascii="宋体"/>
                <w:sz w:val="1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39.4</w:t>
            </w:r>
          </w:p>
        </w:tc>
        <w:tc>
          <w:tcPr>
            <w:tcW w:w="1085" w:type="dxa"/>
          </w:tcPr>
          <w:p>
            <w:pPr>
              <w:pStyle w:val="TableParagraph"/>
              <w:spacing w:before="9"/>
              <w:ind w:right="185"/>
              <w:jc w:val="right"/>
              <w:rPr>
                <w:rFonts w:hAnsi="宋体" w:eastAsia="宋体" w:ascii="宋体"/>
                <w:sz w:val="14"/>
              </w:rPr>
            </w:pPr>
            <w:r>
              <w:rPr>
                <w:rFonts w:hAnsi="宋体" w:eastAsia="宋体" w:ascii="宋体"/>
                <w:color w:val="231F20"/>
                <w:sz w:val="14"/>
              </w:rPr>
              <w:t>154</w:t>
            </w:r>
          </w:p>
        </w:tc>
        <w:tc>
          <w:tcPr>
            <w:tcW w:w="950" w:type="dxa"/>
          </w:tcPr>
          <w:p>
            <w:pPr>
              <w:pStyle w:val="TableParagraph"/>
              <w:rPr>
                <w:rFonts w:hAnsi="宋体" w:eastAsia="宋体" w:ascii="宋体"/>
                <w:sz w:val="1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37.2</w:t>
            </w:r>
          </w:p>
        </w:tc>
        <w:tc>
          <w:tcPr>
            <w:tcW w:w="1275" w:type="dxa"/>
            <w:tcBorders>
              <w:right w:val="single" w:sz="4" w:space="0" w:color="231F20"/>
            </w:tcBorders>
          </w:tcPr>
          <w:p>
            <w:pPr>
              <w:pStyle w:val="TableParagraph"/>
              <w:rPr>
                <w:rFonts w:hAnsi="宋体" w:eastAsia="宋体" w:ascii="宋体"/>
                <w:sz w:val="12"/>
              </w:rPr>
            </w:pPr>
          </w:p>
        </w:tc>
      </w:tr>
      <w:tr>
        <w:trPr>
          <w:trHeight w:val="229" w:hRule="atLeast"/>
        </w:trPr>
        <w:tc>
          <w:tcPr>
            <w:tcW w:w="2717" w:type="dxa"/>
            <w:tcBorders>
              <w:left w:val="single" w:sz="4" w:space="0" w:color="231F20"/>
            </w:tcBorders>
          </w:tcPr>
          <w:p>
            <w:pPr>
              <w:pStyle w:val="TableParagraph"/>
              <w:spacing w:before="9"/>
              <w:ind w:left="255"/>
              <w:rPr>
                <w:rFonts w:hAnsi="宋体" w:eastAsia="宋体" w:ascii="宋体"/>
                <w:sz w:val="14"/>
              </w:rPr>
            </w:pPr>
            <w:r>
              <w:rPr>
                <w:rFonts w:hAnsi="宋体" w:eastAsia="宋体" w:ascii="宋体"/>
                <w:color w:val="231F20"/>
                <w:w w:val="101"/>
                <w:sz w:val="14"/>
              </w:rPr>
              <w:t>3</w:t>
            </w:r>
          </w:p>
        </w:tc>
        <w:tc>
          <w:tcPr>
            <w:tcW w:w="1084" w:type="dxa"/>
          </w:tcPr>
          <w:p>
            <w:pPr>
              <w:pStyle w:val="TableParagraph"/>
              <w:spacing w:before="9"/>
              <w:ind w:right="185"/>
              <w:jc w:val="right"/>
              <w:rPr>
                <w:rFonts w:hAnsi="宋体" w:eastAsia="宋体" w:ascii="宋体"/>
                <w:sz w:val="14"/>
              </w:rPr>
            </w:pPr>
            <w:r>
              <w:rPr>
                <w:rFonts w:hAnsi="宋体" w:eastAsia="宋体" w:ascii="宋体"/>
                <w:color w:val="231F20"/>
                <w:sz w:val="14"/>
              </w:rPr>
              <w:t>223</w:t>
            </w:r>
          </w:p>
        </w:tc>
        <w:tc>
          <w:tcPr>
            <w:tcW w:w="950" w:type="dxa"/>
          </w:tcPr>
          <w:p>
            <w:pPr>
              <w:pStyle w:val="TableParagraph"/>
              <w:rPr>
                <w:rFonts w:hAnsi="宋体" w:eastAsia="宋体" w:ascii="宋体"/>
                <w:sz w:val="14"/>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48.3</w:t>
            </w:r>
          </w:p>
        </w:tc>
        <w:tc>
          <w:tcPr>
            <w:tcW w:w="1085" w:type="dxa"/>
          </w:tcPr>
          <w:p>
            <w:pPr>
              <w:pStyle w:val="TableParagraph"/>
              <w:spacing w:before="9"/>
              <w:ind w:right="185"/>
              <w:jc w:val="right"/>
              <w:rPr>
                <w:rFonts w:hAnsi="宋体" w:eastAsia="宋体" w:ascii="宋体"/>
                <w:sz w:val="14"/>
              </w:rPr>
            </w:pPr>
            <w:r>
              <w:rPr>
                <w:rFonts w:hAnsi="宋体" w:eastAsia="宋体" w:ascii="宋体"/>
                <w:color w:val="231F20"/>
                <w:sz w:val="14"/>
              </w:rPr>
              <w:t>217</w:t>
            </w:r>
          </w:p>
        </w:tc>
        <w:tc>
          <w:tcPr>
            <w:tcW w:w="950" w:type="dxa"/>
          </w:tcPr>
          <w:p>
            <w:pPr>
              <w:pStyle w:val="TableParagraph"/>
              <w:rPr>
                <w:rFonts w:hAnsi="宋体" w:eastAsia="宋体" w:ascii="宋体"/>
                <w:sz w:val="14"/>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52.4</w:t>
            </w:r>
          </w:p>
        </w:tc>
        <w:tc>
          <w:tcPr>
            <w:tcW w:w="1275" w:type="dxa"/>
            <w:tcBorders>
              <w:right w:val="single" w:sz="4" w:space="0" w:color="231F20"/>
            </w:tcBorders>
          </w:tcPr>
          <w:p>
            <w:pPr>
              <w:pStyle w:val="TableParagraph"/>
              <w:rPr>
                <w:rFonts w:hAnsi="宋体" w:eastAsia="宋体" w:ascii="宋体"/>
                <w:sz w:val="14"/>
              </w:rPr>
            </w:pPr>
          </w:p>
        </w:tc>
      </w:tr>
      <w:tr>
        <w:trPr>
          <w:trHeight w:val="170" w:hRule="atLeast"/>
        </w:trPr>
        <w:tc>
          <w:tcPr>
            <w:tcW w:w="2717" w:type="dxa"/>
            <w:tcBorders>
              <w:left w:val="single" w:sz="4" w:space="0" w:color="231F20"/>
            </w:tcBorders>
            <w:shd w:val="clear" w:color="auto" w:fill="E6E7E8"/>
          </w:tcPr>
          <w:p>
            <w:pPr>
              <w:pStyle w:val="TableParagraph"/>
              <w:spacing w:line="149" w:lineRule="exact"/>
              <w:ind w:left="115"/>
              <w:rPr>
                <w:rFonts w:hAnsi="宋体" w:eastAsia="宋体" w:ascii="宋体"/>
                <w:sz w:val="14"/>
              </w:rPr>
            </w:pPr>
            <w:r>
              <w:rPr>
                <w:rFonts w:hAnsi="宋体" w:eastAsia="宋体" w:ascii="宋体"/>
                <w:color w:val="231F20"/>
                <w:w w:val="105"/>
                <w:sz w:val="14"/>
              </w:rPr>
              <w:t>组织学</w:t>
            </w:r>
          </w:p>
        </w:tc>
        <w:tc>
          <w:tcPr>
            <w:tcW w:w="1084" w:type="dxa"/>
            <w:shd w:val="clear" w:color="auto" w:fill="E6E7E8"/>
          </w:tcPr>
          <w:p>
            <w:pPr>
              <w:pStyle w:val="TableParagraph"/>
              <w:rPr>
                <w:rFonts w:hAnsi="宋体" w:eastAsia="宋体" w:ascii="宋体"/>
                <w:sz w:val="10"/>
              </w:rPr>
            </w:pPr>
          </w:p>
        </w:tc>
        <w:tc>
          <w:tcPr>
            <w:tcW w:w="950" w:type="dxa"/>
            <w:shd w:val="clear" w:color="auto" w:fill="E6E7E8"/>
          </w:tcPr>
          <w:p>
            <w:pPr>
              <w:pStyle w:val="TableParagraph"/>
              <w:rPr>
                <w:rFonts w:hAnsi="宋体" w:eastAsia="宋体" w:ascii="宋体"/>
                <w:sz w:val="10"/>
              </w:rPr>
            </w:pPr>
          </w:p>
        </w:tc>
        <w:tc>
          <w:tcPr>
            <w:tcW w:w="1104" w:type="dxa"/>
            <w:shd w:val="clear" w:color="auto" w:fill="E6E7E8"/>
          </w:tcPr>
          <w:p>
            <w:pPr>
              <w:pStyle w:val="TableParagraph"/>
              <w:rPr>
                <w:rFonts w:hAnsi="宋体" w:eastAsia="宋体" w:ascii="宋体"/>
                <w:sz w:val="10"/>
              </w:rPr>
            </w:pPr>
          </w:p>
        </w:tc>
        <w:tc>
          <w:tcPr>
            <w:tcW w:w="1085" w:type="dxa"/>
            <w:shd w:val="clear" w:color="auto" w:fill="E6E7E8"/>
          </w:tcPr>
          <w:p>
            <w:pPr>
              <w:pStyle w:val="TableParagraph"/>
              <w:rPr>
                <w:rFonts w:hAnsi="宋体" w:eastAsia="宋体" w:ascii="宋体"/>
                <w:sz w:val="10"/>
              </w:rPr>
            </w:pPr>
          </w:p>
        </w:tc>
        <w:tc>
          <w:tcPr>
            <w:tcW w:w="950" w:type="dxa"/>
            <w:shd w:val="clear" w:color="auto" w:fill="E6E7E8"/>
          </w:tcPr>
          <w:p>
            <w:pPr>
              <w:pStyle w:val="TableParagraph"/>
              <w:rPr>
                <w:rFonts w:hAnsi="宋体" w:eastAsia="宋体" w:ascii="宋体"/>
                <w:sz w:val="10"/>
              </w:rPr>
            </w:pPr>
          </w:p>
        </w:tc>
        <w:tc>
          <w:tcPr>
            <w:tcW w:w="1104" w:type="dxa"/>
            <w:shd w:val="clear" w:color="auto" w:fill="E6E7E8"/>
          </w:tcPr>
          <w:p>
            <w:pPr>
              <w:pStyle w:val="TableParagraph"/>
              <w:rPr>
                <w:rFonts w:hAnsi="宋体" w:eastAsia="宋体" w:ascii="宋体"/>
                <w:sz w:val="10"/>
              </w:rPr>
            </w:pPr>
          </w:p>
        </w:tc>
        <w:tc>
          <w:tcPr>
            <w:tcW w:w="1275" w:type="dxa"/>
            <w:tcBorders>
              <w:right w:val="single" w:sz="4" w:space="0" w:color="231F20"/>
            </w:tcBorders>
            <w:shd w:val="clear" w:color="auto" w:fill="E6E7E8"/>
          </w:tcPr>
          <w:p>
            <w:pPr>
              <w:pStyle w:val="TableParagraph"/>
              <w:spacing w:line="151" w:lineRule="exact"/>
              <w:ind w:right="101"/>
              <w:jc w:val="right"/>
              <w:rPr>
                <w:rFonts w:hAnsi="宋体" w:eastAsia="宋体" w:ascii="宋体"/>
                <w:sz w:val="14"/>
              </w:rPr>
            </w:pPr>
            <w:r>
              <w:rPr>
                <w:rFonts w:hAnsi="宋体" w:eastAsia="宋体" w:ascii="宋体"/>
                <w:color w:val="231F20"/>
                <w:sz w:val="14"/>
              </w:rPr>
              <w:t>&lt; .001†</w:t>
            </w:r>
          </w:p>
        </w:tc>
      </w:tr>
      <w:tr>
        <w:trPr>
          <w:trHeight w:val="200" w:hRule="atLeast"/>
        </w:trPr>
        <w:tc>
          <w:tcPr>
            <w:tcW w:w="2717" w:type="dxa"/>
            <w:tcBorders>
              <w:left w:val="single" w:sz="4" w:space="0" w:color="231F20"/>
            </w:tcBorders>
            <w:shd w:val="clear" w:color="auto" w:fill="E6E7E8"/>
          </w:tcPr>
          <w:p>
            <w:pPr>
              <w:pStyle w:val="TableParagraph"/>
              <w:spacing w:before="9"/>
              <w:ind w:left="255"/>
              <w:rPr>
                <w:rFonts w:hAnsi="宋体" w:eastAsia="宋体" w:ascii="宋体"/>
                <w:sz w:val="14"/>
              </w:rPr>
            </w:pPr>
            <w:r>
              <w:rPr>
                <w:rFonts w:hAnsi="宋体" w:eastAsia="宋体" w:ascii="宋体"/>
                <w:color w:val="231F20"/>
                <w:w w:val="105"/>
                <w:sz w:val="14"/>
              </w:rPr>
              <w:t>浆液的</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308</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66.7</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327</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79.0</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rFonts w:hAnsi="宋体" w:eastAsia="宋体" w:ascii="宋体"/>
                <w:sz w:val="14"/>
              </w:rPr>
            </w:pPr>
            <w:r>
              <w:rPr>
                <w:rFonts w:hAnsi="宋体" w:eastAsia="宋体" w:ascii="宋体"/>
                <w:color w:val="231F20"/>
                <w:sz w:val="14"/>
              </w:rPr>
              <w:t>子宫内膜样的</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54</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11.7</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29</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7.0</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rFonts w:hAnsi="宋体" w:eastAsia="宋体" w:ascii="宋体"/>
                <w:sz w:val="14"/>
              </w:rPr>
            </w:pPr>
            <w:r>
              <w:rPr>
                <w:rFonts w:hAnsi="宋体" w:eastAsia="宋体" w:ascii="宋体"/>
                <w:color w:val="231F20"/>
                <w:w w:val="105"/>
                <w:sz w:val="14"/>
              </w:rPr>
              <w:t>黏液的</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13</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2.8</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w w:val="101"/>
                <w:sz w:val="14"/>
              </w:rPr>
              <w:t>3</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0.7</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200" w:hRule="atLeast"/>
        </w:trPr>
        <w:tc>
          <w:tcPr>
            <w:tcW w:w="2717" w:type="dxa"/>
            <w:tcBorders>
              <w:left w:val="single" w:sz="4" w:space="0" w:color="231F20"/>
            </w:tcBorders>
            <w:shd w:val="clear" w:color="auto" w:fill="E6E7E8"/>
          </w:tcPr>
          <w:p>
            <w:pPr>
              <w:pStyle w:val="TableParagraph"/>
              <w:spacing w:before="9"/>
              <w:ind w:left="254"/>
              <w:rPr>
                <w:rFonts w:hAnsi="宋体" w:eastAsia="宋体" w:ascii="宋体"/>
                <w:sz w:val="14"/>
              </w:rPr>
            </w:pPr>
            <w:r>
              <w:rPr>
                <w:rFonts w:hAnsi="宋体" w:eastAsia="宋体" w:ascii="宋体"/>
                <w:color w:val="231F20"/>
                <w:w w:val="105"/>
                <w:sz w:val="14"/>
              </w:rPr>
              <w:t>透明细胞</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15</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3.2</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20</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before="9"/>
              <w:ind w:left="257"/>
              <w:rPr>
                <w:rFonts w:hAnsi="宋体" w:eastAsia="宋体" w:ascii="宋体"/>
                <w:sz w:val="14"/>
              </w:rPr>
            </w:pPr>
            <w:r>
              <w:rPr>
                <w:rFonts w:hAnsi="宋体" w:eastAsia="宋体" w:ascii="宋体"/>
                <w:color w:val="231F20"/>
                <w:sz w:val="14"/>
              </w:rPr>
              <w:t>4.8</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189" w:hRule="atLeast"/>
        </w:trPr>
        <w:tc>
          <w:tcPr>
            <w:tcW w:w="2717" w:type="dxa"/>
            <w:tcBorders>
              <w:left w:val="single" w:sz="4" w:space="0" w:color="231F20"/>
            </w:tcBorders>
            <w:shd w:val="clear" w:color="auto" w:fill="E6E7E8"/>
          </w:tcPr>
          <w:p>
            <w:pPr>
              <w:pStyle w:val="TableParagraph"/>
              <w:spacing w:line="160" w:lineRule="exact" w:before="9"/>
              <w:ind w:left="255"/>
              <w:rPr>
                <w:rFonts w:hAnsi="宋体" w:eastAsia="宋体" w:ascii="宋体"/>
                <w:sz w:val="14"/>
              </w:rPr>
            </w:pPr>
            <w:r>
              <w:rPr>
                <w:rFonts w:hAnsi="宋体" w:eastAsia="宋体" w:ascii="宋体"/>
                <w:color w:val="231F20"/>
                <w:w w:val="105"/>
                <w:sz w:val="14"/>
              </w:rPr>
              <w:t>其他的</w:t>
            </w:r>
          </w:p>
        </w:tc>
        <w:tc>
          <w:tcPr>
            <w:tcW w:w="1084" w:type="dxa"/>
            <w:shd w:val="clear" w:color="auto" w:fill="E6E7E8"/>
          </w:tcPr>
          <w:p>
            <w:pPr>
              <w:pStyle w:val="TableParagraph"/>
              <w:spacing w:line="160" w:lineRule="exact" w:before="9"/>
              <w:ind w:right="185"/>
              <w:jc w:val="right"/>
              <w:rPr>
                <w:rFonts w:hAnsi="宋体" w:eastAsia="宋体" w:ascii="宋体"/>
                <w:sz w:val="14"/>
              </w:rPr>
            </w:pPr>
            <w:r>
              <w:rPr>
                <w:rFonts w:hAnsi="宋体" w:eastAsia="宋体" w:ascii="宋体"/>
                <w:color w:val="231F20"/>
                <w:sz w:val="14"/>
              </w:rPr>
              <w:t>72</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line="160" w:lineRule="exact" w:before="9"/>
              <w:ind w:left="179"/>
              <w:rPr>
                <w:rFonts w:hAnsi="宋体" w:eastAsia="宋体" w:ascii="宋体"/>
                <w:sz w:val="14"/>
              </w:rPr>
            </w:pPr>
            <w:r>
              <w:rPr>
                <w:rFonts w:hAnsi="宋体" w:eastAsia="宋体" w:ascii="宋体"/>
                <w:color w:val="231F20"/>
                <w:sz w:val="14"/>
              </w:rPr>
              <w:t>15.6</w:t>
            </w:r>
          </w:p>
        </w:tc>
        <w:tc>
          <w:tcPr>
            <w:tcW w:w="1085" w:type="dxa"/>
            <w:shd w:val="clear" w:color="auto" w:fill="E6E7E8"/>
          </w:tcPr>
          <w:p>
            <w:pPr>
              <w:pStyle w:val="TableParagraph"/>
              <w:spacing w:line="160" w:lineRule="exact" w:before="9"/>
              <w:ind w:right="185"/>
              <w:jc w:val="right"/>
              <w:rPr>
                <w:rFonts w:hAnsi="宋体" w:eastAsia="宋体" w:ascii="宋体"/>
                <w:sz w:val="14"/>
              </w:rPr>
            </w:pPr>
            <w:r>
              <w:rPr>
                <w:rFonts w:hAnsi="宋体" w:eastAsia="宋体" w:ascii="宋体"/>
                <w:color w:val="231F20"/>
                <w:sz w:val="14"/>
              </w:rPr>
              <w:t>35</w:t>
            </w:r>
          </w:p>
        </w:tc>
        <w:tc>
          <w:tcPr>
            <w:tcW w:w="950" w:type="dxa"/>
            <w:shd w:val="clear" w:color="auto" w:fill="E6E7E8"/>
          </w:tcPr>
          <w:p>
            <w:pPr>
              <w:pStyle w:val="TableParagraph"/>
              <w:rPr>
                <w:rFonts w:hAnsi="宋体" w:eastAsia="宋体" w:ascii="宋体"/>
                <w:sz w:val="12"/>
              </w:rPr>
            </w:pPr>
          </w:p>
        </w:tc>
        <w:tc>
          <w:tcPr>
            <w:tcW w:w="1104" w:type="dxa"/>
            <w:shd w:val="clear" w:color="auto" w:fill="E6E7E8"/>
          </w:tcPr>
          <w:p>
            <w:pPr>
              <w:pStyle w:val="TableParagraph"/>
              <w:spacing w:line="160" w:lineRule="exact" w:before="9"/>
              <w:ind w:left="257"/>
              <w:rPr>
                <w:rFonts w:hAnsi="宋体" w:eastAsia="宋体" w:ascii="宋体"/>
                <w:sz w:val="14"/>
              </w:rPr>
            </w:pPr>
            <w:r>
              <w:rPr>
                <w:rFonts w:hAnsi="宋体" w:eastAsia="宋体" w:ascii="宋体"/>
                <w:color w:val="231F20"/>
                <w:sz w:val="14"/>
              </w:rPr>
              <w:t>8.5</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210" w:hRule="atLeast"/>
        </w:trPr>
        <w:tc>
          <w:tcPr>
            <w:tcW w:w="2717" w:type="dxa"/>
            <w:tcBorders>
              <w:left w:val="single" w:sz="4" w:space="0" w:color="231F20"/>
            </w:tcBorders>
          </w:tcPr>
          <w:p>
            <w:pPr>
              <w:pStyle w:val="TableParagraph"/>
              <w:spacing w:before="20"/>
              <w:ind w:left="115"/>
              <w:rPr>
                <w:rFonts w:hAnsi="宋体" w:eastAsia="宋体" w:ascii="宋体"/>
                <w:sz w:val="14"/>
              </w:rPr>
            </w:pPr>
            <w:r>
              <w:rPr>
                <w:rFonts w:hAnsi="宋体" w:eastAsia="宋体" w:ascii="宋体"/>
                <w:color w:val="231F20"/>
                <w:w w:val="105"/>
                <w:sz w:val="14"/>
              </w:rPr>
              <w:t>严重残留疾病</w:t>
            </w:r>
          </w:p>
        </w:tc>
        <w:tc>
          <w:tcPr>
            <w:tcW w:w="1084" w:type="dxa"/>
          </w:tcPr>
          <w:p>
            <w:pPr>
              <w:pStyle w:val="TableParagraph"/>
              <w:rPr>
                <w:rFonts w:hAnsi="宋体" w:eastAsia="宋体" w:ascii="宋体"/>
                <w:sz w:val="14"/>
              </w:rPr>
            </w:pPr>
          </w:p>
        </w:tc>
        <w:tc>
          <w:tcPr>
            <w:tcW w:w="950" w:type="dxa"/>
            <w:vMerge w:val="restart"/>
          </w:tcPr>
          <w:p>
            <w:pPr>
              <w:pStyle w:val="TableParagraph"/>
              <w:rPr>
                <w:rFonts w:hAnsi="宋体" w:eastAsia="宋体" w:ascii="宋体"/>
                <w:sz w:val="14"/>
              </w:rPr>
            </w:pPr>
          </w:p>
        </w:tc>
        <w:tc>
          <w:tcPr>
            <w:tcW w:w="1104" w:type="dxa"/>
          </w:tcPr>
          <w:p>
            <w:pPr>
              <w:pStyle w:val="TableParagraph"/>
              <w:rPr>
                <w:rFonts w:hAnsi="宋体" w:eastAsia="宋体" w:ascii="宋体"/>
                <w:sz w:val="14"/>
              </w:rPr>
            </w:pPr>
          </w:p>
        </w:tc>
        <w:tc>
          <w:tcPr>
            <w:tcW w:w="1085" w:type="dxa"/>
          </w:tcPr>
          <w:p>
            <w:pPr>
              <w:pStyle w:val="TableParagraph"/>
              <w:rPr>
                <w:rFonts w:hAnsi="宋体" w:eastAsia="宋体" w:ascii="宋体"/>
                <w:sz w:val="14"/>
              </w:rPr>
            </w:pPr>
          </w:p>
        </w:tc>
        <w:tc>
          <w:tcPr>
            <w:tcW w:w="950" w:type="dxa"/>
            <w:vMerge w:val="restart"/>
          </w:tcPr>
          <w:p>
            <w:pPr>
              <w:pStyle w:val="TableParagraph"/>
              <w:rPr>
                <w:rFonts w:hAnsi="宋体" w:eastAsia="宋体" w:ascii="宋体"/>
                <w:sz w:val="14"/>
              </w:rPr>
            </w:pPr>
          </w:p>
        </w:tc>
        <w:tc>
          <w:tcPr>
            <w:tcW w:w="1104" w:type="dxa"/>
          </w:tcPr>
          <w:p>
            <w:pPr>
              <w:pStyle w:val="TableParagraph"/>
              <w:rPr>
                <w:rFonts w:hAnsi="宋体" w:eastAsia="宋体" w:ascii="宋体"/>
                <w:sz w:val="14"/>
              </w:rPr>
            </w:pPr>
          </w:p>
        </w:tc>
        <w:tc>
          <w:tcPr>
            <w:tcW w:w="1275" w:type="dxa"/>
            <w:tcBorders>
              <w:right w:val="single" w:sz="4" w:space="0" w:color="231F20"/>
            </w:tcBorders>
          </w:tcPr>
          <w:p>
            <w:pPr>
              <w:pStyle w:val="TableParagraph"/>
              <w:spacing w:before="20"/>
              <w:ind w:right="101"/>
              <w:jc w:val="right"/>
              <w:rPr>
                <w:rFonts w:hAnsi="宋体" w:eastAsia="宋体" w:ascii="宋体"/>
                <w:sz w:val="14"/>
              </w:rPr>
            </w:pPr>
            <w:r>
              <w:rPr>
                <w:rFonts w:hAnsi="宋体" w:eastAsia="宋体" w:ascii="宋体"/>
                <w:color w:val="231F20"/>
                <w:sz w:val="14"/>
              </w:rPr>
              <w:t>.606†</w:t>
            </w:r>
          </w:p>
        </w:tc>
      </w:tr>
      <w:tr>
        <w:trPr>
          <w:trHeight w:val="200" w:hRule="atLeast"/>
        </w:trPr>
        <w:tc>
          <w:tcPr>
            <w:tcW w:w="2717" w:type="dxa"/>
            <w:tcBorders>
              <w:left w:val="single" w:sz="4" w:space="0" w:color="231F20"/>
            </w:tcBorders>
          </w:tcPr>
          <w:p>
            <w:pPr>
              <w:pStyle w:val="TableParagraph"/>
              <w:spacing w:before="9"/>
              <w:ind w:left="255"/>
              <w:rPr>
                <w:rFonts w:hAnsi="宋体" w:eastAsia="宋体" w:ascii="宋体"/>
                <w:sz w:val="14"/>
              </w:rPr>
            </w:pPr>
            <w:r>
              <w:rPr>
                <w:rFonts w:hAnsi="宋体" w:eastAsia="宋体" w:ascii="宋体"/>
                <w:color w:val="231F20"/>
                <w:w w:val="105"/>
                <w:sz w:val="14"/>
              </w:rPr>
              <w:t>不</w:t>
            </w:r>
          </w:p>
        </w:tc>
        <w:tc>
          <w:tcPr>
            <w:tcW w:w="1084" w:type="dxa"/>
          </w:tcPr>
          <w:p>
            <w:pPr>
              <w:pStyle w:val="TableParagraph"/>
              <w:spacing w:before="9"/>
              <w:ind w:right="185"/>
              <w:jc w:val="right"/>
              <w:rPr>
                <w:rFonts w:hAnsi="宋体" w:eastAsia="宋体" w:ascii="宋体"/>
                <w:sz w:val="14"/>
              </w:rPr>
            </w:pPr>
            <w:r>
              <w:rPr>
                <w:rFonts w:hAnsi="宋体" w:eastAsia="宋体" w:ascii="宋体"/>
                <w:color w:val="231F20"/>
                <w:sz w:val="14"/>
              </w:rPr>
              <w:t>163</w:t>
            </w:r>
          </w:p>
        </w:tc>
        <w:tc>
          <w:tcPr>
            <w:tcW w:w="950" w:type="dxa"/>
            <w:vMerge/>
            <w:tcBorders>
              <w:top w:val="nil"/>
            </w:tcBorders>
          </w:tcPr>
          <w:p>
            <w:pPr>
              <w:rPr>
                <w:rFonts w:hAnsi="宋体" w:eastAsia="宋体" w:ascii="宋体"/>
                <w:sz w:val="2"/>
                <w:szCs w:val="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35.3</w:t>
            </w:r>
          </w:p>
        </w:tc>
        <w:tc>
          <w:tcPr>
            <w:tcW w:w="1085" w:type="dxa"/>
          </w:tcPr>
          <w:p>
            <w:pPr>
              <w:pStyle w:val="TableParagraph"/>
              <w:spacing w:before="9"/>
              <w:ind w:right="185"/>
              <w:jc w:val="right"/>
              <w:rPr>
                <w:rFonts w:hAnsi="宋体" w:eastAsia="宋体" w:ascii="宋体"/>
                <w:sz w:val="14"/>
              </w:rPr>
            </w:pPr>
            <w:r>
              <w:rPr>
                <w:rFonts w:hAnsi="宋体" w:eastAsia="宋体" w:ascii="宋体"/>
                <w:color w:val="231F20"/>
                <w:sz w:val="14"/>
              </w:rPr>
              <w:t>153</w:t>
            </w:r>
          </w:p>
        </w:tc>
        <w:tc>
          <w:tcPr>
            <w:tcW w:w="950" w:type="dxa"/>
            <w:vMerge/>
            <w:tcBorders>
              <w:top w:val="nil"/>
            </w:tcBorders>
          </w:tcPr>
          <w:p>
            <w:pPr>
              <w:rPr>
                <w:rFonts w:hAnsi="宋体" w:eastAsia="宋体" w:ascii="宋体"/>
                <w:sz w:val="2"/>
                <w:szCs w:val="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37.0</w:t>
            </w:r>
          </w:p>
        </w:tc>
        <w:tc>
          <w:tcPr>
            <w:tcW w:w="1275" w:type="dxa"/>
            <w:tcBorders>
              <w:right w:val="single" w:sz="4" w:space="0" w:color="231F20"/>
            </w:tcBorders>
          </w:tcPr>
          <w:p>
            <w:pPr>
              <w:pStyle w:val="TableParagraph"/>
              <w:rPr>
                <w:rFonts w:hAnsi="宋体" w:eastAsia="宋体" w:ascii="宋体"/>
                <w:sz w:val="12"/>
              </w:rPr>
            </w:pPr>
          </w:p>
        </w:tc>
      </w:tr>
      <w:tr>
        <w:trPr>
          <w:trHeight w:val="229" w:hRule="atLeast"/>
        </w:trPr>
        <w:tc>
          <w:tcPr>
            <w:tcW w:w="2717" w:type="dxa"/>
            <w:tcBorders>
              <w:left w:val="single" w:sz="4" w:space="0" w:color="231F20"/>
            </w:tcBorders>
          </w:tcPr>
          <w:p>
            <w:pPr>
              <w:pStyle w:val="TableParagraph"/>
              <w:spacing w:before="9"/>
              <w:ind w:left="254"/>
              <w:rPr>
                <w:rFonts w:hAnsi="宋体" w:eastAsia="宋体" w:ascii="宋体"/>
                <w:sz w:val="14"/>
              </w:rPr>
            </w:pPr>
            <w:r>
              <w:rPr>
                <w:rFonts w:hAnsi="宋体" w:eastAsia="宋体" w:ascii="宋体"/>
                <w:color w:val="231F20"/>
                <w:w w:val="110"/>
                <w:sz w:val="14"/>
              </w:rPr>
              <w:t>是</w:t>
            </w:r>
          </w:p>
        </w:tc>
        <w:tc>
          <w:tcPr>
            <w:tcW w:w="1084" w:type="dxa"/>
          </w:tcPr>
          <w:p>
            <w:pPr>
              <w:pStyle w:val="TableParagraph"/>
              <w:spacing w:before="9"/>
              <w:ind w:right="185"/>
              <w:jc w:val="right"/>
              <w:rPr>
                <w:rFonts w:hAnsi="宋体" w:eastAsia="宋体" w:ascii="宋体"/>
                <w:sz w:val="14"/>
              </w:rPr>
            </w:pPr>
            <w:r>
              <w:rPr>
                <w:rFonts w:hAnsi="宋体" w:eastAsia="宋体" w:ascii="宋体"/>
                <w:color w:val="231F20"/>
                <w:sz w:val="14"/>
              </w:rPr>
              <w:t>299</w:t>
            </w:r>
          </w:p>
        </w:tc>
        <w:tc>
          <w:tcPr>
            <w:tcW w:w="950" w:type="dxa"/>
            <w:vMerge/>
            <w:tcBorders>
              <w:top w:val="nil"/>
            </w:tcBorders>
          </w:tcPr>
          <w:p>
            <w:pPr>
              <w:rPr>
                <w:rFonts w:hAnsi="宋体" w:eastAsia="宋体" w:ascii="宋体"/>
                <w:sz w:val="2"/>
                <w:szCs w:val="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64.7</w:t>
            </w:r>
          </w:p>
        </w:tc>
        <w:tc>
          <w:tcPr>
            <w:tcW w:w="1085" w:type="dxa"/>
          </w:tcPr>
          <w:p>
            <w:pPr>
              <w:pStyle w:val="TableParagraph"/>
              <w:spacing w:before="9"/>
              <w:ind w:right="185"/>
              <w:jc w:val="right"/>
              <w:rPr>
                <w:rFonts w:hAnsi="宋体" w:eastAsia="宋体" w:ascii="宋体"/>
                <w:sz w:val="14"/>
              </w:rPr>
            </w:pPr>
            <w:r>
              <w:rPr>
                <w:rFonts w:hAnsi="宋体" w:eastAsia="宋体" w:ascii="宋体"/>
                <w:color w:val="231F20"/>
                <w:sz w:val="14"/>
              </w:rPr>
              <w:t>261</w:t>
            </w:r>
          </w:p>
        </w:tc>
        <w:tc>
          <w:tcPr>
            <w:tcW w:w="950" w:type="dxa"/>
            <w:vMerge/>
            <w:tcBorders>
              <w:top w:val="nil"/>
            </w:tcBorders>
          </w:tcPr>
          <w:p>
            <w:pPr>
              <w:rPr>
                <w:rFonts w:hAnsi="宋体" w:eastAsia="宋体" w:ascii="宋体"/>
                <w:sz w:val="2"/>
                <w:szCs w:val="2"/>
              </w:rPr>
            </w:pPr>
          </w:p>
        </w:tc>
        <w:tc>
          <w:tcPr>
            <w:tcW w:w="1104" w:type="dxa"/>
          </w:tcPr>
          <w:p>
            <w:pPr>
              <w:pStyle w:val="TableParagraph"/>
              <w:spacing w:before="9"/>
              <w:ind w:left="179"/>
              <w:rPr>
                <w:rFonts w:hAnsi="宋体" w:eastAsia="宋体" w:ascii="宋体"/>
                <w:sz w:val="14"/>
              </w:rPr>
            </w:pPr>
            <w:r>
              <w:rPr>
                <w:rFonts w:hAnsi="宋体" w:eastAsia="宋体" w:ascii="宋体"/>
                <w:color w:val="231F20"/>
                <w:sz w:val="14"/>
              </w:rPr>
              <w:t>63.0</w:t>
            </w:r>
          </w:p>
        </w:tc>
        <w:tc>
          <w:tcPr>
            <w:tcW w:w="1275" w:type="dxa"/>
            <w:tcBorders>
              <w:right w:val="single" w:sz="4" w:space="0" w:color="231F20"/>
            </w:tcBorders>
          </w:tcPr>
          <w:p>
            <w:pPr>
              <w:pStyle w:val="TableParagraph"/>
              <w:rPr>
                <w:rFonts w:hAnsi="宋体" w:eastAsia="宋体" w:ascii="宋体"/>
                <w:sz w:val="14"/>
              </w:rPr>
            </w:pPr>
          </w:p>
        </w:tc>
      </w:tr>
      <w:tr>
        <w:trPr>
          <w:trHeight w:val="170" w:hRule="atLeast"/>
        </w:trPr>
        <w:tc>
          <w:tcPr>
            <w:tcW w:w="2717" w:type="dxa"/>
            <w:tcBorders>
              <w:left w:val="single" w:sz="4" w:space="0" w:color="231F20"/>
            </w:tcBorders>
            <w:shd w:val="clear" w:color="auto" w:fill="E6E7E8"/>
          </w:tcPr>
          <w:p>
            <w:pPr>
              <w:pStyle w:val="TableParagraph"/>
              <w:spacing w:line="149" w:lineRule="exact"/>
              <w:ind w:left="114"/>
              <w:rPr>
                <w:rFonts w:hAnsi="宋体" w:eastAsia="宋体" w:ascii="宋体"/>
                <w:sz w:val="14"/>
              </w:rPr>
            </w:pPr>
            <w:r>
              <w:rPr>
                <w:rFonts w:hAnsi="宋体" w:eastAsia="宋体" w:ascii="宋体"/>
                <w:color w:val="231F20"/>
                <w:sz w:val="14"/>
              </w:rPr>
              <w:t>处理</w:t>
            </w:r>
          </w:p>
        </w:tc>
        <w:tc>
          <w:tcPr>
            <w:tcW w:w="1084" w:type="dxa"/>
            <w:shd w:val="clear" w:color="auto" w:fill="E6E7E8"/>
          </w:tcPr>
          <w:p>
            <w:pPr>
              <w:pStyle w:val="TableParagraph"/>
              <w:rPr>
                <w:rFonts w:hAnsi="宋体" w:eastAsia="宋体" w:ascii="宋体"/>
                <w:sz w:val="10"/>
              </w:rPr>
            </w:pPr>
          </w:p>
        </w:tc>
        <w:tc>
          <w:tcPr>
            <w:tcW w:w="950" w:type="dxa"/>
            <w:vMerge w:val="restart"/>
            <w:shd w:val="clear" w:color="auto" w:fill="E6E7E8"/>
          </w:tcPr>
          <w:p>
            <w:pPr>
              <w:pStyle w:val="TableParagraph"/>
              <w:rPr>
                <w:rFonts w:hAnsi="宋体" w:eastAsia="宋体" w:ascii="宋体"/>
                <w:sz w:val="14"/>
              </w:rPr>
            </w:pPr>
          </w:p>
        </w:tc>
        <w:tc>
          <w:tcPr>
            <w:tcW w:w="1104" w:type="dxa"/>
            <w:shd w:val="clear" w:color="auto" w:fill="E6E7E8"/>
          </w:tcPr>
          <w:p>
            <w:pPr>
              <w:pStyle w:val="TableParagraph"/>
              <w:rPr>
                <w:rFonts w:hAnsi="宋体" w:eastAsia="宋体" w:ascii="宋体"/>
                <w:sz w:val="10"/>
              </w:rPr>
            </w:pPr>
          </w:p>
        </w:tc>
        <w:tc>
          <w:tcPr>
            <w:tcW w:w="1085" w:type="dxa"/>
            <w:shd w:val="clear" w:color="auto" w:fill="E6E7E8"/>
          </w:tcPr>
          <w:p>
            <w:pPr>
              <w:pStyle w:val="TableParagraph"/>
              <w:rPr>
                <w:rFonts w:hAnsi="宋体" w:eastAsia="宋体" w:ascii="宋体"/>
                <w:sz w:val="10"/>
              </w:rPr>
            </w:pPr>
          </w:p>
        </w:tc>
        <w:tc>
          <w:tcPr>
            <w:tcW w:w="950" w:type="dxa"/>
            <w:vMerge w:val="restart"/>
            <w:shd w:val="clear" w:color="auto" w:fill="E6E7E8"/>
          </w:tcPr>
          <w:p>
            <w:pPr>
              <w:pStyle w:val="TableParagraph"/>
              <w:rPr>
                <w:rFonts w:hAnsi="宋体" w:eastAsia="宋体" w:ascii="宋体"/>
                <w:sz w:val="14"/>
              </w:rPr>
            </w:pPr>
          </w:p>
        </w:tc>
        <w:tc>
          <w:tcPr>
            <w:tcW w:w="1104" w:type="dxa"/>
            <w:shd w:val="clear" w:color="auto" w:fill="E6E7E8"/>
          </w:tcPr>
          <w:p>
            <w:pPr>
              <w:pStyle w:val="TableParagraph"/>
              <w:rPr>
                <w:rFonts w:hAnsi="宋体" w:eastAsia="宋体" w:ascii="宋体"/>
                <w:sz w:val="10"/>
              </w:rPr>
            </w:pPr>
          </w:p>
        </w:tc>
        <w:tc>
          <w:tcPr>
            <w:tcW w:w="1275" w:type="dxa"/>
            <w:tcBorders>
              <w:right w:val="single" w:sz="4" w:space="0" w:color="231F20"/>
            </w:tcBorders>
            <w:shd w:val="clear" w:color="auto" w:fill="E6E7E8"/>
          </w:tcPr>
          <w:p>
            <w:pPr>
              <w:pStyle w:val="TableParagraph"/>
              <w:spacing w:line="149" w:lineRule="exact"/>
              <w:ind w:right="101"/>
              <w:jc w:val="right"/>
              <w:rPr>
                <w:rFonts w:hAnsi="宋体" w:eastAsia="宋体" w:ascii="宋体"/>
                <w:sz w:val="14"/>
              </w:rPr>
            </w:pPr>
            <w:r>
              <w:rPr>
                <w:rFonts w:hAnsi="宋体" w:eastAsia="宋体" w:ascii="宋体"/>
                <w:color w:val="231F20"/>
                <w:sz w:val="14"/>
              </w:rPr>
              <w:t>.593†</w:t>
            </w:r>
          </w:p>
        </w:tc>
      </w:tr>
      <w:tr>
        <w:trPr>
          <w:trHeight w:val="200" w:hRule="atLeast"/>
        </w:trPr>
        <w:tc>
          <w:tcPr>
            <w:tcW w:w="2717" w:type="dxa"/>
            <w:tcBorders>
              <w:left w:val="single" w:sz="4" w:space="0" w:color="231F20"/>
            </w:tcBorders>
            <w:shd w:val="clear" w:color="auto" w:fill="E6E7E8"/>
          </w:tcPr>
          <w:p>
            <w:pPr>
              <w:pStyle w:val="TableParagraph"/>
              <w:spacing w:before="9"/>
              <w:ind w:left="254"/>
              <w:rPr>
                <w:rFonts w:hAnsi="宋体" w:eastAsia="宋体" w:ascii="宋体"/>
                <w:sz w:val="14"/>
              </w:rPr>
            </w:pPr>
            <w:r>
              <w:rPr>
                <w:rFonts w:hAnsi="宋体" w:eastAsia="宋体" w:ascii="宋体"/>
                <w:color w:val="231F20"/>
                <w:sz w:val="14"/>
              </w:rPr>
              <w:t>注入静脉的</w:t>
            </w:r>
          </w:p>
        </w:tc>
        <w:tc>
          <w:tcPr>
            <w:tcW w:w="1084"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226</w:t>
            </w:r>
          </w:p>
        </w:tc>
        <w:tc>
          <w:tcPr>
            <w:tcW w:w="950" w:type="dxa"/>
            <w:vMerge/>
            <w:tcBorders>
              <w:top w:val="nil"/>
            </w:tcBorders>
            <w:shd w:val="clear" w:color="auto" w:fill="E6E7E8"/>
          </w:tcPr>
          <w:p>
            <w:pPr>
              <w:rPr>
                <w:rFonts w:hAnsi="宋体" w:eastAsia="宋体" w:ascii="宋体"/>
                <w:sz w:val="2"/>
                <w:szCs w:val="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48.9</w:t>
            </w:r>
          </w:p>
        </w:tc>
        <w:tc>
          <w:tcPr>
            <w:tcW w:w="1085" w:type="dxa"/>
            <w:shd w:val="clear" w:color="auto" w:fill="E6E7E8"/>
          </w:tcPr>
          <w:p>
            <w:pPr>
              <w:pStyle w:val="TableParagraph"/>
              <w:spacing w:before="9"/>
              <w:ind w:right="185"/>
              <w:jc w:val="right"/>
              <w:rPr>
                <w:rFonts w:hAnsi="宋体" w:eastAsia="宋体" w:ascii="宋体"/>
                <w:sz w:val="14"/>
              </w:rPr>
            </w:pPr>
            <w:r>
              <w:rPr>
                <w:rFonts w:hAnsi="宋体" w:eastAsia="宋体" w:ascii="宋体"/>
                <w:color w:val="231F20"/>
                <w:sz w:val="14"/>
              </w:rPr>
              <w:t>210</w:t>
            </w:r>
          </w:p>
        </w:tc>
        <w:tc>
          <w:tcPr>
            <w:tcW w:w="950" w:type="dxa"/>
            <w:vMerge/>
            <w:tcBorders>
              <w:top w:val="nil"/>
            </w:tcBorders>
            <w:shd w:val="clear" w:color="auto" w:fill="E6E7E8"/>
          </w:tcPr>
          <w:p>
            <w:pPr>
              <w:rPr>
                <w:rFonts w:hAnsi="宋体" w:eastAsia="宋体" w:ascii="宋体"/>
                <w:sz w:val="2"/>
                <w:szCs w:val="2"/>
              </w:rPr>
            </w:pPr>
          </w:p>
        </w:tc>
        <w:tc>
          <w:tcPr>
            <w:tcW w:w="1104" w:type="dxa"/>
            <w:shd w:val="clear" w:color="auto" w:fill="E6E7E8"/>
          </w:tcPr>
          <w:p>
            <w:pPr>
              <w:pStyle w:val="TableParagraph"/>
              <w:spacing w:before="9"/>
              <w:ind w:left="179"/>
              <w:rPr>
                <w:rFonts w:hAnsi="宋体" w:eastAsia="宋体" w:ascii="宋体"/>
                <w:sz w:val="14"/>
              </w:rPr>
            </w:pPr>
            <w:r>
              <w:rPr>
                <w:rFonts w:hAnsi="宋体" w:eastAsia="宋体" w:ascii="宋体"/>
                <w:color w:val="231F20"/>
                <w:sz w:val="14"/>
              </w:rPr>
              <w:t>50.7</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189" w:hRule="atLeast"/>
        </w:trPr>
        <w:tc>
          <w:tcPr>
            <w:tcW w:w="2717" w:type="dxa"/>
            <w:tcBorders>
              <w:left w:val="single" w:sz="4" w:space="0" w:color="231F20"/>
            </w:tcBorders>
            <w:shd w:val="clear" w:color="auto" w:fill="E6E7E8"/>
          </w:tcPr>
          <w:p>
            <w:pPr>
              <w:pStyle w:val="TableParagraph"/>
              <w:spacing w:line="160" w:lineRule="exact" w:before="9"/>
              <w:ind w:left="254"/>
              <w:rPr>
                <w:rFonts w:hAnsi="宋体" w:eastAsia="宋体" w:ascii="宋体"/>
                <w:sz w:val="14"/>
              </w:rPr>
            </w:pPr>
            <w:r>
              <w:rPr>
                <w:rFonts w:hAnsi="宋体" w:eastAsia="宋体" w:ascii="宋体"/>
                <w:color w:val="231F20"/>
                <w:sz w:val="14"/>
              </w:rPr>
              <w:t>互联网协议(Internet Protocol)</w:t>
            </w:r>
          </w:p>
        </w:tc>
        <w:tc>
          <w:tcPr>
            <w:tcW w:w="1084" w:type="dxa"/>
            <w:shd w:val="clear" w:color="auto" w:fill="E6E7E8"/>
          </w:tcPr>
          <w:p>
            <w:pPr>
              <w:pStyle w:val="TableParagraph"/>
              <w:spacing w:line="160" w:lineRule="exact" w:before="9"/>
              <w:ind w:right="185"/>
              <w:jc w:val="right"/>
              <w:rPr>
                <w:rFonts w:hAnsi="宋体" w:eastAsia="宋体" w:ascii="宋体"/>
                <w:sz w:val="14"/>
              </w:rPr>
            </w:pPr>
            <w:r>
              <w:rPr>
                <w:rFonts w:hAnsi="宋体" w:eastAsia="宋体" w:ascii="宋体"/>
                <w:color w:val="231F20"/>
                <w:sz w:val="14"/>
              </w:rPr>
              <w:t>236</w:t>
            </w:r>
          </w:p>
        </w:tc>
        <w:tc>
          <w:tcPr>
            <w:tcW w:w="950" w:type="dxa"/>
            <w:vMerge/>
            <w:tcBorders>
              <w:top w:val="nil"/>
            </w:tcBorders>
            <w:shd w:val="clear" w:color="auto" w:fill="E6E7E8"/>
          </w:tcPr>
          <w:p>
            <w:pPr>
              <w:rPr>
                <w:rFonts w:hAnsi="宋体" w:eastAsia="宋体" w:ascii="宋体"/>
                <w:sz w:val="2"/>
                <w:szCs w:val="2"/>
              </w:rPr>
            </w:pPr>
          </w:p>
        </w:tc>
        <w:tc>
          <w:tcPr>
            <w:tcW w:w="1104" w:type="dxa"/>
            <w:shd w:val="clear" w:color="auto" w:fill="E6E7E8"/>
          </w:tcPr>
          <w:p>
            <w:pPr>
              <w:pStyle w:val="TableParagraph"/>
              <w:spacing w:line="160" w:lineRule="exact" w:before="9"/>
              <w:ind w:left="179"/>
              <w:rPr>
                <w:rFonts w:hAnsi="宋体" w:eastAsia="宋体" w:ascii="宋体"/>
                <w:sz w:val="14"/>
              </w:rPr>
            </w:pPr>
            <w:r>
              <w:rPr>
                <w:rFonts w:hAnsi="宋体" w:eastAsia="宋体" w:ascii="宋体"/>
                <w:color w:val="231F20"/>
                <w:sz w:val="14"/>
              </w:rPr>
              <w:t>51.1</w:t>
            </w:r>
          </w:p>
        </w:tc>
        <w:tc>
          <w:tcPr>
            <w:tcW w:w="1085" w:type="dxa"/>
            <w:shd w:val="clear" w:color="auto" w:fill="E6E7E8"/>
          </w:tcPr>
          <w:p>
            <w:pPr>
              <w:pStyle w:val="TableParagraph"/>
              <w:spacing w:line="160" w:lineRule="exact" w:before="9"/>
              <w:ind w:right="185"/>
              <w:jc w:val="right"/>
              <w:rPr>
                <w:rFonts w:hAnsi="宋体" w:eastAsia="宋体" w:ascii="宋体"/>
                <w:sz w:val="14"/>
              </w:rPr>
            </w:pPr>
            <w:r>
              <w:rPr>
                <w:rFonts w:hAnsi="宋体" w:eastAsia="宋体" w:ascii="宋体"/>
                <w:color w:val="231F20"/>
                <w:sz w:val="14"/>
              </w:rPr>
              <w:t>204</w:t>
            </w:r>
          </w:p>
        </w:tc>
        <w:tc>
          <w:tcPr>
            <w:tcW w:w="950" w:type="dxa"/>
            <w:vMerge/>
            <w:tcBorders>
              <w:top w:val="nil"/>
            </w:tcBorders>
            <w:shd w:val="clear" w:color="auto" w:fill="E6E7E8"/>
          </w:tcPr>
          <w:p>
            <w:pPr>
              <w:rPr>
                <w:rFonts w:hAnsi="宋体" w:eastAsia="宋体" w:ascii="宋体"/>
                <w:sz w:val="2"/>
                <w:szCs w:val="2"/>
              </w:rPr>
            </w:pPr>
          </w:p>
        </w:tc>
        <w:tc>
          <w:tcPr>
            <w:tcW w:w="1104" w:type="dxa"/>
            <w:shd w:val="clear" w:color="auto" w:fill="E6E7E8"/>
          </w:tcPr>
          <w:p>
            <w:pPr>
              <w:pStyle w:val="TableParagraph"/>
              <w:spacing w:line="160" w:lineRule="exact" w:before="9"/>
              <w:ind w:left="179"/>
              <w:rPr>
                <w:rFonts w:hAnsi="宋体" w:eastAsia="宋体" w:ascii="宋体"/>
                <w:sz w:val="14"/>
              </w:rPr>
            </w:pPr>
            <w:r>
              <w:rPr>
                <w:rFonts w:hAnsi="宋体" w:eastAsia="宋体" w:ascii="宋体"/>
                <w:color w:val="231F20"/>
                <w:sz w:val="14"/>
              </w:rPr>
              <w:t>49.3</w:t>
            </w:r>
          </w:p>
        </w:tc>
        <w:tc>
          <w:tcPr>
            <w:tcW w:w="1275" w:type="dxa"/>
            <w:tcBorders>
              <w:right w:val="single" w:sz="4" w:space="0" w:color="231F20"/>
            </w:tcBorders>
            <w:shd w:val="clear" w:color="auto" w:fill="E6E7E8"/>
          </w:tcPr>
          <w:p>
            <w:pPr>
              <w:pStyle w:val="TableParagraph"/>
              <w:rPr>
                <w:rFonts w:hAnsi="宋体" w:eastAsia="宋体" w:ascii="宋体"/>
                <w:sz w:val="12"/>
              </w:rPr>
            </w:pPr>
          </w:p>
        </w:tc>
      </w:tr>
      <w:tr>
        <w:trPr>
          <w:trHeight w:val="870" w:hRule="atLeast"/>
        </w:trPr>
        <w:tc>
          <w:tcPr>
            <w:tcW w:w="10269" w:type="dxa"/>
            <w:gridSpan w:val="8"/>
            <w:tcBorders>
              <w:left w:val="single" w:sz="4" w:space="0" w:color="231F20"/>
              <w:bottom w:val="single" w:sz="4" w:space="0" w:color="231F20"/>
              <w:right w:val="single" w:sz="4" w:space="0" w:color="231F20"/>
            </w:tcBorders>
          </w:tcPr>
          <w:p>
            <w:pPr>
              <w:pStyle w:val="TableParagraph"/>
              <w:spacing w:before="10"/>
              <w:rPr>
                <w:rFonts w:hAnsi="宋体" w:eastAsia="宋体" w:ascii="宋体"/>
                <w:sz w:val="4"/>
              </w:rPr>
            </w:pPr>
          </w:p>
          <w:p>
            <w:pPr>
              <w:pStyle w:val="TableParagraph"/>
              <w:spacing w:line="20" w:lineRule="exact"/>
              <w:ind w:left="115"/>
              <w:rPr>
                <w:rFonts w:hAnsi="宋体" w:eastAsia="宋体" w:ascii="宋体"/>
                <w:sz w:val="2"/>
              </w:rPr>
            </w:pPr>
            <w:r>
              <w:rPr>
                <w:rFonts w:hAnsi="宋体" w:eastAsia="宋体" w:ascii="宋体"/>
                <w:sz w:val="2"/>
              </w:rPr>
              <w:pict>
                <v:group style="width:502pt;height:.5pt;mso-position-horizontal-relative:char;mso-position-vertical-relative:line" id="docshapegroup249" coordorigin="0,0" coordsize="10040,10">
                  <v:line style="position:absolute" from="0,5" to="10040,5" stroked="true" strokeweight=".5pt" strokecolor="#231f20">
                    <v:stroke dashstyle="solid"/>
                  </v:line>
                </v:group>
              </w:pict>
            </w:r>
            <w:r>
              <w:rPr>
                <w:rFonts w:hAnsi="宋体" w:eastAsia="宋体" w:ascii="宋体"/>
                <w:sz w:val="2"/>
              </w:rPr>
            </w:r>
          </w:p>
          <w:p>
            <w:pPr>
              <w:pStyle w:val="TableParagraph"/>
              <w:spacing w:line="164" w:lineRule="exact" w:before="35"/>
              <w:ind w:left="115"/>
              <w:rPr>
                <w:rFonts w:hAnsi="宋体" w:eastAsia="宋体" w:ascii="宋体"/>
                <w:sz w:val="14"/>
              </w:rPr>
            </w:pPr>
            <w:r>
              <w:rPr>
                <w:rFonts w:hAnsi="宋体" w:eastAsia="宋体" w:ascii="宋体"/>
                <w:color w:val="231F20"/>
                <w:sz w:val="14"/>
              </w:rPr>
              <w:t>简称:身体质量指数，体重指数；GOG，妇科肿瘤集团；腹腔注射；四、静脉注射。</w:t>
            </w:r>
          </w:p>
          <w:p>
            <w:pPr>
              <w:pStyle w:val="TableParagraph"/>
              <w:spacing w:line="164" w:lineRule="exact"/>
              <w:ind w:left="115"/>
              <w:rPr>
                <w:rFonts w:hAnsi="宋体" w:eastAsia="宋体" w:ascii="宋体"/>
                <w:sz w:val="14"/>
              </w:rPr>
            </w:pPr>
            <w:r>
              <w:rPr>
                <w:rFonts w:hAnsi="宋体" w:eastAsia="宋体" w:ascii="宋体"/>
                <w:color w:val="231F20"/>
                <w:w w:val="105"/>
                <w:sz w:val="14"/>
                <w:vertAlign w:val="superscript"/>
              </w:rPr>
              <w:t>*威尔科克森试验；</w:t>
            </w:r>
          </w:p>
          <w:p>
            <w:pPr>
              <w:pStyle w:val="TableParagraph"/>
              <w:spacing w:line="155" w:lineRule="exact"/>
              <w:ind w:left="114"/>
              <w:rPr>
                <w:rFonts w:hAnsi="宋体" w:eastAsia="宋体" w:ascii="宋体"/>
                <w:sz w:val="14"/>
              </w:rPr>
            </w:pPr>
            <w:r>
              <w:rPr>
                <w:rFonts w:hAnsi="宋体" w:eastAsia="宋体" w:ascii="宋体"/>
                <w:color w:val="231F20"/>
                <w:w w:val="105"/>
                <w:sz w:val="14"/>
              </w:rPr>
              <w:t>皮尔逊检验。</w:t>
            </w:r>
          </w:p>
          <w:p>
            <w:pPr>
              <w:pStyle w:val="TableParagraph"/>
              <w:spacing w:line="203" w:lineRule="exact"/>
              <w:ind w:left="114"/>
              <w:rPr>
                <w:rFonts w:hAnsi="宋体" w:eastAsia="宋体" w:ascii="宋体"/>
                <w:sz w:val="14"/>
              </w:rPr>
            </w:pPr>
            <w:r>
              <w:rPr>
                <w:rFonts w:hAnsi="宋体" w:eastAsia="宋体" w:ascii="宋体"/>
                <w:color w:val="231F20"/>
                <w:sz w:val="14"/>
              </w:rPr>
              <w:t>因为缺少值，n = 873。</w:t>
            </w:r>
          </w:p>
        </w:tc>
      </w:tr>
    </w:tbl>
    <w:p>
      <w:pPr>
        <w:pStyle w:val="BodyText"/>
        <w:rPr>
          <w:sz w:val="20"/>
        </w:rPr>
      </w:pPr>
    </w:p>
    <w:p>
      <w:pPr>
        <w:pStyle w:val="BodyText"/>
        <w:rPr>
          <w:rFonts w:hAnsi="宋体" w:eastAsia="宋体" w:ascii="宋体"/>
          <w:sz w:val="20"/>
        </w:rPr>
      </w:pPr>
    </w:p>
    <w:p>
      <w:pPr>
        <w:pStyle w:val="BodyText"/>
        <w:spacing w:before="5"/>
        <w:rPr>
          <w:sz w:val="23"/>
        </w:rPr>
      </w:pPr>
    </w:p>
    <w:p>
      <w:pPr>
        <w:pStyle w:val="BodyText"/>
        <w:spacing w:before="5"/>
        <w:rPr>
          <w:rFonts w:hAnsi="宋体" w:eastAsia="宋体" w:ascii="宋体"/>
          <w:sz w:val="23"/>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662"/>
        <w:gridCol w:w="594"/>
        <w:gridCol w:w="586"/>
        <w:gridCol w:w="779"/>
        <w:gridCol w:w="398"/>
        <w:gridCol w:w="670"/>
        <w:gridCol w:w="865"/>
        <w:gridCol w:w="447"/>
        <w:gridCol w:w="527"/>
        <w:gridCol w:w="587"/>
        <w:gridCol w:w="780"/>
        <w:gridCol w:w="399"/>
        <w:gridCol w:w="671"/>
        <w:gridCol w:w="866"/>
        <w:gridCol w:w="451"/>
      </w:tblGrid>
      <w:tr>
        <w:trPr>
          <w:trHeight w:val="1140" w:hRule="atLeast"/>
        </w:trPr>
        <w:tc>
          <w:tcPr>
            <w:tcW w:w="10280" w:type="dxa"/>
            <w:gridSpan w:val="16"/>
            <w:tcBorders>
              <w:top w:val="single" w:sz="4" w:space="0" w:color="231F20"/>
              <w:left w:val="single" w:sz="4" w:space="0" w:color="231F20"/>
              <w:right w:val="single" w:sz="4" w:space="0" w:color="231F20"/>
            </w:tcBorders>
          </w:tcPr>
          <w:p>
            <w:pPr>
              <w:pStyle w:val="TableParagraph"/>
              <w:tabs>
                <w:tab w:pos="7985" w:val="left" w:leader="none"/>
              </w:tabs>
              <w:spacing w:line="393" w:lineRule="auto" w:before="119"/>
              <w:ind w:left="3689" w:right="1868" w:hanging="1816"/>
              <w:rPr>
                <w:sz w:val="14"/>
              </w:rPr>
            </w:pPr>
            <w:r>
              <w:rPr>
                <w:rFonts w:ascii="Century Gothic"/>
                <w:b/>
                <w:color w:val="231F20"/>
                <w:sz w:val="14"/>
              </w:rPr>
              <w:t>Table</w:t>
            </w:r>
            <w:r>
              <w:rPr>
                <w:rFonts w:ascii="Century Gothic"/>
                <w:b/>
                <w:color w:val="231F20"/>
                <w:spacing w:val="8"/>
                <w:sz w:val="14"/>
              </w:rPr>
              <w:t> </w:t>
            </w:r>
            <w:r>
              <w:rPr>
                <w:rFonts w:ascii="Century Gothic"/>
                <w:b/>
                <w:color w:val="231F20"/>
                <w:sz w:val="14"/>
              </w:rPr>
              <w:t>A2.</w:t>
            </w:r>
            <w:r>
              <w:rPr>
                <w:rFonts w:ascii="Century Gothic"/>
                <w:b/>
                <w:color w:val="231F20"/>
                <w:spacing w:val="-9"/>
                <w:sz w:val="14"/>
              </w:rPr>
              <w:t> </w:t>
            </w:r>
            <w:r>
              <w:rPr>
                <w:color w:val="231F20"/>
                <w:sz w:val="14"/>
              </w:rPr>
              <w:t>Long-Term</w:t>
            </w:r>
            <w:r>
              <w:rPr>
                <w:color w:val="231F20"/>
                <w:spacing w:val="3"/>
                <w:sz w:val="14"/>
              </w:rPr>
              <w:t> </w:t>
            </w:r>
            <w:r>
              <w:rPr>
                <w:color w:val="231F20"/>
                <w:sz w:val="14"/>
              </w:rPr>
              <w:t>PFS</w:t>
            </w:r>
            <w:r>
              <w:rPr>
                <w:color w:val="231F20"/>
                <w:spacing w:val="3"/>
                <w:sz w:val="14"/>
              </w:rPr>
              <w:t> </w:t>
            </w:r>
            <w:r>
              <w:rPr>
                <w:color w:val="231F20"/>
                <w:sz w:val="14"/>
              </w:rPr>
              <w:t>and</w:t>
            </w:r>
            <w:r>
              <w:rPr>
                <w:color w:val="231F20"/>
                <w:spacing w:val="3"/>
                <w:sz w:val="14"/>
              </w:rPr>
              <w:t> </w:t>
            </w:r>
            <w:r>
              <w:rPr>
                <w:color w:val="231F20"/>
                <w:sz w:val="14"/>
              </w:rPr>
              <w:t>OS</w:t>
            </w:r>
            <w:r>
              <w:rPr>
                <w:color w:val="231F20"/>
                <w:spacing w:val="3"/>
                <w:sz w:val="14"/>
              </w:rPr>
              <w:t> </w:t>
            </w:r>
            <w:r>
              <w:rPr>
                <w:color w:val="231F20"/>
                <w:sz w:val="14"/>
              </w:rPr>
              <w:t>After</w:t>
            </w:r>
            <w:r>
              <w:rPr>
                <w:color w:val="231F20"/>
                <w:spacing w:val="3"/>
                <w:sz w:val="14"/>
              </w:rPr>
              <w:t> </w:t>
            </w:r>
            <w:r>
              <w:rPr>
                <w:color w:val="231F20"/>
                <w:sz w:val="14"/>
              </w:rPr>
              <w:t>IV</w:t>
            </w:r>
            <w:r>
              <w:rPr>
                <w:color w:val="231F20"/>
                <w:spacing w:val="3"/>
                <w:sz w:val="14"/>
              </w:rPr>
              <w:t> </w:t>
            </w:r>
            <w:bookmarkStart w:name="_bookmark43" w:id="54"/>
            <w:bookmarkEnd w:id="54"/>
            <w:r>
              <w:rPr>
                <w:color w:val="231F20"/>
                <w:sz w:val="14"/>
              </w:rPr>
              <w:t>Versus</w:t>
            </w:r>
            <w:r>
              <w:rPr>
                <w:color w:val="231F20"/>
                <w:spacing w:val="3"/>
                <w:sz w:val="14"/>
              </w:rPr>
              <w:t> </w:t>
            </w:r>
            <w:r>
              <w:rPr>
                <w:color w:val="231F20"/>
                <w:sz w:val="14"/>
              </w:rPr>
              <w:t>IP</w:t>
            </w:r>
            <w:r>
              <w:rPr>
                <w:color w:val="231F20"/>
                <w:spacing w:val="3"/>
                <w:sz w:val="14"/>
              </w:rPr>
              <w:t> </w:t>
            </w:r>
            <w:r>
              <w:rPr>
                <w:color w:val="231F20"/>
                <w:sz w:val="14"/>
              </w:rPr>
              <w:t>Therapy</w:t>
            </w:r>
            <w:r>
              <w:rPr>
                <w:color w:val="231F20"/>
                <w:spacing w:val="3"/>
                <w:sz w:val="14"/>
              </w:rPr>
              <w:t> </w:t>
            </w:r>
            <w:r>
              <w:rPr>
                <w:color w:val="231F20"/>
                <w:sz w:val="14"/>
              </w:rPr>
              <w:t>for</w:t>
            </w:r>
            <w:r>
              <w:rPr>
                <w:color w:val="231F20"/>
                <w:spacing w:val="3"/>
                <w:sz w:val="14"/>
              </w:rPr>
              <w:t> </w:t>
            </w:r>
            <w:r>
              <w:rPr>
                <w:color w:val="231F20"/>
                <w:sz w:val="14"/>
              </w:rPr>
              <w:t>Patients</w:t>
            </w:r>
            <w:r>
              <w:rPr>
                <w:color w:val="231F20"/>
                <w:spacing w:val="3"/>
                <w:sz w:val="14"/>
              </w:rPr>
              <w:t> </w:t>
            </w:r>
            <w:r>
              <w:rPr>
                <w:color w:val="231F20"/>
                <w:sz w:val="14"/>
              </w:rPr>
              <w:t>in</w:t>
            </w:r>
            <w:r>
              <w:rPr>
                <w:color w:val="231F20"/>
                <w:spacing w:val="3"/>
                <w:sz w:val="14"/>
              </w:rPr>
              <w:t> </w:t>
            </w:r>
            <w:r>
              <w:rPr>
                <w:color w:val="231F20"/>
                <w:sz w:val="14"/>
              </w:rPr>
              <w:t>GOG</w:t>
            </w:r>
            <w:r>
              <w:rPr>
                <w:color w:val="231F20"/>
                <w:spacing w:val="3"/>
                <w:sz w:val="14"/>
              </w:rPr>
              <w:t> </w:t>
            </w:r>
            <w:r>
              <w:rPr>
                <w:color w:val="231F20"/>
                <w:sz w:val="14"/>
              </w:rPr>
              <w:t>Protocols</w:t>
            </w:r>
            <w:r>
              <w:rPr>
                <w:color w:val="231F20"/>
                <w:spacing w:val="3"/>
                <w:sz w:val="14"/>
              </w:rPr>
              <w:t> </w:t>
            </w:r>
            <w:r>
              <w:rPr>
                <w:color w:val="231F20"/>
                <w:sz w:val="14"/>
              </w:rPr>
              <w:t>114</w:t>
            </w:r>
            <w:r>
              <w:rPr>
                <w:color w:val="231F20"/>
                <w:spacing w:val="3"/>
                <w:sz w:val="14"/>
              </w:rPr>
              <w:t> </w:t>
            </w:r>
            <w:r>
              <w:rPr>
                <w:color w:val="231F20"/>
                <w:sz w:val="14"/>
              </w:rPr>
              <w:t>and</w:t>
            </w:r>
            <w:r>
              <w:rPr>
                <w:color w:val="231F20"/>
                <w:spacing w:val="3"/>
                <w:sz w:val="14"/>
              </w:rPr>
              <w:t> </w:t>
            </w:r>
            <w:r>
              <w:rPr>
                <w:color w:val="231F20"/>
                <w:sz w:val="14"/>
              </w:rPr>
              <w:t>172</w:t>
            </w:r>
            <w:r>
              <w:rPr>
                <w:color w:val="231F20"/>
                <w:spacing w:val="-40"/>
                <w:sz w:val="14"/>
              </w:rPr>
              <w:t> </w:t>
            </w:r>
            <w:r>
              <w:rPr>
                <w:color w:val="231F20"/>
                <w:sz w:val="14"/>
              </w:rPr>
              <w:t>PFS</w:t>
              <w:tab/>
              <w:t>OS</w:t>
            </w:r>
          </w:p>
          <w:p>
            <w:pPr>
              <w:pStyle w:val="TableParagraph"/>
              <w:tabs>
                <w:tab w:pos="1761" w:val="left" w:leader="none"/>
                <w:tab w:pos="3065" w:val="left" w:leader="none"/>
                <w:tab w:pos="6030" w:val="left" w:leader="none"/>
                <w:tab w:pos="7335" w:val="left" w:leader="none"/>
              </w:tabs>
              <w:spacing w:line="164" w:lineRule="exact" w:before="22"/>
              <w:ind w:left="115"/>
              <w:rPr>
                <w:sz w:val="14"/>
              </w:rPr>
            </w:pPr>
            <w:r>
              <w:rPr>
                <w:color w:val="231F20"/>
                <w:w w:val="105"/>
                <w:sz w:val="14"/>
              </w:rPr>
              <w:t>GOG</w:t>
            </w:r>
            <w:r>
              <w:rPr>
                <w:color w:val="231F20"/>
                <w:spacing w:val="-2"/>
                <w:w w:val="105"/>
                <w:sz w:val="14"/>
              </w:rPr>
              <w:t> </w:t>
            </w:r>
            <w:r>
              <w:rPr>
                <w:color w:val="231F20"/>
                <w:w w:val="105"/>
                <w:sz w:val="14"/>
              </w:rPr>
              <w:t>Protocol  </w:t>
            </w:r>
            <w:r>
              <w:rPr>
                <w:color w:val="231F20"/>
                <w:spacing w:val="42"/>
                <w:w w:val="105"/>
                <w:sz w:val="14"/>
              </w:rPr>
              <w:t> </w:t>
            </w:r>
            <w:r>
              <w:rPr>
                <w:color w:val="231F20"/>
                <w:w w:val="105"/>
                <w:sz w:val="14"/>
              </w:rPr>
              <w:t>No.</w:t>
            </w:r>
            <w:r>
              <w:rPr>
                <w:color w:val="231F20"/>
                <w:spacing w:val="-1"/>
                <w:w w:val="105"/>
                <w:sz w:val="14"/>
              </w:rPr>
              <w:t> </w:t>
            </w:r>
            <w:r>
              <w:rPr>
                <w:color w:val="231F20"/>
                <w:w w:val="105"/>
                <w:sz w:val="14"/>
              </w:rPr>
              <w:t>of</w:t>
              <w:tab/>
              <w:t>No.</w:t>
            </w:r>
            <w:r>
              <w:rPr>
                <w:color w:val="231F20"/>
                <w:spacing w:val="-1"/>
                <w:w w:val="105"/>
                <w:sz w:val="14"/>
              </w:rPr>
              <w:t> </w:t>
            </w:r>
            <w:r>
              <w:rPr>
                <w:color w:val="231F20"/>
                <w:w w:val="105"/>
                <w:sz w:val="14"/>
              </w:rPr>
              <w:t>of   </w:t>
            </w:r>
            <w:r>
              <w:rPr>
                <w:color w:val="231F20"/>
                <w:spacing w:val="1"/>
                <w:w w:val="105"/>
                <w:sz w:val="14"/>
              </w:rPr>
              <w:t> </w:t>
            </w:r>
            <w:r>
              <w:rPr>
                <w:color w:val="231F20"/>
                <w:w w:val="105"/>
                <w:sz w:val="14"/>
              </w:rPr>
              <w:t>Median</w:t>
              <w:tab/>
              <w:t>Range</w:t>
              <w:tab/>
              <w:t>No.</w:t>
            </w:r>
            <w:r>
              <w:rPr>
                <w:color w:val="231F20"/>
                <w:spacing w:val="-1"/>
                <w:w w:val="105"/>
                <w:sz w:val="14"/>
              </w:rPr>
              <w:t> </w:t>
            </w:r>
            <w:r>
              <w:rPr>
                <w:color w:val="231F20"/>
                <w:w w:val="105"/>
                <w:sz w:val="14"/>
              </w:rPr>
              <w:t>of   </w:t>
            </w:r>
            <w:r>
              <w:rPr>
                <w:color w:val="231F20"/>
                <w:spacing w:val="1"/>
                <w:w w:val="105"/>
                <w:sz w:val="14"/>
              </w:rPr>
              <w:t> </w:t>
            </w:r>
            <w:r>
              <w:rPr>
                <w:color w:val="231F20"/>
                <w:w w:val="105"/>
                <w:sz w:val="14"/>
              </w:rPr>
              <w:t>Median</w:t>
              <w:tab/>
              <w:t>Range</w:t>
            </w:r>
          </w:p>
          <w:p>
            <w:pPr>
              <w:pStyle w:val="TableParagraph"/>
              <w:tabs>
                <w:tab w:pos="1111" w:val="left" w:leader="none"/>
                <w:tab w:pos="3747" w:val="left" w:leader="none"/>
                <w:tab w:pos="4207" w:val="left" w:leader="none"/>
                <w:tab w:pos="4881" w:val="left" w:leader="none"/>
                <w:tab w:pos="5667" w:val="left" w:leader="none"/>
                <w:tab w:pos="8016" w:val="left" w:leader="none"/>
                <w:tab w:pos="8476" w:val="left" w:leader="none"/>
                <w:tab w:pos="9150" w:val="left" w:leader="none"/>
                <w:tab w:pos="9937" w:val="left" w:leader="none"/>
              </w:tabs>
              <w:spacing w:line="173" w:lineRule="exact"/>
              <w:ind w:left="418"/>
              <w:rPr>
                <w:sz w:val="14"/>
              </w:rPr>
            </w:pPr>
            <w:r>
              <w:rPr>
                <w:color w:val="231F20"/>
                <w:w w:val="105"/>
                <w:sz w:val="14"/>
              </w:rPr>
              <w:t>Arm</w:t>
              <w:tab/>
              <w:t>Patients </w:t>
            </w:r>
            <w:r>
              <w:rPr>
                <w:color w:val="231F20"/>
                <w:spacing w:val="8"/>
                <w:w w:val="105"/>
                <w:sz w:val="14"/>
              </w:rPr>
              <w:t> </w:t>
            </w:r>
            <w:r>
              <w:rPr>
                <w:color w:val="231F20"/>
                <w:w w:val="105"/>
                <w:sz w:val="14"/>
              </w:rPr>
              <w:t>Events </w:t>
            </w:r>
            <w:r>
              <w:rPr>
                <w:color w:val="231F20"/>
                <w:spacing w:val="8"/>
                <w:w w:val="105"/>
                <w:sz w:val="14"/>
              </w:rPr>
              <w:t> </w:t>
            </w:r>
            <w:r>
              <w:rPr>
                <w:color w:val="231F20"/>
                <w:w w:val="105"/>
                <w:sz w:val="14"/>
              </w:rPr>
              <w:t>(months) </w:t>
            </w:r>
            <w:r>
              <w:rPr>
                <w:color w:val="231F20"/>
                <w:spacing w:val="21"/>
                <w:w w:val="105"/>
                <w:sz w:val="14"/>
              </w:rPr>
              <w:t> </w:t>
            </w:r>
            <w:r>
              <w:rPr>
                <w:color w:val="231F20"/>
                <w:w w:val="105"/>
                <w:sz w:val="14"/>
              </w:rPr>
              <w:t>(months)</w:t>
              <w:tab/>
            </w:r>
            <w:r>
              <w:rPr>
                <w:rFonts w:ascii="Trebuchet MS" w:hAnsi="Trebuchet MS"/>
                <w:i/>
                <w:color w:val="231F20"/>
                <w:w w:val="105"/>
                <w:sz w:val="14"/>
              </w:rPr>
              <w:t>P</w:t>
            </w:r>
            <w:r>
              <w:rPr>
                <w:rFonts w:ascii="Calibri" w:hAnsi="Calibri"/>
                <w:color w:val="231F20"/>
                <w:w w:val="105"/>
                <w:sz w:val="14"/>
                <w:vertAlign w:val="superscript"/>
              </w:rPr>
              <w:t>*</w:t>
            </w:r>
            <w:r>
              <w:rPr>
                <w:rFonts w:ascii="Calibri" w:hAnsi="Calibri"/>
                <w:color w:val="231F20"/>
                <w:w w:val="105"/>
                <w:sz w:val="14"/>
                <w:vertAlign w:val="baseline"/>
              </w:rPr>
              <w:tab/>
            </w:r>
            <w:r>
              <w:rPr>
                <w:color w:val="231F20"/>
                <w:w w:val="105"/>
                <w:sz w:val="14"/>
                <w:vertAlign w:val="baseline"/>
              </w:rPr>
              <w:t>AHR</w:t>
              <w:tab/>
              <w:t>95%</w:t>
            </w:r>
            <w:r>
              <w:rPr>
                <w:color w:val="231F20"/>
                <w:spacing w:val="-7"/>
                <w:w w:val="105"/>
                <w:sz w:val="14"/>
                <w:vertAlign w:val="baseline"/>
              </w:rPr>
              <w:t> </w:t>
            </w:r>
            <w:r>
              <w:rPr>
                <w:color w:val="231F20"/>
                <w:w w:val="105"/>
                <w:sz w:val="14"/>
                <w:vertAlign w:val="baseline"/>
              </w:rPr>
              <w:t>CI</w:t>
              <w:tab/>
            </w:r>
            <w:r>
              <w:rPr>
                <w:rFonts w:ascii="Trebuchet MS" w:hAnsi="Trebuchet MS"/>
                <w:i/>
                <w:color w:val="231F20"/>
                <w:w w:val="105"/>
                <w:sz w:val="14"/>
                <w:vertAlign w:val="baseline"/>
              </w:rPr>
              <w:t>P</w:t>
            </w:r>
            <w:r>
              <w:rPr>
                <w:color w:val="231F20"/>
                <w:w w:val="105"/>
                <w:sz w:val="14"/>
                <w:vertAlign w:val="baseline"/>
              </w:rPr>
              <w:t>†  </w:t>
            </w:r>
            <w:r>
              <w:rPr>
                <w:color w:val="231F20"/>
                <w:spacing w:val="14"/>
                <w:w w:val="105"/>
                <w:sz w:val="14"/>
                <w:vertAlign w:val="baseline"/>
              </w:rPr>
              <w:t> </w:t>
            </w:r>
            <w:r>
              <w:rPr>
                <w:color w:val="231F20"/>
                <w:w w:val="105"/>
                <w:sz w:val="14"/>
                <w:vertAlign w:val="baseline"/>
              </w:rPr>
              <w:t>Events </w:t>
            </w:r>
            <w:r>
              <w:rPr>
                <w:color w:val="231F20"/>
                <w:spacing w:val="14"/>
                <w:w w:val="105"/>
                <w:sz w:val="14"/>
                <w:vertAlign w:val="baseline"/>
              </w:rPr>
              <w:t> </w:t>
            </w:r>
            <w:r>
              <w:rPr>
                <w:color w:val="231F20"/>
                <w:w w:val="105"/>
                <w:sz w:val="14"/>
                <w:vertAlign w:val="baseline"/>
              </w:rPr>
              <w:t>(months) </w:t>
            </w:r>
            <w:r>
              <w:rPr>
                <w:color w:val="231F20"/>
                <w:spacing w:val="26"/>
                <w:w w:val="105"/>
                <w:sz w:val="14"/>
                <w:vertAlign w:val="baseline"/>
              </w:rPr>
              <w:t> </w:t>
            </w:r>
            <w:r>
              <w:rPr>
                <w:color w:val="231F20"/>
                <w:w w:val="105"/>
                <w:sz w:val="14"/>
                <w:vertAlign w:val="baseline"/>
              </w:rPr>
              <w:t>(months)</w:t>
              <w:tab/>
            </w:r>
            <w:r>
              <w:rPr>
                <w:rFonts w:ascii="Trebuchet MS" w:hAnsi="Trebuchet MS"/>
                <w:i/>
                <w:color w:val="231F20"/>
                <w:w w:val="105"/>
                <w:sz w:val="14"/>
                <w:vertAlign w:val="baseline"/>
              </w:rPr>
              <w:t>P</w:t>
            </w:r>
            <w:r>
              <w:rPr>
                <w:rFonts w:ascii="Calibri" w:hAnsi="Calibri"/>
                <w:color w:val="231F20"/>
                <w:w w:val="105"/>
                <w:sz w:val="14"/>
                <w:vertAlign w:val="superscript"/>
              </w:rPr>
              <w:t>*</w:t>
            </w:r>
            <w:r>
              <w:rPr>
                <w:rFonts w:ascii="Calibri" w:hAnsi="Calibri"/>
                <w:color w:val="231F20"/>
                <w:w w:val="105"/>
                <w:sz w:val="14"/>
                <w:vertAlign w:val="baseline"/>
              </w:rPr>
              <w:tab/>
            </w:r>
            <w:r>
              <w:rPr>
                <w:color w:val="231F20"/>
                <w:w w:val="105"/>
                <w:sz w:val="14"/>
                <w:vertAlign w:val="baseline"/>
              </w:rPr>
              <w:t>AHR</w:t>
              <w:tab/>
              <w:t>95%</w:t>
            </w:r>
            <w:r>
              <w:rPr>
                <w:color w:val="231F20"/>
                <w:spacing w:val="-7"/>
                <w:w w:val="105"/>
                <w:sz w:val="14"/>
                <w:vertAlign w:val="baseline"/>
              </w:rPr>
              <w:t> </w:t>
            </w:r>
            <w:r>
              <w:rPr>
                <w:color w:val="231F20"/>
                <w:w w:val="105"/>
                <w:sz w:val="14"/>
                <w:vertAlign w:val="baseline"/>
              </w:rPr>
              <w:t>CI</w:t>
              <w:tab/>
            </w:r>
            <w:r>
              <w:rPr>
                <w:rFonts w:ascii="Trebuchet MS" w:hAnsi="Trebuchet MS"/>
                <w:i/>
                <w:color w:val="231F20"/>
                <w:w w:val="105"/>
                <w:sz w:val="14"/>
                <w:vertAlign w:val="baseline"/>
              </w:rPr>
              <w:t>P</w:t>
            </w:r>
            <w:r>
              <w:rPr>
                <w:color w:val="231F20"/>
                <w:w w:val="105"/>
                <w:sz w:val="14"/>
                <w:vertAlign w:val="baseline"/>
              </w:rPr>
              <w:t>†</w:t>
            </w:r>
          </w:p>
        </w:tc>
      </w:tr>
      <w:tr>
        <w:trPr>
          <w:trHeight w:val="160" w:hRule="atLeast"/>
        </w:trPr>
        <w:tc>
          <w:tcPr>
            <w:tcW w:w="998" w:type="dxa"/>
            <w:tcBorders>
              <w:left w:val="single" w:sz="4" w:space="0" w:color="231F20"/>
            </w:tcBorders>
            <w:shd w:val="clear" w:color="auto" w:fill="E6E7E8"/>
          </w:tcPr>
          <w:p>
            <w:pPr>
              <w:pStyle w:val="TableParagraph"/>
              <w:spacing w:line="140" w:lineRule="exact"/>
              <w:ind w:right="237"/>
              <w:jc w:val="right"/>
              <w:rPr>
                <w:sz w:val="14"/>
              </w:rPr>
            </w:pPr>
            <w:r>
              <w:rPr>
                <w:color w:val="231F20"/>
                <w:sz w:val="14"/>
              </w:rPr>
              <w:t>114-IV</w:t>
            </w:r>
          </w:p>
        </w:tc>
        <w:tc>
          <w:tcPr>
            <w:tcW w:w="662" w:type="dxa"/>
            <w:shd w:val="clear" w:color="auto" w:fill="E6E7E8"/>
          </w:tcPr>
          <w:p>
            <w:pPr>
              <w:pStyle w:val="TableParagraph"/>
              <w:spacing w:line="140" w:lineRule="exact"/>
              <w:ind w:right="172"/>
              <w:jc w:val="right"/>
              <w:rPr>
                <w:sz w:val="14"/>
              </w:rPr>
            </w:pPr>
            <w:r>
              <w:rPr>
                <w:color w:val="231F20"/>
                <w:sz w:val="14"/>
              </w:rPr>
              <w:t>226</w:t>
            </w:r>
          </w:p>
        </w:tc>
        <w:tc>
          <w:tcPr>
            <w:tcW w:w="594" w:type="dxa"/>
            <w:shd w:val="clear" w:color="auto" w:fill="E6E7E8"/>
          </w:tcPr>
          <w:p>
            <w:pPr>
              <w:pStyle w:val="TableParagraph"/>
              <w:spacing w:line="140" w:lineRule="exact"/>
              <w:ind w:left="165" w:right="158"/>
              <w:jc w:val="center"/>
              <w:rPr>
                <w:sz w:val="14"/>
              </w:rPr>
            </w:pPr>
            <w:r>
              <w:rPr>
                <w:color w:val="231F20"/>
                <w:sz w:val="14"/>
              </w:rPr>
              <w:t>191</w:t>
            </w:r>
          </w:p>
        </w:tc>
        <w:tc>
          <w:tcPr>
            <w:tcW w:w="586" w:type="dxa"/>
            <w:shd w:val="clear" w:color="auto" w:fill="E6E7E8"/>
          </w:tcPr>
          <w:p>
            <w:pPr>
              <w:pStyle w:val="TableParagraph"/>
              <w:spacing w:line="140" w:lineRule="exact"/>
              <w:ind w:right="125"/>
              <w:jc w:val="right"/>
              <w:rPr>
                <w:sz w:val="14"/>
              </w:rPr>
            </w:pPr>
            <w:r>
              <w:rPr>
                <w:color w:val="231F20"/>
                <w:sz w:val="14"/>
              </w:rPr>
              <w:t>22.2</w:t>
            </w:r>
          </w:p>
        </w:tc>
        <w:tc>
          <w:tcPr>
            <w:tcW w:w="779" w:type="dxa"/>
            <w:shd w:val="clear" w:color="auto" w:fill="E6E7E8"/>
          </w:tcPr>
          <w:p>
            <w:pPr>
              <w:pStyle w:val="TableParagraph"/>
              <w:spacing w:line="140" w:lineRule="exact"/>
              <w:ind w:right="55"/>
              <w:jc w:val="right"/>
              <w:rPr>
                <w:sz w:val="14"/>
              </w:rPr>
            </w:pPr>
            <w:r>
              <w:rPr>
                <w:color w:val="231F20"/>
                <w:sz w:val="14"/>
              </w:rPr>
              <w:t>17.8-25.1</w:t>
            </w:r>
          </w:p>
        </w:tc>
        <w:tc>
          <w:tcPr>
            <w:tcW w:w="398" w:type="dxa"/>
            <w:shd w:val="clear" w:color="auto" w:fill="E6E7E8"/>
          </w:tcPr>
          <w:p>
            <w:pPr>
              <w:pStyle w:val="TableParagraph"/>
              <w:spacing w:line="140" w:lineRule="exact"/>
              <w:ind w:left="67"/>
              <w:rPr>
                <w:sz w:val="14"/>
              </w:rPr>
            </w:pPr>
            <w:r>
              <w:rPr>
                <w:color w:val="231F20"/>
                <w:sz w:val="14"/>
              </w:rPr>
              <w:t>.131</w:t>
            </w:r>
          </w:p>
        </w:tc>
        <w:tc>
          <w:tcPr>
            <w:tcW w:w="670" w:type="dxa"/>
            <w:shd w:val="clear" w:color="auto" w:fill="E6E7E8"/>
          </w:tcPr>
          <w:p>
            <w:pPr>
              <w:pStyle w:val="TableParagraph"/>
              <w:spacing w:line="140" w:lineRule="exact"/>
              <w:ind w:left="42" w:right="33"/>
              <w:jc w:val="center"/>
              <w:rPr>
                <w:sz w:val="14"/>
              </w:rPr>
            </w:pPr>
            <w:r>
              <w:rPr>
                <w:color w:val="231F20"/>
                <w:w w:val="105"/>
                <w:sz w:val="14"/>
              </w:rPr>
              <w:t>Referent</w:t>
            </w:r>
          </w:p>
        </w:tc>
        <w:tc>
          <w:tcPr>
            <w:tcW w:w="865" w:type="dxa"/>
            <w:shd w:val="clear" w:color="auto" w:fill="E6E7E8"/>
          </w:tcPr>
          <w:p>
            <w:pPr>
              <w:pStyle w:val="TableParagraph"/>
              <w:rPr>
                <w:rFonts w:ascii="Times New Roman"/>
                <w:sz w:val="10"/>
              </w:rPr>
            </w:pPr>
          </w:p>
        </w:tc>
        <w:tc>
          <w:tcPr>
            <w:tcW w:w="447" w:type="dxa"/>
            <w:shd w:val="clear" w:color="auto" w:fill="E6E7E8"/>
          </w:tcPr>
          <w:p>
            <w:pPr>
              <w:pStyle w:val="TableParagraph"/>
              <w:spacing w:line="140" w:lineRule="exact"/>
              <w:ind w:right="39"/>
              <w:jc w:val="center"/>
              <w:rPr>
                <w:sz w:val="14"/>
              </w:rPr>
            </w:pPr>
            <w:r>
              <w:rPr>
                <w:color w:val="231F20"/>
                <w:w w:val="109"/>
                <w:sz w:val="14"/>
              </w:rPr>
              <w:t>—</w:t>
            </w:r>
          </w:p>
        </w:tc>
        <w:tc>
          <w:tcPr>
            <w:tcW w:w="527" w:type="dxa"/>
            <w:shd w:val="clear" w:color="auto" w:fill="E6E7E8"/>
          </w:tcPr>
          <w:p>
            <w:pPr>
              <w:pStyle w:val="TableParagraph"/>
              <w:spacing w:line="140" w:lineRule="exact"/>
              <w:ind w:left="114"/>
              <w:rPr>
                <w:sz w:val="14"/>
              </w:rPr>
            </w:pPr>
            <w:r>
              <w:rPr>
                <w:color w:val="231F20"/>
                <w:sz w:val="14"/>
              </w:rPr>
              <w:t>174</w:t>
            </w:r>
          </w:p>
        </w:tc>
        <w:tc>
          <w:tcPr>
            <w:tcW w:w="587" w:type="dxa"/>
            <w:shd w:val="clear" w:color="auto" w:fill="E6E7E8"/>
          </w:tcPr>
          <w:p>
            <w:pPr>
              <w:pStyle w:val="TableParagraph"/>
              <w:spacing w:line="140" w:lineRule="exact"/>
              <w:ind w:left="163" w:right="112"/>
              <w:jc w:val="center"/>
              <w:rPr>
                <w:sz w:val="14"/>
              </w:rPr>
            </w:pPr>
            <w:r>
              <w:rPr>
                <w:color w:val="231F20"/>
                <w:sz w:val="14"/>
              </w:rPr>
              <w:t>52.4</w:t>
            </w:r>
          </w:p>
        </w:tc>
        <w:tc>
          <w:tcPr>
            <w:tcW w:w="780" w:type="dxa"/>
            <w:shd w:val="clear" w:color="auto" w:fill="E6E7E8"/>
          </w:tcPr>
          <w:p>
            <w:pPr>
              <w:pStyle w:val="TableParagraph"/>
              <w:spacing w:line="140" w:lineRule="exact"/>
              <w:ind w:right="60"/>
              <w:jc w:val="right"/>
              <w:rPr>
                <w:sz w:val="14"/>
              </w:rPr>
            </w:pPr>
            <w:r>
              <w:rPr>
                <w:color w:val="231F20"/>
                <w:sz w:val="14"/>
              </w:rPr>
              <w:t>45.1-63.8</w:t>
            </w:r>
          </w:p>
        </w:tc>
        <w:tc>
          <w:tcPr>
            <w:tcW w:w="399" w:type="dxa"/>
            <w:shd w:val="clear" w:color="auto" w:fill="E6E7E8"/>
          </w:tcPr>
          <w:p>
            <w:pPr>
              <w:pStyle w:val="TableParagraph"/>
              <w:spacing w:line="140" w:lineRule="exact"/>
              <w:ind w:left="62"/>
              <w:rPr>
                <w:sz w:val="14"/>
              </w:rPr>
            </w:pPr>
            <w:r>
              <w:rPr>
                <w:color w:val="231F20"/>
                <w:sz w:val="14"/>
              </w:rPr>
              <w:t>.216</w:t>
            </w:r>
          </w:p>
        </w:tc>
        <w:tc>
          <w:tcPr>
            <w:tcW w:w="671" w:type="dxa"/>
            <w:shd w:val="clear" w:color="auto" w:fill="E6E7E8"/>
          </w:tcPr>
          <w:p>
            <w:pPr>
              <w:pStyle w:val="TableParagraph"/>
              <w:spacing w:line="140" w:lineRule="exact"/>
              <w:ind w:left="37" w:right="38"/>
              <w:jc w:val="center"/>
              <w:rPr>
                <w:sz w:val="14"/>
              </w:rPr>
            </w:pPr>
            <w:r>
              <w:rPr>
                <w:color w:val="231F20"/>
                <w:w w:val="105"/>
                <w:sz w:val="14"/>
              </w:rPr>
              <w:t>Referent</w:t>
            </w:r>
          </w:p>
        </w:tc>
        <w:tc>
          <w:tcPr>
            <w:tcW w:w="866" w:type="dxa"/>
            <w:shd w:val="clear" w:color="auto" w:fill="E6E7E8"/>
          </w:tcPr>
          <w:p>
            <w:pPr>
              <w:pStyle w:val="TableParagraph"/>
              <w:rPr>
                <w:rFonts w:ascii="Times New Roman"/>
                <w:sz w:val="10"/>
              </w:rPr>
            </w:pPr>
          </w:p>
        </w:tc>
        <w:tc>
          <w:tcPr>
            <w:tcW w:w="451" w:type="dxa"/>
            <w:tcBorders>
              <w:right w:val="single" w:sz="4" w:space="0" w:color="231F20"/>
            </w:tcBorders>
            <w:shd w:val="clear" w:color="auto" w:fill="E6E7E8"/>
          </w:tcPr>
          <w:p>
            <w:pPr>
              <w:pStyle w:val="TableParagraph"/>
              <w:spacing w:line="140" w:lineRule="exact"/>
              <w:ind w:right="59"/>
              <w:jc w:val="center"/>
              <w:rPr>
                <w:sz w:val="14"/>
              </w:rPr>
            </w:pPr>
            <w:r>
              <w:rPr>
                <w:color w:val="231F20"/>
                <w:w w:val="109"/>
                <w:sz w:val="14"/>
              </w:rPr>
              <w:t>—</w:t>
            </w:r>
          </w:p>
        </w:tc>
      </w:tr>
      <w:tr>
        <w:trPr>
          <w:trHeight w:val="240" w:hRule="atLeast"/>
        </w:trPr>
        <w:tc>
          <w:tcPr>
            <w:tcW w:w="998" w:type="dxa"/>
            <w:tcBorders>
              <w:left w:val="single" w:sz="4" w:space="0" w:color="231F20"/>
            </w:tcBorders>
          </w:tcPr>
          <w:p>
            <w:pPr>
              <w:pStyle w:val="TableParagraph"/>
              <w:spacing w:before="20"/>
              <w:ind w:right="237"/>
              <w:jc w:val="right"/>
              <w:rPr>
                <w:sz w:val="14"/>
              </w:rPr>
            </w:pPr>
            <w:r>
              <w:rPr>
                <w:color w:val="231F20"/>
                <w:sz w:val="14"/>
              </w:rPr>
              <w:t>172-IV</w:t>
            </w:r>
          </w:p>
        </w:tc>
        <w:tc>
          <w:tcPr>
            <w:tcW w:w="662" w:type="dxa"/>
          </w:tcPr>
          <w:p>
            <w:pPr>
              <w:pStyle w:val="TableParagraph"/>
              <w:spacing w:before="20"/>
              <w:ind w:right="172"/>
              <w:jc w:val="right"/>
              <w:rPr>
                <w:sz w:val="14"/>
              </w:rPr>
            </w:pPr>
            <w:r>
              <w:rPr>
                <w:color w:val="231F20"/>
                <w:sz w:val="14"/>
              </w:rPr>
              <w:t>210</w:t>
            </w:r>
          </w:p>
        </w:tc>
        <w:tc>
          <w:tcPr>
            <w:tcW w:w="594" w:type="dxa"/>
          </w:tcPr>
          <w:p>
            <w:pPr>
              <w:pStyle w:val="TableParagraph"/>
              <w:spacing w:before="20"/>
              <w:ind w:left="165" w:right="158"/>
              <w:jc w:val="center"/>
              <w:rPr>
                <w:sz w:val="14"/>
              </w:rPr>
            </w:pPr>
            <w:r>
              <w:rPr>
                <w:color w:val="231F20"/>
                <w:sz w:val="14"/>
              </w:rPr>
              <w:t>173</w:t>
            </w:r>
          </w:p>
        </w:tc>
        <w:tc>
          <w:tcPr>
            <w:tcW w:w="586" w:type="dxa"/>
          </w:tcPr>
          <w:p>
            <w:pPr>
              <w:pStyle w:val="TableParagraph"/>
              <w:spacing w:before="20"/>
              <w:ind w:right="125"/>
              <w:jc w:val="right"/>
              <w:rPr>
                <w:sz w:val="14"/>
              </w:rPr>
            </w:pPr>
            <w:r>
              <w:rPr>
                <w:color w:val="231F20"/>
                <w:sz w:val="14"/>
              </w:rPr>
              <w:t>18.3</w:t>
            </w:r>
          </w:p>
        </w:tc>
        <w:tc>
          <w:tcPr>
            <w:tcW w:w="779" w:type="dxa"/>
          </w:tcPr>
          <w:p>
            <w:pPr>
              <w:pStyle w:val="TableParagraph"/>
              <w:spacing w:before="20"/>
              <w:ind w:right="55"/>
              <w:jc w:val="right"/>
              <w:rPr>
                <w:sz w:val="14"/>
              </w:rPr>
            </w:pPr>
            <w:r>
              <w:rPr>
                <w:color w:val="231F20"/>
                <w:sz w:val="14"/>
              </w:rPr>
              <w:t>15.6-23.3</w:t>
            </w:r>
          </w:p>
        </w:tc>
        <w:tc>
          <w:tcPr>
            <w:tcW w:w="398" w:type="dxa"/>
          </w:tcPr>
          <w:p>
            <w:pPr>
              <w:pStyle w:val="TableParagraph"/>
              <w:rPr>
                <w:rFonts w:ascii="Times New Roman"/>
                <w:sz w:val="14"/>
              </w:rPr>
            </w:pPr>
          </w:p>
        </w:tc>
        <w:tc>
          <w:tcPr>
            <w:tcW w:w="670" w:type="dxa"/>
          </w:tcPr>
          <w:p>
            <w:pPr>
              <w:pStyle w:val="TableParagraph"/>
              <w:spacing w:before="20"/>
              <w:ind w:left="42" w:right="33"/>
              <w:jc w:val="center"/>
              <w:rPr>
                <w:sz w:val="14"/>
              </w:rPr>
            </w:pPr>
            <w:r>
              <w:rPr>
                <w:color w:val="231F20"/>
                <w:sz w:val="14"/>
              </w:rPr>
              <w:t>1.09</w:t>
            </w:r>
          </w:p>
        </w:tc>
        <w:tc>
          <w:tcPr>
            <w:tcW w:w="865" w:type="dxa"/>
          </w:tcPr>
          <w:p>
            <w:pPr>
              <w:pStyle w:val="TableParagraph"/>
              <w:spacing w:before="20"/>
              <w:ind w:left="67"/>
              <w:rPr>
                <w:sz w:val="14"/>
              </w:rPr>
            </w:pPr>
            <w:r>
              <w:rPr>
                <w:color w:val="231F20"/>
                <w:sz w:val="14"/>
              </w:rPr>
              <w:t>0.88</w:t>
            </w:r>
            <w:r>
              <w:rPr>
                <w:color w:val="231F20"/>
                <w:spacing w:val="-9"/>
                <w:sz w:val="14"/>
              </w:rPr>
              <w:t> </w:t>
            </w:r>
            <w:r>
              <w:rPr>
                <w:color w:val="231F20"/>
                <w:sz w:val="14"/>
              </w:rPr>
              <w:t>to</w:t>
            </w:r>
            <w:r>
              <w:rPr>
                <w:color w:val="231F20"/>
                <w:spacing w:val="-8"/>
                <w:sz w:val="14"/>
              </w:rPr>
              <w:t> </w:t>
            </w:r>
            <w:r>
              <w:rPr>
                <w:color w:val="231F20"/>
                <w:sz w:val="14"/>
              </w:rPr>
              <w:t>1.34</w:t>
            </w:r>
          </w:p>
        </w:tc>
        <w:tc>
          <w:tcPr>
            <w:tcW w:w="447" w:type="dxa"/>
          </w:tcPr>
          <w:p>
            <w:pPr>
              <w:pStyle w:val="TableParagraph"/>
              <w:spacing w:before="20"/>
              <w:ind w:left="48" w:right="87"/>
              <w:jc w:val="center"/>
              <w:rPr>
                <w:sz w:val="14"/>
              </w:rPr>
            </w:pPr>
            <w:r>
              <w:rPr>
                <w:color w:val="231F20"/>
                <w:sz w:val="14"/>
              </w:rPr>
              <w:t>0.44</w:t>
            </w:r>
          </w:p>
        </w:tc>
        <w:tc>
          <w:tcPr>
            <w:tcW w:w="527" w:type="dxa"/>
          </w:tcPr>
          <w:p>
            <w:pPr>
              <w:pStyle w:val="TableParagraph"/>
              <w:spacing w:before="20"/>
              <w:ind w:left="114"/>
              <w:rPr>
                <w:sz w:val="14"/>
              </w:rPr>
            </w:pPr>
            <w:r>
              <w:rPr>
                <w:color w:val="231F20"/>
                <w:sz w:val="14"/>
              </w:rPr>
              <w:t>155</w:t>
            </w:r>
          </w:p>
        </w:tc>
        <w:tc>
          <w:tcPr>
            <w:tcW w:w="587" w:type="dxa"/>
          </w:tcPr>
          <w:p>
            <w:pPr>
              <w:pStyle w:val="TableParagraph"/>
              <w:spacing w:before="20"/>
              <w:ind w:left="163" w:right="112"/>
              <w:jc w:val="center"/>
              <w:rPr>
                <w:sz w:val="14"/>
              </w:rPr>
            </w:pPr>
            <w:r>
              <w:rPr>
                <w:color w:val="231F20"/>
                <w:sz w:val="14"/>
              </w:rPr>
              <w:t>50.4</w:t>
            </w:r>
          </w:p>
        </w:tc>
        <w:tc>
          <w:tcPr>
            <w:tcW w:w="780" w:type="dxa"/>
          </w:tcPr>
          <w:p>
            <w:pPr>
              <w:pStyle w:val="TableParagraph"/>
              <w:spacing w:before="20"/>
              <w:ind w:right="60"/>
              <w:jc w:val="right"/>
              <w:rPr>
                <w:sz w:val="14"/>
              </w:rPr>
            </w:pPr>
            <w:r>
              <w:rPr>
                <w:color w:val="231F20"/>
                <w:sz w:val="14"/>
              </w:rPr>
              <w:t>43.2-58.6</w:t>
            </w:r>
          </w:p>
        </w:tc>
        <w:tc>
          <w:tcPr>
            <w:tcW w:w="399" w:type="dxa"/>
          </w:tcPr>
          <w:p>
            <w:pPr>
              <w:pStyle w:val="TableParagraph"/>
              <w:rPr>
                <w:rFonts w:ascii="Times New Roman"/>
                <w:sz w:val="14"/>
              </w:rPr>
            </w:pPr>
          </w:p>
        </w:tc>
        <w:tc>
          <w:tcPr>
            <w:tcW w:w="671" w:type="dxa"/>
          </w:tcPr>
          <w:p>
            <w:pPr>
              <w:pStyle w:val="TableParagraph"/>
              <w:spacing w:before="20"/>
              <w:ind w:left="37" w:right="38"/>
              <w:jc w:val="center"/>
              <w:rPr>
                <w:sz w:val="14"/>
              </w:rPr>
            </w:pPr>
            <w:r>
              <w:rPr>
                <w:color w:val="231F20"/>
                <w:sz w:val="14"/>
              </w:rPr>
              <w:t>1.07</w:t>
            </w:r>
          </w:p>
        </w:tc>
        <w:tc>
          <w:tcPr>
            <w:tcW w:w="866" w:type="dxa"/>
          </w:tcPr>
          <w:p>
            <w:pPr>
              <w:pStyle w:val="TableParagraph"/>
              <w:spacing w:before="20"/>
              <w:ind w:left="60"/>
              <w:rPr>
                <w:sz w:val="14"/>
              </w:rPr>
            </w:pPr>
            <w:r>
              <w:rPr>
                <w:color w:val="231F20"/>
                <w:sz w:val="14"/>
              </w:rPr>
              <w:t>0.85</w:t>
            </w:r>
            <w:r>
              <w:rPr>
                <w:color w:val="231F20"/>
                <w:spacing w:val="-9"/>
                <w:sz w:val="14"/>
              </w:rPr>
              <w:t> </w:t>
            </w:r>
            <w:r>
              <w:rPr>
                <w:color w:val="231F20"/>
                <w:sz w:val="14"/>
              </w:rPr>
              <w:t>to</w:t>
            </w:r>
            <w:r>
              <w:rPr>
                <w:color w:val="231F20"/>
                <w:spacing w:val="-8"/>
                <w:sz w:val="14"/>
              </w:rPr>
              <w:t> </w:t>
            </w:r>
            <w:r>
              <w:rPr>
                <w:color w:val="231F20"/>
                <w:sz w:val="14"/>
              </w:rPr>
              <w:t>1.33</w:t>
            </w:r>
          </w:p>
        </w:tc>
        <w:tc>
          <w:tcPr>
            <w:tcW w:w="451" w:type="dxa"/>
            <w:tcBorders>
              <w:right w:val="single" w:sz="4" w:space="0" w:color="231F20"/>
            </w:tcBorders>
          </w:tcPr>
          <w:p>
            <w:pPr>
              <w:pStyle w:val="TableParagraph"/>
              <w:spacing w:before="20"/>
              <w:ind w:left="37" w:right="96"/>
              <w:jc w:val="center"/>
              <w:rPr>
                <w:sz w:val="14"/>
              </w:rPr>
            </w:pPr>
            <w:r>
              <w:rPr>
                <w:color w:val="231F20"/>
                <w:sz w:val="14"/>
              </w:rPr>
              <w:t>0.57</w:t>
            </w:r>
          </w:p>
        </w:tc>
      </w:tr>
      <w:tr>
        <w:trPr>
          <w:trHeight w:val="160" w:hRule="atLeast"/>
        </w:trPr>
        <w:tc>
          <w:tcPr>
            <w:tcW w:w="998" w:type="dxa"/>
            <w:tcBorders>
              <w:left w:val="single" w:sz="4" w:space="0" w:color="231F20"/>
            </w:tcBorders>
            <w:shd w:val="clear" w:color="auto" w:fill="E6E7E8"/>
          </w:tcPr>
          <w:p>
            <w:pPr>
              <w:pStyle w:val="TableParagraph"/>
              <w:spacing w:line="140" w:lineRule="exact"/>
              <w:ind w:right="237"/>
              <w:jc w:val="right"/>
              <w:rPr>
                <w:sz w:val="14"/>
              </w:rPr>
            </w:pPr>
            <w:r>
              <w:rPr>
                <w:color w:val="231F20"/>
                <w:sz w:val="14"/>
              </w:rPr>
              <w:t>114-IP</w:t>
            </w:r>
          </w:p>
        </w:tc>
        <w:tc>
          <w:tcPr>
            <w:tcW w:w="662" w:type="dxa"/>
            <w:shd w:val="clear" w:color="auto" w:fill="E6E7E8"/>
          </w:tcPr>
          <w:p>
            <w:pPr>
              <w:pStyle w:val="TableParagraph"/>
              <w:spacing w:line="140" w:lineRule="exact"/>
              <w:ind w:right="172"/>
              <w:jc w:val="right"/>
              <w:rPr>
                <w:sz w:val="14"/>
              </w:rPr>
            </w:pPr>
            <w:r>
              <w:rPr>
                <w:color w:val="231F20"/>
                <w:sz w:val="14"/>
              </w:rPr>
              <w:t>236</w:t>
            </w:r>
          </w:p>
        </w:tc>
        <w:tc>
          <w:tcPr>
            <w:tcW w:w="594" w:type="dxa"/>
            <w:shd w:val="clear" w:color="auto" w:fill="E6E7E8"/>
          </w:tcPr>
          <w:p>
            <w:pPr>
              <w:pStyle w:val="TableParagraph"/>
              <w:spacing w:line="140" w:lineRule="exact"/>
              <w:ind w:left="165" w:right="158"/>
              <w:jc w:val="center"/>
              <w:rPr>
                <w:sz w:val="14"/>
              </w:rPr>
            </w:pPr>
            <w:r>
              <w:rPr>
                <w:color w:val="231F20"/>
                <w:sz w:val="14"/>
              </w:rPr>
              <w:t>197</w:t>
            </w:r>
          </w:p>
        </w:tc>
        <w:tc>
          <w:tcPr>
            <w:tcW w:w="586" w:type="dxa"/>
            <w:shd w:val="clear" w:color="auto" w:fill="E6E7E8"/>
          </w:tcPr>
          <w:p>
            <w:pPr>
              <w:pStyle w:val="TableParagraph"/>
              <w:spacing w:line="140" w:lineRule="exact"/>
              <w:ind w:right="125"/>
              <w:jc w:val="right"/>
              <w:rPr>
                <w:sz w:val="14"/>
              </w:rPr>
            </w:pPr>
            <w:r>
              <w:rPr>
                <w:color w:val="231F20"/>
                <w:sz w:val="14"/>
              </w:rPr>
              <w:t>27.3</w:t>
            </w:r>
          </w:p>
        </w:tc>
        <w:tc>
          <w:tcPr>
            <w:tcW w:w="779" w:type="dxa"/>
            <w:shd w:val="clear" w:color="auto" w:fill="E6E7E8"/>
          </w:tcPr>
          <w:p>
            <w:pPr>
              <w:pStyle w:val="TableParagraph"/>
              <w:spacing w:line="140" w:lineRule="exact"/>
              <w:ind w:right="55"/>
              <w:jc w:val="right"/>
              <w:rPr>
                <w:sz w:val="14"/>
              </w:rPr>
            </w:pPr>
            <w:r>
              <w:rPr>
                <w:color w:val="231F20"/>
                <w:sz w:val="14"/>
              </w:rPr>
              <w:t>23.4-30.7</w:t>
            </w:r>
          </w:p>
        </w:tc>
        <w:tc>
          <w:tcPr>
            <w:tcW w:w="398" w:type="dxa"/>
            <w:shd w:val="clear" w:color="auto" w:fill="E6E7E8"/>
          </w:tcPr>
          <w:p>
            <w:pPr>
              <w:pStyle w:val="TableParagraph"/>
              <w:rPr>
                <w:rFonts w:ascii="Times New Roman"/>
                <w:sz w:val="10"/>
              </w:rPr>
            </w:pPr>
          </w:p>
        </w:tc>
        <w:tc>
          <w:tcPr>
            <w:tcW w:w="670" w:type="dxa"/>
            <w:shd w:val="clear" w:color="auto" w:fill="E6E7E8"/>
          </w:tcPr>
          <w:p>
            <w:pPr>
              <w:pStyle w:val="TableParagraph"/>
              <w:spacing w:line="140" w:lineRule="exact"/>
              <w:ind w:left="42" w:right="33"/>
              <w:jc w:val="center"/>
              <w:rPr>
                <w:sz w:val="14"/>
              </w:rPr>
            </w:pPr>
            <w:r>
              <w:rPr>
                <w:color w:val="231F20"/>
                <w:sz w:val="14"/>
              </w:rPr>
              <w:t>0.83</w:t>
            </w:r>
          </w:p>
        </w:tc>
        <w:tc>
          <w:tcPr>
            <w:tcW w:w="865" w:type="dxa"/>
            <w:shd w:val="clear" w:color="auto" w:fill="E6E7E8"/>
          </w:tcPr>
          <w:p>
            <w:pPr>
              <w:pStyle w:val="TableParagraph"/>
              <w:spacing w:line="140" w:lineRule="exact"/>
              <w:ind w:left="67"/>
              <w:rPr>
                <w:sz w:val="14"/>
              </w:rPr>
            </w:pPr>
            <w:r>
              <w:rPr>
                <w:color w:val="231F20"/>
                <w:sz w:val="14"/>
              </w:rPr>
              <w:t>0.68</w:t>
            </w:r>
            <w:r>
              <w:rPr>
                <w:color w:val="231F20"/>
                <w:spacing w:val="-9"/>
                <w:sz w:val="14"/>
              </w:rPr>
              <w:t> </w:t>
            </w:r>
            <w:r>
              <w:rPr>
                <w:color w:val="231F20"/>
                <w:sz w:val="14"/>
              </w:rPr>
              <w:t>to</w:t>
            </w:r>
            <w:r>
              <w:rPr>
                <w:color w:val="231F20"/>
                <w:spacing w:val="-8"/>
                <w:sz w:val="14"/>
              </w:rPr>
              <w:t> </w:t>
            </w:r>
            <w:r>
              <w:rPr>
                <w:color w:val="231F20"/>
                <w:sz w:val="14"/>
              </w:rPr>
              <w:t>1.01</w:t>
            </w:r>
          </w:p>
        </w:tc>
        <w:tc>
          <w:tcPr>
            <w:tcW w:w="447" w:type="dxa"/>
            <w:shd w:val="clear" w:color="auto" w:fill="E6E7E8"/>
          </w:tcPr>
          <w:p>
            <w:pPr>
              <w:pStyle w:val="TableParagraph"/>
              <w:spacing w:line="140" w:lineRule="exact"/>
              <w:ind w:left="48" w:right="87"/>
              <w:jc w:val="center"/>
              <w:rPr>
                <w:sz w:val="14"/>
              </w:rPr>
            </w:pPr>
            <w:r>
              <w:rPr>
                <w:color w:val="231F20"/>
                <w:sz w:val="14"/>
              </w:rPr>
              <w:t>0.06</w:t>
            </w:r>
          </w:p>
        </w:tc>
        <w:tc>
          <w:tcPr>
            <w:tcW w:w="527" w:type="dxa"/>
            <w:shd w:val="clear" w:color="auto" w:fill="E6E7E8"/>
          </w:tcPr>
          <w:p>
            <w:pPr>
              <w:pStyle w:val="TableParagraph"/>
              <w:spacing w:line="140" w:lineRule="exact"/>
              <w:ind w:left="114"/>
              <w:rPr>
                <w:sz w:val="14"/>
              </w:rPr>
            </w:pPr>
            <w:r>
              <w:rPr>
                <w:color w:val="231F20"/>
                <w:sz w:val="14"/>
              </w:rPr>
              <w:t>176</w:t>
            </w:r>
          </w:p>
        </w:tc>
        <w:tc>
          <w:tcPr>
            <w:tcW w:w="587" w:type="dxa"/>
            <w:shd w:val="clear" w:color="auto" w:fill="E6E7E8"/>
          </w:tcPr>
          <w:p>
            <w:pPr>
              <w:pStyle w:val="TableParagraph"/>
              <w:spacing w:line="140" w:lineRule="exact"/>
              <w:ind w:left="163" w:right="112"/>
              <w:jc w:val="center"/>
              <w:rPr>
                <w:sz w:val="14"/>
              </w:rPr>
            </w:pPr>
            <w:r>
              <w:rPr>
                <w:color w:val="231F20"/>
                <w:sz w:val="14"/>
              </w:rPr>
              <w:t>59.6</w:t>
            </w:r>
          </w:p>
        </w:tc>
        <w:tc>
          <w:tcPr>
            <w:tcW w:w="780" w:type="dxa"/>
            <w:shd w:val="clear" w:color="auto" w:fill="E6E7E8"/>
          </w:tcPr>
          <w:p>
            <w:pPr>
              <w:pStyle w:val="TableParagraph"/>
              <w:spacing w:line="140" w:lineRule="exact"/>
              <w:ind w:right="60"/>
              <w:jc w:val="right"/>
              <w:rPr>
                <w:sz w:val="14"/>
              </w:rPr>
            </w:pPr>
            <w:r>
              <w:rPr>
                <w:color w:val="231F20"/>
                <w:sz w:val="14"/>
              </w:rPr>
              <w:t>52.3-69.5</w:t>
            </w:r>
          </w:p>
        </w:tc>
        <w:tc>
          <w:tcPr>
            <w:tcW w:w="399" w:type="dxa"/>
            <w:shd w:val="clear" w:color="auto" w:fill="E6E7E8"/>
          </w:tcPr>
          <w:p>
            <w:pPr>
              <w:pStyle w:val="TableParagraph"/>
              <w:rPr>
                <w:rFonts w:ascii="Times New Roman"/>
                <w:sz w:val="10"/>
              </w:rPr>
            </w:pPr>
          </w:p>
        </w:tc>
        <w:tc>
          <w:tcPr>
            <w:tcW w:w="671" w:type="dxa"/>
            <w:shd w:val="clear" w:color="auto" w:fill="E6E7E8"/>
          </w:tcPr>
          <w:p>
            <w:pPr>
              <w:pStyle w:val="TableParagraph"/>
              <w:spacing w:line="140" w:lineRule="exact"/>
              <w:ind w:left="37" w:right="38"/>
              <w:jc w:val="center"/>
              <w:rPr>
                <w:sz w:val="14"/>
              </w:rPr>
            </w:pPr>
            <w:r>
              <w:rPr>
                <w:color w:val="231F20"/>
                <w:sz w:val="14"/>
              </w:rPr>
              <w:t>0.87</w:t>
            </w:r>
          </w:p>
        </w:tc>
        <w:tc>
          <w:tcPr>
            <w:tcW w:w="866" w:type="dxa"/>
            <w:shd w:val="clear" w:color="auto" w:fill="E6E7E8"/>
          </w:tcPr>
          <w:p>
            <w:pPr>
              <w:pStyle w:val="TableParagraph"/>
              <w:spacing w:line="140" w:lineRule="exact"/>
              <w:ind w:left="60"/>
              <w:rPr>
                <w:sz w:val="14"/>
              </w:rPr>
            </w:pPr>
            <w:r>
              <w:rPr>
                <w:color w:val="231F20"/>
                <w:sz w:val="14"/>
              </w:rPr>
              <w:t>0.71</w:t>
            </w:r>
            <w:r>
              <w:rPr>
                <w:color w:val="231F20"/>
                <w:spacing w:val="-9"/>
                <w:sz w:val="14"/>
              </w:rPr>
              <w:t> </w:t>
            </w:r>
            <w:r>
              <w:rPr>
                <w:color w:val="231F20"/>
                <w:sz w:val="14"/>
              </w:rPr>
              <w:t>to</w:t>
            </w:r>
            <w:r>
              <w:rPr>
                <w:color w:val="231F20"/>
                <w:spacing w:val="-8"/>
                <w:sz w:val="14"/>
              </w:rPr>
              <w:t> </w:t>
            </w:r>
            <w:r>
              <w:rPr>
                <w:color w:val="231F20"/>
                <w:sz w:val="14"/>
              </w:rPr>
              <w:t>1.08</w:t>
            </w:r>
          </w:p>
        </w:tc>
        <w:tc>
          <w:tcPr>
            <w:tcW w:w="451" w:type="dxa"/>
            <w:tcBorders>
              <w:right w:val="single" w:sz="4" w:space="0" w:color="231F20"/>
            </w:tcBorders>
            <w:shd w:val="clear" w:color="auto" w:fill="E6E7E8"/>
          </w:tcPr>
          <w:p>
            <w:pPr>
              <w:pStyle w:val="TableParagraph"/>
              <w:spacing w:line="140" w:lineRule="exact"/>
              <w:ind w:left="37" w:right="96"/>
              <w:jc w:val="center"/>
              <w:rPr>
                <w:sz w:val="14"/>
              </w:rPr>
            </w:pPr>
            <w:r>
              <w:rPr>
                <w:color w:val="231F20"/>
                <w:sz w:val="14"/>
              </w:rPr>
              <w:t>0.21</w:t>
            </w:r>
          </w:p>
        </w:tc>
      </w:tr>
      <w:tr>
        <w:trPr>
          <w:trHeight w:val="255" w:hRule="atLeast"/>
        </w:trPr>
        <w:tc>
          <w:tcPr>
            <w:tcW w:w="10280" w:type="dxa"/>
            <w:gridSpan w:val="16"/>
            <w:tcBorders>
              <w:left w:val="single" w:sz="4" w:space="0" w:color="231F20"/>
              <w:right w:val="single" w:sz="4" w:space="0" w:color="231F20"/>
            </w:tcBorders>
          </w:tcPr>
          <w:p>
            <w:pPr>
              <w:pStyle w:val="TableParagraph"/>
              <w:tabs>
                <w:tab w:pos="1247" w:val="left" w:leader="none"/>
                <w:tab w:pos="1838" w:val="left" w:leader="none"/>
                <w:tab w:pos="2434" w:val="left" w:leader="none"/>
                <w:tab w:pos="2972" w:val="left" w:leader="none"/>
                <w:tab w:pos="4215" w:val="left" w:leader="none"/>
                <w:tab w:pos="4748" w:val="left" w:leader="none"/>
                <w:tab w:pos="6108" w:val="left" w:leader="none"/>
                <w:tab w:pos="6704" w:val="left" w:leader="none"/>
                <w:tab w:pos="7241" w:val="left" w:leader="none"/>
                <w:tab w:pos="8484" w:val="left" w:leader="none"/>
                <w:tab w:pos="9018" w:val="left" w:leader="none"/>
              </w:tabs>
              <w:spacing w:before="20"/>
              <w:ind w:left="351"/>
              <w:rPr>
                <w:sz w:val="14"/>
              </w:rPr>
            </w:pPr>
            <w:r>
              <w:rPr>
                <w:color w:val="231F20"/>
                <w:sz w:val="14"/>
              </w:rPr>
              <w:t>172-IP</w:t>
              <w:tab/>
              <w:t>204</w:t>
              <w:tab/>
              <w:t>160</w:t>
              <w:tab/>
              <w:t>23.8</w:t>
              <w:tab/>
              <w:t>20.7-29.0</w:t>
              <w:tab/>
              <w:t>0.87</w:t>
              <w:tab/>
              <w:t>0.70</w:t>
            </w:r>
            <w:r>
              <w:rPr>
                <w:color w:val="231F20"/>
                <w:spacing w:val="-9"/>
                <w:sz w:val="14"/>
              </w:rPr>
              <w:t> </w:t>
            </w:r>
            <w:r>
              <w:rPr>
                <w:color w:val="231F20"/>
                <w:sz w:val="14"/>
              </w:rPr>
              <w:t>to</w:t>
            </w:r>
            <w:r>
              <w:rPr>
                <w:color w:val="231F20"/>
                <w:spacing w:val="-9"/>
                <w:sz w:val="14"/>
              </w:rPr>
              <w:t> </w:t>
            </w:r>
            <w:r>
              <w:rPr>
                <w:color w:val="231F20"/>
                <w:sz w:val="14"/>
              </w:rPr>
              <w:t>1.07</w:t>
            </w:r>
            <w:r>
              <w:rPr>
                <w:color w:val="231F20"/>
                <w:spacing w:val="83"/>
                <w:sz w:val="14"/>
              </w:rPr>
              <w:t> </w:t>
            </w:r>
            <w:r>
              <w:rPr>
                <w:color w:val="231F20"/>
                <w:sz w:val="14"/>
              </w:rPr>
              <w:t>0.18</w:t>
              <w:tab/>
              <w:t>141</w:t>
              <w:tab/>
              <w:t>65.6</w:t>
              <w:tab/>
              <w:t>57.1-81.4</w:t>
              <w:tab/>
              <w:t>0.83</w:t>
              <w:tab/>
              <w:t>0.66</w:t>
            </w:r>
            <w:r>
              <w:rPr>
                <w:color w:val="231F20"/>
                <w:spacing w:val="-9"/>
                <w:sz w:val="14"/>
              </w:rPr>
              <w:t> </w:t>
            </w:r>
            <w:r>
              <w:rPr>
                <w:color w:val="231F20"/>
                <w:sz w:val="14"/>
              </w:rPr>
              <w:t>to</w:t>
            </w:r>
            <w:r>
              <w:rPr>
                <w:color w:val="231F20"/>
                <w:spacing w:val="-8"/>
                <w:sz w:val="14"/>
              </w:rPr>
              <w:t> </w:t>
            </w:r>
            <w:r>
              <w:rPr>
                <w:color w:val="231F20"/>
                <w:sz w:val="14"/>
              </w:rPr>
              <w:t>1.04</w:t>
            </w:r>
            <w:r>
              <w:rPr>
                <w:color w:val="231F20"/>
                <w:spacing w:val="40"/>
                <w:sz w:val="14"/>
              </w:rPr>
              <w:t> </w:t>
            </w:r>
            <w:r>
              <w:rPr>
                <w:color w:val="231F20"/>
                <w:sz w:val="14"/>
              </w:rPr>
              <w:t>0.10</w:t>
            </w:r>
          </w:p>
        </w:tc>
      </w:tr>
      <w:tr>
        <w:trPr>
          <w:trHeight w:val="224" w:hRule="atLeast"/>
        </w:trPr>
        <w:tc>
          <w:tcPr>
            <w:tcW w:w="10280" w:type="dxa"/>
            <w:gridSpan w:val="16"/>
            <w:tcBorders>
              <w:left w:val="single" w:sz="4" w:space="0" w:color="231F20"/>
              <w:right w:val="single" w:sz="4" w:space="0" w:color="231F20"/>
            </w:tcBorders>
          </w:tcPr>
          <w:p>
            <w:pPr>
              <w:pStyle w:val="TableParagraph"/>
              <w:spacing w:line="20" w:lineRule="exact"/>
              <w:ind w:left="115"/>
              <w:rPr>
                <w:rFonts w:ascii="Garamond"/>
                <w:sz w:val="2"/>
              </w:rPr>
            </w:pPr>
            <w:r>
              <w:rPr>
                <w:rFonts w:ascii="Garamond"/>
                <w:sz w:val="2"/>
              </w:rPr>
              <w:pict>
                <v:group style="width:502pt;height:.5pt;mso-position-horizontal-relative:char;mso-position-vertical-relative:line" id="docshapegroup250" coordorigin="0,0" coordsize="10040,10">
                  <v:line style="position:absolute" from="0,5" to="10040,5" stroked="true" strokeweight=".5pt" strokecolor="#231f20">
                    <v:stroke dashstyle="solid"/>
                  </v:line>
                </v:group>
              </w:pict>
            </w:r>
            <w:r>
              <w:rPr>
                <w:rFonts w:ascii="Garamond"/>
                <w:sz w:val="2"/>
              </w:rPr>
            </w:r>
          </w:p>
          <w:p>
            <w:pPr>
              <w:pStyle w:val="TableParagraph"/>
              <w:spacing w:line="151" w:lineRule="exact" w:before="34"/>
              <w:ind w:left="115"/>
              <w:rPr>
                <w:sz w:val="14"/>
              </w:rPr>
            </w:pPr>
            <w:r>
              <w:rPr>
                <w:color w:val="231F20"/>
                <w:sz w:val="14"/>
              </w:rPr>
              <w:t>Abbreviations:</w:t>
            </w:r>
            <w:r>
              <w:rPr>
                <w:color w:val="231F20"/>
                <w:spacing w:val="15"/>
                <w:sz w:val="14"/>
              </w:rPr>
              <w:t> </w:t>
            </w:r>
            <w:r>
              <w:rPr>
                <w:color w:val="231F20"/>
                <w:sz w:val="14"/>
              </w:rPr>
              <w:t>AHR,</w:t>
            </w:r>
            <w:r>
              <w:rPr>
                <w:color w:val="231F20"/>
                <w:spacing w:val="16"/>
                <w:sz w:val="14"/>
              </w:rPr>
              <w:t> </w:t>
            </w:r>
            <w:r>
              <w:rPr>
                <w:color w:val="231F20"/>
                <w:sz w:val="14"/>
              </w:rPr>
              <w:t>adjusted</w:t>
            </w:r>
            <w:r>
              <w:rPr>
                <w:color w:val="231F20"/>
                <w:spacing w:val="16"/>
                <w:sz w:val="14"/>
              </w:rPr>
              <w:t> </w:t>
            </w:r>
            <w:r>
              <w:rPr>
                <w:color w:val="231F20"/>
                <w:sz w:val="14"/>
              </w:rPr>
              <w:t>hazard</w:t>
            </w:r>
            <w:r>
              <w:rPr>
                <w:color w:val="231F20"/>
                <w:spacing w:val="16"/>
                <w:sz w:val="14"/>
              </w:rPr>
              <w:t> </w:t>
            </w:r>
            <w:r>
              <w:rPr>
                <w:color w:val="231F20"/>
                <w:sz w:val="14"/>
              </w:rPr>
              <w:t>ratio;</w:t>
            </w:r>
            <w:r>
              <w:rPr>
                <w:color w:val="231F20"/>
                <w:spacing w:val="16"/>
                <w:sz w:val="14"/>
              </w:rPr>
              <w:t> </w:t>
            </w:r>
            <w:r>
              <w:rPr>
                <w:color w:val="231F20"/>
                <w:sz w:val="14"/>
              </w:rPr>
              <w:t>GOG,</w:t>
            </w:r>
            <w:r>
              <w:rPr>
                <w:color w:val="231F20"/>
                <w:spacing w:val="16"/>
                <w:sz w:val="14"/>
              </w:rPr>
              <w:t> </w:t>
            </w:r>
            <w:r>
              <w:rPr>
                <w:color w:val="231F20"/>
                <w:sz w:val="14"/>
              </w:rPr>
              <w:t>Gynecologic</w:t>
            </w:r>
            <w:r>
              <w:rPr>
                <w:color w:val="231F20"/>
                <w:spacing w:val="16"/>
                <w:sz w:val="14"/>
              </w:rPr>
              <w:t> </w:t>
            </w:r>
            <w:r>
              <w:rPr>
                <w:color w:val="231F20"/>
                <w:sz w:val="14"/>
              </w:rPr>
              <w:t>Oncology</w:t>
            </w:r>
            <w:r>
              <w:rPr>
                <w:color w:val="231F20"/>
                <w:spacing w:val="16"/>
                <w:sz w:val="14"/>
              </w:rPr>
              <w:t> </w:t>
            </w:r>
            <w:r>
              <w:rPr>
                <w:color w:val="231F20"/>
                <w:sz w:val="14"/>
              </w:rPr>
              <w:t>Group;</w:t>
            </w:r>
            <w:r>
              <w:rPr>
                <w:color w:val="231F20"/>
                <w:spacing w:val="16"/>
                <w:sz w:val="14"/>
              </w:rPr>
              <w:t> </w:t>
            </w:r>
            <w:r>
              <w:rPr>
                <w:color w:val="231F20"/>
                <w:sz w:val="14"/>
              </w:rPr>
              <w:t>IP,</w:t>
            </w:r>
            <w:r>
              <w:rPr>
                <w:color w:val="231F20"/>
                <w:spacing w:val="16"/>
                <w:sz w:val="14"/>
              </w:rPr>
              <w:t> </w:t>
            </w:r>
            <w:r>
              <w:rPr>
                <w:color w:val="231F20"/>
                <w:sz w:val="14"/>
              </w:rPr>
              <w:t>intraperitoneal;</w:t>
            </w:r>
            <w:r>
              <w:rPr>
                <w:color w:val="231F20"/>
                <w:spacing w:val="16"/>
                <w:sz w:val="14"/>
              </w:rPr>
              <w:t> </w:t>
            </w:r>
            <w:r>
              <w:rPr>
                <w:color w:val="231F20"/>
                <w:sz w:val="14"/>
              </w:rPr>
              <w:t>IV,</w:t>
            </w:r>
            <w:r>
              <w:rPr>
                <w:color w:val="231F20"/>
                <w:spacing w:val="16"/>
                <w:sz w:val="14"/>
              </w:rPr>
              <w:t> </w:t>
            </w:r>
            <w:r>
              <w:rPr>
                <w:color w:val="231F20"/>
                <w:sz w:val="14"/>
              </w:rPr>
              <w:t>intravenous;</w:t>
            </w:r>
            <w:r>
              <w:rPr>
                <w:color w:val="231F20"/>
                <w:spacing w:val="16"/>
                <w:sz w:val="14"/>
              </w:rPr>
              <w:t> </w:t>
            </w:r>
            <w:r>
              <w:rPr>
                <w:color w:val="231F20"/>
                <w:sz w:val="14"/>
              </w:rPr>
              <w:t>OS,</w:t>
            </w:r>
            <w:r>
              <w:rPr>
                <w:color w:val="231F20"/>
                <w:spacing w:val="16"/>
                <w:sz w:val="14"/>
              </w:rPr>
              <w:t> </w:t>
            </w:r>
            <w:r>
              <w:rPr>
                <w:color w:val="231F20"/>
                <w:sz w:val="14"/>
              </w:rPr>
              <w:t>overall</w:t>
            </w:r>
            <w:r>
              <w:rPr>
                <w:color w:val="231F20"/>
                <w:spacing w:val="16"/>
                <w:sz w:val="14"/>
              </w:rPr>
              <w:t> </w:t>
            </w:r>
            <w:r>
              <w:rPr>
                <w:color w:val="231F20"/>
                <w:sz w:val="14"/>
              </w:rPr>
              <w:t>survival;</w:t>
            </w:r>
            <w:r>
              <w:rPr>
                <w:color w:val="231F20"/>
                <w:spacing w:val="16"/>
                <w:sz w:val="14"/>
              </w:rPr>
              <w:t> </w:t>
            </w:r>
            <w:r>
              <w:rPr>
                <w:color w:val="231F20"/>
                <w:sz w:val="14"/>
              </w:rPr>
              <w:t>PFS,</w:t>
            </w:r>
            <w:r>
              <w:rPr>
                <w:color w:val="231F20"/>
                <w:spacing w:val="15"/>
                <w:sz w:val="14"/>
              </w:rPr>
              <w:t> </w:t>
            </w:r>
            <w:r>
              <w:rPr>
                <w:color w:val="231F20"/>
                <w:sz w:val="14"/>
              </w:rPr>
              <w:t>progression-free</w:t>
            </w:r>
          </w:p>
        </w:tc>
      </w:tr>
      <w:tr>
        <w:trPr>
          <w:trHeight w:val="158" w:hRule="atLeast"/>
        </w:trPr>
        <w:tc>
          <w:tcPr>
            <w:tcW w:w="10280" w:type="dxa"/>
            <w:gridSpan w:val="16"/>
            <w:tcBorders>
              <w:left w:val="single" w:sz="4" w:space="0" w:color="231F20"/>
              <w:right w:val="single" w:sz="4" w:space="0" w:color="231F20"/>
            </w:tcBorders>
          </w:tcPr>
          <w:p>
            <w:pPr>
              <w:pStyle w:val="TableParagraph"/>
              <w:spacing w:line="139" w:lineRule="exact"/>
              <w:ind w:left="54"/>
              <w:rPr>
                <w:sz w:val="14"/>
              </w:rPr>
            </w:pPr>
            <w:r>
              <w:rPr>
                <w:color w:val="231F20"/>
                <w:sz w:val="14"/>
              </w:rPr>
              <w:t>survival.</w:t>
            </w:r>
          </w:p>
        </w:tc>
      </w:tr>
      <w:tr>
        <w:trPr>
          <w:trHeight w:val="161" w:hRule="atLeast"/>
        </w:trPr>
        <w:tc>
          <w:tcPr>
            <w:tcW w:w="10280" w:type="dxa"/>
            <w:gridSpan w:val="16"/>
            <w:tcBorders>
              <w:left w:val="single" w:sz="4" w:space="0" w:color="231F20"/>
              <w:right w:val="single" w:sz="4" w:space="0" w:color="231F20"/>
            </w:tcBorders>
          </w:tcPr>
          <w:p>
            <w:pPr>
              <w:pStyle w:val="TableParagraph"/>
              <w:spacing w:line="141" w:lineRule="exact"/>
              <w:ind w:left="115"/>
              <w:rPr>
                <w:sz w:val="14"/>
              </w:rPr>
            </w:pPr>
            <w:r>
              <w:rPr>
                <w:rFonts w:ascii="Calibri"/>
                <w:color w:val="231F20"/>
                <w:sz w:val="14"/>
                <w:vertAlign w:val="superscript"/>
              </w:rPr>
              <w:t>*</w:t>
            </w:r>
            <w:r>
              <w:rPr>
                <w:color w:val="231F20"/>
                <w:sz w:val="14"/>
                <w:vertAlign w:val="baseline"/>
              </w:rPr>
              <w:t>Log-rank</w:t>
            </w:r>
            <w:r>
              <w:rPr>
                <w:color w:val="231F20"/>
                <w:spacing w:val="6"/>
                <w:sz w:val="14"/>
                <w:vertAlign w:val="baseline"/>
              </w:rPr>
              <w:t> </w:t>
            </w:r>
            <w:r>
              <w:rPr>
                <w:color w:val="231F20"/>
                <w:sz w:val="14"/>
                <w:vertAlign w:val="baseline"/>
              </w:rPr>
              <w:t>test.</w:t>
            </w:r>
          </w:p>
        </w:tc>
      </w:tr>
      <w:tr>
        <w:trPr>
          <w:trHeight w:val="269" w:hRule="atLeast"/>
        </w:trPr>
        <w:tc>
          <w:tcPr>
            <w:tcW w:w="10280" w:type="dxa"/>
            <w:gridSpan w:val="16"/>
            <w:tcBorders>
              <w:left w:val="single" w:sz="4" w:space="0" w:color="231F20"/>
              <w:bottom w:val="single" w:sz="4" w:space="0" w:color="231F20"/>
              <w:right w:val="single" w:sz="4" w:space="0" w:color="231F20"/>
            </w:tcBorders>
          </w:tcPr>
          <w:p>
            <w:pPr>
              <w:pStyle w:val="TableParagraph"/>
              <w:spacing w:line="158" w:lineRule="exact"/>
              <w:ind w:left="114"/>
              <w:rPr>
                <w:sz w:val="14"/>
              </w:rPr>
            </w:pPr>
            <w:r>
              <w:rPr>
                <w:color w:val="231F20"/>
                <w:w w:val="105"/>
                <w:sz w:val="14"/>
              </w:rPr>
              <w:t>†Wald</w:t>
            </w:r>
            <w:r>
              <w:rPr>
                <w:color w:val="231F20"/>
                <w:spacing w:val="-8"/>
                <w:w w:val="105"/>
                <w:sz w:val="14"/>
              </w:rPr>
              <w:t> </w:t>
            </w:r>
            <w:r>
              <w:rPr>
                <w:color w:val="231F20"/>
                <w:w w:val="105"/>
                <w:sz w:val="14"/>
              </w:rPr>
              <w:t>test.</w:t>
            </w:r>
          </w:p>
        </w:tc>
      </w:tr>
    </w:tbl>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662"/>
        <w:gridCol w:w="594"/>
        <w:gridCol w:w="586"/>
        <w:gridCol w:w="779"/>
        <w:gridCol w:w="398"/>
        <w:gridCol w:w="670"/>
        <w:gridCol w:w="865"/>
        <w:gridCol w:w="447"/>
        <w:gridCol w:w="527"/>
        <w:gridCol w:w="587"/>
        <w:gridCol w:w="780"/>
        <w:gridCol w:w="399"/>
        <w:gridCol w:w="671"/>
        <w:gridCol w:w="866"/>
        <w:gridCol w:w="451"/>
      </w:tblGrid>
      <w:tr>
        <w:trPr>
          <w:trHeight w:val="1140" w:hRule="atLeast"/>
        </w:trPr>
        <w:tc>
          <w:tcPr>
            <w:tcW w:w="10280" w:type="dxa"/>
            <w:gridSpan w:val="16"/>
            <w:tcBorders>
              <w:top w:val="single" w:sz="4" w:space="0" w:color="231F20"/>
              <w:left w:val="single" w:sz="4" w:space="0" w:color="231F20"/>
              <w:right w:val="single" w:sz="4" w:space="0" w:color="231F20"/>
            </w:tcBorders>
          </w:tcPr>
          <w:p>
            <w:pPr>
              <w:pStyle w:val="TableParagraph"/>
              <w:tabs>
                <w:tab w:pos="7985" w:val="left" w:leader="none"/>
              </w:tabs>
              <w:spacing w:line="393" w:lineRule="auto" w:before="119"/>
              <w:ind w:left="3689" w:right="1868" w:hanging="1816"/>
              <w:rPr>
                <w:rFonts w:hAnsi="宋体" w:eastAsia="宋体" w:ascii="宋体"/>
                <w:sz w:val="14"/>
              </w:rPr>
            </w:pPr>
            <w:r>
              <w:rPr>
                <w:rFonts w:hAnsi="宋体" w:eastAsia="宋体" w:ascii="宋体"/>
                <w:color w:val="231F20"/>
                <w:sz w:val="14"/>
              </w:rPr>
              <w:t>表A2。GOG方案114和172患者静脉注射与静脉注射治疗后的长期全氟辛烷磺酸和全氟辛烷磺酸</w:t>
            </w:r>
            <w:bookmarkStart w:name="_bookmark43" w:id="54"/>
            <w:bookmarkEnd w:id="54"/>
          </w:p>
          <w:p>
            <w:pPr>
              <w:pStyle w:val="TableParagraph"/>
              <w:tabs>
                <w:tab w:pos="1761" w:val="left" w:leader="none"/>
                <w:tab w:pos="3065" w:val="left" w:leader="none"/>
                <w:tab w:pos="6030" w:val="left" w:leader="none"/>
                <w:tab w:pos="7335" w:val="left" w:leader="none"/>
              </w:tabs>
              <w:spacing w:line="164" w:lineRule="exact" w:before="22"/>
              <w:ind w:left="115"/>
              <w:rPr>
                <w:rFonts w:hAnsi="宋体" w:eastAsia="宋体" w:ascii="宋体"/>
                <w:sz w:val="14"/>
              </w:rPr>
            </w:pPr>
            <w:r>
              <w:rPr>
                <w:rFonts w:hAnsi="宋体" w:eastAsia="宋体" w:ascii="宋体"/>
                <w:color w:val="231F20"/>
                <w:w w:val="105"/>
                <w:sz w:val="14"/>
              </w:rPr>
              <w:t>中值范围号的GOG协议号中值范围号</w:t>
            </w:r>
          </w:p>
          <w:p>
            <w:pPr>
              <w:pStyle w:val="TableParagraph"/>
              <w:tabs>
                <w:tab w:pos="1111" w:val="left" w:leader="none"/>
                <w:tab w:pos="3747" w:val="left" w:leader="none"/>
                <w:tab w:pos="4207" w:val="left" w:leader="none"/>
                <w:tab w:pos="4881" w:val="left" w:leader="none"/>
                <w:tab w:pos="5667" w:val="left" w:leader="none"/>
                <w:tab w:pos="8016" w:val="left" w:leader="none"/>
                <w:tab w:pos="8476" w:val="left" w:leader="none"/>
                <w:tab w:pos="9150" w:val="left" w:leader="none"/>
                <w:tab w:pos="9937" w:val="left" w:leader="none"/>
              </w:tabs>
              <w:spacing w:line="173" w:lineRule="exact"/>
              <w:ind w:left="418"/>
              <w:rPr>
                <w:rFonts w:hAnsi="宋体" w:eastAsia="宋体" w:ascii="宋体"/>
                <w:sz w:val="14"/>
              </w:rPr>
            </w:pPr>
            <w:r>
              <w:rPr>
                <w:rFonts w:hAnsi="宋体" w:eastAsia="宋体" w:ascii="宋体"/>
                <w:color w:val="231F20"/>
                <w:w w:val="105"/>
                <w:sz w:val="14"/>
              </w:rPr>
              <w:t>手臂患者事件(月)(月)P*</w:t>
            </w:r>
            <w:r>
              <w:rPr>
                <w:rFonts w:hAnsi="宋体" w:eastAsia="宋体" w:ascii="宋体"/>
                <w:color w:val="231F20"/>
                <w:w w:val="105"/>
                <w:sz w:val="14"/>
                <w:vertAlign w:val="baseline"/>
              </w:rPr>
              <w:tab/>
            </w:r>
            <w:r>
              <w:rPr>
                <w:rFonts w:hAnsi="宋体" w:eastAsia="宋体" w:ascii="宋体"/>
                <w:color w:val="231F20"/>
                <w:w w:val="105"/>
                <w:sz w:val="14"/>
                <w:vertAlign w:val="baseline"/>
              </w:rPr>
              <w:t>AHR 95%置信区间P事件(月)(月)P*</w:t>
            </w:r>
            <w:r>
              <w:rPr>
                <w:rFonts w:hAnsi="宋体" w:eastAsia="宋体" w:ascii="宋体"/>
                <w:color w:val="231F20"/>
                <w:w w:val="105"/>
                <w:sz w:val="14"/>
                <w:vertAlign w:val="baseline"/>
              </w:rPr>
              <w:tab/>
            </w:r>
            <w:r>
              <w:rPr>
                <w:rFonts w:hAnsi="宋体" w:eastAsia="宋体" w:ascii="宋体"/>
                <w:color w:val="231F20"/>
                <w:w w:val="105"/>
                <w:sz w:val="14"/>
                <w:vertAlign w:val="baseline"/>
              </w:rPr>
              <w:t>AHR 95%置信区间</w:t>
            </w:r>
          </w:p>
        </w:tc>
      </w:tr>
      <w:tr>
        <w:trPr>
          <w:trHeight w:val="160" w:hRule="atLeast"/>
        </w:trPr>
        <w:tc>
          <w:tcPr>
            <w:tcW w:w="998" w:type="dxa"/>
            <w:tcBorders>
              <w:left w:val="single" w:sz="4" w:space="0" w:color="231F20"/>
            </w:tcBorders>
            <w:shd w:val="clear" w:color="auto" w:fill="E6E7E8"/>
          </w:tcPr>
          <w:p>
            <w:pPr>
              <w:pStyle w:val="TableParagraph"/>
              <w:spacing w:line="140" w:lineRule="exact"/>
              <w:ind w:right="237"/>
              <w:jc w:val="right"/>
              <w:rPr>
                <w:rFonts w:hAnsi="宋体" w:eastAsia="宋体" w:ascii="宋体"/>
                <w:sz w:val="14"/>
              </w:rPr>
            </w:pPr>
            <w:r>
              <w:rPr>
                <w:rFonts w:hAnsi="宋体" w:eastAsia="宋体" w:ascii="宋体"/>
                <w:color w:val="231F20"/>
                <w:sz w:val="14"/>
              </w:rPr>
              <w:t>114-四</w:t>
            </w:r>
          </w:p>
        </w:tc>
        <w:tc>
          <w:tcPr>
            <w:tcW w:w="662" w:type="dxa"/>
            <w:shd w:val="clear" w:color="auto" w:fill="E6E7E8"/>
          </w:tcPr>
          <w:p>
            <w:pPr>
              <w:pStyle w:val="TableParagraph"/>
              <w:spacing w:line="140" w:lineRule="exact"/>
              <w:ind w:right="172"/>
              <w:jc w:val="right"/>
              <w:rPr>
                <w:rFonts w:hAnsi="宋体" w:eastAsia="宋体" w:ascii="宋体"/>
                <w:sz w:val="14"/>
              </w:rPr>
            </w:pPr>
            <w:r>
              <w:rPr>
                <w:rFonts w:hAnsi="宋体" w:eastAsia="宋体" w:ascii="宋体"/>
                <w:color w:val="231F20"/>
                <w:sz w:val="14"/>
              </w:rPr>
              <w:t>226</w:t>
            </w:r>
          </w:p>
        </w:tc>
        <w:tc>
          <w:tcPr>
            <w:tcW w:w="594" w:type="dxa"/>
            <w:shd w:val="clear" w:color="auto" w:fill="E6E7E8"/>
          </w:tcPr>
          <w:p>
            <w:pPr>
              <w:pStyle w:val="TableParagraph"/>
              <w:spacing w:line="140" w:lineRule="exact"/>
              <w:ind w:left="165" w:right="158"/>
              <w:jc w:val="center"/>
              <w:rPr>
                <w:rFonts w:hAnsi="宋体" w:eastAsia="宋体" w:ascii="宋体"/>
                <w:sz w:val="14"/>
              </w:rPr>
            </w:pPr>
            <w:r>
              <w:rPr>
                <w:rFonts w:hAnsi="宋体" w:eastAsia="宋体" w:ascii="宋体"/>
                <w:color w:val="231F20"/>
                <w:sz w:val="14"/>
              </w:rPr>
              <w:t>191</w:t>
            </w:r>
          </w:p>
        </w:tc>
        <w:tc>
          <w:tcPr>
            <w:tcW w:w="586" w:type="dxa"/>
            <w:shd w:val="clear" w:color="auto" w:fill="E6E7E8"/>
          </w:tcPr>
          <w:p>
            <w:pPr>
              <w:pStyle w:val="TableParagraph"/>
              <w:spacing w:line="140" w:lineRule="exact"/>
              <w:ind w:right="125"/>
              <w:jc w:val="right"/>
              <w:rPr>
                <w:rFonts w:hAnsi="宋体" w:eastAsia="宋体" w:ascii="宋体"/>
                <w:sz w:val="14"/>
              </w:rPr>
            </w:pPr>
            <w:r>
              <w:rPr>
                <w:rFonts w:hAnsi="宋体" w:eastAsia="宋体" w:ascii="宋体"/>
                <w:color w:val="231F20"/>
                <w:sz w:val="14"/>
              </w:rPr>
              <w:t>22.2</w:t>
            </w:r>
          </w:p>
        </w:tc>
        <w:tc>
          <w:tcPr>
            <w:tcW w:w="779" w:type="dxa"/>
            <w:shd w:val="clear" w:color="auto" w:fill="E6E7E8"/>
          </w:tcPr>
          <w:p>
            <w:pPr>
              <w:pStyle w:val="TableParagraph"/>
              <w:spacing w:line="140" w:lineRule="exact"/>
              <w:ind w:right="55"/>
              <w:jc w:val="right"/>
              <w:rPr>
                <w:rFonts w:hAnsi="宋体" w:eastAsia="宋体" w:ascii="宋体"/>
                <w:sz w:val="14"/>
              </w:rPr>
            </w:pPr>
            <w:r>
              <w:rPr>
                <w:rFonts w:hAnsi="宋体" w:eastAsia="宋体" w:ascii="宋体"/>
                <w:color w:val="231F20"/>
                <w:sz w:val="14"/>
              </w:rPr>
              <w:t>17.8-25.1</w:t>
            </w:r>
          </w:p>
        </w:tc>
        <w:tc>
          <w:tcPr>
            <w:tcW w:w="398" w:type="dxa"/>
            <w:shd w:val="clear" w:color="auto" w:fill="E6E7E8"/>
          </w:tcPr>
          <w:p>
            <w:pPr>
              <w:pStyle w:val="TableParagraph"/>
              <w:spacing w:line="140" w:lineRule="exact"/>
              <w:ind w:left="67"/>
              <w:rPr>
                <w:rFonts w:hAnsi="宋体" w:eastAsia="宋体" w:ascii="宋体"/>
                <w:sz w:val="14"/>
              </w:rPr>
            </w:pPr>
            <w:r>
              <w:rPr>
                <w:rFonts w:hAnsi="宋体" w:eastAsia="宋体" w:ascii="宋体"/>
                <w:color w:val="231F20"/>
                <w:sz w:val="14"/>
              </w:rPr>
              <w:t>.131</w:t>
            </w:r>
          </w:p>
        </w:tc>
        <w:tc>
          <w:tcPr>
            <w:tcW w:w="670" w:type="dxa"/>
            <w:shd w:val="clear" w:color="auto" w:fill="E6E7E8"/>
          </w:tcPr>
          <w:p>
            <w:pPr>
              <w:pStyle w:val="TableParagraph"/>
              <w:spacing w:line="140" w:lineRule="exact"/>
              <w:ind w:left="42" w:right="33"/>
              <w:jc w:val="center"/>
              <w:rPr>
                <w:rFonts w:hAnsi="宋体" w:eastAsia="宋体" w:ascii="宋体"/>
                <w:sz w:val="14"/>
              </w:rPr>
            </w:pPr>
            <w:r>
              <w:rPr>
                <w:rFonts w:hAnsi="宋体" w:eastAsia="宋体" w:ascii="宋体"/>
                <w:color w:val="231F20"/>
                <w:w w:val="105"/>
                <w:sz w:val="14"/>
              </w:rPr>
              <w:t>指示物</w:t>
            </w:r>
          </w:p>
        </w:tc>
        <w:tc>
          <w:tcPr>
            <w:tcW w:w="865" w:type="dxa"/>
            <w:shd w:val="clear" w:color="auto" w:fill="E6E7E8"/>
          </w:tcPr>
          <w:p>
            <w:pPr>
              <w:pStyle w:val="TableParagraph"/>
              <w:rPr>
                <w:rFonts w:hAnsi="宋体" w:eastAsia="宋体" w:ascii="宋体"/>
                <w:sz w:val="10"/>
              </w:rPr>
            </w:pPr>
          </w:p>
        </w:tc>
        <w:tc>
          <w:tcPr>
            <w:tcW w:w="447" w:type="dxa"/>
            <w:shd w:val="clear" w:color="auto" w:fill="E6E7E8"/>
          </w:tcPr>
          <w:p>
            <w:pPr>
              <w:pStyle w:val="TableParagraph"/>
              <w:spacing w:line="140" w:lineRule="exact"/>
              <w:ind w:right="39"/>
              <w:jc w:val="center"/>
              <w:rPr>
                <w:rFonts w:hAnsi="宋体" w:eastAsia="宋体" w:ascii="宋体"/>
                <w:sz w:val="14"/>
              </w:rPr>
            </w:pPr>
            <w:r>
              <w:rPr>
                <w:rFonts w:hAnsi="宋体" w:eastAsia="宋体" w:ascii="宋体"/>
                <w:color w:val="231F20"/>
                <w:w w:val="109"/>
                <w:sz w:val="14"/>
              </w:rPr>
              <w:t>—</w:t>
            </w:r>
          </w:p>
        </w:tc>
        <w:tc>
          <w:tcPr>
            <w:tcW w:w="527" w:type="dxa"/>
            <w:shd w:val="clear" w:color="auto" w:fill="E6E7E8"/>
          </w:tcPr>
          <w:p>
            <w:pPr>
              <w:pStyle w:val="TableParagraph"/>
              <w:spacing w:line="140" w:lineRule="exact"/>
              <w:ind w:left="114"/>
              <w:rPr>
                <w:rFonts w:hAnsi="宋体" w:eastAsia="宋体" w:ascii="宋体"/>
                <w:sz w:val="14"/>
              </w:rPr>
            </w:pPr>
            <w:r>
              <w:rPr>
                <w:rFonts w:hAnsi="宋体" w:eastAsia="宋体" w:ascii="宋体"/>
                <w:color w:val="231F20"/>
                <w:sz w:val="14"/>
              </w:rPr>
              <w:t>174</w:t>
            </w:r>
          </w:p>
        </w:tc>
        <w:tc>
          <w:tcPr>
            <w:tcW w:w="587" w:type="dxa"/>
            <w:shd w:val="clear" w:color="auto" w:fill="E6E7E8"/>
          </w:tcPr>
          <w:p>
            <w:pPr>
              <w:pStyle w:val="TableParagraph"/>
              <w:spacing w:line="140" w:lineRule="exact"/>
              <w:ind w:left="163" w:right="112"/>
              <w:jc w:val="center"/>
              <w:rPr>
                <w:rFonts w:hAnsi="宋体" w:eastAsia="宋体" w:ascii="宋体"/>
                <w:sz w:val="14"/>
              </w:rPr>
            </w:pPr>
            <w:r>
              <w:rPr>
                <w:rFonts w:hAnsi="宋体" w:eastAsia="宋体" w:ascii="宋体"/>
                <w:color w:val="231F20"/>
                <w:sz w:val="14"/>
              </w:rPr>
              <w:t>52.4</w:t>
            </w:r>
          </w:p>
        </w:tc>
        <w:tc>
          <w:tcPr>
            <w:tcW w:w="780" w:type="dxa"/>
            <w:shd w:val="clear" w:color="auto" w:fill="E6E7E8"/>
          </w:tcPr>
          <w:p>
            <w:pPr>
              <w:pStyle w:val="TableParagraph"/>
              <w:spacing w:line="140" w:lineRule="exact"/>
              <w:ind w:right="60"/>
              <w:jc w:val="right"/>
              <w:rPr>
                <w:rFonts w:hAnsi="宋体" w:eastAsia="宋体" w:ascii="宋体"/>
                <w:sz w:val="14"/>
              </w:rPr>
            </w:pPr>
            <w:r>
              <w:rPr>
                <w:rFonts w:hAnsi="宋体" w:eastAsia="宋体" w:ascii="宋体"/>
                <w:color w:val="231F20"/>
                <w:sz w:val="14"/>
              </w:rPr>
              <w:t>45.1-63.8</w:t>
            </w:r>
          </w:p>
        </w:tc>
        <w:tc>
          <w:tcPr>
            <w:tcW w:w="399" w:type="dxa"/>
            <w:shd w:val="clear" w:color="auto" w:fill="E6E7E8"/>
          </w:tcPr>
          <w:p>
            <w:pPr>
              <w:pStyle w:val="TableParagraph"/>
              <w:spacing w:line="140" w:lineRule="exact"/>
              <w:ind w:left="62"/>
              <w:rPr>
                <w:rFonts w:hAnsi="宋体" w:eastAsia="宋体" w:ascii="宋体"/>
                <w:sz w:val="14"/>
              </w:rPr>
            </w:pPr>
            <w:r>
              <w:rPr>
                <w:rFonts w:hAnsi="宋体" w:eastAsia="宋体" w:ascii="宋体"/>
                <w:color w:val="231F20"/>
                <w:sz w:val="14"/>
              </w:rPr>
              <w:t>.216</w:t>
            </w:r>
          </w:p>
        </w:tc>
        <w:tc>
          <w:tcPr>
            <w:tcW w:w="671" w:type="dxa"/>
            <w:shd w:val="clear" w:color="auto" w:fill="E6E7E8"/>
          </w:tcPr>
          <w:p>
            <w:pPr>
              <w:pStyle w:val="TableParagraph"/>
              <w:spacing w:line="140" w:lineRule="exact"/>
              <w:ind w:left="37" w:right="38"/>
              <w:jc w:val="center"/>
              <w:rPr>
                <w:rFonts w:hAnsi="宋体" w:eastAsia="宋体" w:ascii="宋体"/>
                <w:sz w:val="14"/>
              </w:rPr>
            </w:pPr>
            <w:r>
              <w:rPr>
                <w:rFonts w:hAnsi="宋体" w:eastAsia="宋体" w:ascii="宋体"/>
                <w:color w:val="231F20"/>
                <w:w w:val="105"/>
                <w:sz w:val="14"/>
              </w:rPr>
              <w:t>指示物</w:t>
            </w:r>
          </w:p>
        </w:tc>
        <w:tc>
          <w:tcPr>
            <w:tcW w:w="866" w:type="dxa"/>
            <w:shd w:val="clear" w:color="auto" w:fill="E6E7E8"/>
          </w:tcPr>
          <w:p>
            <w:pPr>
              <w:pStyle w:val="TableParagraph"/>
              <w:rPr>
                <w:rFonts w:hAnsi="宋体" w:eastAsia="宋体" w:ascii="宋体"/>
                <w:sz w:val="10"/>
              </w:rPr>
            </w:pPr>
          </w:p>
        </w:tc>
        <w:tc>
          <w:tcPr>
            <w:tcW w:w="451" w:type="dxa"/>
            <w:tcBorders>
              <w:right w:val="single" w:sz="4" w:space="0" w:color="231F20"/>
            </w:tcBorders>
            <w:shd w:val="clear" w:color="auto" w:fill="E6E7E8"/>
          </w:tcPr>
          <w:p>
            <w:pPr>
              <w:pStyle w:val="TableParagraph"/>
              <w:spacing w:line="140" w:lineRule="exact"/>
              <w:ind w:right="59"/>
              <w:jc w:val="center"/>
              <w:rPr>
                <w:rFonts w:hAnsi="宋体" w:eastAsia="宋体" w:ascii="宋体"/>
                <w:sz w:val="14"/>
              </w:rPr>
            </w:pPr>
            <w:r>
              <w:rPr>
                <w:rFonts w:hAnsi="宋体" w:eastAsia="宋体" w:ascii="宋体"/>
                <w:color w:val="231F20"/>
                <w:w w:val="109"/>
                <w:sz w:val="14"/>
              </w:rPr>
              <w:t>—</w:t>
            </w:r>
          </w:p>
        </w:tc>
      </w:tr>
      <w:tr>
        <w:trPr>
          <w:trHeight w:val="240" w:hRule="atLeast"/>
        </w:trPr>
        <w:tc>
          <w:tcPr>
            <w:tcW w:w="998" w:type="dxa"/>
            <w:tcBorders>
              <w:left w:val="single" w:sz="4" w:space="0" w:color="231F20"/>
            </w:tcBorders>
          </w:tcPr>
          <w:p>
            <w:pPr>
              <w:pStyle w:val="TableParagraph"/>
              <w:spacing w:before="20"/>
              <w:ind w:right="237"/>
              <w:jc w:val="right"/>
              <w:rPr>
                <w:rFonts w:hAnsi="宋体" w:eastAsia="宋体" w:ascii="宋体"/>
                <w:sz w:val="14"/>
              </w:rPr>
            </w:pPr>
            <w:r>
              <w:rPr>
                <w:rFonts w:hAnsi="宋体" w:eastAsia="宋体" w:ascii="宋体"/>
                <w:color w:val="231F20"/>
                <w:sz w:val="14"/>
              </w:rPr>
              <w:t>172-四</w:t>
            </w:r>
          </w:p>
        </w:tc>
        <w:tc>
          <w:tcPr>
            <w:tcW w:w="662" w:type="dxa"/>
          </w:tcPr>
          <w:p>
            <w:pPr>
              <w:pStyle w:val="TableParagraph"/>
              <w:spacing w:before="20"/>
              <w:ind w:right="172"/>
              <w:jc w:val="right"/>
              <w:rPr>
                <w:rFonts w:hAnsi="宋体" w:eastAsia="宋体" w:ascii="宋体"/>
                <w:sz w:val="14"/>
              </w:rPr>
            </w:pPr>
            <w:r>
              <w:rPr>
                <w:rFonts w:hAnsi="宋体" w:eastAsia="宋体" w:ascii="宋体"/>
                <w:color w:val="231F20"/>
                <w:sz w:val="14"/>
              </w:rPr>
              <w:t>210</w:t>
            </w:r>
          </w:p>
        </w:tc>
        <w:tc>
          <w:tcPr>
            <w:tcW w:w="594" w:type="dxa"/>
          </w:tcPr>
          <w:p>
            <w:pPr>
              <w:pStyle w:val="TableParagraph"/>
              <w:spacing w:before="20"/>
              <w:ind w:left="165" w:right="158"/>
              <w:jc w:val="center"/>
              <w:rPr>
                <w:rFonts w:hAnsi="宋体" w:eastAsia="宋体" w:ascii="宋体"/>
                <w:sz w:val="14"/>
              </w:rPr>
            </w:pPr>
            <w:r>
              <w:rPr>
                <w:rFonts w:hAnsi="宋体" w:eastAsia="宋体" w:ascii="宋体"/>
                <w:color w:val="231F20"/>
                <w:sz w:val="14"/>
              </w:rPr>
              <w:t>173</w:t>
            </w:r>
          </w:p>
        </w:tc>
        <w:tc>
          <w:tcPr>
            <w:tcW w:w="586" w:type="dxa"/>
          </w:tcPr>
          <w:p>
            <w:pPr>
              <w:pStyle w:val="TableParagraph"/>
              <w:spacing w:before="20"/>
              <w:ind w:right="125"/>
              <w:jc w:val="right"/>
              <w:rPr>
                <w:rFonts w:hAnsi="宋体" w:eastAsia="宋体" w:ascii="宋体"/>
                <w:sz w:val="14"/>
              </w:rPr>
            </w:pPr>
            <w:r>
              <w:rPr>
                <w:rFonts w:hAnsi="宋体" w:eastAsia="宋体" w:ascii="宋体"/>
                <w:color w:val="231F20"/>
                <w:sz w:val="14"/>
              </w:rPr>
              <w:t>18.3</w:t>
            </w:r>
          </w:p>
        </w:tc>
        <w:tc>
          <w:tcPr>
            <w:tcW w:w="779" w:type="dxa"/>
          </w:tcPr>
          <w:p>
            <w:pPr>
              <w:pStyle w:val="TableParagraph"/>
              <w:spacing w:before="20"/>
              <w:ind w:right="55"/>
              <w:jc w:val="right"/>
              <w:rPr>
                <w:rFonts w:hAnsi="宋体" w:eastAsia="宋体" w:ascii="宋体"/>
                <w:sz w:val="14"/>
              </w:rPr>
            </w:pPr>
            <w:r>
              <w:rPr>
                <w:rFonts w:hAnsi="宋体" w:eastAsia="宋体" w:ascii="宋体"/>
                <w:color w:val="231F20"/>
                <w:sz w:val="14"/>
              </w:rPr>
              <w:t>15.6-23.3</w:t>
            </w:r>
          </w:p>
        </w:tc>
        <w:tc>
          <w:tcPr>
            <w:tcW w:w="398" w:type="dxa"/>
          </w:tcPr>
          <w:p>
            <w:pPr>
              <w:pStyle w:val="TableParagraph"/>
              <w:rPr>
                <w:rFonts w:hAnsi="宋体" w:eastAsia="宋体" w:ascii="宋体"/>
                <w:sz w:val="14"/>
              </w:rPr>
            </w:pPr>
          </w:p>
        </w:tc>
        <w:tc>
          <w:tcPr>
            <w:tcW w:w="670" w:type="dxa"/>
          </w:tcPr>
          <w:p>
            <w:pPr>
              <w:pStyle w:val="TableParagraph"/>
              <w:spacing w:before="20"/>
              <w:ind w:left="42" w:right="33"/>
              <w:jc w:val="center"/>
              <w:rPr>
                <w:rFonts w:hAnsi="宋体" w:eastAsia="宋体" w:ascii="宋体"/>
                <w:sz w:val="14"/>
              </w:rPr>
            </w:pPr>
            <w:r>
              <w:rPr>
                <w:rFonts w:hAnsi="宋体" w:eastAsia="宋体" w:ascii="宋体"/>
                <w:color w:val="231F20"/>
                <w:sz w:val="14"/>
              </w:rPr>
              <w:t>1.09</w:t>
            </w:r>
          </w:p>
        </w:tc>
        <w:tc>
          <w:tcPr>
            <w:tcW w:w="865" w:type="dxa"/>
          </w:tcPr>
          <w:p>
            <w:pPr>
              <w:pStyle w:val="TableParagraph"/>
              <w:spacing w:before="20"/>
              <w:ind w:left="67"/>
              <w:rPr>
                <w:rFonts w:hAnsi="宋体" w:eastAsia="宋体" w:ascii="宋体"/>
                <w:sz w:val="14"/>
              </w:rPr>
            </w:pPr>
            <w:r>
              <w:rPr>
                <w:rFonts w:hAnsi="宋体" w:eastAsia="宋体" w:ascii="宋体"/>
                <w:color w:val="231F20"/>
                <w:sz w:val="14"/>
              </w:rPr>
              <w:t>0.88至1.34</w:t>
            </w:r>
          </w:p>
        </w:tc>
        <w:tc>
          <w:tcPr>
            <w:tcW w:w="447" w:type="dxa"/>
          </w:tcPr>
          <w:p>
            <w:pPr>
              <w:pStyle w:val="TableParagraph"/>
              <w:spacing w:before="20"/>
              <w:ind w:left="48" w:right="87"/>
              <w:jc w:val="center"/>
              <w:rPr>
                <w:rFonts w:hAnsi="宋体" w:eastAsia="宋体" w:ascii="宋体"/>
                <w:sz w:val="14"/>
              </w:rPr>
            </w:pPr>
            <w:r>
              <w:rPr>
                <w:rFonts w:hAnsi="宋体" w:eastAsia="宋体" w:ascii="宋体"/>
                <w:color w:val="231F20"/>
                <w:sz w:val="14"/>
              </w:rPr>
              <w:t>0.44</w:t>
            </w:r>
          </w:p>
        </w:tc>
        <w:tc>
          <w:tcPr>
            <w:tcW w:w="527" w:type="dxa"/>
          </w:tcPr>
          <w:p>
            <w:pPr>
              <w:pStyle w:val="TableParagraph"/>
              <w:spacing w:before="20"/>
              <w:ind w:left="114"/>
              <w:rPr>
                <w:rFonts w:hAnsi="宋体" w:eastAsia="宋体" w:ascii="宋体"/>
                <w:sz w:val="14"/>
              </w:rPr>
            </w:pPr>
            <w:r>
              <w:rPr>
                <w:rFonts w:hAnsi="宋体" w:eastAsia="宋体" w:ascii="宋体"/>
                <w:color w:val="231F20"/>
                <w:sz w:val="14"/>
              </w:rPr>
              <w:t>155</w:t>
            </w:r>
          </w:p>
        </w:tc>
        <w:tc>
          <w:tcPr>
            <w:tcW w:w="587" w:type="dxa"/>
          </w:tcPr>
          <w:p>
            <w:pPr>
              <w:pStyle w:val="TableParagraph"/>
              <w:spacing w:before="20"/>
              <w:ind w:left="163" w:right="112"/>
              <w:jc w:val="center"/>
              <w:rPr>
                <w:rFonts w:hAnsi="宋体" w:eastAsia="宋体" w:ascii="宋体"/>
                <w:sz w:val="14"/>
              </w:rPr>
            </w:pPr>
            <w:r>
              <w:rPr>
                <w:rFonts w:hAnsi="宋体" w:eastAsia="宋体" w:ascii="宋体"/>
                <w:color w:val="231F20"/>
                <w:sz w:val="14"/>
              </w:rPr>
              <w:t>50.4</w:t>
            </w:r>
          </w:p>
        </w:tc>
        <w:tc>
          <w:tcPr>
            <w:tcW w:w="780" w:type="dxa"/>
          </w:tcPr>
          <w:p>
            <w:pPr>
              <w:pStyle w:val="TableParagraph"/>
              <w:spacing w:before="20"/>
              <w:ind w:right="60"/>
              <w:jc w:val="right"/>
              <w:rPr>
                <w:rFonts w:hAnsi="宋体" w:eastAsia="宋体" w:ascii="宋体"/>
                <w:sz w:val="14"/>
              </w:rPr>
            </w:pPr>
            <w:r>
              <w:rPr>
                <w:rFonts w:hAnsi="宋体" w:eastAsia="宋体" w:ascii="宋体"/>
                <w:color w:val="231F20"/>
                <w:sz w:val="14"/>
              </w:rPr>
              <w:t>43.2-58.6</w:t>
            </w:r>
          </w:p>
        </w:tc>
        <w:tc>
          <w:tcPr>
            <w:tcW w:w="399" w:type="dxa"/>
          </w:tcPr>
          <w:p>
            <w:pPr>
              <w:pStyle w:val="TableParagraph"/>
              <w:rPr>
                <w:rFonts w:hAnsi="宋体" w:eastAsia="宋体" w:ascii="宋体"/>
                <w:sz w:val="14"/>
              </w:rPr>
            </w:pPr>
          </w:p>
        </w:tc>
        <w:tc>
          <w:tcPr>
            <w:tcW w:w="671" w:type="dxa"/>
          </w:tcPr>
          <w:p>
            <w:pPr>
              <w:pStyle w:val="TableParagraph"/>
              <w:spacing w:before="20"/>
              <w:ind w:left="37" w:right="38"/>
              <w:jc w:val="center"/>
              <w:rPr>
                <w:rFonts w:hAnsi="宋体" w:eastAsia="宋体" w:ascii="宋体"/>
                <w:sz w:val="14"/>
              </w:rPr>
            </w:pPr>
            <w:r>
              <w:rPr>
                <w:rFonts w:hAnsi="宋体" w:eastAsia="宋体" w:ascii="宋体"/>
                <w:color w:val="231F20"/>
                <w:sz w:val="14"/>
              </w:rPr>
              <w:t>1.07</w:t>
            </w:r>
          </w:p>
        </w:tc>
        <w:tc>
          <w:tcPr>
            <w:tcW w:w="866" w:type="dxa"/>
          </w:tcPr>
          <w:p>
            <w:pPr>
              <w:pStyle w:val="TableParagraph"/>
              <w:spacing w:before="20"/>
              <w:ind w:left="60"/>
              <w:rPr>
                <w:rFonts w:hAnsi="宋体" w:eastAsia="宋体" w:ascii="宋体"/>
                <w:sz w:val="14"/>
              </w:rPr>
            </w:pPr>
            <w:r>
              <w:rPr>
                <w:rFonts w:hAnsi="宋体" w:eastAsia="宋体" w:ascii="宋体"/>
                <w:color w:val="231F20"/>
                <w:sz w:val="14"/>
              </w:rPr>
              <w:t>0.85至1.33</w:t>
            </w:r>
          </w:p>
        </w:tc>
        <w:tc>
          <w:tcPr>
            <w:tcW w:w="451" w:type="dxa"/>
            <w:tcBorders>
              <w:right w:val="single" w:sz="4" w:space="0" w:color="231F20"/>
            </w:tcBorders>
          </w:tcPr>
          <w:p>
            <w:pPr>
              <w:pStyle w:val="TableParagraph"/>
              <w:spacing w:before="20"/>
              <w:ind w:left="37" w:right="96"/>
              <w:jc w:val="center"/>
              <w:rPr>
                <w:rFonts w:hAnsi="宋体" w:eastAsia="宋体" w:ascii="宋体"/>
                <w:sz w:val="14"/>
              </w:rPr>
            </w:pPr>
            <w:r>
              <w:rPr>
                <w:rFonts w:hAnsi="宋体" w:eastAsia="宋体" w:ascii="宋体"/>
                <w:color w:val="231F20"/>
                <w:sz w:val="14"/>
              </w:rPr>
              <w:t>0.57</w:t>
            </w:r>
          </w:p>
        </w:tc>
      </w:tr>
      <w:tr>
        <w:trPr>
          <w:trHeight w:val="160" w:hRule="atLeast"/>
        </w:trPr>
        <w:tc>
          <w:tcPr>
            <w:tcW w:w="998" w:type="dxa"/>
            <w:tcBorders>
              <w:left w:val="single" w:sz="4" w:space="0" w:color="231F20"/>
            </w:tcBorders>
            <w:shd w:val="clear" w:color="auto" w:fill="E6E7E8"/>
          </w:tcPr>
          <w:p>
            <w:pPr>
              <w:pStyle w:val="TableParagraph"/>
              <w:spacing w:line="140" w:lineRule="exact"/>
              <w:ind w:right="237"/>
              <w:jc w:val="right"/>
              <w:rPr>
                <w:rFonts w:hAnsi="宋体" w:eastAsia="宋体" w:ascii="宋体"/>
                <w:sz w:val="14"/>
              </w:rPr>
            </w:pPr>
            <w:r>
              <w:rPr>
                <w:rFonts w:hAnsi="宋体" w:eastAsia="宋体" w:ascii="宋体"/>
                <w:color w:val="231F20"/>
                <w:sz w:val="14"/>
              </w:rPr>
              <w:t>114-IP</w:t>
            </w:r>
          </w:p>
        </w:tc>
        <w:tc>
          <w:tcPr>
            <w:tcW w:w="662" w:type="dxa"/>
            <w:shd w:val="clear" w:color="auto" w:fill="E6E7E8"/>
          </w:tcPr>
          <w:p>
            <w:pPr>
              <w:pStyle w:val="TableParagraph"/>
              <w:spacing w:line="140" w:lineRule="exact"/>
              <w:ind w:right="172"/>
              <w:jc w:val="right"/>
              <w:rPr>
                <w:rFonts w:hAnsi="宋体" w:eastAsia="宋体" w:ascii="宋体"/>
                <w:sz w:val="14"/>
              </w:rPr>
            </w:pPr>
            <w:r>
              <w:rPr>
                <w:rFonts w:hAnsi="宋体" w:eastAsia="宋体" w:ascii="宋体"/>
                <w:color w:val="231F20"/>
                <w:sz w:val="14"/>
              </w:rPr>
              <w:t>236</w:t>
            </w:r>
          </w:p>
        </w:tc>
        <w:tc>
          <w:tcPr>
            <w:tcW w:w="594" w:type="dxa"/>
            <w:shd w:val="clear" w:color="auto" w:fill="E6E7E8"/>
          </w:tcPr>
          <w:p>
            <w:pPr>
              <w:pStyle w:val="TableParagraph"/>
              <w:spacing w:line="140" w:lineRule="exact"/>
              <w:ind w:left="165" w:right="158"/>
              <w:jc w:val="center"/>
              <w:rPr>
                <w:rFonts w:hAnsi="宋体" w:eastAsia="宋体" w:ascii="宋体"/>
                <w:sz w:val="14"/>
              </w:rPr>
            </w:pPr>
            <w:r>
              <w:rPr>
                <w:rFonts w:hAnsi="宋体" w:eastAsia="宋体" w:ascii="宋体"/>
                <w:color w:val="231F20"/>
                <w:sz w:val="14"/>
              </w:rPr>
              <w:t>197</w:t>
            </w:r>
          </w:p>
        </w:tc>
        <w:tc>
          <w:tcPr>
            <w:tcW w:w="586" w:type="dxa"/>
            <w:shd w:val="clear" w:color="auto" w:fill="E6E7E8"/>
          </w:tcPr>
          <w:p>
            <w:pPr>
              <w:pStyle w:val="TableParagraph"/>
              <w:spacing w:line="140" w:lineRule="exact"/>
              <w:ind w:right="125"/>
              <w:jc w:val="right"/>
              <w:rPr>
                <w:rFonts w:hAnsi="宋体" w:eastAsia="宋体" w:ascii="宋体"/>
                <w:sz w:val="14"/>
              </w:rPr>
            </w:pPr>
            <w:r>
              <w:rPr>
                <w:rFonts w:hAnsi="宋体" w:eastAsia="宋体" w:ascii="宋体"/>
                <w:color w:val="231F20"/>
                <w:sz w:val="14"/>
              </w:rPr>
              <w:t>27.3</w:t>
            </w:r>
          </w:p>
        </w:tc>
        <w:tc>
          <w:tcPr>
            <w:tcW w:w="779" w:type="dxa"/>
            <w:shd w:val="clear" w:color="auto" w:fill="E6E7E8"/>
          </w:tcPr>
          <w:p>
            <w:pPr>
              <w:pStyle w:val="TableParagraph"/>
              <w:spacing w:line="140" w:lineRule="exact"/>
              <w:ind w:right="55"/>
              <w:jc w:val="right"/>
              <w:rPr>
                <w:rFonts w:hAnsi="宋体" w:eastAsia="宋体" w:ascii="宋体"/>
                <w:sz w:val="14"/>
              </w:rPr>
            </w:pPr>
            <w:r>
              <w:rPr>
                <w:rFonts w:hAnsi="宋体" w:eastAsia="宋体" w:ascii="宋体"/>
                <w:color w:val="231F20"/>
                <w:sz w:val="14"/>
              </w:rPr>
              <w:t>23.4-30.7</w:t>
            </w:r>
          </w:p>
        </w:tc>
        <w:tc>
          <w:tcPr>
            <w:tcW w:w="398" w:type="dxa"/>
            <w:shd w:val="clear" w:color="auto" w:fill="E6E7E8"/>
          </w:tcPr>
          <w:p>
            <w:pPr>
              <w:pStyle w:val="TableParagraph"/>
              <w:rPr>
                <w:rFonts w:hAnsi="宋体" w:eastAsia="宋体" w:ascii="宋体"/>
                <w:sz w:val="10"/>
              </w:rPr>
            </w:pPr>
          </w:p>
        </w:tc>
        <w:tc>
          <w:tcPr>
            <w:tcW w:w="670" w:type="dxa"/>
            <w:shd w:val="clear" w:color="auto" w:fill="E6E7E8"/>
          </w:tcPr>
          <w:p>
            <w:pPr>
              <w:pStyle w:val="TableParagraph"/>
              <w:spacing w:line="140" w:lineRule="exact"/>
              <w:ind w:left="42" w:right="33"/>
              <w:jc w:val="center"/>
              <w:rPr>
                <w:rFonts w:hAnsi="宋体" w:eastAsia="宋体" w:ascii="宋体"/>
                <w:sz w:val="14"/>
              </w:rPr>
            </w:pPr>
            <w:r>
              <w:rPr>
                <w:rFonts w:hAnsi="宋体" w:eastAsia="宋体" w:ascii="宋体"/>
                <w:color w:val="231F20"/>
                <w:sz w:val="14"/>
              </w:rPr>
              <w:t>0.83</w:t>
            </w:r>
          </w:p>
        </w:tc>
        <w:tc>
          <w:tcPr>
            <w:tcW w:w="865" w:type="dxa"/>
            <w:shd w:val="clear" w:color="auto" w:fill="E6E7E8"/>
          </w:tcPr>
          <w:p>
            <w:pPr>
              <w:pStyle w:val="TableParagraph"/>
              <w:spacing w:line="140" w:lineRule="exact"/>
              <w:ind w:left="67"/>
              <w:rPr>
                <w:rFonts w:hAnsi="宋体" w:eastAsia="宋体" w:ascii="宋体"/>
                <w:sz w:val="14"/>
              </w:rPr>
            </w:pPr>
            <w:r>
              <w:rPr>
                <w:rFonts w:hAnsi="宋体" w:eastAsia="宋体" w:ascii="宋体"/>
                <w:color w:val="231F20"/>
                <w:sz w:val="14"/>
              </w:rPr>
              <w:t>0.68至1.01</w:t>
            </w:r>
          </w:p>
        </w:tc>
        <w:tc>
          <w:tcPr>
            <w:tcW w:w="447" w:type="dxa"/>
            <w:shd w:val="clear" w:color="auto" w:fill="E6E7E8"/>
          </w:tcPr>
          <w:p>
            <w:pPr>
              <w:pStyle w:val="TableParagraph"/>
              <w:spacing w:line="140" w:lineRule="exact"/>
              <w:ind w:left="48" w:right="87"/>
              <w:jc w:val="center"/>
              <w:rPr>
                <w:rFonts w:hAnsi="宋体" w:eastAsia="宋体" w:ascii="宋体"/>
                <w:sz w:val="14"/>
              </w:rPr>
            </w:pPr>
            <w:r>
              <w:rPr>
                <w:rFonts w:hAnsi="宋体" w:eastAsia="宋体" w:ascii="宋体"/>
                <w:color w:val="231F20"/>
                <w:sz w:val="14"/>
              </w:rPr>
              <w:t>0.06</w:t>
            </w:r>
          </w:p>
        </w:tc>
        <w:tc>
          <w:tcPr>
            <w:tcW w:w="527" w:type="dxa"/>
            <w:shd w:val="clear" w:color="auto" w:fill="E6E7E8"/>
          </w:tcPr>
          <w:p>
            <w:pPr>
              <w:pStyle w:val="TableParagraph"/>
              <w:spacing w:line="140" w:lineRule="exact"/>
              <w:ind w:left="114"/>
              <w:rPr>
                <w:rFonts w:hAnsi="宋体" w:eastAsia="宋体" w:ascii="宋体"/>
                <w:sz w:val="14"/>
              </w:rPr>
            </w:pPr>
            <w:r>
              <w:rPr>
                <w:rFonts w:hAnsi="宋体" w:eastAsia="宋体" w:ascii="宋体"/>
                <w:color w:val="231F20"/>
                <w:sz w:val="14"/>
              </w:rPr>
              <w:t>176</w:t>
            </w:r>
          </w:p>
        </w:tc>
        <w:tc>
          <w:tcPr>
            <w:tcW w:w="587" w:type="dxa"/>
            <w:shd w:val="clear" w:color="auto" w:fill="E6E7E8"/>
          </w:tcPr>
          <w:p>
            <w:pPr>
              <w:pStyle w:val="TableParagraph"/>
              <w:spacing w:line="140" w:lineRule="exact"/>
              <w:ind w:left="163" w:right="112"/>
              <w:jc w:val="center"/>
              <w:rPr>
                <w:rFonts w:hAnsi="宋体" w:eastAsia="宋体" w:ascii="宋体"/>
                <w:sz w:val="14"/>
              </w:rPr>
            </w:pPr>
            <w:r>
              <w:rPr>
                <w:rFonts w:hAnsi="宋体" w:eastAsia="宋体" w:ascii="宋体"/>
                <w:color w:val="231F20"/>
                <w:sz w:val="14"/>
              </w:rPr>
              <w:t>59.6</w:t>
            </w:r>
          </w:p>
        </w:tc>
        <w:tc>
          <w:tcPr>
            <w:tcW w:w="780" w:type="dxa"/>
            <w:shd w:val="clear" w:color="auto" w:fill="E6E7E8"/>
          </w:tcPr>
          <w:p>
            <w:pPr>
              <w:pStyle w:val="TableParagraph"/>
              <w:spacing w:line="140" w:lineRule="exact"/>
              <w:ind w:right="60"/>
              <w:jc w:val="right"/>
              <w:rPr>
                <w:rFonts w:hAnsi="宋体" w:eastAsia="宋体" w:ascii="宋体"/>
                <w:sz w:val="14"/>
              </w:rPr>
            </w:pPr>
            <w:r>
              <w:rPr>
                <w:rFonts w:hAnsi="宋体" w:eastAsia="宋体" w:ascii="宋体"/>
                <w:color w:val="231F20"/>
                <w:sz w:val="14"/>
              </w:rPr>
              <w:t>52.3-69.5</w:t>
            </w:r>
          </w:p>
        </w:tc>
        <w:tc>
          <w:tcPr>
            <w:tcW w:w="399" w:type="dxa"/>
            <w:shd w:val="clear" w:color="auto" w:fill="E6E7E8"/>
          </w:tcPr>
          <w:p>
            <w:pPr>
              <w:pStyle w:val="TableParagraph"/>
              <w:rPr>
                <w:rFonts w:hAnsi="宋体" w:eastAsia="宋体" w:ascii="宋体"/>
                <w:sz w:val="10"/>
              </w:rPr>
            </w:pPr>
          </w:p>
        </w:tc>
        <w:tc>
          <w:tcPr>
            <w:tcW w:w="671" w:type="dxa"/>
            <w:shd w:val="clear" w:color="auto" w:fill="E6E7E8"/>
          </w:tcPr>
          <w:p>
            <w:pPr>
              <w:pStyle w:val="TableParagraph"/>
              <w:spacing w:line="140" w:lineRule="exact"/>
              <w:ind w:left="37" w:right="38"/>
              <w:jc w:val="center"/>
              <w:rPr>
                <w:rFonts w:hAnsi="宋体" w:eastAsia="宋体" w:ascii="宋体"/>
                <w:sz w:val="14"/>
              </w:rPr>
            </w:pPr>
            <w:r>
              <w:rPr>
                <w:rFonts w:hAnsi="宋体" w:eastAsia="宋体" w:ascii="宋体"/>
                <w:color w:val="231F20"/>
                <w:sz w:val="14"/>
              </w:rPr>
              <w:t>0.87</w:t>
            </w:r>
          </w:p>
        </w:tc>
        <w:tc>
          <w:tcPr>
            <w:tcW w:w="866" w:type="dxa"/>
            <w:shd w:val="clear" w:color="auto" w:fill="E6E7E8"/>
          </w:tcPr>
          <w:p>
            <w:pPr>
              <w:pStyle w:val="TableParagraph"/>
              <w:spacing w:line="140" w:lineRule="exact"/>
              <w:ind w:left="60"/>
              <w:rPr>
                <w:rFonts w:hAnsi="宋体" w:eastAsia="宋体" w:ascii="宋体"/>
                <w:sz w:val="14"/>
              </w:rPr>
            </w:pPr>
            <w:r>
              <w:rPr>
                <w:rFonts w:hAnsi="宋体" w:eastAsia="宋体" w:ascii="宋体"/>
                <w:color w:val="231F20"/>
                <w:sz w:val="14"/>
              </w:rPr>
              <w:t>0.71至1.08</w:t>
            </w:r>
          </w:p>
        </w:tc>
        <w:tc>
          <w:tcPr>
            <w:tcW w:w="451" w:type="dxa"/>
            <w:tcBorders>
              <w:right w:val="single" w:sz="4" w:space="0" w:color="231F20"/>
            </w:tcBorders>
            <w:shd w:val="clear" w:color="auto" w:fill="E6E7E8"/>
          </w:tcPr>
          <w:p>
            <w:pPr>
              <w:pStyle w:val="TableParagraph"/>
              <w:spacing w:line="140" w:lineRule="exact"/>
              <w:ind w:left="37" w:right="96"/>
              <w:jc w:val="center"/>
              <w:rPr>
                <w:rFonts w:hAnsi="宋体" w:eastAsia="宋体" w:ascii="宋体"/>
                <w:sz w:val="14"/>
              </w:rPr>
            </w:pPr>
            <w:r>
              <w:rPr>
                <w:rFonts w:hAnsi="宋体" w:eastAsia="宋体" w:ascii="宋体"/>
                <w:color w:val="231F20"/>
                <w:sz w:val="14"/>
              </w:rPr>
              <w:t>0.21</w:t>
            </w:r>
          </w:p>
        </w:tc>
      </w:tr>
      <w:tr>
        <w:trPr>
          <w:trHeight w:val="255" w:hRule="atLeast"/>
        </w:trPr>
        <w:tc>
          <w:tcPr>
            <w:tcW w:w="10280" w:type="dxa"/>
            <w:gridSpan w:val="16"/>
            <w:tcBorders>
              <w:left w:val="single" w:sz="4" w:space="0" w:color="231F20"/>
              <w:right w:val="single" w:sz="4" w:space="0" w:color="231F20"/>
            </w:tcBorders>
          </w:tcPr>
          <w:p>
            <w:pPr>
              <w:pStyle w:val="TableParagraph"/>
              <w:tabs>
                <w:tab w:pos="1247" w:val="left" w:leader="none"/>
                <w:tab w:pos="1838" w:val="left" w:leader="none"/>
                <w:tab w:pos="2434" w:val="left" w:leader="none"/>
                <w:tab w:pos="2972" w:val="left" w:leader="none"/>
                <w:tab w:pos="4215" w:val="left" w:leader="none"/>
                <w:tab w:pos="4748" w:val="left" w:leader="none"/>
                <w:tab w:pos="6108" w:val="left" w:leader="none"/>
                <w:tab w:pos="6704" w:val="left" w:leader="none"/>
                <w:tab w:pos="7241" w:val="left" w:leader="none"/>
                <w:tab w:pos="8484" w:val="left" w:leader="none"/>
                <w:tab w:pos="9018" w:val="left" w:leader="none"/>
              </w:tabs>
              <w:spacing w:before="20"/>
              <w:ind w:left="351"/>
              <w:rPr>
                <w:rFonts w:hAnsi="宋体" w:eastAsia="宋体" w:ascii="宋体"/>
                <w:sz w:val="14"/>
              </w:rPr>
            </w:pPr>
            <w:r>
              <w:rPr>
                <w:rFonts w:hAnsi="宋体" w:eastAsia="宋体" w:ascii="宋体"/>
                <w:color w:val="231F20"/>
                <w:sz w:val="14"/>
              </w:rPr>
              <w:t>172-IP 204 160 23.8 20.7-29.0 0.87 0.70至1.07 0.18 141 65.6 57.1-81.4 0.83 0.66至1.04 0.10</w:t>
            </w:r>
          </w:p>
        </w:tc>
      </w:tr>
      <w:tr>
        <w:trPr>
          <w:trHeight w:val="224" w:hRule="atLeast"/>
        </w:trPr>
        <w:tc>
          <w:tcPr>
            <w:tcW w:w="10280" w:type="dxa"/>
            <w:gridSpan w:val="16"/>
            <w:tcBorders>
              <w:left w:val="single" w:sz="4" w:space="0" w:color="231F20"/>
              <w:right w:val="single" w:sz="4" w:space="0" w:color="231F20"/>
            </w:tcBorders>
          </w:tcPr>
          <w:p>
            <w:pPr>
              <w:pStyle w:val="TableParagraph"/>
              <w:spacing w:line="20" w:lineRule="exact"/>
              <w:ind w:left="115"/>
              <w:rPr>
                <w:rFonts w:hAnsi="宋体" w:eastAsia="宋体" w:ascii="宋体"/>
                <w:sz w:val="2"/>
              </w:rPr>
            </w:pPr>
            <w:r>
              <w:rPr>
                <w:rFonts w:hAnsi="宋体" w:eastAsia="宋体" w:ascii="宋体"/>
                <w:sz w:val="2"/>
              </w:rPr>
              <w:pict>
                <v:group style="width:502pt;height:.5pt;mso-position-horizontal-relative:char;mso-position-vertical-relative:line" id="docshapegroup250" coordorigin="0,0" coordsize="10040,10">
                  <v:line style="position:absolute" from="0,5" to="10040,5" stroked="true" strokeweight=".5pt" strokecolor="#231f20">
                    <v:stroke dashstyle="solid"/>
                  </v:line>
                </v:group>
              </w:pict>
            </w:r>
            <w:r>
              <w:rPr>
                <w:rFonts w:hAnsi="宋体" w:eastAsia="宋体" w:ascii="宋体"/>
                <w:sz w:val="2"/>
              </w:rPr>
            </w:r>
          </w:p>
          <w:p>
            <w:pPr>
              <w:pStyle w:val="TableParagraph"/>
              <w:spacing w:line="151" w:lineRule="exact" w:before="34"/>
              <w:ind w:left="115"/>
              <w:rPr>
                <w:rFonts w:hAnsi="宋体" w:eastAsia="宋体" w:ascii="宋体"/>
                <w:sz w:val="14"/>
              </w:rPr>
            </w:pPr>
            <w:r>
              <w:rPr>
                <w:rFonts w:hAnsi="宋体" w:eastAsia="宋体" w:ascii="宋体"/>
                <w:color w:val="231F20"/>
                <w:sz w:val="14"/>
              </w:rPr>
              <w:t>缩写:AHR，调整后的危险比率；GOG，妇科肿瘤集团；腹腔注射；四、静脉注射；OS，整体生存；PFS，无进展</w:t>
            </w:r>
          </w:p>
        </w:tc>
      </w:tr>
      <w:tr>
        <w:trPr>
          <w:trHeight w:val="158" w:hRule="atLeast"/>
        </w:trPr>
        <w:tc>
          <w:tcPr>
            <w:tcW w:w="10280" w:type="dxa"/>
            <w:gridSpan w:val="16"/>
            <w:tcBorders>
              <w:left w:val="single" w:sz="4" w:space="0" w:color="231F20"/>
              <w:right w:val="single" w:sz="4" w:space="0" w:color="231F20"/>
            </w:tcBorders>
          </w:tcPr>
          <w:p>
            <w:pPr>
              <w:pStyle w:val="TableParagraph"/>
              <w:spacing w:line="139" w:lineRule="exact"/>
              <w:ind w:left="54"/>
              <w:rPr>
                <w:rFonts w:hAnsi="宋体" w:eastAsia="宋体" w:ascii="宋体"/>
                <w:sz w:val="14"/>
              </w:rPr>
            </w:pPr>
            <w:r>
              <w:rPr>
                <w:rFonts w:hAnsi="宋体" w:eastAsia="宋体" w:ascii="宋体"/>
                <w:color w:val="231F20"/>
                <w:sz w:val="14"/>
              </w:rPr>
              <w:t>生存。</w:t>
            </w:r>
          </w:p>
        </w:tc>
      </w:tr>
      <w:tr>
        <w:trPr>
          <w:trHeight w:val="161" w:hRule="atLeast"/>
        </w:trPr>
        <w:tc>
          <w:tcPr>
            <w:tcW w:w="10280" w:type="dxa"/>
            <w:gridSpan w:val="16"/>
            <w:tcBorders>
              <w:left w:val="single" w:sz="4" w:space="0" w:color="231F20"/>
              <w:right w:val="single" w:sz="4" w:space="0" w:color="231F20"/>
            </w:tcBorders>
          </w:tcPr>
          <w:p>
            <w:pPr>
              <w:pStyle w:val="TableParagraph"/>
              <w:spacing w:line="141" w:lineRule="exact"/>
              <w:ind w:left="115"/>
              <w:rPr>
                <w:rFonts w:hAnsi="宋体" w:eastAsia="宋体" w:ascii="宋体"/>
                <w:sz w:val="14"/>
              </w:rPr>
            </w:pPr>
            <w:r>
              <w:rPr>
                <w:rFonts w:hAnsi="宋体" w:eastAsia="宋体" w:ascii="宋体"/>
                <w:color w:val="231F20"/>
                <w:sz w:val="14"/>
                <w:vertAlign w:val="superscript"/>
              </w:rPr>
              <w:t>*对数秩检验。</w:t>
            </w:r>
          </w:p>
        </w:tc>
      </w:tr>
      <w:tr>
        <w:trPr>
          <w:trHeight w:val="269" w:hRule="atLeast"/>
        </w:trPr>
        <w:tc>
          <w:tcPr>
            <w:tcW w:w="10280" w:type="dxa"/>
            <w:gridSpan w:val="16"/>
            <w:tcBorders>
              <w:left w:val="single" w:sz="4" w:space="0" w:color="231F20"/>
              <w:bottom w:val="single" w:sz="4" w:space="0" w:color="231F20"/>
              <w:right w:val="single" w:sz="4" w:space="0" w:color="231F20"/>
            </w:tcBorders>
          </w:tcPr>
          <w:p>
            <w:pPr>
              <w:pStyle w:val="TableParagraph"/>
              <w:spacing w:line="158" w:lineRule="exact"/>
              <w:ind w:left="114"/>
              <w:rPr>
                <w:rFonts w:hAnsi="宋体" w:eastAsia="宋体" w:ascii="宋体"/>
                <w:sz w:val="14"/>
              </w:rPr>
            </w:pPr>
            <w:r>
              <w:rPr>
                <w:rFonts w:hAnsi="宋体" w:eastAsia="宋体" w:ascii="宋体"/>
                <w:color w:val="231F20"/>
                <w:w w:val="105"/>
                <w:sz w:val="14"/>
              </w:rPr>
              <w:t>沃尔德测试。</w:t>
            </w:r>
          </w:p>
        </w:tc>
      </w:tr>
    </w:tbl>
    <w:p/>
    <w:p>
      <w:pPr>
        <w:spacing w:after="0" w:line="158" w:lineRule="exact"/>
        <w:rPr>
          <w:rFonts w:hAnsi="宋体" w:eastAsia="宋体" w:ascii="宋体"/>
          <w:sz w:val="14"/>
        </w:rPr>
        <w:sectPr>
          <w:pgSz w:w="11700" w:h="15660"/>
          <w:pgMar w:header="525" w:footer="766" w:top="720" w:bottom="960" w:left="600" w:right="600"/>
        </w:sect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rPr>
          <w:sz w:val="20"/>
        </w:rPr>
      </w:pPr>
    </w:p>
    <w:p>
      <w:pPr>
        <w:pStyle w:val="BodyText"/>
        <w:rPr>
          <w:rFonts w:hAnsi="宋体" w:eastAsia="宋体" w:ascii="宋体"/>
          <w:sz w:val="20"/>
        </w:rPr>
      </w:pPr>
    </w:p>
    <w:p>
      <w:pPr>
        <w:pStyle w:val="BodyText"/>
        <w:spacing w:before="8"/>
        <w:rPr>
          <w:sz w:val="17"/>
        </w:rPr>
      </w:pPr>
    </w:p>
    <w:p>
      <w:pPr>
        <w:pStyle w:val="BodyText"/>
        <w:spacing w:before="8"/>
        <w:rPr>
          <w:rFonts w:hAnsi="宋体" w:eastAsia="宋体" w:ascii="宋体"/>
          <w:sz w:val="17"/>
        </w:rPr>
      </w:pPr>
    </w:p>
    <w:tbl>
      <w:tblPr>
        <w:tblW w:w="0" w:type="auto"/>
        <w:jc w:val="left"/>
        <w:tblInd w:w="2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9"/>
        <w:gridCol w:w="669"/>
        <w:gridCol w:w="793"/>
        <w:gridCol w:w="800"/>
        <w:gridCol w:w="780"/>
        <w:gridCol w:w="527"/>
      </w:tblGrid>
      <w:tr>
        <w:trPr>
          <w:trHeight w:val="201" w:hRule="atLeast"/>
        </w:trPr>
        <w:tc>
          <w:tcPr>
            <w:tcW w:w="1009" w:type="dxa"/>
          </w:tcPr>
          <w:p>
            <w:pPr>
              <w:pStyle w:val="TableParagraph"/>
              <w:spacing w:line="130" w:lineRule="exact" w:before="51"/>
              <w:ind w:left="114"/>
              <w:rPr>
                <w:rFonts w:ascii="Trebuchet MS"/>
                <w:sz w:val="12"/>
              </w:rPr>
            </w:pPr>
            <w:r>
              <w:rPr>
                <w:rFonts w:ascii="Trebuchet MS"/>
                <w:color w:val="231F20"/>
                <w:sz w:val="12"/>
              </w:rPr>
              <w:t>No.</w:t>
            </w:r>
            <w:r>
              <w:rPr>
                <w:rFonts w:ascii="Trebuchet MS"/>
                <w:color w:val="231F20"/>
                <w:spacing w:val="-4"/>
                <w:sz w:val="12"/>
              </w:rPr>
              <w:t> </w:t>
            </w:r>
            <w:r>
              <w:rPr>
                <w:rFonts w:ascii="Trebuchet MS"/>
                <w:color w:val="231F20"/>
                <w:sz w:val="12"/>
              </w:rPr>
              <w:t>at</w:t>
            </w:r>
            <w:r>
              <w:rPr>
                <w:rFonts w:ascii="Trebuchet MS"/>
                <w:color w:val="231F20"/>
                <w:spacing w:val="-4"/>
                <w:sz w:val="12"/>
              </w:rPr>
              <w:t> </w:t>
            </w:r>
            <w:r>
              <w:rPr>
                <w:rFonts w:ascii="Trebuchet MS"/>
                <w:color w:val="231F20"/>
                <w:sz w:val="12"/>
              </w:rPr>
              <w:t>risk</w:t>
            </w:r>
          </w:p>
        </w:tc>
        <w:tc>
          <w:tcPr>
            <w:tcW w:w="3569" w:type="dxa"/>
            <w:gridSpan w:val="5"/>
          </w:tcPr>
          <w:p>
            <w:pPr>
              <w:pStyle w:val="TableParagraph"/>
              <w:rPr>
                <w:rFonts w:ascii="Times New Roman"/>
                <w:sz w:val="14"/>
              </w:rPr>
            </w:pPr>
          </w:p>
        </w:tc>
      </w:tr>
      <w:tr>
        <w:trPr>
          <w:trHeight w:val="159" w:hRule="atLeast"/>
        </w:trPr>
        <w:tc>
          <w:tcPr>
            <w:tcW w:w="1009" w:type="dxa"/>
          </w:tcPr>
          <w:p>
            <w:pPr>
              <w:pStyle w:val="TableParagraph"/>
              <w:spacing w:line="130" w:lineRule="exact" w:before="8"/>
              <w:ind w:left="114"/>
              <w:rPr>
                <w:rFonts w:ascii="Trebuchet MS"/>
                <w:sz w:val="12"/>
              </w:rPr>
            </w:pPr>
            <w:r>
              <w:rPr>
                <w:rFonts w:ascii="Trebuchet MS"/>
                <w:color w:val="231F20"/>
                <w:w w:val="105"/>
                <w:sz w:val="12"/>
              </w:rPr>
              <w:t>GOG-0114</w:t>
            </w:r>
            <w:r>
              <w:rPr>
                <w:rFonts w:ascii="Trebuchet MS"/>
                <w:color w:val="231F20"/>
                <w:spacing w:val="-4"/>
                <w:w w:val="105"/>
                <w:sz w:val="12"/>
              </w:rPr>
              <w:t> </w:t>
            </w:r>
            <w:r>
              <w:rPr>
                <w:rFonts w:ascii="Trebuchet MS"/>
                <w:color w:val="231F20"/>
                <w:w w:val="105"/>
                <w:sz w:val="12"/>
              </w:rPr>
              <w:t>IV</w:t>
            </w:r>
          </w:p>
        </w:tc>
        <w:tc>
          <w:tcPr>
            <w:tcW w:w="669" w:type="dxa"/>
          </w:tcPr>
          <w:p>
            <w:pPr>
              <w:pStyle w:val="TableParagraph"/>
              <w:spacing w:line="130" w:lineRule="exact" w:before="8"/>
              <w:ind w:left="172"/>
              <w:rPr>
                <w:rFonts w:ascii="Trebuchet MS"/>
                <w:sz w:val="12"/>
              </w:rPr>
            </w:pPr>
            <w:r>
              <w:rPr>
                <w:rFonts w:ascii="Trebuchet MS"/>
                <w:color w:val="231F20"/>
                <w:w w:val="105"/>
                <w:sz w:val="12"/>
              </w:rPr>
              <w:t>226</w:t>
            </w:r>
          </w:p>
        </w:tc>
        <w:tc>
          <w:tcPr>
            <w:tcW w:w="793" w:type="dxa"/>
          </w:tcPr>
          <w:p>
            <w:pPr>
              <w:pStyle w:val="TableParagraph"/>
              <w:spacing w:line="130" w:lineRule="exact" w:before="8"/>
              <w:ind w:right="293"/>
              <w:jc w:val="right"/>
              <w:rPr>
                <w:rFonts w:ascii="Trebuchet MS"/>
                <w:sz w:val="12"/>
              </w:rPr>
            </w:pPr>
            <w:r>
              <w:rPr>
                <w:rFonts w:ascii="Trebuchet MS"/>
                <w:color w:val="231F20"/>
                <w:w w:val="105"/>
                <w:sz w:val="12"/>
              </w:rPr>
              <w:t>158</w:t>
            </w:r>
          </w:p>
        </w:tc>
        <w:tc>
          <w:tcPr>
            <w:tcW w:w="800" w:type="dxa"/>
          </w:tcPr>
          <w:p>
            <w:pPr>
              <w:pStyle w:val="TableParagraph"/>
              <w:spacing w:line="130" w:lineRule="exact" w:before="8"/>
              <w:ind w:left="279" w:right="218"/>
              <w:jc w:val="center"/>
              <w:rPr>
                <w:rFonts w:ascii="Trebuchet MS"/>
                <w:sz w:val="12"/>
              </w:rPr>
            </w:pPr>
            <w:r>
              <w:rPr>
                <w:rFonts w:ascii="Trebuchet MS"/>
                <w:color w:val="231F20"/>
                <w:w w:val="105"/>
                <w:sz w:val="12"/>
              </w:rPr>
              <w:t>99</w:t>
            </w:r>
          </w:p>
        </w:tc>
        <w:tc>
          <w:tcPr>
            <w:tcW w:w="780" w:type="dxa"/>
          </w:tcPr>
          <w:p>
            <w:pPr>
              <w:pStyle w:val="TableParagraph"/>
              <w:spacing w:line="130" w:lineRule="exact" w:before="8"/>
              <w:ind w:left="285" w:right="321"/>
              <w:jc w:val="center"/>
              <w:rPr>
                <w:rFonts w:ascii="Trebuchet MS"/>
                <w:sz w:val="12"/>
              </w:rPr>
            </w:pPr>
            <w:r>
              <w:rPr>
                <w:rFonts w:ascii="Trebuchet MS"/>
                <w:color w:val="231F20"/>
                <w:w w:val="105"/>
                <w:sz w:val="12"/>
              </w:rPr>
              <w:t>59</w:t>
            </w:r>
          </w:p>
        </w:tc>
        <w:tc>
          <w:tcPr>
            <w:tcW w:w="527" w:type="dxa"/>
          </w:tcPr>
          <w:p>
            <w:pPr>
              <w:pStyle w:val="TableParagraph"/>
              <w:spacing w:line="130" w:lineRule="exact" w:before="8"/>
              <w:ind w:right="47"/>
              <w:jc w:val="right"/>
              <w:rPr>
                <w:rFonts w:ascii="Trebuchet MS"/>
                <w:sz w:val="12"/>
              </w:rPr>
            </w:pPr>
            <w:r>
              <w:rPr>
                <w:rFonts w:ascii="Trebuchet MS"/>
                <w:color w:val="231F20"/>
                <w:w w:val="105"/>
                <w:sz w:val="12"/>
              </w:rPr>
              <w:t>42</w:t>
            </w:r>
          </w:p>
        </w:tc>
      </w:tr>
      <w:tr>
        <w:trPr>
          <w:trHeight w:val="159" w:hRule="atLeast"/>
        </w:trPr>
        <w:tc>
          <w:tcPr>
            <w:tcW w:w="1009" w:type="dxa"/>
          </w:tcPr>
          <w:p>
            <w:pPr>
              <w:pStyle w:val="TableParagraph"/>
              <w:spacing w:line="130" w:lineRule="exact" w:before="8"/>
              <w:ind w:left="114"/>
              <w:rPr>
                <w:rFonts w:ascii="Trebuchet MS"/>
                <w:sz w:val="12"/>
              </w:rPr>
            </w:pPr>
            <w:r>
              <w:rPr>
                <w:rFonts w:ascii="Trebuchet MS"/>
                <w:color w:val="231F20"/>
                <w:w w:val="105"/>
                <w:sz w:val="12"/>
              </w:rPr>
              <w:t>GOG-0172</w:t>
            </w:r>
            <w:r>
              <w:rPr>
                <w:rFonts w:ascii="Trebuchet MS"/>
                <w:color w:val="231F20"/>
                <w:spacing w:val="-4"/>
                <w:w w:val="105"/>
                <w:sz w:val="12"/>
              </w:rPr>
              <w:t> </w:t>
            </w:r>
            <w:r>
              <w:rPr>
                <w:rFonts w:ascii="Trebuchet MS"/>
                <w:color w:val="231F20"/>
                <w:w w:val="105"/>
                <w:sz w:val="12"/>
              </w:rPr>
              <w:t>IV</w:t>
            </w:r>
          </w:p>
        </w:tc>
        <w:tc>
          <w:tcPr>
            <w:tcW w:w="669" w:type="dxa"/>
          </w:tcPr>
          <w:p>
            <w:pPr>
              <w:pStyle w:val="TableParagraph"/>
              <w:spacing w:line="130" w:lineRule="exact" w:before="8"/>
              <w:ind w:left="172"/>
              <w:rPr>
                <w:rFonts w:ascii="Trebuchet MS"/>
                <w:sz w:val="12"/>
              </w:rPr>
            </w:pPr>
            <w:r>
              <w:rPr>
                <w:rFonts w:ascii="Trebuchet MS"/>
                <w:color w:val="231F20"/>
                <w:w w:val="105"/>
                <w:sz w:val="12"/>
              </w:rPr>
              <w:t>210</w:t>
            </w:r>
          </w:p>
        </w:tc>
        <w:tc>
          <w:tcPr>
            <w:tcW w:w="793" w:type="dxa"/>
          </w:tcPr>
          <w:p>
            <w:pPr>
              <w:pStyle w:val="TableParagraph"/>
              <w:spacing w:line="130" w:lineRule="exact" w:before="8"/>
              <w:ind w:right="293"/>
              <w:jc w:val="right"/>
              <w:rPr>
                <w:rFonts w:ascii="Trebuchet MS"/>
                <w:sz w:val="12"/>
              </w:rPr>
            </w:pPr>
            <w:r>
              <w:rPr>
                <w:rFonts w:ascii="Trebuchet MS"/>
                <w:color w:val="231F20"/>
                <w:w w:val="105"/>
                <w:sz w:val="12"/>
              </w:rPr>
              <w:t>145</w:t>
            </w:r>
          </w:p>
        </w:tc>
        <w:tc>
          <w:tcPr>
            <w:tcW w:w="800" w:type="dxa"/>
          </w:tcPr>
          <w:p>
            <w:pPr>
              <w:pStyle w:val="TableParagraph"/>
              <w:spacing w:line="130" w:lineRule="exact" w:before="8"/>
              <w:ind w:left="279" w:right="218"/>
              <w:jc w:val="center"/>
              <w:rPr>
                <w:rFonts w:ascii="Trebuchet MS"/>
                <w:sz w:val="12"/>
              </w:rPr>
            </w:pPr>
            <w:r>
              <w:rPr>
                <w:rFonts w:ascii="Trebuchet MS"/>
                <w:color w:val="231F20"/>
                <w:w w:val="105"/>
                <w:sz w:val="12"/>
              </w:rPr>
              <w:t>85</w:t>
            </w:r>
          </w:p>
        </w:tc>
        <w:tc>
          <w:tcPr>
            <w:tcW w:w="780" w:type="dxa"/>
          </w:tcPr>
          <w:p>
            <w:pPr>
              <w:pStyle w:val="TableParagraph"/>
              <w:spacing w:line="130" w:lineRule="exact" w:before="8"/>
              <w:ind w:left="285" w:right="321"/>
              <w:jc w:val="center"/>
              <w:rPr>
                <w:rFonts w:ascii="Trebuchet MS"/>
                <w:sz w:val="12"/>
              </w:rPr>
            </w:pPr>
            <w:r>
              <w:rPr>
                <w:rFonts w:ascii="Trebuchet MS"/>
                <w:color w:val="231F20"/>
                <w:w w:val="105"/>
                <w:sz w:val="12"/>
              </w:rPr>
              <w:t>51</w:t>
            </w:r>
          </w:p>
        </w:tc>
        <w:tc>
          <w:tcPr>
            <w:tcW w:w="527" w:type="dxa"/>
          </w:tcPr>
          <w:p>
            <w:pPr>
              <w:pStyle w:val="TableParagraph"/>
              <w:spacing w:line="130" w:lineRule="exact" w:before="8"/>
              <w:ind w:right="47"/>
              <w:jc w:val="right"/>
              <w:rPr>
                <w:rFonts w:ascii="Trebuchet MS"/>
                <w:sz w:val="12"/>
              </w:rPr>
            </w:pPr>
            <w:r>
              <w:rPr>
                <w:rFonts w:ascii="Trebuchet MS"/>
                <w:color w:val="231F20"/>
                <w:w w:val="105"/>
                <w:sz w:val="12"/>
              </w:rPr>
              <w:t>26</w:t>
            </w:r>
          </w:p>
        </w:tc>
      </w:tr>
      <w:tr>
        <w:trPr>
          <w:trHeight w:val="159" w:hRule="atLeast"/>
        </w:trPr>
        <w:tc>
          <w:tcPr>
            <w:tcW w:w="1009" w:type="dxa"/>
          </w:tcPr>
          <w:p>
            <w:pPr>
              <w:pStyle w:val="TableParagraph"/>
              <w:spacing w:line="130" w:lineRule="exact" w:before="8"/>
              <w:ind w:left="114"/>
              <w:rPr>
                <w:rFonts w:ascii="Trebuchet MS"/>
                <w:sz w:val="12"/>
              </w:rPr>
            </w:pPr>
            <w:r>
              <w:rPr>
                <w:rFonts w:ascii="Trebuchet MS"/>
                <w:color w:val="231F20"/>
                <w:w w:val="105"/>
                <w:sz w:val="12"/>
              </w:rPr>
              <w:t>GOG-0114</w:t>
            </w:r>
            <w:r>
              <w:rPr>
                <w:rFonts w:ascii="Trebuchet MS"/>
                <w:color w:val="231F20"/>
                <w:spacing w:val="-6"/>
                <w:w w:val="105"/>
                <w:sz w:val="12"/>
              </w:rPr>
              <w:t> </w:t>
            </w:r>
            <w:r>
              <w:rPr>
                <w:rFonts w:ascii="Trebuchet MS"/>
                <w:color w:val="231F20"/>
                <w:w w:val="105"/>
                <w:sz w:val="12"/>
              </w:rPr>
              <w:t>IP</w:t>
            </w:r>
          </w:p>
        </w:tc>
        <w:tc>
          <w:tcPr>
            <w:tcW w:w="669" w:type="dxa"/>
          </w:tcPr>
          <w:p>
            <w:pPr>
              <w:pStyle w:val="TableParagraph"/>
              <w:spacing w:line="130" w:lineRule="exact" w:before="8"/>
              <w:ind w:left="172"/>
              <w:rPr>
                <w:rFonts w:ascii="Trebuchet MS"/>
                <w:sz w:val="12"/>
              </w:rPr>
            </w:pPr>
            <w:r>
              <w:rPr>
                <w:rFonts w:ascii="Trebuchet MS"/>
                <w:color w:val="231F20"/>
                <w:w w:val="105"/>
                <w:sz w:val="12"/>
              </w:rPr>
              <w:t>236</w:t>
            </w:r>
          </w:p>
        </w:tc>
        <w:tc>
          <w:tcPr>
            <w:tcW w:w="793" w:type="dxa"/>
          </w:tcPr>
          <w:p>
            <w:pPr>
              <w:pStyle w:val="TableParagraph"/>
              <w:spacing w:line="130" w:lineRule="exact" w:before="8"/>
              <w:ind w:right="293"/>
              <w:jc w:val="right"/>
              <w:rPr>
                <w:rFonts w:ascii="Trebuchet MS"/>
                <w:sz w:val="12"/>
              </w:rPr>
            </w:pPr>
            <w:r>
              <w:rPr>
                <w:rFonts w:ascii="Trebuchet MS"/>
                <w:color w:val="231F20"/>
                <w:w w:val="105"/>
                <w:sz w:val="12"/>
              </w:rPr>
              <w:t>180</w:t>
            </w:r>
          </w:p>
        </w:tc>
        <w:tc>
          <w:tcPr>
            <w:tcW w:w="800" w:type="dxa"/>
          </w:tcPr>
          <w:p>
            <w:pPr>
              <w:pStyle w:val="TableParagraph"/>
              <w:spacing w:line="130" w:lineRule="exact" w:before="8"/>
              <w:ind w:left="279" w:right="282"/>
              <w:jc w:val="center"/>
              <w:rPr>
                <w:rFonts w:ascii="Trebuchet MS"/>
                <w:sz w:val="12"/>
              </w:rPr>
            </w:pPr>
            <w:r>
              <w:rPr>
                <w:rFonts w:ascii="Trebuchet MS"/>
                <w:color w:val="231F20"/>
                <w:w w:val="105"/>
                <w:sz w:val="12"/>
              </w:rPr>
              <w:t>112</w:t>
            </w:r>
          </w:p>
        </w:tc>
        <w:tc>
          <w:tcPr>
            <w:tcW w:w="780" w:type="dxa"/>
          </w:tcPr>
          <w:p>
            <w:pPr>
              <w:pStyle w:val="TableParagraph"/>
              <w:spacing w:line="130" w:lineRule="exact" w:before="8"/>
              <w:ind w:left="285" w:right="321"/>
              <w:jc w:val="center"/>
              <w:rPr>
                <w:rFonts w:ascii="Trebuchet MS"/>
                <w:sz w:val="12"/>
              </w:rPr>
            </w:pPr>
            <w:r>
              <w:rPr>
                <w:rFonts w:ascii="Trebuchet MS"/>
                <w:color w:val="231F20"/>
                <w:w w:val="105"/>
                <w:sz w:val="12"/>
              </w:rPr>
              <w:t>75</w:t>
            </w:r>
          </w:p>
        </w:tc>
        <w:tc>
          <w:tcPr>
            <w:tcW w:w="527" w:type="dxa"/>
          </w:tcPr>
          <w:p>
            <w:pPr>
              <w:pStyle w:val="TableParagraph"/>
              <w:spacing w:line="130" w:lineRule="exact" w:before="8"/>
              <w:ind w:right="47"/>
              <w:jc w:val="right"/>
              <w:rPr>
                <w:rFonts w:ascii="Trebuchet MS"/>
                <w:sz w:val="12"/>
              </w:rPr>
            </w:pPr>
            <w:r>
              <w:rPr>
                <w:rFonts w:ascii="Trebuchet MS"/>
                <w:color w:val="231F20"/>
                <w:w w:val="105"/>
                <w:sz w:val="12"/>
              </w:rPr>
              <w:t>52</w:t>
            </w:r>
          </w:p>
        </w:tc>
      </w:tr>
      <w:tr>
        <w:trPr>
          <w:trHeight w:val="275" w:hRule="atLeast"/>
        </w:trPr>
        <w:tc>
          <w:tcPr>
            <w:tcW w:w="1009" w:type="dxa"/>
          </w:tcPr>
          <w:p>
            <w:pPr>
              <w:pStyle w:val="TableParagraph"/>
              <w:spacing w:before="8"/>
              <w:ind w:left="114"/>
              <w:rPr>
                <w:rFonts w:ascii="Trebuchet MS"/>
                <w:sz w:val="12"/>
              </w:rPr>
            </w:pPr>
            <w:r>
              <w:rPr>
                <w:rFonts w:ascii="Trebuchet MS"/>
                <w:color w:val="231F20"/>
                <w:w w:val="105"/>
                <w:sz w:val="12"/>
              </w:rPr>
              <w:t>GOG-0172</w:t>
            </w:r>
            <w:r>
              <w:rPr>
                <w:rFonts w:ascii="Trebuchet MS"/>
                <w:color w:val="231F20"/>
                <w:spacing w:val="-6"/>
                <w:w w:val="105"/>
                <w:sz w:val="12"/>
              </w:rPr>
              <w:t> </w:t>
            </w:r>
            <w:r>
              <w:rPr>
                <w:rFonts w:ascii="Trebuchet MS"/>
                <w:color w:val="231F20"/>
                <w:w w:val="105"/>
                <w:sz w:val="12"/>
              </w:rPr>
              <w:t>IP</w:t>
            </w:r>
          </w:p>
        </w:tc>
        <w:tc>
          <w:tcPr>
            <w:tcW w:w="669" w:type="dxa"/>
          </w:tcPr>
          <w:p>
            <w:pPr>
              <w:pStyle w:val="TableParagraph"/>
              <w:spacing w:before="8"/>
              <w:ind w:left="172"/>
              <w:rPr>
                <w:rFonts w:ascii="Trebuchet MS"/>
                <w:sz w:val="12"/>
              </w:rPr>
            </w:pPr>
            <w:r>
              <w:rPr>
                <w:rFonts w:ascii="Trebuchet MS"/>
                <w:color w:val="231F20"/>
                <w:w w:val="105"/>
                <w:sz w:val="12"/>
              </w:rPr>
              <w:t>204</w:t>
            </w:r>
          </w:p>
        </w:tc>
        <w:tc>
          <w:tcPr>
            <w:tcW w:w="793" w:type="dxa"/>
          </w:tcPr>
          <w:p>
            <w:pPr>
              <w:pStyle w:val="TableParagraph"/>
              <w:spacing w:before="8"/>
              <w:ind w:right="293"/>
              <w:jc w:val="right"/>
              <w:rPr>
                <w:rFonts w:ascii="Trebuchet MS"/>
                <w:sz w:val="12"/>
              </w:rPr>
            </w:pPr>
            <w:r>
              <w:rPr>
                <w:rFonts w:ascii="Trebuchet MS"/>
                <w:color w:val="231F20"/>
                <w:w w:val="105"/>
                <w:sz w:val="12"/>
              </w:rPr>
              <w:t>157</w:t>
            </w:r>
          </w:p>
        </w:tc>
        <w:tc>
          <w:tcPr>
            <w:tcW w:w="800" w:type="dxa"/>
          </w:tcPr>
          <w:p>
            <w:pPr>
              <w:pStyle w:val="TableParagraph"/>
              <w:spacing w:before="8"/>
              <w:ind w:left="279" w:right="282"/>
              <w:jc w:val="center"/>
              <w:rPr>
                <w:rFonts w:ascii="Trebuchet MS"/>
                <w:sz w:val="12"/>
              </w:rPr>
            </w:pPr>
            <w:r>
              <w:rPr>
                <w:rFonts w:ascii="Trebuchet MS"/>
                <w:color w:val="231F20"/>
                <w:w w:val="105"/>
                <w:sz w:val="12"/>
              </w:rPr>
              <w:t>105</w:t>
            </w:r>
          </w:p>
        </w:tc>
        <w:tc>
          <w:tcPr>
            <w:tcW w:w="780" w:type="dxa"/>
          </w:tcPr>
          <w:p>
            <w:pPr>
              <w:pStyle w:val="TableParagraph"/>
              <w:spacing w:before="8"/>
              <w:ind w:left="285" w:right="321"/>
              <w:jc w:val="center"/>
              <w:rPr>
                <w:rFonts w:ascii="Trebuchet MS"/>
                <w:sz w:val="12"/>
              </w:rPr>
            </w:pPr>
            <w:r>
              <w:rPr>
                <w:rFonts w:ascii="Trebuchet MS"/>
                <w:color w:val="231F20"/>
                <w:w w:val="105"/>
                <w:sz w:val="12"/>
              </w:rPr>
              <w:t>65</w:t>
            </w:r>
          </w:p>
        </w:tc>
        <w:tc>
          <w:tcPr>
            <w:tcW w:w="527" w:type="dxa"/>
          </w:tcPr>
          <w:p>
            <w:pPr>
              <w:pStyle w:val="TableParagraph"/>
              <w:spacing w:before="8"/>
              <w:ind w:right="47"/>
              <w:jc w:val="right"/>
              <w:rPr>
                <w:rFonts w:ascii="Trebuchet MS"/>
                <w:sz w:val="12"/>
              </w:rPr>
            </w:pPr>
            <w:r>
              <w:rPr>
                <w:rFonts w:ascii="Trebuchet MS"/>
                <w:color w:val="231F20"/>
                <w:w w:val="105"/>
                <w:sz w:val="12"/>
              </w:rPr>
              <w:t>33</w:t>
            </w:r>
          </w:p>
        </w:tc>
      </w:tr>
    </w:tbl>
    <w:tbl>
      <w:tblPr>
        <w:tblW w:w="0" w:type="auto"/>
        <w:jc w:val="left"/>
        <w:tblInd w:w="2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9"/>
        <w:gridCol w:w="669"/>
        <w:gridCol w:w="793"/>
        <w:gridCol w:w="800"/>
        <w:gridCol w:w="780"/>
        <w:gridCol w:w="527"/>
      </w:tblGrid>
      <w:tr>
        <w:trPr>
          <w:trHeight w:val="201" w:hRule="atLeast"/>
        </w:trPr>
        <w:tc>
          <w:tcPr>
            <w:tcW w:w="1009" w:type="dxa"/>
          </w:tcPr>
          <w:p>
            <w:pPr>
              <w:pStyle w:val="TableParagraph"/>
              <w:spacing w:line="130" w:lineRule="exact" w:before="51"/>
              <w:ind w:left="114"/>
              <w:rPr>
                <w:rFonts w:hAnsi="宋体" w:eastAsia="宋体" w:ascii="宋体"/>
                <w:sz w:val="12"/>
              </w:rPr>
            </w:pPr>
            <w:r>
              <w:rPr>
                <w:rFonts w:hAnsi="宋体" w:eastAsia="宋体" w:ascii="宋体"/>
                <w:color w:val="231F20"/>
                <w:sz w:val="12"/>
              </w:rPr>
              <w:t>不，有危险</w:t>
            </w:r>
          </w:p>
        </w:tc>
        <w:tc>
          <w:tcPr>
            <w:tcW w:w="3569" w:type="dxa"/>
            <w:gridSpan w:val="5"/>
          </w:tcPr>
          <w:p>
            <w:pPr>
              <w:pStyle w:val="TableParagraph"/>
              <w:rPr>
                <w:rFonts w:hAnsi="宋体" w:eastAsia="宋体" w:ascii="宋体"/>
                <w:sz w:val="14"/>
              </w:rPr>
            </w:pPr>
          </w:p>
        </w:tc>
      </w:tr>
      <w:tr>
        <w:trPr>
          <w:trHeight w:val="159" w:hRule="atLeast"/>
        </w:trPr>
        <w:tc>
          <w:tcPr>
            <w:tcW w:w="1009" w:type="dxa"/>
          </w:tcPr>
          <w:p>
            <w:pPr>
              <w:pStyle w:val="TableParagraph"/>
              <w:spacing w:line="130" w:lineRule="exact" w:before="8"/>
              <w:ind w:left="114"/>
              <w:rPr>
                <w:rFonts w:hAnsi="宋体" w:eastAsia="宋体" w:ascii="宋体"/>
                <w:sz w:val="12"/>
              </w:rPr>
            </w:pPr>
            <w:r>
              <w:rPr>
                <w:rFonts w:hAnsi="宋体" w:eastAsia="宋体" w:ascii="宋体"/>
                <w:color w:val="231F20"/>
                <w:w w:val="105"/>
                <w:sz w:val="12"/>
              </w:rPr>
              <w:t>GOG-0114四</w:t>
            </w:r>
          </w:p>
        </w:tc>
        <w:tc>
          <w:tcPr>
            <w:tcW w:w="669" w:type="dxa"/>
          </w:tcPr>
          <w:p>
            <w:pPr>
              <w:pStyle w:val="TableParagraph"/>
              <w:spacing w:line="130" w:lineRule="exact" w:before="8"/>
              <w:ind w:left="172"/>
              <w:rPr>
                <w:rFonts w:hAnsi="宋体" w:eastAsia="宋体" w:ascii="宋体"/>
                <w:sz w:val="12"/>
              </w:rPr>
            </w:pPr>
            <w:r>
              <w:rPr>
                <w:rFonts w:hAnsi="宋体" w:eastAsia="宋体" w:ascii="宋体"/>
                <w:color w:val="231F20"/>
                <w:w w:val="105"/>
                <w:sz w:val="12"/>
              </w:rPr>
              <w:t>226</w:t>
            </w:r>
          </w:p>
        </w:tc>
        <w:tc>
          <w:tcPr>
            <w:tcW w:w="793" w:type="dxa"/>
          </w:tcPr>
          <w:p>
            <w:pPr>
              <w:pStyle w:val="TableParagraph"/>
              <w:spacing w:line="130" w:lineRule="exact" w:before="8"/>
              <w:ind w:right="293"/>
              <w:jc w:val="right"/>
              <w:rPr>
                <w:rFonts w:hAnsi="宋体" w:eastAsia="宋体" w:ascii="宋体"/>
                <w:sz w:val="12"/>
              </w:rPr>
            </w:pPr>
            <w:r>
              <w:rPr>
                <w:rFonts w:hAnsi="宋体" w:eastAsia="宋体" w:ascii="宋体"/>
                <w:color w:val="231F20"/>
                <w:w w:val="105"/>
                <w:sz w:val="12"/>
              </w:rPr>
              <w:t>158</w:t>
            </w:r>
          </w:p>
        </w:tc>
        <w:tc>
          <w:tcPr>
            <w:tcW w:w="800" w:type="dxa"/>
          </w:tcPr>
          <w:p>
            <w:pPr>
              <w:pStyle w:val="TableParagraph"/>
              <w:spacing w:line="130" w:lineRule="exact" w:before="8"/>
              <w:ind w:left="279" w:right="218"/>
              <w:jc w:val="center"/>
              <w:rPr>
                <w:rFonts w:hAnsi="宋体" w:eastAsia="宋体" w:ascii="宋体"/>
                <w:sz w:val="12"/>
              </w:rPr>
            </w:pPr>
            <w:r>
              <w:rPr>
                <w:rFonts w:hAnsi="宋体" w:eastAsia="宋体" w:ascii="宋体"/>
                <w:color w:val="231F20"/>
                <w:w w:val="105"/>
                <w:sz w:val="12"/>
              </w:rPr>
              <w:t>99</w:t>
            </w:r>
          </w:p>
        </w:tc>
        <w:tc>
          <w:tcPr>
            <w:tcW w:w="780" w:type="dxa"/>
          </w:tcPr>
          <w:p>
            <w:pPr>
              <w:pStyle w:val="TableParagraph"/>
              <w:spacing w:line="130" w:lineRule="exact" w:before="8"/>
              <w:ind w:left="285" w:right="321"/>
              <w:jc w:val="center"/>
              <w:rPr>
                <w:rFonts w:hAnsi="宋体" w:eastAsia="宋体" w:ascii="宋体"/>
                <w:sz w:val="12"/>
              </w:rPr>
            </w:pPr>
            <w:r>
              <w:rPr>
                <w:rFonts w:hAnsi="宋体" w:eastAsia="宋体" w:ascii="宋体"/>
                <w:color w:val="231F20"/>
                <w:w w:val="105"/>
                <w:sz w:val="12"/>
              </w:rPr>
              <w:t>59</w:t>
            </w:r>
          </w:p>
        </w:tc>
        <w:tc>
          <w:tcPr>
            <w:tcW w:w="527" w:type="dxa"/>
          </w:tcPr>
          <w:p>
            <w:pPr>
              <w:pStyle w:val="TableParagraph"/>
              <w:spacing w:line="130" w:lineRule="exact" w:before="8"/>
              <w:ind w:right="47"/>
              <w:jc w:val="right"/>
              <w:rPr>
                <w:rFonts w:hAnsi="宋体" w:eastAsia="宋体" w:ascii="宋体"/>
                <w:sz w:val="12"/>
              </w:rPr>
            </w:pPr>
            <w:r>
              <w:rPr>
                <w:rFonts w:hAnsi="宋体" w:eastAsia="宋体" w:ascii="宋体"/>
                <w:color w:val="231F20"/>
                <w:w w:val="105"/>
                <w:sz w:val="12"/>
              </w:rPr>
              <w:t>42</w:t>
            </w:r>
          </w:p>
        </w:tc>
      </w:tr>
      <w:tr>
        <w:trPr>
          <w:trHeight w:val="159" w:hRule="atLeast"/>
        </w:trPr>
        <w:tc>
          <w:tcPr>
            <w:tcW w:w="1009" w:type="dxa"/>
          </w:tcPr>
          <w:p>
            <w:pPr>
              <w:pStyle w:val="TableParagraph"/>
              <w:spacing w:line="130" w:lineRule="exact" w:before="8"/>
              <w:ind w:left="114"/>
              <w:rPr>
                <w:rFonts w:hAnsi="宋体" w:eastAsia="宋体" w:ascii="宋体"/>
                <w:sz w:val="12"/>
              </w:rPr>
            </w:pPr>
            <w:r>
              <w:rPr>
                <w:rFonts w:hAnsi="宋体" w:eastAsia="宋体" w:ascii="宋体"/>
                <w:color w:val="231F20"/>
                <w:w w:val="105"/>
                <w:sz w:val="12"/>
              </w:rPr>
              <w:t>GOG-0172四</w:t>
            </w:r>
          </w:p>
        </w:tc>
        <w:tc>
          <w:tcPr>
            <w:tcW w:w="669" w:type="dxa"/>
          </w:tcPr>
          <w:p>
            <w:pPr>
              <w:pStyle w:val="TableParagraph"/>
              <w:spacing w:line="130" w:lineRule="exact" w:before="8"/>
              <w:ind w:left="172"/>
              <w:rPr>
                <w:rFonts w:hAnsi="宋体" w:eastAsia="宋体" w:ascii="宋体"/>
                <w:sz w:val="12"/>
              </w:rPr>
            </w:pPr>
            <w:r>
              <w:rPr>
                <w:rFonts w:hAnsi="宋体" w:eastAsia="宋体" w:ascii="宋体"/>
                <w:color w:val="231F20"/>
                <w:w w:val="105"/>
                <w:sz w:val="12"/>
              </w:rPr>
              <w:t>210</w:t>
            </w:r>
          </w:p>
        </w:tc>
        <w:tc>
          <w:tcPr>
            <w:tcW w:w="793" w:type="dxa"/>
          </w:tcPr>
          <w:p>
            <w:pPr>
              <w:pStyle w:val="TableParagraph"/>
              <w:spacing w:line="130" w:lineRule="exact" w:before="8"/>
              <w:ind w:right="293"/>
              <w:jc w:val="right"/>
              <w:rPr>
                <w:rFonts w:hAnsi="宋体" w:eastAsia="宋体" w:ascii="宋体"/>
                <w:sz w:val="12"/>
              </w:rPr>
            </w:pPr>
            <w:r>
              <w:rPr>
                <w:rFonts w:hAnsi="宋体" w:eastAsia="宋体" w:ascii="宋体"/>
                <w:color w:val="231F20"/>
                <w:w w:val="105"/>
                <w:sz w:val="12"/>
              </w:rPr>
              <w:t>145</w:t>
            </w:r>
          </w:p>
        </w:tc>
        <w:tc>
          <w:tcPr>
            <w:tcW w:w="800" w:type="dxa"/>
          </w:tcPr>
          <w:p>
            <w:pPr>
              <w:pStyle w:val="TableParagraph"/>
              <w:spacing w:line="130" w:lineRule="exact" w:before="8"/>
              <w:ind w:left="279" w:right="218"/>
              <w:jc w:val="center"/>
              <w:rPr>
                <w:rFonts w:hAnsi="宋体" w:eastAsia="宋体" w:ascii="宋体"/>
                <w:sz w:val="12"/>
              </w:rPr>
            </w:pPr>
            <w:r>
              <w:rPr>
                <w:rFonts w:hAnsi="宋体" w:eastAsia="宋体" w:ascii="宋体"/>
                <w:color w:val="231F20"/>
                <w:w w:val="105"/>
                <w:sz w:val="12"/>
              </w:rPr>
              <w:t>85</w:t>
            </w:r>
          </w:p>
        </w:tc>
        <w:tc>
          <w:tcPr>
            <w:tcW w:w="780" w:type="dxa"/>
          </w:tcPr>
          <w:p>
            <w:pPr>
              <w:pStyle w:val="TableParagraph"/>
              <w:spacing w:line="130" w:lineRule="exact" w:before="8"/>
              <w:ind w:left="285" w:right="321"/>
              <w:jc w:val="center"/>
              <w:rPr>
                <w:rFonts w:hAnsi="宋体" w:eastAsia="宋体" w:ascii="宋体"/>
                <w:sz w:val="12"/>
              </w:rPr>
            </w:pPr>
            <w:r>
              <w:rPr>
                <w:rFonts w:hAnsi="宋体" w:eastAsia="宋体" w:ascii="宋体"/>
                <w:color w:val="231F20"/>
                <w:w w:val="105"/>
                <w:sz w:val="12"/>
              </w:rPr>
              <w:t>51</w:t>
            </w:r>
          </w:p>
        </w:tc>
        <w:tc>
          <w:tcPr>
            <w:tcW w:w="527" w:type="dxa"/>
          </w:tcPr>
          <w:p>
            <w:pPr>
              <w:pStyle w:val="TableParagraph"/>
              <w:spacing w:line="130" w:lineRule="exact" w:before="8"/>
              <w:ind w:right="47"/>
              <w:jc w:val="right"/>
              <w:rPr>
                <w:rFonts w:hAnsi="宋体" w:eastAsia="宋体" w:ascii="宋体"/>
                <w:sz w:val="12"/>
              </w:rPr>
            </w:pPr>
            <w:r>
              <w:rPr>
                <w:rFonts w:hAnsi="宋体" w:eastAsia="宋体" w:ascii="宋体"/>
                <w:color w:val="231F20"/>
                <w:w w:val="105"/>
                <w:sz w:val="12"/>
              </w:rPr>
              <w:t>26</w:t>
            </w:r>
          </w:p>
        </w:tc>
      </w:tr>
      <w:tr>
        <w:trPr>
          <w:trHeight w:val="159" w:hRule="atLeast"/>
        </w:trPr>
        <w:tc>
          <w:tcPr>
            <w:tcW w:w="1009" w:type="dxa"/>
          </w:tcPr>
          <w:p>
            <w:pPr>
              <w:pStyle w:val="TableParagraph"/>
              <w:spacing w:line="130" w:lineRule="exact" w:before="8"/>
              <w:ind w:left="114"/>
              <w:rPr>
                <w:rFonts w:hAnsi="宋体" w:eastAsia="宋体" w:ascii="宋体"/>
                <w:sz w:val="12"/>
              </w:rPr>
            </w:pPr>
            <w:r>
              <w:rPr>
                <w:rFonts w:hAnsi="宋体" w:eastAsia="宋体" w:ascii="宋体"/>
                <w:color w:val="231F20"/>
                <w:w w:val="105"/>
                <w:sz w:val="12"/>
              </w:rPr>
              <w:t>GOG-0114 IP</w:t>
            </w:r>
          </w:p>
        </w:tc>
        <w:tc>
          <w:tcPr>
            <w:tcW w:w="669" w:type="dxa"/>
          </w:tcPr>
          <w:p>
            <w:pPr>
              <w:pStyle w:val="TableParagraph"/>
              <w:spacing w:line="130" w:lineRule="exact" w:before="8"/>
              <w:ind w:left="172"/>
              <w:rPr>
                <w:rFonts w:hAnsi="宋体" w:eastAsia="宋体" w:ascii="宋体"/>
                <w:sz w:val="12"/>
              </w:rPr>
            </w:pPr>
            <w:r>
              <w:rPr>
                <w:rFonts w:hAnsi="宋体" w:eastAsia="宋体" w:ascii="宋体"/>
                <w:color w:val="231F20"/>
                <w:w w:val="105"/>
                <w:sz w:val="12"/>
              </w:rPr>
              <w:t>236</w:t>
            </w:r>
          </w:p>
        </w:tc>
        <w:tc>
          <w:tcPr>
            <w:tcW w:w="793" w:type="dxa"/>
          </w:tcPr>
          <w:p>
            <w:pPr>
              <w:pStyle w:val="TableParagraph"/>
              <w:spacing w:line="130" w:lineRule="exact" w:before="8"/>
              <w:ind w:right="293"/>
              <w:jc w:val="right"/>
              <w:rPr>
                <w:rFonts w:hAnsi="宋体" w:eastAsia="宋体" w:ascii="宋体"/>
                <w:sz w:val="12"/>
              </w:rPr>
            </w:pPr>
            <w:r>
              <w:rPr>
                <w:rFonts w:hAnsi="宋体" w:eastAsia="宋体" w:ascii="宋体"/>
                <w:color w:val="231F20"/>
                <w:w w:val="105"/>
                <w:sz w:val="12"/>
              </w:rPr>
              <w:t>180</w:t>
            </w:r>
          </w:p>
        </w:tc>
        <w:tc>
          <w:tcPr>
            <w:tcW w:w="800" w:type="dxa"/>
          </w:tcPr>
          <w:p>
            <w:pPr>
              <w:pStyle w:val="TableParagraph"/>
              <w:spacing w:line="130" w:lineRule="exact" w:before="8"/>
              <w:ind w:left="279" w:right="282"/>
              <w:jc w:val="center"/>
              <w:rPr>
                <w:rFonts w:hAnsi="宋体" w:eastAsia="宋体" w:ascii="宋体"/>
                <w:sz w:val="12"/>
              </w:rPr>
            </w:pPr>
            <w:r>
              <w:rPr>
                <w:rFonts w:hAnsi="宋体" w:eastAsia="宋体" w:ascii="宋体"/>
                <w:color w:val="231F20"/>
                <w:w w:val="105"/>
                <w:sz w:val="12"/>
              </w:rPr>
              <w:t>112</w:t>
            </w:r>
          </w:p>
        </w:tc>
        <w:tc>
          <w:tcPr>
            <w:tcW w:w="780" w:type="dxa"/>
          </w:tcPr>
          <w:p>
            <w:pPr>
              <w:pStyle w:val="TableParagraph"/>
              <w:spacing w:line="130" w:lineRule="exact" w:before="8"/>
              <w:ind w:left="285" w:right="321"/>
              <w:jc w:val="center"/>
              <w:rPr>
                <w:rFonts w:hAnsi="宋体" w:eastAsia="宋体" w:ascii="宋体"/>
                <w:sz w:val="12"/>
              </w:rPr>
            </w:pPr>
            <w:r>
              <w:rPr>
                <w:rFonts w:hAnsi="宋体" w:eastAsia="宋体" w:ascii="宋体"/>
                <w:color w:val="231F20"/>
                <w:w w:val="105"/>
                <w:sz w:val="12"/>
              </w:rPr>
              <w:t>75</w:t>
            </w:r>
          </w:p>
        </w:tc>
        <w:tc>
          <w:tcPr>
            <w:tcW w:w="527" w:type="dxa"/>
          </w:tcPr>
          <w:p>
            <w:pPr>
              <w:pStyle w:val="TableParagraph"/>
              <w:spacing w:line="130" w:lineRule="exact" w:before="8"/>
              <w:ind w:right="47"/>
              <w:jc w:val="right"/>
              <w:rPr>
                <w:rFonts w:hAnsi="宋体" w:eastAsia="宋体" w:ascii="宋体"/>
                <w:sz w:val="12"/>
              </w:rPr>
            </w:pPr>
            <w:r>
              <w:rPr>
                <w:rFonts w:hAnsi="宋体" w:eastAsia="宋体" w:ascii="宋体"/>
                <w:color w:val="231F20"/>
                <w:w w:val="105"/>
                <w:sz w:val="12"/>
              </w:rPr>
              <w:t>52</w:t>
            </w:r>
          </w:p>
        </w:tc>
      </w:tr>
      <w:tr>
        <w:trPr>
          <w:trHeight w:val="275" w:hRule="atLeast"/>
        </w:trPr>
        <w:tc>
          <w:tcPr>
            <w:tcW w:w="1009" w:type="dxa"/>
          </w:tcPr>
          <w:p>
            <w:pPr>
              <w:pStyle w:val="TableParagraph"/>
              <w:spacing w:before="8"/>
              <w:ind w:left="114"/>
              <w:rPr>
                <w:rFonts w:hAnsi="宋体" w:eastAsia="宋体" w:ascii="宋体"/>
                <w:sz w:val="12"/>
              </w:rPr>
            </w:pPr>
            <w:r>
              <w:rPr>
                <w:rFonts w:hAnsi="宋体" w:eastAsia="宋体" w:ascii="宋体"/>
                <w:color w:val="231F20"/>
                <w:w w:val="105"/>
                <w:sz w:val="12"/>
              </w:rPr>
              <w:t>GOG-0172 IP</w:t>
            </w:r>
          </w:p>
        </w:tc>
        <w:tc>
          <w:tcPr>
            <w:tcW w:w="669" w:type="dxa"/>
          </w:tcPr>
          <w:p>
            <w:pPr>
              <w:pStyle w:val="TableParagraph"/>
              <w:spacing w:before="8"/>
              <w:ind w:left="172"/>
              <w:rPr>
                <w:rFonts w:hAnsi="宋体" w:eastAsia="宋体" w:ascii="宋体"/>
                <w:sz w:val="12"/>
              </w:rPr>
            </w:pPr>
            <w:r>
              <w:rPr>
                <w:rFonts w:hAnsi="宋体" w:eastAsia="宋体" w:ascii="宋体"/>
                <w:color w:val="231F20"/>
                <w:w w:val="105"/>
                <w:sz w:val="12"/>
              </w:rPr>
              <w:t>204</w:t>
            </w:r>
          </w:p>
        </w:tc>
        <w:tc>
          <w:tcPr>
            <w:tcW w:w="793" w:type="dxa"/>
          </w:tcPr>
          <w:p>
            <w:pPr>
              <w:pStyle w:val="TableParagraph"/>
              <w:spacing w:before="8"/>
              <w:ind w:right="293"/>
              <w:jc w:val="right"/>
              <w:rPr>
                <w:rFonts w:hAnsi="宋体" w:eastAsia="宋体" w:ascii="宋体"/>
                <w:sz w:val="12"/>
              </w:rPr>
            </w:pPr>
            <w:r>
              <w:rPr>
                <w:rFonts w:hAnsi="宋体" w:eastAsia="宋体" w:ascii="宋体"/>
                <w:color w:val="231F20"/>
                <w:w w:val="105"/>
                <w:sz w:val="12"/>
              </w:rPr>
              <w:t>157</w:t>
            </w:r>
          </w:p>
        </w:tc>
        <w:tc>
          <w:tcPr>
            <w:tcW w:w="800" w:type="dxa"/>
          </w:tcPr>
          <w:p>
            <w:pPr>
              <w:pStyle w:val="TableParagraph"/>
              <w:spacing w:before="8"/>
              <w:ind w:left="279" w:right="282"/>
              <w:jc w:val="center"/>
              <w:rPr>
                <w:rFonts w:hAnsi="宋体" w:eastAsia="宋体" w:ascii="宋体"/>
                <w:sz w:val="12"/>
              </w:rPr>
            </w:pPr>
            <w:r>
              <w:rPr>
                <w:rFonts w:hAnsi="宋体" w:eastAsia="宋体" w:ascii="宋体"/>
                <w:color w:val="231F20"/>
                <w:w w:val="105"/>
                <w:sz w:val="12"/>
              </w:rPr>
              <w:t>105</w:t>
            </w:r>
          </w:p>
        </w:tc>
        <w:tc>
          <w:tcPr>
            <w:tcW w:w="780" w:type="dxa"/>
          </w:tcPr>
          <w:p>
            <w:pPr>
              <w:pStyle w:val="TableParagraph"/>
              <w:spacing w:before="8"/>
              <w:ind w:left="285" w:right="321"/>
              <w:jc w:val="center"/>
              <w:rPr>
                <w:rFonts w:hAnsi="宋体" w:eastAsia="宋体" w:ascii="宋体"/>
                <w:sz w:val="12"/>
              </w:rPr>
            </w:pPr>
            <w:r>
              <w:rPr>
                <w:rFonts w:hAnsi="宋体" w:eastAsia="宋体" w:ascii="宋体"/>
                <w:color w:val="231F20"/>
                <w:w w:val="105"/>
                <w:sz w:val="12"/>
              </w:rPr>
              <w:t>65</w:t>
            </w:r>
          </w:p>
        </w:tc>
        <w:tc>
          <w:tcPr>
            <w:tcW w:w="527" w:type="dxa"/>
          </w:tcPr>
          <w:p>
            <w:pPr>
              <w:pStyle w:val="TableParagraph"/>
              <w:spacing w:before="8"/>
              <w:ind w:right="47"/>
              <w:jc w:val="right"/>
              <w:rPr>
                <w:rFonts w:hAnsi="宋体" w:eastAsia="宋体" w:ascii="宋体"/>
                <w:sz w:val="12"/>
              </w:rPr>
            </w:pPr>
            <w:r>
              <w:rPr>
                <w:rFonts w:hAnsi="宋体" w:eastAsia="宋体" w:ascii="宋体"/>
                <w:color w:val="231F20"/>
                <w:w w:val="105"/>
                <w:sz w:val="12"/>
              </w:rPr>
              <w:t>33</w:t>
            </w:r>
          </w:p>
        </w:tc>
      </w:tr>
    </w:tbl>
    <w:p>
      <w:pPr>
        <w:spacing w:before="86"/>
        <w:ind w:left="250" w:right="0" w:firstLine="0"/>
        <w:jc w:val="left"/>
        <w:rPr>
          <w:rFonts w:ascii="Tahoma"/>
          <w:sz w:val="14"/>
        </w:rPr>
      </w:pPr>
      <w:r>
        <w:rPr/>
        <w:pict>
          <v:group style="position:absolute;margin-left:168pt;margin-top:-205.786865pt;width:249pt;height:206.1pt;mso-position-horizontal-relative:page;mso-position-vertical-relative:paragraph;z-index:-17345536" id="docshapegroup251" coordorigin="3360,-4116" coordsize="4980,4122">
            <v:line style="position:absolute" from="7022,-3796" to="7186,-3796" stroked="true" strokeweight=".75999pt" strokecolor="#231f20">
              <v:stroke dashstyle="solid"/>
            </v:line>
            <v:line style="position:absolute" from="7022,-3639" to="7079,-3639" stroked="true" strokeweight=".75999pt" strokecolor="#231f20">
              <v:stroke dashstyle="solid"/>
            </v:line>
            <v:line style="position:absolute" from="7136,-3639" to="7186,-3639" stroked="true" strokeweight=".75999pt" strokecolor="#231f20">
              <v:stroke dashstyle="solid"/>
            </v:line>
            <v:line style="position:absolute" from="7022,-3470" to="7040,-3470" stroked="true" strokeweight=".75999pt" strokecolor="#231f20">
              <v:stroke dashstyle="solid"/>
            </v:line>
            <v:line style="position:absolute" from="7092,-3470" to="7110,-3470" stroked="true" strokeweight=".75999pt" strokecolor="#231f20">
              <v:stroke dashstyle="solid"/>
            </v:line>
            <v:line style="position:absolute" from="7163,-3470" to="7181,-3470" stroked="true" strokeweight=".75999pt" strokecolor="#231f20">
              <v:stroke dashstyle="solid"/>
            </v:line>
            <v:line style="position:absolute" from="7022,-3321" to="7037,-3321" stroked="true" strokeweight=".75999pt" strokecolor="#231f20">
              <v:stroke dashstyle="solid"/>
            </v:line>
            <v:line style="position:absolute" from="7079,-3321" to="7136,-3321" stroked="true" strokeweight=".75999pt" strokecolor="#231f20">
              <v:stroke dashstyle="solid"/>
            </v:line>
            <v:line style="position:absolute" from="7179,-3321" to="7186,-3321" stroked="true" strokeweight=".75999pt" strokecolor="#231f20">
              <v:stroke dashstyle="solid"/>
            </v:line>
            <v:shape style="position:absolute;left:4656;top:-3804;width:3422;height:1870" id="docshape252" coordorigin="4656,-3804" coordsize="3422,1870" path="m4656,-3804l4685,-3804,4685,-3793,4699,-3793,4699,-3783,4707,-3783,4707,-3773,4764,-3773,4764,-3762,4771,-3762,4771,-3752,4785,-3752,4785,-3741,4792,-3741,4792,-3731,4800,-3731,4800,-3721,4807,-3721,4807,-3710,4814,-3710,4814,-3700,4821,-3700,4821,-3690,4843,-3690,4843,-3669,4857,-3669,4857,-3658,4864,-3658,4864,-3648,4907,-3648,4907,-3638,4943,-3638,4943,-3617,4950,-3617,4950,-3606,4964,-3606,4964,-3596,4979,-3596,4979,-3586,4986,-3586,4986,-3565,5000,-3565,5000,-3555,5007,-3555,5007,-3534,5014,-3534,5014,-3518,5021,-3518,5021,-3508,5036,-3508,5036,-3497,5043,-3497,5043,-3487,5065,-3487,5065,-3477,5072,-3477,5072,-3456,5129,-3456,5129,-3435,5136,-3435,5136,-3425,5143,-3425,5143,-3414,5165,-3414,5165,-3383,5193,-3383,5193,-3373,5200,-3373,5200,-3352,5208,-3352,5208,-3341,5229,-3341,5229,-3321,5243,-3321,5243,-3300,5294,-3300,5294,-3279,5308,-3279,5308,-3258,5315,-3258,5315,-3248,5322,-3248,5322,-3232,5329,-3232,5329,-3222,5336,-3222,5336,-3212,5344,-3212,5344,-3201,5351,-3201,5351,-3191,5365,-3191,5365,-3181,5394,-3181,5394,-3170,5408,-3170,5408,-3160,5415,-3160,5415,-3149,5422,-3149,5422,-3139,5430,-3139,5430,-3129,5437,-3129,5437,-3118,5444,-3118,5444,-3108,5458,-3108,5458,-3097,5501,-3097,5501,-3077,5508,-3077,5508,-3056,5523,-3056,5523,-3035,5530,-3035,5530,-3020,5544,-3020,5544,-3009,5558,-3009,5558,-2999,5565,-2999,5565,-2988,5580,-2988,5580,-2968,5587,-2968,5587,-2947,5594,-2947,5594,-2937,5616,-2937,5616,-2926,5630,-2926,5630,-2916,5680,-2916,5680,-2895,5687,-2895,5687,-2874,5702,-2874,5702,-2853,5709,-2853,5709,-2838,5723,-2838,5723,-2827,5752,-2827,5752,-2817,5773,-2817,5773,-2796,5809,-2796,5809,-2786,5816,-2786,5816,-2775,5830,-2775,5830,-2765,5845,-2765,5845,-2723,5852,-2723,5852,-2713,5866,-2713,5866,-2703,5909,-2703,5909,-2692,5923,-2692,5923,-2677,5959,-2677,5959,-2666,5981,-2666,5981,-2656,6009,-2656,6009,-2635,6024,-2635,6024,-2625,6031,-2625,6031,-2614,6038,-2614,6038,-2604,6052,-2604,6052,-2594,6081,-2594,6081,-2573,6095,-2573,6095,-2557,6138,-2557,6138,-2547,6188,-2547,6188,-2537,6203,-2537,6203,-2516,6231,-2516,6231,-2505,6238,-2505,6238,-2485,6260,-2485,6260,-2474,6288,-2474,6288,-2459,6317,-2459,6317,-2448,6332,-2448,6332,-2438,6360,-2438,6360,-2428,6382,-2428,6382,-2417,6396,-2417,6396,-2407,6410,-2407,6410,-2386,6417,-2386,6417,-2376,6425,-2376,6425,-2360,6446,-2360,6446,-2350,6532,-2350,6532,-2339,6539,-2339,6539,-2329,6546,-2329,6546,-2318,6568,-2318,6568,-2308,6582,-2308,6582,-2298,6618,-2298,6618,-2282,6654,-2282,6654,-2272,6689,-2272,6689,-2261,6697,-2261,6697,-2251,6739,-2251,6739,-2240,6747,-2240,6747,-2225,6768,-2225,6768,-2204,6783,-2204,6783,-2194,6797,-2194,6797,-2178,6825,-2178,6825,-2157,6890,-2157,6890,-2147,6904,-2147,6904,-2137,6933,-2137,6933,-2121,7026,-2121,7026,-2111,7033,-2111,7033,-2100,7040,-2100,7040,-2085,7062,-2085,7062,-2074,7069,-2074,7069,-2064,7112,-2064,7112,-2048,7133,-2048,7133,-2038,7269,-2038,7269,-2028,7341,-2028,7341,-2012,7634,-2012,7634,-2002,7692,-2002,7692,-1986,7720,-1986,7720,-1976,7742,-1976,7742,-1960,7871,-1960,7871,-1934,8078,-1934e" filled="false" stroked="true" strokeweight=".75999pt" strokecolor="#231f20">
              <v:path arrowok="t"/>
              <v:stroke dashstyle="solid"/>
            </v:shape>
            <v:line style="position:absolute" from="7112,-2095" to="7169,-2095" stroked="true" strokeweight=".75999pt" strokecolor="#231f20">
              <v:stroke dashstyle="solid"/>
            </v:line>
            <v:line style="position:absolute" from="7040,-2126" to="7097,-2126" stroked="true" strokeweight=".75999pt" strokecolor="#231f20">
              <v:stroke dashstyle="solid"/>
            </v:line>
            <v:shape style="position:absolute;left:6982;top:-2168;width:15;height:32" id="docshape253" coordorigin="6983,-2168" coordsize="15,32" path="m6983,-2168l6990,-2168,6990,-2152,6997,-2152,6997,-2137e" filled="false" stroked="true" strokeweight=".75999pt" strokecolor="#231f20">
              <v:path arrowok="t"/>
              <v:stroke dashstyle="solid"/>
            </v:shape>
            <v:shape style="position:absolute;left:6889;top:-2184;width:36;height:16" id="docshape254" coordorigin="6890,-2183" coordsize="36,16" path="m6890,-2183l6904,-2183,6904,-2168,6926,-2168e" filled="false" stroked="true" strokeweight=".75999pt" strokecolor="#231f20">
              <v:path arrowok="t"/>
              <v:stroke dashstyle="solid"/>
            </v:shape>
            <v:shape style="position:absolute;left:6825;top:-2220;width:22;height:26" id="docshape255" coordorigin="6825,-2220" coordsize="22,26" path="m6825,-2220l6825,-2209,6833,-2209,6833,-2194,6847,-2194e" filled="false" stroked="true" strokeweight=".75999pt" strokecolor="#231f20">
              <v:path arrowok="t"/>
              <v:stroke dashstyle="solid"/>
            </v:shape>
            <v:shape style="position:absolute;left:6732;top:-2236;width:36;height:16" id="docshape256" coordorigin="6732,-2235" coordsize="36,16" path="m6732,-2235l6754,-2235,6754,-2220,6768,-2220e" filled="false" stroked="true" strokeweight=".75999pt" strokecolor="#231f20">
              <v:path arrowok="t"/>
              <v:stroke dashstyle="solid"/>
            </v:shape>
            <v:shape style="position:absolute;left:6668;top:-2272;width:36;height:16" id="docshape257" coordorigin="6668,-2272" coordsize="36,16" path="m6668,-2272l6697,-2272,6697,-2261,6704,-2261,6704,-2256e" filled="false" stroked="true" strokeweight=".75999pt" strokecolor="#231f20">
              <v:path arrowok="t"/>
              <v:stroke dashstyle="solid"/>
            </v:shape>
            <v:shape style="position:absolute;left:6610;top:-2314;width:22;height:26" id="docshape258" coordorigin="6611,-2313" coordsize="22,26" path="m6611,-2313l6611,-2298,6618,-2298,6618,-2287,6632,-2287e" filled="false" stroked="true" strokeweight=".75999pt" strokecolor="#231f20">
              <v:path arrowok="t"/>
              <v:stroke dashstyle="solid"/>
            </v:shape>
            <v:shape style="position:absolute;left:6503;top:-2319;width:51;height:6" id="docshape259" coordorigin="6503,-2318" coordsize="51,6" path="m6503,-2318l6503,-2313,6553,-2313e" filled="false" stroked="true" strokeweight=".75999pt" strokecolor="#231f20">
              <v:path arrowok="t"/>
              <v:stroke dashstyle="solid"/>
            </v:shape>
            <v:line style="position:absolute" from="6396,-2324" to="6453,-2324" stroked="true" strokeweight=".75999pt" strokecolor="#231f20">
              <v:stroke dashstyle="solid"/>
            </v:line>
            <v:shape style="position:absolute;left:6324;top:-2355;width:36;height:16" id="docshape260" coordorigin="6324,-2355" coordsize="36,16" path="m6324,-2355l6324,-2350,6346,-2350,6346,-2339,6360,-2339e" filled="false" stroked="true" strokeweight=".75999pt" strokecolor="#231f20">
              <v:path arrowok="t"/>
              <v:stroke dashstyle="solid"/>
            </v:shape>
            <v:shape style="position:absolute;left:6252;top:-2386;width:36;height:16" id="docshape261" coordorigin="6253,-2386" coordsize="36,16" path="m6253,-2386l6260,-2386,6260,-2370,6288,-2370e" filled="false" stroked="true" strokeweight=".75999pt" strokecolor="#231f20">
              <v:path arrowok="t"/>
              <v:stroke dashstyle="solid"/>
            </v:shape>
            <v:shape style="position:absolute;left:6202;top:-2433;width:29;height:21" id="docshape262" coordorigin="6203,-2433" coordsize="29,21" path="m6203,-2433l6210,-2433,6210,-2417,6231,-2417,6231,-2412e" filled="false" stroked="true" strokeweight=".75999pt" strokecolor="#231f20">
              <v:path arrowok="t"/>
              <v:stroke dashstyle="solid"/>
            </v:shape>
            <v:shape style="position:absolute;left:6145;top:-2475;width:29;height:21" id="docshape263" coordorigin="6145,-2474" coordsize="29,21" path="m6145,-2474l6145,-2464,6167,-2464,6167,-2453,6174,-2453e" filled="false" stroked="true" strokeweight=".75999pt" strokecolor="#231f20">
              <v:path arrowok="t"/>
              <v:stroke dashstyle="solid"/>
            </v:shape>
            <v:shape style="position:absolute;left:6081;top:-2511;width:29;height:21" id="docshape264" coordorigin="6081,-2511" coordsize="29,21" path="m6081,-2511l6088,-2511,6088,-2500,6110,-2500,6110,-2490e" filled="false" stroked="true" strokeweight=".75999pt" strokecolor="#231f20">
              <v:path arrowok="t"/>
              <v:stroke dashstyle="solid"/>
            </v:shape>
            <v:shape style="position:absolute;left:6037;top:-2563;width:22;height:26" id="docshape265" coordorigin="6038,-2562" coordsize="22,26" path="m6038,-2562l6038,-2557,6045,-2557,6045,-2547,6052,-2547,6052,-2537,6059,-2537e" filled="false" stroked="true" strokeweight=".75999pt" strokecolor="#231f20">
              <v:path arrowok="t"/>
              <v:stroke dashstyle="solid"/>
            </v:shape>
            <v:shape style="position:absolute;left:5987;top:-2610;width:22;height:27" id="docshape266" coordorigin="5988,-2609" coordsize="22,27" path="m5988,-2609l5988,-2604,5995,-2604,5995,-2583,6009,-2583e" filled="false" stroked="true" strokeweight=".75999pt" strokecolor="#231f20">
              <v:path arrowok="t"/>
              <v:stroke dashstyle="solid"/>
            </v:shape>
            <v:shape style="position:absolute;left:5952;top:-2667;width:15;height:32" id="docshape267" coordorigin="5952,-2666" coordsize="15,32" path="m5952,-2666l5952,-2661,5959,-2661,5959,-2640,5967,-2640,5967,-2635e" filled="false" stroked="true" strokeweight=".75999pt" strokecolor="#231f20">
              <v:path arrowok="t"/>
              <v:stroke dashstyle="solid"/>
            </v:shape>
            <v:shape style="position:absolute;left:5894;top:-2708;width:29;height:21" id="docshape268" coordorigin="5895,-2708" coordsize="29,21" path="m5895,-2708l5895,-2698,5909,-2698,5909,-2687,5923,-2687e" filled="false" stroked="true" strokeweight=".75999pt" strokecolor="#231f20">
              <v:path arrowok="t"/>
              <v:stroke dashstyle="solid"/>
            </v:shape>
            <v:shape style="position:absolute;left:5830;top:-2745;width:44;height:11" id="docshape269" coordorigin="5830,-2744" coordsize="44,11" path="m5830,-2744l5837,-2744,5837,-2734,5873,-2734e" filled="false" stroked="true" strokeweight=".75999pt" strokecolor="#231f20">
              <v:path arrowok="t"/>
              <v:stroke dashstyle="solid"/>
            </v:shape>
            <v:shape style="position:absolute;left:5766;top:-2781;width:29;height:21" id="docshape270" coordorigin="5766,-2781" coordsize="29,21" path="m5766,-2781l5773,-2781,5773,-2765,5795,-2765,5795,-2760e" filled="false" stroked="true" strokeweight=".75999pt" strokecolor="#231f20">
              <v:path arrowok="t"/>
              <v:stroke dashstyle="solid"/>
            </v:shape>
            <v:shape style="position:absolute;left:5694;top:-2812;width:44;height:11" id="docshape271" coordorigin="5694,-2812" coordsize="44,11" path="m5694,-2812l5716,-2812,5716,-2801,5737,-2801e" filled="false" stroked="true" strokeweight=".75999pt" strokecolor="#231f20">
              <v:path arrowok="t"/>
              <v:stroke dashstyle="solid"/>
            </v:shape>
            <v:shape style="position:absolute;left:5630;top:-2849;width:43;height:11" id="docshape272" coordorigin="5630,-2848" coordsize="43,11" path="m5630,-2848l5673,-2848,5673,-2838e" filled="false" stroked="true" strokeweight=".75999pt" strokecolor="#231f20">
              <v:path arrowok="t"/>
              <v:stroke dashstyle="solid"/>
            </v:shape>
            <v:shape style="position:absolute;left:5572;top:-2890;width:29;height:21" id="docshape273" coordorigin="5573,-2890" coordsize="29,21" path="m5573,-2890l5573,-2885,5580,-2885,5580,-2869,5601,-2869e" filled="false" stroked="true" strokeweight=".75999pt" strokecolor="#231f20">
              <v:path arrowok="t"/>
              <v:stroke dashstyle="solid"/>
            </v:shape>
            <v:shape style="position:absolute;left:5551;top:-2958;width:15;height:32" id="docshape274" coordorigin="5551,-2957" coordsize="15,32" path="m5551,-2957l5551,-2952,5558,-2952,5558,-2926,5565,-2926e" filled="false" stroked="true" strokeweight=".75999pt" strokecolor="#231f20">
              <v:path arrowok="t"/>
              <v:stroke dashstyle="solid"/>
            </v:shape>
            <v:shape style="position:absolute;left:5522;top:-3020;width:15;height:32" id="docshape275" coordorigin="5523,-3020" coordsize="15,32" path="m5523,-3020l5523,-3009,5530,-3009,5530,-2999,5537,-2999,5537,-2988e" filled="false" stroked="true" strokeweight=".75999pt" strokecolor="#231f20">
              <v:path arrowok="t"/>
              <v:stroke dashstyle="solid"/>
            </v:shape>
            <v:shape style="position:absolute;left:5472;top:-3067;width:22;height:26" id="docshape276" coordorigin="5472,-3066" coordsize="22,26" path="m5472,-3066l5487,-3066,5487,-3040,5494,-3040e" filled="false" stroked="true" strokeweight=".75999pt" strokecolor="#231f20">
              <v:path arrowok="t"/>
              <v:stroke dashstyle="solid"/>
            </v:shape>
            <v:shape style="position:absolute;left:5429;top:-3119;width:8;height:37" id="docshape277" coordorigin="5430,-3118" coordsize="8,37" path="m5430,-3118l5430,-3097,5437,-3097,5437,-3082e" filled="false" stroked="true" strokeweight=".75999pt" strokecolor="#231f20">
              <v:path arrowok="t"/>
              <v:stroke dashstyle="solid"/>
            </v:shape>
            <v:shape style="position:absolute;left:5386;top:-3171;width:15;height:32" id="docshape278" coordorigin="5386,-3170" coordsize="15,32" path="m5386,-3170l5386,-3155,5394,-3155,5394,-3144,5401,-3144,5401,-3139e" filled="false" stroked="true" strokeweight=".75999pt" strokecolor="#231f20">
              <v:path arrowok="t"/>
              <v:stroke dashstyle="solid"/>
            </v:shape>
            <v:shape style="position:absolute;left:5329;top:-3212;width:22;height:26" id="docshape279" coordorigin="5329,-3212" coordsize="22,26" path="m5329,-3212l5344,-3212,5344,-3191,5351,-3191,5351,-3186e" filled="false" stroked="true" strokeweight=".75999pt" strokecolor="#231f20">
              <v:path arrowok="t"/>
              <v:stroke dashstyle="solid"/>
            </v:shape>
            <v:shape style="position:absolute;left:5250;top:-3238;width:44;height:11" id="docshape280" coordorigin="5251,-3238" coordsize="44,11" path="m5251,-3238l5251,-3227,5294,-3227e" filled="false" stroked="true" strokeweight=".75999pt" strokecolor="#231f20">
              <v:path arrowok="t"/>
              <v:stroke dashstyle="solid"/>
            </v:shape>
            <v:shape style="position:absolute;left:5200;top:-3285;width:22;height:27" id="docshape281" coordorigin="5200,-3284" coordsize="22,27" path="m5200,-3284l5200,-3269,5208,-3269,5208,-3258,5222,-3258e" filled="false" stroked="true" strokeweight=".75999pt" strokecolor="#231f20">
              <v:path arrowok="t"/>
              <v:stroke dashstyle="solid"/>
            </v:shape>
            <v:shape style="position:absolute;left:5143;top:-3326;width:44;height:11" id="docshape282" coordorigin="5143,-3326" coordsize="44,11" path="m5143,-3326l5150,-3326,5150,-3316,5186,-3316e" filled="false" stroked="true" strokeweight=".75999pt" strokecolor="#231f20">
              <v:path arrowok="t"/>
              <v:stroke dashstyle="solid"/>
            </v:shape>
            <v:shape style="position:absolute;left:5093;top:-3373;width:22;height:26" id="docshape283" coordorigin="5093,-3373" coordsize="22,26" path="m5093,-3373l5100,-3373,5100,-3362,5107,-3362,5107,-3352,5114,-3352,5114,-3347e" filled="false" stroked="true" strokeweight=".75999pt" strokecolor="#231f20">
              <v:path arrowok="t"/>
              <v:stroke dashstyle="solid"/>
            </v:shape>
            <v:shape style="position:absolute;left:5064;top:-3436;width:8;height:37" id="docshape284" coordorigin="5064,-3435" coordsize="8,37" path="m5064,-3435l5064,-3430,5072,-3430,5072,-3399e" filled="false" stroked="true" strokeweight=".75999pt" strokecolor="#231f20">
              <v:path arrowok="t"/>
              <v:stroke dashstyle="solid"/>
            </v:shape>
            <v:shape style="position:absolute;left:5021;top:-3487;width:36;height:16" id="docshape285" coordorigin="5021,-3487" coordsize="36,16" path="m5021,-3487l5021,-3477,5057,-3477,5057,-3471e" filled="false" stroked="true" strokeweight=".75999pt" strokecolor="#231f20">
              <v:path arrowok="t"/>
              <v:stroke dashstyle="solid"/>
            </v:shape>
            <v:shape style="position:absolute;left:4949;top:-3519;width:29;height:21" id="docshape286" coordorigin="4950,-3518" coordsize="29,21" path="m4950,-3518l4950,-3508,4957,-3508,4957,-3497,4979,-3497e" filled="false" stroked="true" strokeweight=".75999pt" strokecolor="#231f20">
              <v:path arrowok="t"/>
              <v:stroke dashstyle="solid"/>
            </v:shape>
            <v:shape style="position:absolute;left:4921;top:-3581;width:22;height:26" id="docshape287" coordorigin="4921,-3580" coordsize="22,26" path="m4921,-3580l4921,-3555,4943,-3555e" filled="false" stroked="true" strokeweight=".75999pt" strokecolor="#231f20">
              <v:path arrowok="t"/>
              <v:stroke dashstyle="solid"/>
            </v:shape>
            <v:shape style="position:absolute;left:4878;top:-3633;width:22;height:26" id="docshape288" coordorigin="4878,-3632" coordsize="22,26" path="m4878,-3632l4878,-3622,4893,-3622,4893,-3612,4900,-3612,4900,-3606e" filled="false" stroked="true" strokeweight=".75999pt" strokecolor="#231f20">
              <v:path arrowok="t"/>
              <v:stroke dashstyle="solid"/>
            </v:shape>
            <v:shape style="position:absolute;left:4813;top:-3669;width:44;height:11" id="docshape289" coordorigin="4814,-3669" coordsize="44,11" path="m4814,-3669l4843,-3669,4843,-3658,4857,-3658e" filled="false" stroked="true" strokeweight=".75999pt" strokecolor="#231f20">
              <v:path arrowok="t"/>
              <v:stroke dashstyle="solid"/>
            </v:shape>
            <v:shape style="position:absolute;left:4763;top:-3716;width:15;height:32" id="docshape290" coordorigin="4764,-3715" coordsize="15,32" path="m4764,-3715l4771,-3715,4771,-3705,4778,-3705,4778,-3684e" filled="false" stroked="true" strokeweight=".75999pt" strokecolor="#231f20">
              <v:path arrowok="t"/>
              <v:stroke dashstyle="solid"/>
            </v:shape>
            <v:shape style="position:absolute;left:4706;top:-3757;width:29;height:21" id="docshape291" coordorigin="4707,-3757" coordsize="29,21" path="m4707,-3757l4707,-3747,4728,-3747,4728,-3736,4735,-3736e" filled="false" stroked="true" strokeweight=".75999pt" strokecolor="#231f20">
              <v:path arrowok="t"/>
              <v:stroke dashstyle="solid"/>
            </v:shape>
            <v:line style="position:absolute" from="7964,-1965" to="8021,-1965" stroked="true" strokeweight=".75999pt" strokecolor="#231f20">
              <v:stroke dashstyle="solid"/>
            </v:line>
            <v:line style="position:absolute" from="7849,-1965" to="7906,-1965" stroked="true" strokeweight=".75999pt" strokecolor="#231f20">
              <v:stroke dashstyle="solid"/>
            </v:line>
            <v:shape style="position:absolute;left:7748;top:-1976;width:44;height:11" id="docshape292" coordorigin="7749,-1976" coordsize="44,11" path="m7749,-1976l7749,-1965,7792,-1965e" filled="false" stroked="true" strokeweight=".75999pt" strokecolor="#231f20">
              <v:path arrowok="t"/>
              <v:stroke dashstyle="solid"/>
            </v:shape>
            <v:line style="position:absolute" from="7649,-1986" to="7706,-1986" stroked="true" strokeweight=".75999pt" strokecolor="#231f20">
              <v:stroke dashstyle="solid"/>
            </v:line>
            <v:shape style="position:absolute;left:7584;top:-2023;width:36;height:16" id="docshape293" coordorigin="7584,-2022" coordsize="36,16" path="m7584,-2022l7584,-2007,7620,-2007e" filled="false" stroked="true" strokeweight=".75999pt" strokecolor="#231f20">
              <v:path arrowok="t"/>
              <v:stroke dashstyle="solid"/>
            </v:shape>
            <v:line style="position:absolute" from="7470,-2022" to="7527,-2022" stroked="true" strokeweight=".75999pt" strokecolor="#231f20">
              <v:stroke dashstyle="solid"/>
            </v:line>
            <v:shape style="position:absolute;left:7376;top:-2038;width:43;height:11" id="docshape294" coordorigin="7377,-2038" coordsize="43,11" path="m7377,-2038l7420,-2038,7420,-2028e" filled="false" stroked="true" strokeweight=".75999pt" strokecolor="#231f20">
              <v:path arrowok="t"/>
              <v:stroke dashstyle="solid"/>
            </v:shape>
            <v:line style="position:absolute" from="7284,-2053" to="7341,-2053" stroked="true" strokeweight=".75999pt" strokecolor="#231f20">
              <v:stroke dashstyle="solid"/>
            </v:line>
            <v:line style="position:absolute" from="7326,-2209" to="7341,-2209" stroked="true" strokeweight=".75999pt" strokecolor="#231f20">
              <v:stroke dashstyle="solid"/>
            </v:line>
            <v:line style="position:absolute" from="7269,-2209" to="7284,-2209" stroked="true" strokeweight=".75999pt" strokecolor="#231f20">
              <v:stroke dashstyle="solid"/>
            </v:line>
            <v:line style="position:absolute" from="7212,-2209" to="7226,-2209" stroked="true" strokeweight=".75999pt" strokecolor="#231f20">
              <v:stroke dashstyle="solid"/>
            </v:line>
            <v:shape style="position:absolute;left:7176;top:-2225;width:8;height:6" id="docshape295" coordorigin="7176,-2225" coordsize="8,6" path="m7176,-2225l7183,-2225,7183,-2220e" filled="false" stroked="true" strokeweight=".75999pt" strokecolor="#231f20">
              <v:path arrowok="t"/>
              <v:stroke dashstyle="solid"/>
            </v:shape>
            <v:line style="position:absolute" from="7119,-2225" to="7133,-2225" stroked="true" strokeweight=".75999pt" strokecolor="#231f20">
              <v:stroke dashstyle="solid"/>
            </v:line>
            <v:shape style="position:absolute;left:7097;top:-2251;width:8;height:6" id="docshape296" coordorigin="7097,-2251" coordsize="8,6" path="m7097,-2251l7097,-2246,7105,-2246e" filled="false" stroked="true" strokeweight=".75999pt" strokecolor="#231f20">
              <v:path arrowok="t"/>
              <v:stroke dashstyle="solid"/>
            </v:shape>
            <v:line style="position:absolute" from="7047,-2256" to="7062,-2256" stroked="true" strokeweight=".75999pt" strokecolor="#231f20">
              <v:stroke dashstyle="solid"/>
            </v:line>
            <v:line style="position:absolute" from="7026,-2282" to="7026,-2272" stroked="true" strokeweight=".75999pt" strokecolor="#231f20">
              <v:stroke dashstyle="solid"/>
            </v:line>
            <v:shape style="position:absolute;left:6982;top:-2293;width:8;height:6" id="docshape297" coordorigin="6983,-2292" coordsize="8,6" path="m6983,-2292l6990,-2292,6990,-2287e" filled="false" stroked="true" strokeweight=".75999pt" strokecolor="#231f20">
              <v:path arrowok="t"/>
              <v:stroke dashstyle="solid"/>
            </v:shape>
            <v:shape style="position:absolute;left:6939;top:-2303;width:8;height:6" id="docshape298" coordorigin="6940,-2303" coordsize="8,6" path="m6940,-2303l6947,-2303,6947,-2298e" filled="false" stroked="true" strokeweight=".75999pt" strokecolor="#231f20">
              <v:path arrowok="t"/>
              <v:stroke dashstyle="solid"/>
            </v:shape>
            <v:line style="position:absolute" from="6897,-2313" to="6911,-2313" stroked="true" strokeweight=".75999pt" strokecolor="#231f20">
              <v:stroke dashstyle="solid"/>
            </v:line>
            <v:shape style="position:absolute;left:6853;top:-2324;width:8;height:6" id="docshape299" coordorigin="6854,-2324" coordsize="8,6" path="m6854,-2324l6861,-2324,6861,-2318e" filled="false" stroked="true" strokeweight=".75999pt" strokecolor="#231f20">
              <v:path arrowok="t"/>
              <v:stroke dashstyle="solid"/>
            </v:shape>
            <v:line style="position:absolute" from="6818,-2339" to="6833,-2339" stroked="true" strokeweight=".75999pt" strokecolor="#231f20">
              <v:stroke dashstyle="solid"/>
            </v:line>
            <v:line style="position:absolute" from="6775,-2350" to="6790,-2350" stroked="true" strokeweight=".75999pt" strokecolor="#231f20">
              <v:stroke dashstyle="solid"/>
            </v:line>
            <v:line style="position:absolute" from="6732,-2360" to="6747,-2360" stroked="true" strokeweight=".75999pt" strokecolor="#231f20">
              <v:stroke dashstyle="solid"/>
            </v:line>
            <v:line style="position:absolute" from="6689,-2370" to="6704,-2370" stroked="true" strokeweight=".75999pt" strokecolor="#231f20">
              <v:stroke dashstyle="solid"/>
            </v:line>
            <v:shape style="position:absolute;left:6639;top:-2376;width:8;height:6" id="docshape300" coordorigin="6639,-2376" coordsize="8,6" path="m6639,-2376l6639,-2370,6647,-2370e" filled="false" stroked="true" strokeweight=".75999pt" strokecolor="#231f20">
              <v:path arrowok="t"/>
              <v:stroke dashstyle="solid"/>
            </v:shape>
            <v:line style="position:absolute" from="6589,-2381" to="6603,-2381" stroked="true" strokeweight=".75999pt" strokecolor="#231f20">
              <v:stroke dashstyle="solid"/>
            </v:line>
            <v:line style="position:absolute" from="6546,-2391" to="6561,-2391" stroked="true" strokeweight=".75999pt" strokecolor="#231f20">
              <v:stroke dashstyle="solid"/>
            </v:line>
            <v:shape style="position:absolute;left:6524;top:-2417;width:8;height:6" id="docshape301" coordorigin="6525,-2417" coordsize="8,6" path="m6525,-2417l6532,-2417,6532,-2412e" filled="false" stroked="true" strokeweight=".75999pt" strokecolor="#231f20">
              <v:path arrowok="t"/>
              <v:stroke dashstyle="solid"/>
            </v:shape>
            <v:line style="position:absolute" from="6496,-2438" to="6510,-2438" stroked="true" strokeweight=".75999pt" strokecolor="#231f20">
              <v:stroke dashstyle="solid"/>
            </v:line>
            <v:shape style="position:absolute;left:6460;top:-2454;width:8;height:6" id="docshape302" coordorigin="6460,-2453" coordsize="8,6" path="m6460,-2453l6460,-2448,6468,-2448e" filled="false" stroked="true" strokeweight=".75999pt" strokecolor="#231f20">
              <v:path arrowok="t"/>
              <v:stroke dashstyle="solid"/>
            </v:shape>
            <v:line style="position:absolute" from="6439,-2479" to="6439,-2469" stroked="true" strokeweight=".75999pt" strokecolor="#231f20">
              <v:stroke dashstyle="solid"/>
            </v:line>
            <v:line style="position:absolute" from="6396,-2490" to="6410,-2490" stroked="true" strokeweight=".75999pt" strokecolor="#231f20">
              <v:stroke dashstyle="solid"/>
            </v:line>
            <v:shape style="position:absolute;left:6360;top:-2506;width:8;height:6" id="docshape303" coordorigin="6360,-2505" coordsize="8,6" path="m6360,-2505l6367,-2505,6367,-2500e" filled="false" stroked="true" strokeweight=".75999pt" strokecolor="#231f20">
              <v:path arrowok="t"/>
              <v:stroke dashstyle="solid"/>
            </v:shape>
            <v:shape style="position:absolute;left:6324;top:-2521;width:8;height:6" id="docshape304" coordorigin="6324,-2521" coordsize="8,6" path="m6324,-2521l6324,-2516,6332,-2516e" filled="false" stroked="true" strokeweight=".75999pt" strokecolor="#231f20">
              <v:path arrowok="t"/>
              <v:stroke dashstyle="solid"/>
            </v:shape>
            <v:line style="position:absolute" from="6303,-2547" to="6317,-2547" stroked="true" strokeweight=".75999pt" strokecolor="#231f20">
              <v:stroke dashstyle="solid"/>
            </v:line>
            <v:shape style="position:absolute;left:6274;top:-2568;width:8;height:6" id="docshape305" coordorigin="6274,-2568" coordsize="8,6" path="m6274,-2568l6281,-2568,6281,-2562e" filled="false" stroked="true" strokeweight=".75999pt" strokecolor="#231f20">
              <v:path arrowok="t"/>
              <v:stroke dashstyle="solid"/>
            </v:shape>
            <v:line style="position:absolute" from="6246,-2588" to="6246,-2578" stroked="true" strokeweight=".75999pt" strokecolor="#231f20">
              <v:stroke dashstyle="solid"/>
            </v:line>
            <v:shape style="position:absolute;left:6224;top:-2615;width:8;height:6" id="docshape306" coordorigin="6224,-2614" coordsize="8,6" path="m6224,-2614l6224,-2609,6231,-2609e" filled="false" stroked="true" strokeweight=".75999pt" strokecolor="#231f20">
              <v:path arrowok="t"/>
              <v:stroke dashstyle="solid"/>
            </v:shape>
            <v:shape style="position:absolute;left:6188;top:-2630;width:8;height:6" id="docshape307" coordorigin="6188,-2630" coordsize="8,6" path="m6188,-2630l6196,-2630,6196,-2625e" filled="false" stroked="true" strokeweight=".75999pt" strokecolor="#231f20">
              <v:path arrowok="t"/>
              <v:stroke dashstyle="solid"/>
            </v:shape>
            <v:line style="position:absolute" from="6160,-2651" to="6160,-2640" stroked="true" strokeweight=".75999pt" strokecolor="#231f20">
              <v:stroke dashstyle="solid"/>
            </v:line>
            <v:line style="position:absolute" from="6117,-2661" to="6131,-2661" stroked="true" strokeweight=".75999pt" strokecolor="#231f20">
              <v:stroke dashstyle="solid"/>
            </v:line>
            <v:shape style="position:absolute;left:6088;top:-2682;width:8;height:6" id="docshape308" coordorigin="6088,-2682" coordsize="8,6" path="m6088,-2682l6095,-2682,6095,-2677e" filled="false" stroked="true" strokeweight=".75999pt" strokecolor="#231f20">
              <v:path arrowok="t"/>
              <v:stroke dashstyle="solid"/>
            </v:shape>
            <v:line style="position:absolute" from="6074,-2713" to="6074,-2703" stroked="true" strokeweight=".75999pt" strokecolor="#231f20">
              <v:stroke dashstyle="solid"/>
            </v:line>
            <v:line style="position:absolute" from="6052,-2739" to="6052,-2729" stroked="true" strokeweight=".75999pt" strokecolor="#231f20">
              <v:stroke dashstyle="solid"/>
            </v:line>
            <v:line style="position:absolute" from="6031,-2765" to="6031,-2755" stroked="true" strokeweight=".75999pt" strokecolor="#231f20">
              <v:stroke dashstyle="solid"/>
            </v:line>
            <v:line style="position:absolute" from="5988,-2775" to="6002,-2775" stroked="true" strokeweight=".75999pt" strokecolor="#231f20">
              <v:stroke dashstyle="solid"/>
            </v:line>
            <v:shape style="position:absolute;left:5959;top:-2797;width:8;height:6" id="docshape309" coordorigin="5959,-2796" coordsize="8,6" path="m5959,-2796l5967,-2796,5967,-2791e" filled="false" stroked="true" strokeweight=".75999pt" strokecolor="#231f20">
              <v:path arrowok="t"/>
              <v:stroke dashstyle="solid"/>
            </v:shape>
            <v:line style="position:absolute" from="5931,-2817" to="5931,-2807" stroked="true" strokeweight=".75999pt" strokecolor="#231f20">
              <v:stroke dashstyle="solid"/>
            </v:line>
            <v:shape style="position:absolute;left:5894;top:-2833;width:8;height:6" id="docshape310" coordorigin="5895,-2832" coordsize="8,6" path="m5895,-2832l5895,-2827,5902,-2827e" filled="false" stroked="true" strokeweight=".75999pt" strokecolor="#231f20">
              <v:path arrowok="t"/>
              <v:stroke dashstyle="solid"/>
            </v:shape>
            <v:line style="position:absolute" from="5859,-2848" to="5873,-2848" stroked="true" strokeweight=".75999pt" strokecolor="#231f20">
              <v:stroke dashstyle="solid"/>
            </v:line>
            <v:shape style="position:absolute;left:5823;top:-2864;width:8;height:6" id="docshape311" coordorigin="5823,-2864" coordsize="8,6" path="m5823,-2864l5823,-2859,5830,-2859e" filled="false" stroked="true" strokeweight=".75999pt" strokecolor="#231f20">
              <v:path arrowok="t"/>
              <v:stroke dashstyle="solid"/>
            </v:shape>
            <v:line style="position:absolute" from="5802,-2890" to="5802,-2879" stroked="true" strokeweight=".75999pt" strokecolor="#231f20">
              <v:stroke dashstyle="solid"/>
            </v:line>
            <v:shape style="position:absolute;left:5787;top:-2921;width:8;height:6" id="docshape312" coordorigin="5787,-2921" coordsize="8,6" path="m5787,-2921l5795,-2921,5795,-2916e" filled="false" stroked="true" strokeweight=".75999pt" strokecolor="#231f20">
              <v:path arrowok="t"/>
              <v:stroke dashstyle="solid"/>
            </v:shape>
            <v:shape style="position:absolute;left:5773;top:-2952;width:8;height:6" id="docshape313" coordorigin="5773,-2952" coordsize="8,6" path="m5773,-2952l5780,-2952,5780,-2947e" filled="false" stroked="true" strokeweight=".75999pt" strokecolor="#231f20">
              <v:path arrowok="t"/>
              <v:stroke dashstyle="solid"/>
            </v:shape>
            <v:line style="position:absolute" from="5737,-2968" to="5737,-2957" stroked="true" strokeweight=".75999pt" strokecolor="#231f20">
              <v:stroke dashstyle="solid"/>
            </v:line>
            <v:shape style="position:absolute;left:5730;top:-3004;width:8;height:6" id="docshape314" coordorigin="5730,-3004" coordsize="8,6" path="m5730,-3004l5730,-2999,5737,-2999e" filled="false" stroked="true" strokeweight=".75999pt" strokecolor="#231f20">
              <v:path arrowok="t"/>
              <v:stroke dashstyle="solid"/>
            </v:shape>
            <v:line style="position:absolute" from="5694,-3020" to="5694,-3009" stroked="true" strokeweight=".75999pt" strokecolor="#231f20">
              <v:stroke dashstyle="solid"/>
            </v:line>
            <v:line style="position:absolute" from="5680,-3051" to="5680,-3040" stroked="true" strokeweight=".75999pt" strokecolor="#231f20">
              <v:stroke dashstyle="solid"/>
            </v:line>
            <v:line style="position:absolute" from="5659,-3077" to="5659,-3066" stroked="true" strokeweight=".75999pt" strokecolor="#231f20">
              <v:stroke dashstyle="solid"/>
            </v:line>
            <v:shape style="position:absolute;left:5630;top:-3098;width:8;height:6" id="docshape315" coordorigin="5630,-3097" coordsize="8,6" path="m5630,-3097l5637,-3097,5637,-3092e" filled="false" stroked="true" strokeweight=".75999pt" strokecolor="#231f20">
              <v:path arrowok="t"/>
              <v:stroke dashstyle="solid"/>
            </v:shape>
            <v:line style="position:absolute" from="5616,-3129" to="5616,-3118" stroked="true" strokeweight=".75999pt" strokecolor="#231f20">
              <v:stroke dashstyle="solid"/>
            </v:line>
            <v:line style="position:absolute" from="5573,-3139" to="5587,-3139" stroked="true" strokeweight=".75999pt" strokecolor="#231f20">
              <v:stroke dashstyle="solid"/>
            </v:line>
            <v:line style="position:absolute" from="5530,-3149" to="5544,-3149" stroked="true" strokeweight=".75999pt" strokecolor="#231f20">
              <v:stroke dashstyle="solid"/>
            </v:line>
            <v:shape style="position:absolute;left:5508;top:-3176;width:8;height:6" id="docshape316" coordorigin="5508,-3175" coordsize="8,6" path="m5508,-3175l5508,-3170,5516,-3170e" filled="false" stroked="true" strokeweight=".75999pt" strokecolor="#231f20">
              <v:path arrowok="t"/>
              <v:stroke dashstyle="solid"/>
            </v:shape>
            <v:shape style="position:absolute;left:5486;top:-3202;width:8;height:6" id="docshape317" coordorigin="5487,-3201" coordsize="8,6" path="m5487,-3201l5494,-3201,5494,-3196e" filled="false" stroked="true" strokeweight=".75999pt" strokecolor="#231f20">
              <v:path arrowok="t"/>
              <v:stroke dashstyle="solid"/>
            </v:shape>
            <v:line style="position:absolute" from="5465,-3227" to="5465,-3217" stroked="true" strokeweight=".75999pt" strokecolor="#231f20">
              <v:stroke dashstyle="solid"/>
            </v:line>
            <v:shape style="position:absolute;left:5450;top:-3259;width:8;height:6" id="docshape318" coordorigin="5451,-3258" coordsize="8,6" path="m5451,-3258l5451,-3253,5458,-3253e" filled="false" stroked="true" strokeweight=".75999pt" strokecolor="#231f20">
              <v:path arrowok="t"/>
              <v:stroke dashstyle="solid"/>
            </v:shape>
            <v:line style="position:absolute" from="5415,-3274" to="5430,-3274" stroked="true" strokeweight=".75999pt" strokecolor="#231f20">
              <v:stroke dashstyle="solid"/>
            </v:line>
            <v:line style="position:absolute" from="5372,-3284" to="5386,-3284" stroked="true" strokeweight=".75999pt" strokecolor="#231f20">
              <v:stroke dashstyle="solid"/>
            </v:line>
            <v:line style="position:absolute" from="5358,-3316" to="5372,-3316" stroked="true" strokeweight=".75999pt" strokecolor="#231f20">
              <v:stroke dashstyle="solid"/>
            </v:line>
            <v:line style="position:absolute" from="5329,-3336" to="5344,-3336" stroked="true" strokeweight=".75999pt" strokecolor="#231f20">
              <v:stroke dashstyle="solid"/>
            </v:line>
            <v:line style="position:absolute" from="5301,-3357" to="5315,-3357" stroked="true" strokeweight=".75999pt" strokecolor="#231f20">
              <v:stroke dashstyle="solid"/>
            </v:line>
            <v:line style="position:absolute" from="5279,-3383" to="5279,-3373" stroked="true" strokeweight=".75999pt" strokecolor="#231f20">
              <v:stroke dashstyle="solid"/>
            </v:line>
            <v:line style="position:absolute" from="5258,-3409" to="5258,-3399" stroked="true" strokeweight=".75999pt" strokecolor="#231f20">
              <v:stroke dashstyle="solid"/>
            </v:line>
            <v:shape style="position:absolute;left:5229;top:-3430;width:8;height:6" id="docshape319" coordorigin="5229,-3430" coordsize="8,6" path="m5229,-3430l5236,-3430,5236,-3425e" filled="false" stroked="true" strokeweight=".75999pt" strokecolor="#231f20">
              <v:path arrowok="t"/>
              <v:stroke dashstyle="solid"/>
            </v:shape>
            <v:shape style="position:absolute;left:5214;top:-3461;width:8;height:6" id="docshape320" coordorigin="5215,-3461" coordsize="8,6" path="m5215,-3461l5222,-3461,5222,-3456e" filled="false" stroked="true" strokeweight=".75999pt" strokecolor="#231f20">
              <v:path arrowok="t"/>
              <v:stroke dashstyle="solid"/>
            </v:shape>
            <v:line style="position:absolute" from="5200,-3492" to="5200,-3482" stroked="true" strokeweight=".75999pt" strokecolor="#231f20">
              <v:stroke dashstyle="solid"/>
            </v:line>
            <v:shape style="position:absolute;left:5164;top:-3508;width:8;height:6" id="docshape321" coordorigin="5165,-3508" coordsize="8,6" path="m5165,-3508l5172,-3508,5172,-3502e" filled="false" stroked="true" strokeweight=".75999pt" strokecolor="#231f20">
              <v:path arrowok="t"/>
              <v:stroke dashstyle="solid"/>
            </v:shape>
            <v:line style="position:absolute" from="5136,-3529" to="5150,-3529" stroked="true" strokeweight=".75999pt" strokecolor="#231f20">
              <v:stroke dashstyle="solid"/>
            </v:line>
            <v:line style="position:absolute" from="5122,-3560" to="5122,-3549" stroked="true" strokeweight=".75999pt" strokecolor="#231f20">
              <v:stroke dashstyle="solid"/>
            </v:line>
            <v:shape style="position:absolute;left:5107;top:-3591;width:8;height:6" id="docshape322" coordorigin="5107,-3591" coordsize="8,6" path="m5107,-3591l5114,-3591,5114,-3586e" filled="false" stroked="true" strokeweight=".75999pt" strokecolor="#231f20">
              <v:path arrowok="t"/>
              <v:stroke dashstyle="solid"/>
            </v:shape>
            <v:line style="position:absolute" from="5079,-3612" to="5079,-3601" stroked="true" strokeweight=".75999pt" strokecolor="#231f20">
              <v:stroke dashstyle="solid"/>
            </v:line>
            <v:line style="position:absolute" from="5050,-3632" to="5050,-3622" stroked="true" strokeweight=".75999pt" strokecolor="#231f20">
              <v:stroke dashstyle="solid"/>
            </v:line>
            <v:line style="position:absolute" from="5021,-3653" to="5021,-3643" stroked="true" strokeweight=".75999pt" strokecolor="#231f20">
              <v:stroke dashstyle="solid"/>
            </v:line>
            <v:shape style="position:absolute;left:4992;top:-3674;width:8;height:6" id="docshape323" coordorigin="4993,-3674" coordsize="8,6" path="m4993,-3674l5000,-3674,5000,-3669e" filled="false" stroked="true" strokeweight=".75999pt" strokecolor="#231f20">
              <v:path arrowok="t"/>
              <v:stroke dashstyle="solid"/>
            </v:shape>
            <v:shape style="position:absolute;left:4957;top:-3690;width:8;height:6" id="docshape324" coordorigin="4957,-3690" coordsize="8,6" path="m4957,-3690l4957,-3684,4964,-3684e" filled="false" stroked="true" strokeweight=".75999pt" strokecolor="#231f20">
              <v:path arrowok="t"/>
              <v:stroke dashstyle="solid"/>
            </v:shape>
            <v:line style="position:absolute" from="4907,-3695" to="4921,-3695" stroked="true" strokeweight=".75999pt" strokecolor="#231f20">
              <v:stroke dashstyle="solid"/>
            </v:line>
            <v:line style="position:absolute" from="4878,-3715" to="4893,-3715" stroked="true" strokeweight=".75999pt" strokecolor="#231f20">
              <v:stroke dashstyle="solid"/>
            </v:line>
            <v:shape style="position:absolute;left:4856;top:-3742;width:8;height:6" id="docshape325" coordorigin="4857,-3741" coordsize="8,6" path="m4857,-3741l4857,-3736,4864,-3736e" filled="false" stroked="true" strokeweight=".75999pt" strokecolor="#231f20">
              <v:path arrowok="t"/>
              <v:stroke dashstyle="solid"/>
            </v:shape>
            <v:shape style="position:absolute;left:4828;top:-3763;width:8;height:6" id="docshape326" coordorigin="4828,-3762" coordsize="8,6" path="m4828,-3762l4828,-3757,4835,-3757e" filled="false" stroked="true" strokeweight=".75999pt" strokecolor="#231f20">
              <v:path arrowok="t"/>
              <v:stroke dashstyle="solid"/>
            </v:shape>
            <v:shape style="position:absolute;left:4799;top:-3784;width:8;height:6" id="docshape327" coordorigin="4799,-3783" coordsize="8,6" path="m4799,-3783l4807,-3783,4807,-3778e" filled="false" stroked="true" strokeweight=".75999pt" strokecolor="#231f20">
              <v:path arrowok="t"/>
              <v:stroke dashstyle="solid"/>
            </v:shape>
            <v:line style="position:absolute" from="4742,-3783" to="4757,-3783" stroked="true" strokeweight=".75999pt" strokecolor="#231f20">
              <v:stroke dashstyle="solid"/>
            </v:line>
            <v:line style="position:absolute" from="4699,-3793" to="4714,-3793" stroked="true" strokeweight=".75999pt" strokecolor="#231f20">
              <v:stroke dashstyle="solid"/>
            </v:line>
            <v:line style="position:absolute" from="8057,-2033" to="8071,-2033" stroked="true" strokeweight=".75999pt" strokecolor="#231f20">
              <v:stroke dashstyle="solid"/>
            </v:line>
            <v:line style="position:absolute" from="7999,-2033" to="8014,-2033" stroked="true" strokeweight=".75999pt" strokecolor="#231f20">
              <v:stroke dashstyle="solid"/>
            </v:line>
            <v:shape style="position:absolute;left:7956;top:-2044;width:8;height:6" id="docshape328" coordorigin="7956,-2043" coordsize="8,6" path="m7956,-2043l7964,-2043,7964,-2038e" filled="false" stroked="true" strokeweight=".75999pt" strokecolor="#231f20">
              <v:path arrowok="t"/>
              <v:stroke dashstyle="solid"/>
            </v:shape>
            <v:line style="position:absolute" from="7899,-2043" to="7914,-2043" stroked="true" strokeweight=".75999pt" strokecolor="#231f20">
              <v:stroke dashstyle="solid"/>
            </v:line>
            <v:shape style="position:absolute;left:7877;top:-2070;width:8;height:6" id="docshape329" coordorigin="7878,-2069" coordsize="8,6" path="m7878,-2069l7885,-2069,7885,-2064e" filled="false" stroked="true" strokeweight=".75999pt" strokecolor="#231f20">
              <v:path arrowok="t"/>
              <v:stroke dashstyle="solid"/>
            </v:shape>
            <v:line style="position:absolute" from="7820,-2069" to="7835,-2069" stroked="true" strokeweight=".75999pt" strokecolor="#231f20">
              <v:stroke dashstyle="solid"/>
            </v:line>
            <v:line style="position:absolute" from="7777,-2079" to="7792,-2079" stroked="true" strokeweight=".75999pt" strokecolor="#231f20">
              <v:stroke dashstyle="solid"/>
            </v:line>
            <v:line style="position:absolute" from="7720,-2079" to="7734,-2079" stroked="true" strokeweight=".75999pt" strokecolor="#231f20">
              <v:stroke dashstyle="solid"/>
            </v:line>
            <v:line style="position:absolute" from="7684,-2095" to="7699,-2095" stroked="true" strokeweight=".75999pt" strokecolor="#231f20">
              <v:stroke dashstyle="solid"/>
            </v:line>
            <v:shape style="position:absolute;left:7655;top:-2116;width:8;height:6" id="docshape330" coordorigin="7656,-2116" coordsize="8,6" path="m7656,-2116l7663,-2116,7663,-2111e" filled="false" stroked="true" strokeweight=".75999pt" strokecolor="#231f20">
              <v:path arrowok="t"/>
              <v:stroke dashstyle="solid"/>
            </v:shape>
            <v:shape style="position:absolute;left:7641;top:-2147;width:8;height:6" id="docshape331" coordorigin="7641,-2147" coordsize="8,6" path="m7641,-2147l7641,-2142,7649,-2142e" filled="false" stroked="true" strokeweight=".75999pt" strokecolor="#231f20">
              <v:path arrowok="t"/>
              <v:stroke dashstyle="solid"/>
            </v:shape>
            <v:line style="position:absolute" from="7591,-2152" to="7606,-2152" stroked="true" strokeweight=".75999pt" strokecolor="#231f20">
              <v:stroke dashstyle="solid"/>
            </v:line>
            <v:shape style="position:absolute;left:7555;top:-2168;width:8;height:6" id="docshape332" coordorigin="7555,-2168" coordsize="8,6" path="m7555,-2168l7563,-2168,7563,-2163e" filled="false" stroked="true" strokeweight=".75999pt" strokecolor="#231f20">
              <v:path arrowok="t"/>
              <v:stroke dashstyle="solid"/>
            </v:shape>
            <v:line style="position:absolute" from="7513,-2178" to="7527,-2178" stroked="true" strokeweight=".75999pt" strokecolor="#231f20">
              <v:stroke dashstyle="solid"/>
            </v:line>
            <v:line style="position:absolute" from="7470,-2189" to="7484,-2189" stroked="true" strokeweight=".75999pt" strokecolor="#231f20">
              <v:stroke dashstyle="solid"/>
            </v:line>
            <v:line style="position:absolute" from="7412,-2189" to="7427,-2189" stroked="true" strokeweight=".75999pt" strokecolor="#231f20">
              <v:stroke dashstyle="solid"/>
            </v:line>
            <v:line style="position:absolute" from="7355,-2189" to="7369,-2189" stroked="true" strokeweight=".75999pt" strokecolor="#231f20">
              <v:stroke dashstyle="solid"/>
            </v:line>
            <v:line style="position:absolute" from="7384,-2199" to="7441,-2199" stroked="true" strokeweight=".75999pt" strokecolor="#231f20">
              <v:stroke dashstyle="solid"/>
            </v:line>
            <v:line style="position:absolute" from="7326,-2199" to="7341,-2199" stroked="true" strokeweight=".75999pt" strokecolor="#231f20">
              <v:stroke dashstyle="solid"/>
            </v:line>
            <v:shape style="position:absolute;left:7262;top:-2225;width:36;height:16" id="docshape333" coordorigin="7262,-2225" coordsize="36,16" path="m7262,-2225l7262,-2209,7298,-2209e" filled="false" stroked="true" strokeweight=".75999pt" strokecolor="#231f20">
              <v:path arrowok="t"/>
              <v:stroke dashstyle="solid"/>
            </v:shape>
            <v:line style="position:absolute" from="7226,-2240" to="7241,-2240" stroked="true" strokeweight=".75999pt" strokecolor="#231f20">
              <v:stroke dashstyle="solid"/>
            </v:line>
            <v:shape style="position:absolute;left:7154;top:-2262;width:36;height:16" id="docshape334" coordorigin="7155,-2261" coordsize="36,16" path="m7155,-2261l7155,-2251,7190,-2251,7190,-2246e" filled="false" stroked="true" strokeweight=".75999pt" strokecolor="#231f20">
              <v:path arrowok="t"/>
              <v:stroke dashstyle="solid"/>
            </v:shape>
            <v:line style="position:absolute" from="7126,-2282" to="7140,-2282" stroked="true" strokeweight=".75999pt" strokecolor="#231f20">
              <v:stroke dashstyle="solid"/>
            </v:line>
            <v:shape style="position:absolute;left:7061;top:-2308;width:44;height:11" id="docshape335" coordorigin="7062,-2308" coordsize="44,11" path="m7062,-2308l7105,-2308,7105,-2298e" filled="false" stroked="true" strokeweight=".75999pt" strokecolor="#231f20">
              <v:path arrowok="t"/>
              <v:stroke dashstyle="solid"/>
            </v:shape>
            <v:line style="position:absolute" from="7004,-2308" to="7019,-2308" stroked="true" strokeweight=".75999pt" strokecolor="#231f20">
              <v:stroke dashstyle="solid"/>
            </v:line>
            <v:shape style="position:absolute;left:6939;top:-2334;width:43;height:11" id="docshape336" coordorigin="6940,-2334" coordsize="43,11" path="m6940,-2334l6961,-2334,6961,-2324,6983,-2324e" filled="false" stroked="true" strokeweight=".75999pt" strokecolor="#231f20">
              <v:path arrowok="t"/>
              <v:stroke dashstyle="solid"/>
            </v:shape>
            <v:line style="position:absolute" from="6904,-2350" to="6918,-2350" stroked="true" strokeweight=".75999pt" strokecolor="#231f20">
              <v:stroke dashstyle="solid"/>
            </v:line>
            <v:shape style="position:absolute;left:6861;top:-2392;width:22;height:26" id="docshape337" coordorigin="6861,-2391" coordsize="22,26" path="m6861,-2391l6868,-2391,6868,-2376,6883,-2376,6883,-2365e" filled="false" stroked="true" strokeweight=".75999pt" strokecolor="#231f20">
              <v:path arrowok="t"/>
              <v:stroke dashstyle="solid"/>
            </v:shape>
            <v:shape style="position:absolute;left:6839;top:-2418;width:8;height:6" id="docshape338" coordorigin="6840,-2417" coordsize="8,6" path="m6840,-2417l6847,-2417,6847,-2412e" filled="false" stroked="true" strokeweight=".75999pt" strokecolor="#231f20">
              <v:path arrowok="t"/>
              <v:stroke dashstyle="solid"/>
            </v:shape>
            <v:shape style="position:absolute;left:6775;top:-2444;width:36;height:16" id="docshape339" coordorigin="6775,-2443" coordsize="36,16" path="m6775,-2443l6797,-2443,6797,-2428,6811,-2428e" filled="false" stroked="true" strokeweight=".75999pt" strokecolor="#231f20">
              <v:path arrowok="t"/>
              <v:stroke dashstyle="solid"/>
            </v:shape>
            <v:line style="position:absolute" from="6718,-2443" to="6732,-2443" stroked="true" strokeweight=".75999pt" strokecolor="#231f20">
              <v:stroke dashstyle="solid"/>
            </v:line>
            <v:shape style="position:absolute;left:6653;top:-2470;width:36;height:16" id="docshape340" coordorigin="6654,-2469" coordsize="36,16" path="m6654,-2469l6682,-2469,6682,-2453,6689,-2453e" filled="false" stroked="true" strokeweight=".75999pt" strokecolor="#231f20">
              <v:path arrowok="t"/>
              <v:stroke dashstyle="solid"/>
            </v:shape>
            <v:line style="position:absolute" from="6611,-2479" to="6611,-2469" stroked="true" strokeweight=".75999pt" strokecolor="#231f20">
              <v:stroke dashstyle="solid"/>
            </v:line>
            <v:shape style="position:absolute;left:6546;top:-2506;width:22;height:26" id="docshape341" coordorigin="6546,-2505" coordsize="22,26" path="m6546,-2505l6553,-2505,6553,-2495,6568,-2495,6568,-2479e" filled="false" stroked="true" strokeweight=".75999pt" strokecolor="#231f20">
              <v:path arrowok="t"/>
              <v:stroke dashstyle="solid"/>
            </v:shape>
            <v:line style="position:absolute" from="6510,-2521" to="6525,-2521" stroked="true" strokeweight=".75999pt" strokecolor="#231f20">
              <v:stroke dashstyle="solid"/>
            </v:line>
            <v:shape style="position:absolute;left:6460;top:-2558;width:36;height:16" id="docshape342" coordorigin="6460,-2557" coordsize="36,16" path="m6460,-2557l6489,-2557,6489,-2547,6496,-2547,6496,-2542e" filled="false" stroked="true" strokeweight=".75999pt" strokecolor="#231f20">
              <v:path arrowok="t"/>
              <v:stroke dashstyle="solid"/>
            </v:shape>
            <v:shape style="position:absolute;left:6438;top:-2584;width:8;height:6" id="docshape343" coordorigin="6439,-2583" coordsize="8,6" path="m6439,-2583l6446,-2583,6446,-2578e" filled="false" stroked="true" strokeweight=".75999pt" strokecolor="#231f20">
              <v:path arrowok="t"/>
              <v:stroke dashstyle="solid"/>
            </v:shape>
            <v:shape style="position:absolute;left:6381;top:-2615;width:36;height:16" id="docshape344" coordorigin="6382,-2614" coordsize="36,16" path="m6382,-2614l6382,-2609,6417,-2609,6417,-2599e" filled="false" stroked="true" strokeweight=".75999pt" strokecolor="#231f20">
              <v:path arrowok="t"/>
              <v:stroke dashstyle="solid"/>
            </v:shape>
            <v:line style="position:absolute" from="6353,-2635" to="6367,-2635" stroked="true" strokeweight=".75999pt" strokecolor="#231f20">
              <v:stroke dashstyle="solid"/>
            </v:line>
            <v:shape style="position:absolute;left:6281;top:-2656;width:29;height:21" id="docshape345" coordorigin="6281,-2656" coordsize="29,21" path="m6281,-2656l6296,-2656,6296,-2646,6303,-2646,6303,-2635,6310,-2635e" filled="false" stroked="true" strokeweight=".75999pt" strokecolor="#231f20">
              <v:path arrowok="t"/>
              <v:stroke dashstyle="solid"/>
            </v:shape>
            <v:line style="position:absolute" from="6260,-2682" to="6274,-2682" stroked="true" strokeweight=".75999pt" strokecolor="#231f20">
              <v:stroke dashstyle="solid"/>
            </v:line>
            <v:shape style="position:absolute;left:6209;top:-2719;width:36;height:16" id="docshape346" coordorigin="6210,-2718" coordsize="36,16" path="m6210,-2718l6217,-2718,6217,-2708,6246,-2708,6246,-2703e" filled="false" stroked="true" strokeweight=".75999pt" strokecolor="#231f20">
              <v:path arrowok="t"/>
              <v:stroke dashstyle="solid"/>
            </v:shape>
            <v:line style="position:absolute" from="6174,-2734" to="6188,-2734" stroked="true" strokeweight=".75999pt" strokecolor="#231f20">
              <v:stroke dashstyle="solid"/>
            </v:line>
            <v:shape style="position:absolute;left:6138;top:-2781;width:22;height:27" id="docshape347" coordorigin="6138,-2781" coordsize="22,27" path="m6138,-2781l6152,-2781,6152,-2770,6160,-2770,6160,-2755e" filled="false" stroked="true" strokeweight=".75999pt" strokecolor="#231f20">
              <v:path arrowok="t"/>
              <v:stroke dashstyle="solid"/>
            </v:shape>
            <v:line style="position:absolute" from="6110,-2801" to="6110,-2791" stroked="true" strokeweight=".75999pt" strokecolor="#231f20">
              <v:stroke dashstyle="solid"/>
            </v:line>
            <v:shape style="position:absolute;left:6045;top:-2828;width:44;height:11" id="docshape348" coordorigin="6045,-2827" coordsize="44,11" path="m6045,-2827l6045,-2817,6088,-2817e" filled="false" stroked="true" strokeweight=".75999pt" strokecolor="#231f20">
              <v:path arrowok="t"/>
              <v:stroke dashstyle="solid"/>
            </v:shape>
            <v:shape style="position:absolute;left:6009;top:-2843;width:8;height:6" id="docshape349" coordorigin="6009,-2843" coordsize="8,6" path="m6009,-2843l6016,-2843,6016,-2838e" filled="false" stroked="true" strokeweight=".75999pt" strokecolor="#231f20">
              <v:path arrowok="t"/>
              <v:stroke dashstyle="solid"/>
            </v:shape>
            <v:shape style="position:absolute;left:5944;top:-2869;width:22;height:27" id="docshape350" coordorigin="5945,-2869" coordsize="22,27" path="m5945,-2869l5952,-2869,5952,-2853,5967,-2853,5967,-2843e" filled="false" stroked="true" strokeweight=".75999pt" strokecolor="#231f20">
              <v:path arrowok="t"/>
              <v:stroke dashstyle="solid"/>
            </v:shape>
            <v:shape style="position:absolute;left:5916;top:-2890;width:8;height:6" id="docshape351" coordorigin="5916,-2890" coordsize="8,6" path="m5916,-2890l5923,-2890,5923,-2885e" filled="false" stroked="true" strokeweight=".75999pt" strokecolor="#231f20">
              <v:path arrowok="t"/>
              <v:stroke dashstyle="solid"/>
            </v:shape>
            <v:shape style="position:absolute;left:5866;top:-2926;width:22;height:26" id="docshape352" coordorigin="5866,-2926" coordsize="22,26" path="m5866,-2926l5888,-2926,5888,-2900e" filled="false" stroked="true" strokeweight=".75999pt" strokecolor="#231f20">
              <v:path arrowok="t"/>
              <v:stroke dashstyle="solid"/>
            </v:shape>
            <v:line style="position:absolute" from="5830,-2942" to="5845,-2942" stroked="true" strokeweight=".75999pt" strokecolor="#231f20">
              <v:stroke dashstyle="solid"/>
            </v:line>
            <v:shape style="position:absolute;left:5787;top:-2984;width:29;height:21" id="docshape353" coordorigin="5787,-2983" coordsize="29,21" path="m5787,-2983l5787,-2962,5816,-2962e" filled="false" stroked="true" strokeweight=".75999pt" strokecolor="#231f20">
              <v:path arrowok="t"/>
              <v:stroke dashstyle="solid"/>
            </v:shape>
            <v:line style="position:absolute" from="5780,-3020" to="5780,-3009" stroked="true" strokeweight=".75999pt" strokecolor="#231f20">
              <v:stroke dashstyle="solid"/>
            </v:line>
            <v:shape style="position:absolute;left:5730;top:-3056;width:29;height:21" id="docshape354" coordorigin="5730,-3056" coordsize="29,21" path="m5730,-3056l5730,-3051,5752,-3051,5752,-3035,5759,-3035e" filled="false" stroked="true" strokeweight=".75999pt" strokecolor="#231f20">
              <v:path arrowok="t"/>
              <v:stroke dashstyle="solid"/>
            </v:shape>
            <v:line style="position:absolute" from="5716,-3087" to="5716,-3077" stroked="true" strokeweight=".75999pt" strokecolor="#231f20">
              <v:stroke dashstyle="solid"/>
            </v:line>
            <v:shape style="position:absolute;left:5665;top:-3124;width:22;height:26" id="docshape355" coordorigin="5666,-3123" coordsize="22,26" path="m5666,-3123l5680,-3123,5680,-3097,5687,-3097e" filled="false" stroked="true" strokeweight=".75999pt" strokecolor="#231f20">
              <v:path arrowok="t"/>
              <v:stroke dashstyle="solid"/>
            </v:shape>
            <v:shape style="position:absolute;left:5630;top:-3140;width:8;height:6" id="docshape356" coordorigin="5630,-3139" coordsize="8,6" path="m5630,-3139l5630,-3134,5637,-3134e" filled="false" stroked="true" strokeweight=".75999pt" strokecolor="#231f20">
              <v:path arrowok="t"/>
              <v:stroke dashstyle="solid"/>
            </v:shape>
            <v:shape style="position:absolute;left:5558;top:-3160;width:36;height:16" id="docshape357" coordorigin="5558,-3160" coordsize="36,16" path="m5558,-3160l5580,-3160,5580,-3144,5594,-3144e" filled="false" stroked="true" strokeweight=".75999pt" strokecolor="#231f20">
              <v:path arrowok="t"/>
              <v:stroke dashstyle="solid"/>
            </v:shape>
            <v:line style="position:absolute" from="5530,-3181" to="5530,-3170" stroked="true" strokeweight=".75999pt" strokecolor="#231f20">
              <v:stroke dashstyle="solid"/>
            </v:line>
            <v:shape style="position:absolute;left:5479;top:-3217;width:22;height:26" id="docshape358" coordorigin="5480,-3217" coordsize="22,26" path="m5480,-3217l5494,-3217,5494,-3207,5501,-3207,5501,-3191e" filled="false" stroked="true" strokeweight=".75999pt" strokecolor="#231f20">
              <v:path arrowok="t"/>
              <v:stroke dashstyle="solid"/>
            </v:shape>
            <v:shape style="position:absolute;left:5458;top:-3243;width:8;height:6" id="docshape359" coordorigin="5458,-3243" coordsize="8,6" path="m5458,-3243l5465,-3243,5465,-3238e" filled="false" stroked="true" strokeweight=".75999pt" strokecolor="#231f20">
              <v:path arrowok="t"/>
              <v:stroke dashstyle="solid"/>
            </v:shape>
            <v:shape style="position:absolute;left:5400;top:-3275;width:50;height:6" id="docshape360" coordorigin="5401,-3274" coordsize="50,6" path="m5401,-3274l5451,-3274,5451,-3269e" filled="false" stroked="true" strokeweight=".75999pt" strokecolor="#231f20">
              <v:path arrowok="t"/>
              <v:stroke dashstyle="solid"/>
            </v:shape>
            <v:line style="position:absolute" from="5365,-3290" to="5379,-3290" stroked="true" strokeweight=".75999pt" strokecolor="#231f20">
              <v:stroke dashstyle="solid"/>
            </v:line>
            <v:shape style="position:absolute;left:5314;top:-3326;width:36;height:16" id="docshape361" coordorigin="5315,-3326" coordsize="36,16" path="m5315,-3326l5351,-3326,5351,-3310e" filled="false" stroked="true" strokeweight=".75999pt" strokecolor="#231f20">
              <v:path arrowok="t"/>
              <v:stroke dashstyle="solid"/>
            </v:shape>
            <v:line style="position:absolute" from="5301,-3357" to="5301,-3347" stroked="true" strokeweight=".75999pt" strokecolor="#231f20">
              <v:stroke dashstyle="solid"/>
            </v:line>
            <v:shape style="position:absolute;left:5264;top:-3404;width:15;height:32" id="docshape362" coordorigin="5265,-3404" coordsize="15,32" path="m5265,-3404l5265,-3393,5272,-3393,5272,-3373,5279,-3373e" filled="false" stroked="true" strokeweight=".75999pt" strokecolor="#231f20">
              <v:path arrowok="t"/>
              <v:stroke dashstyle="solid"/>
            </v:shape>
            <v:line style="position:absolute" from="5229,-3419" to="5229,-3409" stroked="true" strokeweight=".75999pt" strokecolor="#231f20">
              <v:stroke dashstyle="solid"/>
            </v:line>
            <v:shape style="position:absolute;left:5157;top:-3441;width:44;height:11" id="docshape363" coordorigin="5157,-3440" coordsize="44,11" path="m5157,-3440l5165,-3440,5165,-3430,5200,-3430e" filled="false" stroked="true" strokeweight=".75999pt" strokecolor="#231f20">
              <v:path arrowok="t"/>
              <v:stroke dashstyle="solid"/>
            </v:shape>
            <v:shape style="position:absolute;left:5121;top:-3456;width:8;height:6" id="docshape364" coordorigin="5122,-3456" coordsize="8,6" path="m5122,-3456l5129,-3456,5129,-3451e" filled="false" stroked="true" strokeweight=".75999pt" strokecolor="#231f20">
              <v:path arrowok="t"/>
              <v:stroke dashstyle="solid"/>
            </v:shape>
            <v:shape style="position:absolute;left:5064;top:-3487;width:22;height:26" id="docshape365" coordorigin="5064,-3487" coordsize="22,26" path="m5064,-3487l5064,-3477,5079,-3477,5079,-3466,5086,-3466,5086,-3461e" filled="false" stroked="true" strokeweight=".75999pt" strokecolor="#231f20">
              <v:path arrowok="t"/>
              <v:stroke dashstyle="solid"/>
            </v:shape>
            <v:line style="position:absolute" from="5043,-3513" to="5043,-3503" stroked="true" strokeweight=".75999pt" strokecolor="#231f20">
              <v:stroke dashstyle="solid"/>
            </v:line>
            <v:shape style="position:absolute;left:4985;top:-3545;width:29;height:21" id="docshape366" coordorigin="4986,-3544" coordsize="29,21" path="m4986,-3544l4986,-3523,5014,-3523e" filled="false" stroked="true" strokeweight=".75999pt" strokecolor="#231f20">
              <v:path arrowok="t"/>
              <v:stroke dashstyle="solid"/>
            </v:shape>
            <v:shape style="position:absolute;left:4957;top:-3565;width:8;height:6" id="docshape367" coordorigin="4957,-3565" coordsize="8,6" path="m4957,-3565l4957,-3560,4964,-3560e" filled="false" stroked="true" strokeweight=".75999pt" strokecolor="#231f20">
              <v:path arrowok="t"/>
              <v:stroke dashstyle="solid"/>
            </v:shape>
            <v:shape style="position:absolute;left:4914;top:-3607;width:29;height:21" id="docshape368" coordorigin="4914,-3606" coordsize="29,21" path="m4914,-3606l4928,-3606,4928,-3596,4943,-3596,4943,-3586e" filled="false" stroked="true" strokeweight=".75999pt" strokecolor="#231f20">
              <v:path arrowok="t"/>
              <v:stroke dashstyle="solid"/>
            </v:shape>
            <v:shape style="position:absolute;left:4892;top:-3633;width:8;height:6" id="docshape369" coordorigin="4893,-3632" coordsize="8,6" path="m4893,-3632l4900,-3632,4900,-3627e" filled="false" stroked="true" strokeweight=".75999pt" strokecolor="#231f20">
              <v:path arrowok="t"/>
              <v:stroke dashstyle="solid"/>
            </v:shape>
            <v:shape style="position:absolute;left:4835;top:-3664;width:43;height:11" id="docshape370" coordorigin="4835,-3664" coordsize="43,11" path="m4835,-3664l4871,-3664,4871,-3653,4878,-3653e" filled="false" stroked="true" strokeweight=".75999pt" strokecolor="#231f20">
              <v:path arrowok="t"/>
              <v:stroke dashstyle="solid"/>
            </v:shape>
            <v:line style="position:absolute" from="4814,-3690" to="4814,-3679" stroked="true" strokeweight=".75999pt" strokecolor="#231f20">
              <v:stroke dashstyle="solid"/>
            </v:line>
            <v:shape style="position:absolute;left:4778;top:-3737;width:8;height:37" id="docshape371" coordorigin="4778,-3736" coordsize="8,37" path="m4778,-3736l4778,-3700,4785,-3700e" filled="false" stroked="true" strokeweight=".75999pt" strokecolor="#231f20">
              <v:path arrowok="t"/>
              <v:stroke dashstyle="solid"/>
            </v:shape>
            <v:shape style="position:absolute;left:4728;top:-3742;width:8;height:6" id="docshape372" coordorigin="4728,-3741" coordsize="8,6" path="m4728,-3741l4728,-3736,4735,-3736e" filled="false" stroked="true" strokeweight=".75999pt" strokecolor="#231f20">
              <v:path arrowok="t"/>
              <v:stroke dashstyle="solid"/>
            </v:shape>
            <v:shape style="position:absolute;left:4685;top:-3784;width:36;height:16" id="docshape373" coordorigin="4685,-3783" coordsize="36,16" path="m4685,-3783l4699,-3783,4699,-3773,4721,-3773,4721,-3767e" filled="false" stroked="true" strokeweight=".75999pt" strokecolor="#231f20">
              <v:path arrowok="t"/>
              <v:stroke dashstyle="solid"/>
            </v:shape>
            <v:line style="position:absolute" from="8057,-2043" to="8071,-2043" stroked="true" strokeweight=".75999pt" strokecolor="#231f20">
              <v:stroke dashstyle="solid"/>
            </v:line>
            <v:shape style="position:absolute;left:8013;top:-2085;width:22;height:26" id="docshape374" coordorigin="8014,-2085" coordsize="22,26" path="m8014,-2085l8014,-2069,8035,-2069,8035,-2059e" filled="false" stroked="true" strokeweight=".75999pt" strokecolor="#231f20">
              <v:path arrowok="t"/>
              <v:stroke dashstyle="solid"/>
            </v:shape>
            <v:line style="position:absolute" from="7964,-2090" to="7978,-2090" stroked="true" strokeweight=".75999pt" strokecolor="#231f20">
              <v:stroke dashstyle="solid"/>
            </v:line>
            <v:line style="position:absolute" from="7863,-2090" to="7921,-2090" stroked="true" strokeweight=".75999pt" strokecolor="#231f20">
              <v:stroke dashstyle="solid"/>
            </v:line>
            <v:line style="position:absolute" from="7806,-2090" to="7820,-2090" stroked="true" strokeweight=".75999pt" strokecolor="#231f20">
              <v:stroke dashstyle="solid"/>
            </v:line>
            <v:shape style="position:absolute;left:7734;top:-2111;width:43;height:11" id="docshape375" coordorigin="7735,-2111" coordsize="43,11" path="m7735,-2111l7777,-2111,7777,-2100e" filled="false" stroked="true" strokeweight=".75999pt" strokecolor="#231f20">
              <v:path arrowok="t"/>
              <v:stroke dashstyle="solid"/>
            </v:shape>
            <v:line style="position:absolute" from="7727,-2147" to="7727,-2137" stroked="true" strokeweight=".75999pt" strokecolor="#231f20">
              <v:stroke dashstyle="solid"/>
            </v:line>
            <v:shape style="position:absolute;left:7648;top:-2163;width:36;height:16" id="docshape376" coordorigin="7649,-2163" coordsize="36,16" path="m7649,-2163l7649,-2147,7685,-2147e" filled="false" stroked="true" strokeweight=".75999pt" strokecolor="#231f20">
              <v:path arrowok="t"/>
              <v:stroke dashstyle="solid"/>
            </v:shape>
            <v:line style="position:absolute" from="7599,-2168" to="7613,-2168" stroked="true" strokeweight=".75999pt" strokecolor="#231f20">
              <v:stroke dashstyle="solid"/>
            </v:line>
            <v:shape style="position:absolute;left:7519;top:-2184;width:36;height:16" id="docshape377" coordorigin="7520,-2183" coordsize="36,16" path="m7520,-2183l7556,-2183,7556,-2168e" filled="false" stroked="true" strokeweight=".75999pt" strokecolor="#231f20">
              <v:path arrowok="t"/>
              <v:stroke dashstyle="solid"/>
            </v:shape>
            <v:line style="position:absolute" from="7477,-2194" to="7477,-2183" stroked="true" strokeweight=".75999pt" strokecolor="#231f20">
              <v:stroke dashstyle="solid"/>
            </v:line>
            <v:shape style="position:absolute;left:3360;top:-4116;width:4980;height:4122" id="docshape378" coordorigin="3360,-4116" coordsize="4980,4122" path="m8340,-4116l8330,-4116,8330,-4106,8330,-4,3370,-4,3370,-4106,8330,-4106,8330,-4116,3360,-4116,3360,-4106,3360,-4,3360,6,8340,6,8340,-3,8340,-4,8340,-4106,8340,-4116xe" filled="true" fillcolor="#231f20" stroked="false">
              <v:path arrowok="t"/>
              <v:fill type="solid"/>
            </v:shape>
            <v:shape style="position:absolute;left:4649;top:-3883;width:3532;height:2468" id="docshape379" coordorigin="4649,-3882" coordsize="3532,2468" path="m8180,-1415l4649,-1415,4649,-3882e" filled="false" stroked="true" strokeweight=".75pt" strokecolor="#231f20">
              <v:path arrowok="t"/>
              <v:stroke dashstyle="solid"/>
            </v:shape>
            <v:line style="position:absolute" from="4649,-3803" to="4588,-3803" stroked="true" strokeweight=".5pt" strokecolor="#231f20">
              <v:stroke dashstyle="solid"/>
            </v:line>
            <v:line style="position:absolute" from="4649,-3324" to="4588,-3324" stroked="true" strokeweight=".5pt" strokecolor="#231f20">
              <v:stroke dashstyle="solid"/>
            </v:line>
            <v:line style="position:absolute" from="4649,-2846" to="4588,-2846" stroked="true" strokeweight=".5pt" strokecolor="#231f20">
              <v:stroke dashstyle="solid"/>
            </v:line>
            <v:line style="position:absolute" from="4649,-2369" to="4588,-2369" stroked="true" strokeweight=".5pt" strokecolor="#231f20">
              <v:stroke dashstyle="solid"/>
            </v:line>
            <v:line style="position:absolute" from="4649,-1892" to="4588,-1892" stroked="true" strokeweight=".5pt" strokecolor="#231f20">
              <v:stroke dashstyle="solid"/>
            </v:line>
            <v:line style="position:absolute" from="5437,-1414" to="5437,-1364" stroked="true" strokeweight=".5pt" strokecolor="#231f20">
              <v:stroke dashstyle="solid"/>
            </v:line>
            <v:line style="position:absolute" from="6237,-1414" to="6237,-1364" stroked="true" strokeweight=".5pt" strokecolor="#231f20">
              <v:stroke dashstyle="solid"/>
            </v:line>
            <v:line style="position:absolute" from="7015,-1414" to="7015,-1364" stroked="true" strokeweight=".5pt" strokecolor="#231f20">
              <v:stroke dashstyle="solid"/>
            </v:line>
            <v:line style="position:absolute" from="7809,-1414" to="7809,-1364" stroked="true" strokeweight=".5pt" strokecolor="#231f20">
              <v:stroke dashstyle="solid"/>
            </v:line>
            <v:shape style="position:absolute;left:4339;top:-3904;width:229;height:660" type="#_x0000_t202" id="docshape380" filled="false" stroked="false">
              <v:textbox inset="0,0,0,0">
                <w:txbxContent>
                  <w:p>
                    <w:pPr>
                      <w:spacing w:before="1"/>
                      <w:ind w:left="0" w:right="0" w:firstLine="0"/>
                      <w:jc w:val="left"/>
                      <w:rPr>
                        <w:rFonts w:ascii="Trebuchet MS"/>
                        <w:sz w:val="15"/>
                      </w:rPr>
                    </w:pPr>
                    <w:r>
                      <w:rPr>
                        <w:rFonts w:ascii="Trebuchet MS"/>
                        <w:color w:val="231F20"/>
                        <w:sz w:val="15"/>
                      </w:rPr>
                      <w:t>1.0</w:t>
                    </w:r>
                  </w:p>
                  <w:p>
                    <w:pPr>
                      <w:spacing w:line="240" w:lineRule="auto" w:before="4"/>
                      <w:rPr>
                        <w:rFonts w:ascii="Trebuchet MS"/>
                        <w:sz w:val="26"/>
                      </w:rPr>
                    </w:pPr>
                  </w:p>
                  <w:p>
                    <w:pPr>
                      <w:spacing w:before="0"/>
                      <w:ind w:left="0" w:right="0" w:firstLine="0"/>
                      <w:jc w:val="left"/>
                      <w:rPr>
                        <w:rFonts w:ascii="Trebuchet MS"/>
                        <w:sz w:val="15"/>
                      </w:rPr>
                    </w:pPr>
                    <w:r>
                      <w:rPr>
                        <w:rFonts w:ascii="Trebuchet MS"/>
                        <w:color w:val="231F20"/>
                        <w:sz w:val="15"/>
                      </w:rPr>
                      <w:t>0.8</w:t>
                    </w:r>
                  </w:p>
                </w:txbxContent>
              </v:textbox>
              <w10:wrap type="none"/>
            </v:shape>
            <v:shape style="position:absolute;left:7237;top:-3867;width:754;height:621" type="#_x0000_t202" id="docshape381" filled="false" stroked="false">
              <v:textbox inset="0,0,0,0">
                <w:txbxContent>
                  <w:p>
                    <w:pPr>
                      <w:spacing w:line="273" w:lineRule="auto" w:before="0"/>
                      <w:ind w:left="0" w:right="18" w:firstLine="0"/>
                      <w:jc w:val="both"/>
                      <w:rPr>
                        <w:rFonts w:ascii="Trebuchet MS"/>
                        <w:sz w:val="12"/>
                      </w:rPr>
                    </w:pPr>
                    <w:r>
                      <w:rPr>
                        <w:rFonts w:ascii="Trebuchet MS"/>
                        <w:color w:val="231F20"/>
                        <w:w w:val="105"/>
                        <w:sz w:val="12"/>
                      </w:rPr>
                      <w:t>GOG-0114 IV</w:t>
                    </w:r>
                    <w:r>
                      <w:rPr>
                        <w:rFonts w:ascii="Trebuchet MS"/>
                        <w:color w:val="231F20"/>
                        <w:spacing w:val="-35"/>
                        <w:w w:val="105"/>
                        <w:sz w:val="12"/>
                      </w:rPr>
                      <w:t> </w:t>
                    </w:r>
                    <w:r>
                      <w:rPr>
                        <w:rFonts w:ascii="Trebuchet MS"/>
                        <w:color w:val="231F20"/>
                        <w:w w:val="105"/>
                        <w:sz w:val="12"/>
                      </w:rPr>
                      <w:t>GOG-0172 IV</w:t>
                    </w:r>
                    <w:r>
                      <w:rPr>
                        <w:rFonts w:ascii="Trebuchet MS"/>
                        <w:color w:val="231F20"/>
                        <w:spacing w:val="-35"/>
                        <w:w w:val="105"/>
                        <w:sz w:val="12"/>
                      </w:rPr>
                      <w:t> </w:t>
                    </w:r>
                    <w:r>
                      <w:rPr>
                        <w:rFonts w:ascii="Trebuchet MS"/>
                        <w:color w:val="231F20"/>
                        <w:w w:val="105"/>
                        <w:sz w:val="12"/>
                      </w:rPr>
                      <w:t>GOG-0114 IP</w:t>
                    </w:r>
                    <w:r>
                      <w:rPr>
                        <w:rFonts w:ascii="Trebuchet MS"/>
                        <w:color w:val="231F20"/>
                        <w:spacing w:val="-35"/>
                        <w:w w:val="105"/>
                        <w:sz w:val="12"/>
                      </w:rPr>
                      <w:t> </w:t>
                    </w:r>
                    <w:r>
                      <w:rPr>
                        <w:rFonts w:ascii="Trebuchet MS"/>
                        <w:color w:val="231F20"/>
                        <w:w w:val="105"/>
                        <w:sz w:val="12"/>
                      </w:rPr>
                      <w:t>GOG-0172</w:t>
                    </w:r>
                    <w:r>
                      <w:rPr>
                        <w:rFonts w:ascii="Trebuchet MS"/>
                        <w:color w:val="231F20"/>
                        <w:spacing w:val="2"/>
                        <w:w w:val="105"/>
                        <w:sz w:val="12"/>
                      </w:rPr>
                      <w:t> </w:t>
                    </w:r>
                    <w:r>
                      <w:rPr>
                        <w:rFonts w:ascii="Trebuchet MS"/>
                        <w:color w:val="231F20"/>
                        <w:w w:val="105"/>
                        <w:sz w:val="12"/>
                      </w:rPr>
                      <w:t>IP</w:t>
                    </w:r>
                  </w:p>
                </w:txbxContent>
              </v:textbox>
              <w10:wrap type="none"/>
            </v:shape>
            <v:shape style="position:absolute;left:4339;top:-2947;width:229;height:1135" type="#_x0000_t202" id="docshape382" filled="false" stroked="false">
              <v:textbox inset="0,0,0,0">
                <w:txbxContent>
                  <w:p>
                    <w:pPr>
                      <w:spacing w:before="1"/>
                      <w:ind w:left="0" w:right="0" w:firstLine="0"/>
                      <w:jc w:val="left"/>
                      <w:rPr>
                        <w:rFonts w:ascii="Trebuchet MS"/>
                        <w:sz w:val="15"/>
                      </w:rPr>
                    </w:pPr>
                    <w:r>
                      <w:rPr>
                        <w:rFonts w:ascii="Trebuchet MS"/>
                        <w:color w:val="231F20"/>
                        <w:sz w:val="15"/>
                      </w:rPr>
                      <w:t>0.6</w:t>
                    </w:r>
                  </w:p>
                  <w:p>
                    <w:pPr>
                      <w:spacing w:line="240" w:lineRule="auto" w:before="1"/>
                      <w:rPr>
                        <w:rFonts w:ascii="Trebuchet MS"/>
                        <w:sz w:val="26"/>
                      </w:rPr>
                    </w:pPr>
                  </w:p>
                  <w:p>
                    <w:pPr>
                      <w:spacing w:before="0"/>
                      <w:ind w:left="0" w:right="0" w:firstLine="0"/>
                      <w:jc w:val="left"/>
                      <w:rPr>
                        <w:rFonts w:ascii="Trebuchet MS"/>
                        <w:sz w:val="15"/>
                      </w:rPr>
                    </w:pPr>
                    <w:r>
                      <w:rPr>
                        <w:rFonts w:ascii="Trebuchet MS"/>
                        <w:color w:val="231F20"/>
                        <w:sz w:val="15"/>
                      </w:rPr>
                      <w:t>0.4</w:t>
                    </w:r>
                  </w:p>
                  <w:p>
                    <w:pPr>
                      <w:spacing w:line="240" w:lineRule="auto" w:before="1"/>
                      <w:rPr>
                        <w:rFonts w:ascii="Trebuchet MS"/>
                        <w:sz w:val="26"/>
                      </w:rPr>
                    </w:pPr>
                  </w:p>
                  <w:p>
                    <w:pPr>
                      <w:spacing w:before="0"/>
                      <w:ind w:left="0" w:right="0" w:firstLine="0"/>
                      <w:jc w:val="left"/>
                      <w:rPr>
                        <w:rFonts w:ascii="Trebuchet MS"/>
                        <w:sz w:val="15"/>
                      </w:rPr>
                    </w:pPr>
                    <w:r>
                      <w:rPr>
                        <w:rFonts w:ascii="Trebuchet MS"/>
                        <w:color w:val="231F20"/>
                        <w:sz w:val="15"/>
                      </w:rPr>
                      <w:t>0.2</w:t>
                    </w:r>
                  </w:p>
                </w:txbxContent>
              </v:textbox>
              <w10:wrap type="none"/>
            </v:shape>
            <v:shape style="position:absolute;left:4464;top:-1365;width:104;height:180" type="#_x0000_t202" id="docshape383" filled="false" stroked="false">
              <v:textbox inset="0,0,0,0">
                <w:txbxContent>
                  <w:p>
                    <w:pPr>
                      <w:spacing w:before="1"/>
                      <w:ind w:left="0" w:right="0" w:firstLine="0"/>
                      <w:jc w:val="left"/>
                      <w:rPr>
                        <w:rFonts w:ascii="Trebuchet MS"/>
                        <w:sz w:val="15"/>
                      </w:rPr>
                    </w:pPr>
                    <w:r>
                      <w:rPr>
                        <w:rFonts w:ascii="Trebuchet MS"/>
                        <w:color w:val="231F20"/>
                        <w:w w:val="106"/>
                        <w:sz w:val="15"/>
                      </w:rPr>
                      <w:t>0</w:t>
                    </w:r>
                  </w:p>
                </w:txbxContent>
              </v:textbox>
              <w10:wrap type="none"/>
            </v:shape>
            <v:shape style="position:absolute;left:5353;top:-1365;width:188;height:180" type="#_x0000_t202" id="docshape384" filled="false" stroked="false">
              <v:textbox inset="0,0,0,0">
                <w:txbxContent>
                  <w:p>
                    <w:pPr>
                      <w:spacing w:before="1"/>
                      <w:ind w:left="0" w:right="0" w:firstLine="0"/>
                      <w:jc w:val="left"/>
                      <w:rPr>
                        <w:rFonts w:ascii="Trebuchet MS"/>
                        <w:sz w:val="15"/>
                      </w:rPr>
                    </w:pPr>
                    <w:r>
                      <w:rPr>
                        <w:rFonts w:ascii="Trebuchet MS"/>
                        <w:color w:val="231F20"/>
                        <w:w w:val="105"/>
                        <w:sz w:val="15"/>
                      </w:rPr>
                      <w:t>30</w:t>
                    </w:r>
                  </w:p>
                </w:txbxContent>
              </v:textbox>
              <w10:wrap type="none"/>
            </v:shape>
            <v:shape style="position:absolute;left:6153;top:-1365;width:188;height:180" type="#_x0000_t202" id="docshape385" filled="false" stroked="false">
              <v:textbox inset="0,0,0,0">
                <w:txbxContent>
                  <w:p>
                    <w:pPr>
                      <w:spacing w:before="1"/>
                      <w:ind w:left="0" w:right="0" w:firstLine="0"/>
                      <w:jc w:val="left"/>
                      <w:rPr>
                        <w:rFonts w:ascii="Trebuchet MS"/>
                        <w:sz w:val="15"/>
                      </w:rPr>
                    </w:pPr>
                    <w:r>
                      <w:rPr>
                        <w:rFonts w:ascii="Trebuchet MS"/>
                        <w:color w:val="231F20"/>
                        <w:w w:val="105"/>
                        <w:sz w:val="15"/>
                      </w:rPr>
                      <w:t>60</w:t>
                    </w:r>
                  </w:p>
                </w:txbxContent>
              </v:textbox>
              <w10:wrap type="none"/>
            </v:shape>
            <v:shape style="position:absolute;left:6931;top:-1365;width:188;height:180" type="#_x0000_t202" id="docshape386" filled="false" stroked="false">
              <v:textbox inset="0,0,0,0">
                <w:txbxContent>
                  <w:p>
                    <w:pPr>
                      <w:spacing w:before="1"/>
                      <w:ind w:left="0" w:right="0" w:firstLine="0"/>
                      <w:jc w:val="left"/>
                      <w:rPr>
                        <w:rFonts w:ascii="Trebuchet MS"/>
                        <w:sz w:val="15"/>
                      </w:rPr>
                    </w:pPr>
                    <w:r>
                      <w:rPr>
                        <w:rFonts w:ascii="Trebuchet MS"/>
                        <w:color w:val="231F20"/>
                        <w:w w:val="105"/>
                        <w:sz w:val="15"/>
                      </w:rPr>
                      <w:t>90</w:t>
                    </w:r>
                  </w:p>
                </w:txbxContent>
              </v:textbox>
              <w10:wrap type="none"/>
            </v:shape>
            <v:shape style="position:absolute;left:7683;top:-1365;width:271;height:180" type="#_x0000_t202" id="docshape387" filled="false" stroked="false">
              <v:textbox inset="0,0,0,0">
                <w:txbxContent>
                  <w:p>
                    <w:pPr>
                      <w:spacing w:before="1"/>
                      <w:ind w:left="0" w:right="0" w:firstLine="0"/>
                      <w:jc w:val="left"/>
                      <w:rPr>
                        <w:rFonts w:ascii="Trebuchet MS"/>
                        <w:sz w:val="15"/>
                      </w:rPr>
                    </w:pPr>
                    <w:r>
                      <w:rPr>
                        <w:rFonts w:ascii="Trebuchet MS"/>
                        <w:color w:val="231F20"/>
                        <w:w w:val="105"/>
                        <w:sz w:val="15"/>
                      </w:rPr>
                      <w:t>120</w:t>
                    </w:r>
                  </w:p>
                </w:txbxContent>
              </v:textbox>
              <w10:wrap type="none"/>
            </v:shape>
            <v:shape style="position:absolute;left:5827;top:-1126;width:1237;height:267" type="#_x0000_t202" id="docshape388" filled="false" stroked="false">
              <v:textbox inset="0,0,0,0">
                <w:txbxContent>
                  <w:p>
                    <w:pPr>
                      <w:spacing w:before="2"/>
                      <w:ind w:left="0" w:right="0" w:firstLine="0"/>
                      <w:jc w:val="left"/>
                      <w:rPr>
                        <w:rFonts w:ascii="Tahoma"/>
                        <w:sz w:val="21"/>
                      </w:rPr>
                    </w:pPr>
                    <w:r>
                      <w:rPr>
                        <w:rFonts w:ascii="Tahoma"/>
                        <w:color w:val="231F20"/>
                        <w:w w:val="85"/>
                        <w:sz w:val="21"/>
                      </w:rPr>
                      <w:t>Time</w:t>
                    </w:r>
                    <w:r>
                      <w:rPr>
                        <w:rFonts w:ascii="Tahoma"/>
                        <w:color w:val="231F20"/>
                        <w:spacing w:val="32"/>
                        <w:w w:val="85"/>
                        <w:sz w:val="21"/>
                      </w:rPr>
                      <w:t> </w:t>
                    </w:r>
                    <w:r>
                      <w:rPr>
                        <w:rFonts w:ascii="Tahoma"/>
                        <w:color w:val="231F20"/>
                        <w:w w:val="85"/>
                        <w:sz w:val="21"/>
                      </w:rPr>
                      <w:t>(months)</w:t>
                    </w:r>
                  </w:p>
                </w:txbxContent>
              </v:textbox>
              <w10:wrap type="none"/>
            </v:shape>
            <w10:wrap type="none"/>
          </v:group>
        </w:pict>
      </w:r>
      <w:r>
        <w:rPr/>
        <w:pict>
          <v:shape style="position:absolute;margin-left:194.260101pt;margin-top:-191.824036pt;width:15.35pt;height:123.05pt;mso-position-horizontal-relative:page;mso-position-vertical-relative:paragraph;z-index:15749120" type="#_x0000_t202" id="docshape389" filled="false" stroked="false">
            <v:textbox inset="0,0,0,0" style="layout-flow:vertical;mso-layout-flow-alt:bottom-to-top">
              <w:txbxContent>
                <w:p>
                  <w:pPr>
                    <w:spacing w:before="22"/>
                    <w:ind w:left="20" w:right="0" w:firstLine="0"/>
                    <w:jc w:val="left"/>
                    <w:rPr>
                      <w:rFonts w:ascii="Tahoma"/>
                      <w:sz w:val="21"/>
                    </w:rPr>
                  </w:pPr>
                  <w:r>
                    <w:rPr>
                      <w:rFonts w:ascii="Tahoma"/>
                      <w:color w:val="231F20"/>
                      <w:w w:val="90"/>
                      <w:sz w:val="21"/>
                    </w:rPr>
                    <w:t>Overall</w:t>
                  </w:r>
                  <w:r>
                    <w:rPr>
                      <w:rFonts w:ascii="Tahoma"/>
                      <w:color w:val="231F20"/>
                      <w:spacing w:val="20"/>
                      <w:w w:val="90"/>
                      <w:sz w:val="21"/>
                    </w:rPr>
                    <w:t> </w:t>
                  </w:r>
                  <w:r>
                    <w:rPr>
                      <w:rFonts w:ascii="Tahoma"/>
                      <w:color w:val="231F20"/>
                      <w:w w:val="90"/>
                      <w:sz w:val="21"/>
                    </w:rPr>
                    <w:t>Survival</w:t>
                  </w:r>
                  <w:r>
                    <w:rPr>
                      <w:rFonts w:ascii="Tahoma"/>
                      <w:color w:val="231F20"/>
                      <w:spacing w:val="20"/>
                      <w:w w:val="90"/>
                      <w:sz w:val="21"/>
                    </w:rPr>
                    <w:t> </w:t>
                  </w:r>
                  <w:r>
                    <w:rPr>
                      <w:rFonts w:ascii="Tahoma"/>
                      <w:color w:val="231F20"/>
                      <w:w w:val="90"/>
                      <w:sz w:val="21"/>
                    </w:rPr>
                    <w:t>(probability)</w:t>
                  </w:r>
                </w:p>
              </w:txbxContent>
            </v:textbox>
            <w10:wrap type="none"/>
          </v:shape>
        </w:pict>
      </w:r>
      <w:bookmarkStart w:name="_bookmark44" w:id="55"/>
      <w:bookmarkEnd w:id="55"/>
      <w:r>
        <w:rPr/>
      </w:r>
      <w:r>
        <w:rPr>
          <w:rFonts w:ascii="Century Gothic"/>
          <w:b/>
          <w:color w:val="231F20"/>
          <w:sz w:val="14"/>
        </w:rPr>
        <w:t>Fig A1.</w:t>
      </w:r>
      <w:r>
        <w:rPr>
          <w:rFonts w:ascii="Century Gothic"/>
          <w:b/>
          <w:color w:val="231F20"/>
          <w:spacing w:val="74"/>
          <w:sz w:val="14"/>
        </w:rPr>
        <w:t> </w:t>
      </w:r>
      <w:r>
        <w:rPr>
          <w:rFonts w:ascii="Tahoma"/>
          <w:color w:val="231F20"/>
          <w:sz w:val="14"/>
        </w:rPr>
        <w:t>Long-term</w:t>
      </w:r>
      <w:r>
        <w:rPr>
          <w:rFonts w:ascii="Tahoma"/>
          <w:color w:val="231F20"/>
          <w:spacing w:val="-4"/>
          <w:sz w:val="14"/>
        </w:rPr>
        <w:t> </w:t>
      </w:r>
      <w:r>
        <w:rPr>
          <w:rFonts w:ascii="Tahoma"/>
          <w:color w:val="231F20"/>
          <w:sz w:val="14"/>
        </w:rPr>
        <w:t>overall</w:t>
      </w:r>
      <w:r>
        <w:rPr>
          <w:rFonts w:ascii="Tahoma"/>
          <w:color w:val="231F20"/>
          <w:spacing w:val="-3"/>
          <w:sz w:val="14"/>
        </w:rPr>
        <w:t> </w:t>
      </w:r>
      <w:r>
        <w:rPr>
          <w:rFonts w:ascii="Tahoma"/>
          <w:color w:val="231F20"/>
          <w:sz w:val="14"/>
        </w:rPr>
        <w:t>survival</w:t>
      </w:r>
      <w:r>
        <w:rPr>
          <w:rFonts w:ascii="Tahoma"/>
          <w:color w:val="231F20"/>
          <w:spacing w:val="-4"/>
          <w:sz w:val="14"/>
        </w:rPr>
        <w:t> </w:t>
      </w:r>
      <w:r>
        <w:rPr>
          <w:rFonts w:ascii="Tahoma"/>
          <w:color w:val="231F20"/>
          <w:sz w:val="14"/>
        </w:rPr>
        <w:t>after</w:t>
      </w:r>
      <w:r>
        <w:rPr>
          <w:rFonts w:ascii="Tahoma"/>
          <w:color w:val="231F20"/>
          <w:spacing w:val="-3"/>
          <w:sz w:val="14"/>
        </w:rPr>
        <w:t> </w:t>
      </w:r>
      <w:r>
        <w:rPr>
          <w:rFonts w:ascii="Tahoma"/>
          <w:color w:val="231F20"/>
          <w:sz w:val="14"/>
        </w:rPr>
        <w:t>intravenous</w:t>
      </w:r>
      <w:r>
        <w:rPr>
          <w:rFonts w:ascii="Tahoma"/>
          <w:color w:val="231F20"/>
          <w:spacing w:val="-4"/>
          <w:sz w:val="14"/>
        </w:rPr>
        <w:t> </w:t>
      </w:r>
      <w:r>
        <w:rPr>
          <w:rFonts w:ascii="Tahoma"/>
          <w:color w:val="231F20"/>
          <w:sz w:val="14"/>
        </w:rPr>
        <w:t>(IV)</w:t>
      </w:r>
      <w:r>
        <w:rPr>
          <w:rFonts w:ascii="Tahoma"/>
          <w:color w:val="231F20"/>
          <w:spacing w:val="-3"/>
          <w:sz w:val="14"/>
        </w:rPr>
        <w:t> </w:t>
      </w:r>
      <w:r>
        <w:rPr>
          <w:rFonts w:ascii="Tahoma"/>
          <w:color w:val="231F20"/>
          <w:sz w:val="14"/>
        </w:rPr>
        <w:t>versus</w:t>
      </w:r>
      <w:r>
        <w:rPr>
          <w:rFonts w:ascii="Tahoma"/>
          <w:color w:val="231F20"/>
          <w:spacing w:val="-4"/>
          <w:sz w:val="14"/>
        </w:rPr>
        <w:t> </w:t>
      </w:r>
      <w:r>
        <w:rPr>
          <w:rFonts w:ascii="Tahoma"/>
          <w:color w:val="231F20"/>
          <w:sz w:val="14"/>
        </w:rPr>
        <w:t>intraperitoneal</w:t>
      </w:r>
      <w:r>
        <w:rPr>
          <w:rFonts w:ascii="Tahoma"/>
          <w:color w:val="231F20"/>
          <w:spacing w:val="-3"/>
          <w:sz w:val="14"/>
        </w:rPr>
        <w:t> </w:t>
      </w:r>
      <w:r>
        <w:rPr>
          <w:rFonts w:ascii="Tahoma"/>
          <w:color w:val="231F20"/>
          <w:sz w:val="14"/>
        </w:rPr>
        <w:t>(IP)</w:t>
      </w:r>
      <w:r>
        <w:rPr>
          <w:rFonts w:ascii="Tahoma"/>
          <w:color w:val="231F20"/>
          <w:spacing w:val="-3"/>
          <w:sz w:val="14"/>
        </w:rPr>
        <w:t> </w:t>
      </w:r>
      <w:r>
        <w:rPr>
          <w:rFonts w:ascii="Tahoma"/>
          <w:color w:val="231F20"/>
          <w:sz w:val="14"/>
        </w:rPr>
        <w:t>therapy</w:t>
      </w:r>
      <w:r>
        <w:rPr>
          <w:rFonts w:ascii="Tahoma"/>
          <w:color w:val="231F20"/>
          <w:spacing w:val="-4"/>
          <w:sz w:val="14"/>
        </w:rPr>
        <w:t> </w:t>
      </w:r>
      <w:r>
        <w:rPr>
          <w:rFonts w:ascii="Tahoma"/>
          <w:color w:val="231F20"/>
          <w:sz w:val="14"/>
        </w:rPr>
        <w:t>based</w:t>
      </w:r>
      <w:r>
        <w:rPr>
          <w:rFonts w:ascii="Tahoma"/>
          <w:color w:val="231F20"/>
          <w:spacing w:val="-3"/>
          <w:sz w:val="14"/>
        </w:rPr>
        <w:t> </w:t>
      </w:r>
      <w:r>
        <w:rPr>
          <w:rFonts w:ascii="Tahoma"/>
          <w:color w:val="231F20"/>
          <w:sz w:val="14"/>
        </w:rPr>
        <w:t>on</w:t>
      </w:r>
      <w:r>
        <w:rPr>
          <w:rFonts w:ascii="Tahoma"/>
          <w:color w:val="231F20"/>
          <w:spacing w:val="-4"/>
          <w:sz w:val="14"/>
        </w:rPr>
        <w:t> </w:t>
      </w:r>
      <w:r>
        <w:rPr>
          <w:rFonts w:ascii="Tahoma"/>
          <w:color w:val="231F20"/>
          <w:sz w:val="14"/>
        </w:rPr>
        <w:t>Gynecologic</w:t>
      </w:r>
      <w:r>
        <w:rPr>
          <w:rFonts w:ascii="Tahoma"/>
          <w:color w:val="231F20"/>
          <w:spacing w:val="-3"/>
          <w:sz w:val="14"/>
        </w:rPr>
        <w:t> </w:t>
      </w:r>
      <w:r>
        <w:rPr>
          <w:rFonts w:ascii="Tahoma"/>
          <w:color w:val="231F20"/>
          <w:sz w:val="14"/>
        </w:rPr>
        <w:t>Oncology</w:t>
      </w:r>
      <w:r>
        <w:rPr>
          <w:rFonts w:ascii="Tahoma"/>
          <w:color w:val="231F20"/>
          <w:spacing w:val="-4"/>
          <w:sz w:val="14"/>
        </w:rPr>
        <w:t> </w:t>
      </w:r>
      <w:r>
        <w:rPr>
          <w:rFonts w:ascii="Tahoma"/>
          <w:color w:val="231F20"/>
          <w:sz w:val="14"/>
        </w:rPr>
        <w:t>Group</w:t>
      </w:r>
      <w:r>
        <w:rPr>
          <w:rFonts w:ascii="Tahoma"/>
          <w:color w:val="231F20"/>
          <w:spacing w:val="-3"/>
          <w:sz w:val="14"/>
        </w:rPr>
        <w:t> </w:t>
      </w:r>
      <w:r>
        <w:rPr>
          <w:rFonts w:ascii="Tahoma"/>
          <w:color w:val="231F20"/>
          <w:sz w:val="14"/>
        </w:rPr>
        <w:t>(GOG)</w:t>
      </w:r>
      <w:r>
        <w:rPr>
          <w:rFonts w:ascii="Tahoma"/>
          <w:color w:val="231F20"/>
          <w:spacing w:val="-4"/>
          <w:sz w:val="14"/>
        </w:rPr>
        <w:t> </w:t>
      </w:r>
      <w:r>
        <w:rPr>
          <w:rFonts w:ascii="Tahoma"/>
          <w:color w:val="231F20"/>
          <w:sz w:val="14"/>
        </w:rPr>
        <w:t>protocols</w:t>
      </w:r>
      <w:r>
        <w:rPr>
          <w:rFonts w:ascii="Tahoma"/>
          <w:color w:val="231F20"/>
          <w:spacing w:val="-3"/>
          <w:sz w:val="14"/>
        </w:rPr>
        <w:t> </w:t>
      </w:r>
      <w:r>
        <w:rPr>
          <w:rFonts w:ascii="Tahoma"/>
          <w:color w:val="231F20"/>
          <w:sz w:val="14"/>
        </w:rPr>
        <w:t>0114</w:t>
      </w:r>
      <w:r>
        <w:rPr>
          <w:rFonts w:ascii="Tahoma"/>
          <w:color w:val="231F20"/>
          <w:spacing w:val="-4"/>
          <w:sz w:val="14"/>
        </w:rPr>
        <w:t> </w:t>
      </w:r>
      <w:r>
        <w:rPr>
          <w:rFonts w:ascii="Tahoma"/>
          <w:color w:val="231F20"/>
          <w:sz w:val="14"/>
        </w:rPr>
        <w:t>and</w:t>
      </w:r>
      <w:r>
        <w:rPr>
          <w:rFonts w:ascii="Tahoma"/>
          <w:color w:val="231F20"/>
          <w:spacing w:val="-3"/>
          <w:sz w:val="14"/>
        </w:rPr>
        <w:t> </w:t>
      </w:r>
      <w:r>
        <w:rPr>
          <w:rFonts w:ascii="Tahoma"/>
          <w:color w:val="231F20"/>
          <w:sz w:val="14"/>
        </w:rPr>
        <w:t>0172.</w:t>
      </w:r>
    </w:p>
    <w:p>
      <w:pPr>
        <w:spacing w:before="86"/>
        <w:ind w:left="250" w:right="0" w:firstLine="0"/>
        <w:jc w:val="left"/>
        <w:rPr>
          <w:rFonts w:hAnsi="宋体" w:eastAsia="宋体" w:ascii="宋体"/>
          <w:sz w:val="14"/>
        </w:rPr>
      </w:pPr>
      <w:r>
        <w:rPr>
          <w:rFonts w:hAnsi="宋体" w:eastAsia="宋体" w:ascii="宋体"/>
        </w:rPr>
        <w:pict>
          <v:group style="position:absolute;margin-left:168pt;margin-top:-205.786865pt;width:249pt;height:206.1pt;mso-position-horizontal-relative:page;mso-position-vertical-relative:paragraph;z-index:-17345536" id="docshapegroup251" coordorigin="3360,-4116" coordsize="4980,4122">
            <v:line style="position:absolute" from="7022,-3796" to="7186,-3796" stroked="true" strokeweight=".75999pt" strokecolor="#231f20">
              <v:stroke dashstyle="solid"/>
            </v:line>
            <v:line style="position:absolute" from="7022,-3639" to="7079,-3639" stroked="true" strokeweight=".75999pt" strokecolor="#231f20">
              <v:stroke dashstyle="solid"/>
            </v:line>
            <v:line style="position:absolute" from="7136,-3639" to="7186,-3639" stroked="true" strokeweight=".75999pt" strokecolor="#231f20">
              <v:stroke dashstyle="solid"/>
            </v:line>
            <v:line style="position:absolute" from="7022,-3470" to="7040,-3470" stroked="true" strokeweight=".75999pt" strokecolor="#231f20">
              <v:stroke dashstyle="solid"/>
            </v:line>
            <v:line style="position:absolute" from="7092,-3470" to="7110,-3470" stroked="true" strokeweight=".75999pt" strokecolor="#231f20">
              <v:stroke dashstyle="solid"/>
            </v:line>
            <v:line style="position:absolute" from="7163,-3470" to="7181,-3470" stroked="true" strokeweight=".75999pt" strokecolor="#231f20">
              <v:stroke dashstyle="solid"/>
            </v:line>
            <v:line style="position:absolute" from="7022,-3321" to="7037,-3321" stroked="true" strokeweight=".75999pt" strokecolor="#231f20">
              <v:stroke dashstyle="solid"/>
            </v:line>
            <v:line style="position:absolute" from="7079,-3321" to="7136,-3321" stroked="true" strokeweight=".75999pt" strokecolor="#231f20">
              <v:stroke dashstyle="solid"/>
            </v:line>
            <v:line style="position:absolute" from="7179,-3321" to="7186,-3321" stroked="true" strokeweight=".75999pt" strokecolor="#231f20">
              <v:stroke dashstyle="solid"/>
            </v:line>
            <v:shape style="position:absolute;left:4656;top:-3804;width:3422;height:1870" id="docshape252" coordorigin="4656,-3804" coordsize="3422,1870" path="m4656,-3804l4685,-3804,4685,-3793,4699,-3793,4699,-3783,4707,-3783,4707,-3773,4764,-3773,4764,-3762,4771,-3762,4771,-3752,4785,-3752,4785,-3741,4792,-3741,4792,-3731,4800,-3731,4800,-3721,4807,-3721,4807,-3710,4814,-3710,4814,-3700,4821,-3700,4821,-3690,4843,-3690,4843,-3669,4857,-3669,4857,-3658,4864,-3658,4864,-3648,4907,-3648,4907,-3638,4943,-3638,4943,-3617,4950,-3617,4950,-3606,4964,-3606,4964,-3596,4979,-3596,4979,-3586,4986,-3586,4986,-3565,5000,-3565,5000,-3555,5007,-3555,5007,-3534,5014,-3534,5014,-3518,5021,-3518,5021,-3508,5036,-3508,5036,-3497,5043,-3497,5043,-3487,5065,-3487,5065,-3477,5072,-3477,5072,-3456,5129,-3456,5129,-3435,5136,-3435,5136,-3425,5143,-3425,5143,-3414,5165,-3414,5165,-3383,5193,-3383,5193,-3373,5200,-3373,5200,-3352,5208,-3352,5208,-3341,5229,-3341,5229,-3321,5243,-3321,5243,-3300,5294,-3300,5294,-3279,5308,-3279,5308,-3258,5315,-3258,5315,-3248,5322,-3248,5322,-3232,5329,-3232,5329,-3222,5336,-3222,5336,-3212,5344,-3212,5344,-3201,5351,-3201,5351,-3191,5365,-3191,5365,-3181,5394,-3181,5394,-3170,5408,-3170,5408,-3160,5415,-3160,5415,-3149,5422,-3149,5422,-3139,5430,-3139,5430,-3129,5437,-3129,5437,-3118,5444,-3118,5444,-3108,5458,-3108,5458,-3097,5501,-3097,5501,-3077,5508,-3077,5508,-3056,5523,-3056,5523,-3035,5530,-3035,5530,-3020,5544,-3020,5544,-3009,5558,-3009,5558,-2999,5565,-2999,5565,-2988,5580,-2988,5580,-2968,5587,-2968,5587,-2947,5594,-2947,5594,-2937,5616,-2937,5616,-2926,5630,-2926,5630,-2916,5680,-2916,5680,-2895,5687,-2895,5687,-2874,5702,-2874,5702,-2853,5709,-2853,5709,-2838,5723,-2838,5723,-2827,5752,-2827,5752,-2817,5773,-2817,5773,-2796,5809,-2796,5809,-2786,5816,-2786,5816,-2775,5830,-2775,5830,-2765,5845,-2765,5845,-2723,5852,-2723,5852,-2713,5866,-2713,5866,-2703,5909,-2703,5909,-2692,5923,-2692,5923,-2677,5959,-2677,5959,-2666,5981,-2666,5981,-2656,6009,-2656,6009,-2635,6024,-2635,6024,-2625,6031,-2625,6031,-2614,6038,-2614,6038,-2604,6052,-2604,6052,-2594,6081,-2594,6081,-2573,6095,-2573,6095,-2557,6138,-2557,6138,-2547,6188,-2547,6188,-2537,6203,-2537,6203,-2516,6231,-2516,6231,-2505,6238,-2505,6238,-2485,6260,-2485,6260,-2474,6288,-2474,6288,-2459,6317,-2459,6317,-2448,6332,-2448,6332,-2438,6360,-2438,6360,-2428,6382,-2428,6382,-2417,6396,-2417,6396,-2407,6410,-2407,6410,-2386,6417,-2386,6417,-2376,6425,-2376,6425,-2360,6446,-2360,6446,-2350,6532,-2350,6532,-2339,6539,-2339,6539,-2329,6546,-2329,6546,-2318,6568,-2318,6568,-2308,6582,-2308,6582,-2298,6618,-2298,6618,-2282,6654,-2282,6654,-2272,6689,-2272,6689,-2261,6697,-2261,6697,-2251,6739,-2251,6739,-2240,6747,-2240,6747,-2225,6768,-2225,6768,-2204,6783,-2204,6783,-2194,6797,-2194,6797,-2178,6825,-2178,6825,-2157,6890,-2157,6890,-2147,6904,-2147,6904,-2137,6933,-2137,6933,-2121,7026,-2121,7026,-2111,7033,-2111,7033,-2100,7040,-2100,7040,-2085,7062,-2085,7062,-2074,7069,-2074,7069,-2064,7112,-2064,7112,-2048,7133,-2048,7133,-2038,7269,-2038,7269,-2028,7341,-2028,7341,-2012,7634,-2012,7634,-2002,7692,-2002,7692,-1986,7720,-1986,7720,-1976,7742,-1976,7742,-1960,7871,-1960,7871,-1934,8078,-1934e" filled="false" stroked="true" strokeweight=".75999pt" strokecolor="#231f20">
              <v:path arrowok="t"/>
              <v:stroke dashstyle="solid"/>
            </v:shape>
            <v:line style="position:absolute" from="7112,-2095" to="7169,-2095" stroked="true" strokeweight=".75999pt" strokecolor="#231f20">
              <v:stroke dashstyle="solid"/>
            </v:line>
            <v:line style="position:absolute" from="7040,-2126" to="7097,-2126" stroked="true" strokeweight=".75999pt" strokecolor="#231f20">
              <v:stroke dashstyle="solid"/>
            </v:line>
            <v:shape style="position:absolute;left:6982;top:-2168;width:15;height:32" id="docshape253" coordorigin="6983,-2168" coordsize="15,32" path="m6983,-2168l6990,-2168,6990,-2152,6997,-2152,6997,-2137e" filled="false" stroked="true" strokeweight=".75999pt" strokecolor="#231f20">
              <v:path arrowok="t"/>
              <v:stroke dashstyle="solid"/>
            </v:shape>
            <v:shape style="position:absolute;left:6889;top:-2184;width:36;height:16" id="docshape254" coordorigin="6890,-2183" coordsize="36,16" path="m6890,-2183l6904,-2183,6904,-2168,6926,-2168e" filled="false" stroked="true" strokeweight=".75999pt" strokecolor="#231f20">
              <v:path arrowok="t"/>
              <v:stroke dashstyle="solid"/>
            </v:shape>
            <v:shape style="position:absolute;left:6825;top:-2220;width:22;height:26" id="docshape255" coordorigin="6825,-2220" coordsize="22,26" path="m6825,-2220l6825,-2209,6833,-2209,6833,-2194,6847,-2194e" filled="false" stroked="true" strokeweight=".75999pt" strokecolor="#231f20">
              <v:path arrowok="t"/>
              <v:stroke dashstyle="solid"/>
            </v:shape>
            <v:shape style="position:absolute;left:6732;top:-2236;width:36;height:16" id="docshape256" coordorigin="6732,-2235" coordsize="36,16" path="m6732,-2235l6754,-2235,6754,-2220,6768,-2220e" filled="false" stroked="true" strokeweight=".75999pt" strokecolor="#231f20">
              <v:path arrowok="t"/>
              <v:stroke dashstyle="solid"/>
            </v:shape>
            <v:shape style="position:absolute;left:6668;top:-2272;width:36;height:16" id="docshape257" coordorigin="6668,-2272" coordsize="36,16" path="m6668,-2272l6697,-2272,6697,-2261,6704,-2261,6704,-2256e" filled="false" stroked="true" strokeweight=".75999pt" strokecolor="#231f20">
              <v:path arrowok="t"/>
              <v:stroke dashstyle="solid"/>
            </v:shape>
            <v:shape style="position:absolute;left:6610;top:-2314;width:22;height:26" id="docshape258" coordorigin="6611,-2313" coordsize="22,26" path="m6611,-2313l6611,-2298,6618,-2298,6618,-2287,6632,-2287e" filled="false" stroked="true" strokeweight=".75999pt" strokecolor="#231f20">
              <v:path arrowok="t"/>
              <v:stroke dashstyle="solid"/>
            </v:shape>
            <v:shape style="position:absolute;left:6503;top:-2319;width:51;height:6" id="docshape259" coordorigin="6503,-2318" coordsize="51,6" path="m6503,-2318l6503,-2313,6553,-2313e" filled="false" stroked="true" strokeweight=".75999pt" strokecolor="#231f20">
              <v:path arrowok="t"/>
              <v:stroke dashstyle="solid"/>
            </v:shape>
            <v:line style="position:absolute" from="6396,-2324" to="6453,-2324" stroked="true" strokeweight=".75999pt" strokecolor="#231f20">
              <v:stroke dashstyle="solid"/>
            </v:line>
            <v:shape style="position:absolute;left:6324;top:-2355;width:36;height:16" id="docshape260" coordorigin="6324,-2355" coordsize="36,16" path="m6324,-2355l6324,-2350,6346,-2350,6346,-2339,6360,-2339e" filled="false" stroked="true" strokeweight=".75999pt" strokecolor="#231f20">
              <v:path arrowok="t"/>
              <v:stroke dashstyle="solid"/>
            </v:shape>
            <v:shape style="position:absolute;left:6252;top:-2386;width:36;height:16" id="docshape261" coordorigin="6253,-2386" coordsize="36,16" path="m6253,-2386l6260,-2386,6260,-2370,6288,-2370e" filled="false" stroked="true" strokeweight=".75999pt" strokecolor="#231f20">
              <v:path arrowok="t"/>
              <v:stroke dashstyle="solid"/>
            </v:shape>
            <v:shape style="position:absolute;left:6202;top:-2433;width:29;height:21" id="docshape262" coordorigin="6203,-2433" coordsize="29,21" path="m6203,-2433l6210,-2433,6210,-2417,6231,-2417,6231,-2412e" filled="false" stroked="true" strokeweight=".75999pt" strokecolor="#231f20">
              <v:path arrowok="t"/>
              <v:stroke dashstyle="solid"/>
            </v:shape>
            <v:shape style="position:absolute;left:6145;top:-2475;width:29;height:21" id="docshape263" coordorigin="6145,-2474" coordsize="29,21" path="m6145,-2474l6145,-2464,6167,-2464,6167,-2453,6174,-2453e" filled="false" stroked="true" strokeweight=".75999pt" strokecolor="#231f20">
              <v:path arrowok="t"/>
              <v:stroke dashstyle="solid"/>
            </v:shape>
            <v:shape style="position:absolute;left:6081;top:-2511;width:29;height:21" id="docshape264" coordorigin="6081,-2511" coordsize="29,21" path="m6081,-2511l6088,-2511,6088,-2500,6110,-2500,6110,-2490e" filled="false" stroked="true" strokeweight=".75999pt" strokecolor="#231f20">
              <v:path arrowok="t"/>
              <v:stroke dashstyle="solid"/>
            </v:shape>
            <v:shape style="position:absolute;left:6037;top:-2563;width:22;height:26" id="docshape265" coordorigin="6038,-2562" coordsize="22,26" path="m6038,-2562l6038,-2557,6045,-2557,6045,-2547,6052,-2547,6052,-2537,6059,-2537e" filled="false" stroked="true" strokeweight=".75999pt" strokecolor="#231f20">
              <v:path arrowok="t"/>
              <v:stroke dashstyle="solid"/>
            </v:shape>
            <v:shape style="position:absolute;left:5987;top:-2610;width:22;height:27" id="docshape266" coordorigin="5988,-2609" coordsize="22,27" path="m5988,-2609l5988,-2604,5995,-2604,5995,-2583,6009,-2583e" filled="false" stroked="true" strokeweight=".75999pt" strokecolor="#231f20">
              <v:path arrowok="t"/>
              <v:stroke dashstyle="solid"/>
            </v:shape>
            <v:shape style="position:absolute;left:5952;top:-2667;width:15;height:32" id="docshape267" coordorigin="5952,-2666" coordsize="15,32" path="m5952,-2666l5952,-2661,5959,-2661,5959,-2640,5967,-2640,5967,-2635e" filled="false" stroked="true" strokeweight=".75999pt" strokecolor="#231f20">
              <v:path arrowok="t"/>
              <v:stroke dashstyle="solid"/>
            </v:shape>
            <v:shape style="position:absolute;left:5894;top:-2708;width:29;height:21" id="docshape268" coordorigin="5895,-2708" coordsize="29,21" path="m5895,-2708l5895,-2698,5909,-2698,5909,-2687,5923,-2687e" filled="false" stroked="true" strokeweight=".75999pt" strokecolor="#231f20">
              <v:path arrowok="t"/>
              <v:stroke dashstyle="solid"/>
            </v:shape>
            <v:shape style="position:absolute;left:5830;top:-2745;width:44;height:11" id="docshape269" coordorigin="5830,-2744" coordsize="44,11" path="m5830,-2744l5837,-2744,5837,-2734,5873,-2734e" filled="false" stroked="true" strokeweight=".75999pt" strokecolor="#231f20">
              <v:path arrowok="t"/>
              <v:stroke dashstyle="solid"/>
            </v:shape>
            <v:shape style="position:absolute;left:5766;top:-2781;width:29;height:21" id="docshape270" coordorigin="5766,-2781" coordsize="29,21" path="m5766,-2781l5773,-2781,5773,-2765,5795,-2765,5795,-2760e" filled="false" stroked="true" strokeweight=".75999pt" strokecolor="#231f20">
              <v:path arrowok="t"/>
              <v:stroke dashstyle="solid"/>
            </v:shape>
            <v:shape style="position:absolute;left:5694;top:-2812;width:44;height:11" id="docshape271" coordorigin="5694,-2812" coordsize="44,11" path="m5694,-2812l5716,-2812,5716,-2801,5737,-2801e" filled="false" stroked="true" strokeweight=".75999pt" strokecolor="#231f20">
              <v:path arrowok="t"/>
              <v:stroke dashstyle="solid"/>
            </v:shape>
            <v:shape style="position:absolute;left:5630;top:-2849;width:43;height:11" id="docshape272" coordorigin="5630,-2848" coordsize="43,11" path="m5630,-2848l5673,-2848,5673,-2838e" filled="false" stroked="true" strokeweight=".75999pt" strokecolor="#231f20">
              <v:path arrowok="t"/>
              <v:stroke dashstyle="solid"/>
            </v:shape>
            <v:shape style="position:absolute;left:5572;top:-2890;width:29;height:21" id="docshape273" coordorigin="5573,-2890" coordsize="29,21" path="m5573,-2890l5573,-2885,5580,-2885,5580,-2869,5601,-2869e" filled="false" stroked="true" strokeweight=".75999pt" strokecolor="#231f20">
              <v:path arrowok="t"/>
              <v:stroke dashstyle="solid"/>
            </v:shape>
            <v:shape style="position:absolute;left:5551;top:-2958;width:15;height:32" id="docshape274" coordorigin="5551,-2957" coordsize="15,32" path="m5551,-2957l5551,-2952,5558,-2952,5558,-2926,5565,-2926e" filled="false" stroked="true" strokeweight=".75999pt" strokecolor="#231f20">
              <v:path arrowok="t"/>
              <v:stroke dashstyle="solid"/>
            </v:shape>
            <v:shape style="position:absolute;left:5522;top:-3020;width:15;height:32" id="docshape275" coordorigin="5523,-3020" coordsize="15,32" path="m5523,-3020l5523,-3009,5530,-3009,5530,-2999,5537,-2999,5537,-2988e" filled="false" stroked="true" strokeweight=".75999pt" strokecolor="#231f20">
              <v:path arrowok="t"/>
              <v:stroke dashstyle="solid"/>
            </v:shape>
            <v:shape style="position:absolute;left:5472;top:-3067;width:22;height:26" id="docshape276" coordorigin="5472,-3066" coordsize="22,26" path="m5472,-3066l5487,-3066,5487,-3040,5494,-3040e" filled="false" stroked="true" strokeweight=".75999pt" strokecolor="#231f20">
              <v:path arrowok="t"/>
              <v:stroke dashstyle="solid"/>
            </v:shape>
            <v:shape style="position:absolute;left:5429;top:-3119;width:8;height:37" id="docshape277" coordorigin="5430,-3118" coordsize="8,37" path="m5430,-3118l5430,-3097,5437,-3097,5437,-3082e" filled="false" stroked="true" strokeweight=".75999pt" strokecolor="#231f20">
              <v:path arrowok="t"/>
              <v:stroke dashstyle="solid"/>
            </v:shape>
            <v:shape style="position:absolute;left:5386;top:-3171;width:15;height:32" id="docshape278" coordorigin="5386,-3170" coordsize="15,32" path="m5386,-3170l5386,-3155,5394,-3155,5394,-3144,5401,-3144,5401,-3139e" filled="false" stroked="true" strokeweight=".75999pt" strokecolor="#231f20">
              <v:path arrowok="t"/>
              <v:stroke dashstyle="solid"/>
            </v:shape>
            <v:shape style="position:absolute;left:5329;top:-3212;width:22;height:26" id="docshape279" coordorigin="5329,-3212" coordsize="22,26" path="m5329,-3212l5344,-3212,5344,-3191,5351,-3191,5351,-3186e" filled="false" stroked="true" strokeweight=".75999pt" strokecolor="#231f20">
              <v:path arrowok="t"/>
              <v:stroke dashstyle="solid"/>
            </v:shape>
            <v:shape style="position:absolute;left:5250;top:-3238;width:44;height:11" id="docshape280" coordorigin="5251,-3238" coordsize="44,11" path="m5251,-3238l5251,-3227,5294,-3227e" filled="false" stroked="true" strokeweight=".75999pt" strokecolor="#231f20">
              <v:path arrowok="t"/>
              <v:stroke dashstyle="solid"/>
            </v:shape>
            <v:shape style="position:absolute;left:5200;top:-3285;width:22;height:27" id="docshape281" coordorigin="5200,-3284" coordsize="22,27" path="m5200,-3284l5200,-3269,5208,-3269,5208,-3258,5222,-3258e" filled="false" stroked="true" strokeweight=".75999pt" strokecolor="#231f20">
              <v:path arrowok="t"/>
              <v:stroke dashstyle="solid"/>
            </v:shape>
            <v:shape style="position:absolute;left:5143;top:-3326;width:44;height:11" id="docshape282" coordorigin="5143,-3326" coordsize="44,11" path="m5143,-3326l5150,-3326,5150,-3316,5186,-3316e" filled="false" stroked="true" strokeweight=".75999pt" strokecolor="#231f20">
              <v:path arrowok="t"/>
              <v:stroke dashstyle="solid"/>
            </v:shape>
            <v:shape style="position:absolute;left:5093;top:-3373;width:22;height:26" id="docshape283" coordorigin="5093,-3373" coordsize="22,26" path="m5093,-3373l5100,-3373,5100,-3362,5107,-3362,5107,-3352,5114,-3352,5114,-3347e" filled="false" stroked="true" strokeweight=".75999pt" strokecolor="#231f20">
              <v:path arrowok="t"/>
              <v:stroke dashstyle="solid"/>
            </v:shape>
            <v:shape style="position:absolute;left:5064;top:-3436;width:8;height:37" id="docshape284" coordorigin="5064,-3435" coordsize="8,37" path="m5064,-3435l5064,-3430,5072,-3430,5072,-3399e" filled="false" stroked="true" strokeweight=".75999pt" strokecolor="#231f20">
              <v:path arrowok="t"/>
              <v:stroke dashstyle="solid"/>
            </v:shape>
            <v:shape style="position:absolute;left:5021;top:-3487;width:36;height:16" id="docshape285" coordorigin="5021,-3487" coordsize="36,16" path="m5021,-3487l5021,-3477,5057,-3477,5057,-3471e" filled="false" stroked="true" strokeweight=".75999pt" strokecolor="#231f20">
              <v:path arrowok="t"/>
              <v:stroke dashstyle="solid"/>
            </v:shape>
            <v:shape style="position:absolute;left:4949;top:-3519;width:29;height:21" id="docshape286" coordorigin="4950,-3518" coordsize="29,21" path="m4950,-3518l4950,-3508,4957,-3508,4957,-3497,4979,-3497e" filled="false" stroked="true" strokeweight=".75999pt" strokecolor="#231f20">
              <v:path arrowok="t"/>
              <v:stroke dashstyle="solid"/>
            </v:shape>
            <v:shape style="position:absolute;left:4921;top:-3581;width:22;height:26" id="docshape287" coordorigin="4921,-3580" coordsize="22,26" path="m4921,-3580l4921,-3555,4943,-3555e" filled="false" stroked="true" strokeweight=".75999pt" strokecolor="#231f20">
              <v:path arrowok="t"/>
              <v:stroke dashstyle="solid"/>
            </v:shape>
            <v:shape style="position:absolute;left:4878;top:-3633;width:22;height:26" id="docshape288" coordorigin="4878,-3632" coordsize="22,26" path="m4878,-3632l4878,-3622,4893,-3622,4893,-3612,4900,-3612,4900,-3606e" filled="false" stroked="true" strokeweight=".75999pt" strokecolor="#231f20">
              <v:path arrowok="t"/>
              <v:stroke dashstyle="solid"/>
            </v:shape>
            <v:shape style="position:absolute;left:4813;top:-3669;width:44;height:11" id="docshape289" coordorigin="4814,-3669" coordsize="44,11" path="m4814,-3669l4843,-3669,4843,-3658,4857,-3658e" filled="false" stroked="true" strokeweight=".75999pt" strokecolor="#231f20">
              <v:path arrowok="t"/>
              <v:stroke dashstyle="solid"/>
            </v:shape>
            <v:shape style="position:absolute;left:4763;top:-3716;width:15;height:32" id="docshape290" coordorigin="4764,-3715" coordsize="15,32" path="m4764,-3715l4771,-3715,4771,-3705,4778,-3705,4778,-3684e" filled="false" stroked="true" strokeweight=".75999pt" strokecolor="#231f20">
              <v:path arrowok="t"/>
              <v:stroke dashstyle="solid"/>
            </v:shape>
            <v:shape style="position:absolute;left:4706;top:-3757;width:29;height:21" id="docshape291" coordorigin="4707,-3757" coordsize="29,21" path="m4707,-3757l4707,-3747,4728,-3747,4728,-3736,4735,-3736e" filled="false" stroked="true" strokeweight=".75999pt" strokecolor="#231f20">
              <v:path arrowok="t"/>
              <v:stroke dashstyle="solid"/>
            </v:shape>
            <v:line style="position:absolute" from="7964,-1965" to="8021,-1965" stroked="true" strokeweight=".75999pt" strokecolor="#231f20">
              <v:stroke dashstyle="solid"/>
            </v:line>
            <v:line style="position:absolute" from="7849,-1965" to="7906,-1965" stroked="true" strokeweight=".75999pt" strokecolor="#231f20">
              <v:stroke dashstyle="solid"/>
            </v:line>
            <v:shape style="position:absolute;left:7748;top:-1976;width:44;height:11" id="docshape292" coordorigin="7749,-1976" coordsize="44,11" path="m7749,-1976l7749,-1965,7792,-1965e" filled="false" stroked="true" strokeweight=".75999pt" strokecolor="#231f20">
              <v:path arrowok="t"/>
              <v:stroke dashstyle="solid"/>
            </v:shape>
            <v:line style="position:absolute" from="7649,-1986" to="7706,-1986" stroked="true" strokeweight=".75999pt" strokecolor="#231f20">
              <v:stroke dashstyle="solid"/>
            </v:line>
            <v:shape style="position:absolute;left:7584;top:-2023;width:36;height:16" id="docshape293" coordorigin="7584,-2022" coordsize="36,16" path="m7584,-2022l7584,-2007,7620,-2007e" filled="false" stroked="true" strokeweight=".75999pt" strokecolor="#231f20">
              <v:path arrowok="t"/>
              <v:stroke dashstyle="solid"/>
            </v:shape>
            <v:line style="position:absolute" from="7470,-2022" to="7527,-2022" stroked="true" strokeweight=".75999pt" strokecolor="#231f20">
              <v:stroke dashstyle="solid"/>
            </v:line>
            <v:shape style="position:absolute;left:7376;top:-2038;width:43;height:11" id="docshape294" coordorigin="7377,-2038" coordsize="43,11" path="m7377,-2038l7420,-2038,7420,-2028e" filled="false" stroked="true" strokeweight=".75999pt" strokecolor="#231f20">
              <v:path arrowok="t"/>
              <v:stroke dashstyle="solid"/>
            </v:shape>
            <v:line style="position:absolute" from="7284,-2053" to="7341,-2053" stroked="true" strokeweight=".75999pt" strokecolor="#231f20">
              <v:stroke dashstyle="solid"/>
            </v:line>
            <v:line style="position:absolute" from="7326,-2209" to="7341,-2209" stroked="true" strokeweight=".75999pt" strokecolor="#231f20">
              <v:stroke dashstyle="solid"/>
            </v:line>
            <v:line style="position:absolute" from="7269,-2209" to="7284,-2209" stroked="true" strokeweight=".75999pt" strokecolor="#231f20">
              <v:stroke dashstyle="solid"/>
            </v:line>
            <v:line style="position:absolute" from="7212,-2209" to="7226,-2209" stroked="true" strokeweight=".75999pt" strokecolor="#231f20">
              <v:stroke dashstyle="solid"/>
            </v:line>
            <v:shape style="position:absolute;left:7176;top:-2225;width:8;height:6" id="docshape295" coordorigin="7176,-2225" coordsize="8,6" path="m7176,-2225l7183,-2225,7183,-2220e" filled="false" stroked="true" strokeweight=".75999pt" strokecolor="#231f20">
              <v:path arrowok="t"/>
              <v:stroke dashstyle="solid"/>
            </v:shape>
            <v:line style="position:absolute" from="7119,-2225" to="7133,-2225" stroked="true" strokeweight=".75999pt" strokecolor="#231f20">
              <v:stroke dashstyle="solid"/>
            </v:line>
            <v:shape style="position:absolute;left:7097;top:-2251;width:8;height:6" id="docshape296" coordorigin="7097,-2251" coordsize="8,6" path="m7097,-2251l7097,-2246,7105,-2246e" filled="false" stroked="true" strokeweight=".75999pt" strokecolor="#231f20">
              <v:path arrowok="t"/>
              <v:stroke dashstyle="solid"/>
            </v:shape>
            <v:line style="position:absolute" from="7047,-2256" to="7062,-2256" stroked="true" strokeweight=".75999pt" strokecolor="#231f20">
              <v:stroke dashstyle="solid"/>
            </v:line>
            <v:line style="position:absolute" from="7026,-2282" to="7026,-2272" stroked="true" strokeweight=".75999pt" strokecolor="#231f20">
              <v:stroke dashstyle="solid"/>
            </v:line>
            <v:shape style="position:absolute;left:6982;top:-2293;width:8;height:6" id="docshape297" coordorigin="6983,-2292" coordsize="8,6" path="m6983,-2292l6990,-2292,6990,-2287e" filled="false" stroked="true" strokeweight=".75999pt" strokecolor="#231f20">
              <v:path arrowok="t"/>
              <v:stroke dashstyle="solid"/>
            </v:shape>
            <v:shape style="position:absolute;left:6939;top:-2303;width:8;height:6" id="docshape298" coordorigin="6940,-2303" coordsize="8,6" path="m6940,-2303l6947,-2303,6947,-2298e" filled="false" stroked="true" strokeweight=".75999pt" strokecolor="#231f20">
              <v:path arrowok="t"/>
              <v:stroke dashstyle="solid"/>
            </v:shape>
            <v:line style="position:absolute" from="6897,-2313" to="6911,-2313" stroked="true" strokeweight=".75999pt" strokecolor="#231f20">
              <v:stroke dashstyle="solid"/>
            </v:line>
            <v:shape style="position:absolute;left:6853;top:-2324;width:8;height:6" id="docshape299" coordorigin="6854,-2324" coordsize="8,6" path="m6854,-2324l6861,-2324,6861,-2318e" filled="false" stroked="true" strokeweight=".75999pt" strokecolor="#231f20">
              <v:path arrowok="t"/>
              <v:stroke dashstyle="solid"/>
            </v:shape>
            <v:line style="position:absolute" from="6818,-2339" to="6833,-2339" stroked="true" strokeweight=".75999pt" strokecolor="#231f20">
              <v:stroke dashstyle="solid"/>
            </v:line>
            <v:line style="position:absolute" from="6775,-2350" to="6790,-2350" stroked="true" strokeweight=".75999pt" strokecolor="#231f20">
              <v:stroke dashstyle="solid"/>
            </v:line>
            <v:line style="position:absolute" from="6732,-2360" to="6747,-2360" stroked="true" strokeweight=".75999pt" strokecolor="#231f20">
              <v:stroke dashstyle="solid"/>
            </v:line>
            <v:line style="position:absolute" from="6689,-2370" to="6704,-2370" stroked="true" strokeweight=".75999pt" strokecolor="#231f20">
              <v:stroke dashstyle="solid"/>
            </v:line>
            <v:shape style="position:absolute;left:6639;top:-2376;width:8;height:6" id="docshape300" coordorigin="6639,-2376" coordsize="8,6" path="m6639,-2376l6639,-2370,6647,-2370e" filled="false" stroked="true" strokeweight=".75999pt" strokecolor="#231f20">
              <v:path arrowok="t"/>
              <v:stroke dashstyle="solid"/>
            </v:shape>
            <v:line style="position:absolute" from="6589,-2381" to="6603,-2381" stroked="true" strokeweight=".75999pt" strokecolor="#231f20">
              <v:stroke dashstyle="solid"/>
            </v:line>
            <v:line style="position:absolute" from="6546,-2391" to="6561,-2391" stroked="true" strokeweight=".75999pt" strokecolor="#231f20">
              <v:stroke dashstyle="solid"/>
            </v:line>
            <v:shape style="position:absolute;left:6524;top:-2417;width:8;height:6" id="docshape301" coordorigin="6525,-2417" coordsize="8,6" path="m6525,-2417l6532,-2417,6532,-2412e" filled="false" stroked="true" strokeweight=".75999pt" strokecolor="#231f20">
              <v:path arrowok="t"/>
              <v:stroke dashstyle="solid"/>
            </v:shape>
            <v:line style="position:absolute" from="6496,-2438" to="6510,-2438" stroked="true" strokeweight=".75999pt" strokecolor="#231f20">
              <v:stroke dashstyle="solid"/>
            </v:line>
            <v:shape style="position:absolute;left:6460;top:-2454;width:8;height:6" id="docshape302" coordorigin="6460,-2453" coordsize="8,6" path="m6460,-2453l6460,-2448,6468,-2448e" filled="false" stroked="true" strokeweight=".75999pt" strokecolor="#231f20">
              <v:path arrowok="t"/>
              <v:stroke dashstyle="solid"/>
            </v:shape>
            <v:line style="position:absolute" from="6439,-2479" to="6439,-2469" stroked="true" strokeweight=".75999pt" strokecolor="#231f20">
              <v:stroke dashstyle="solid"/>
            </v:line>
            <v:line style="position:absolute" from="6396,-2490" to="6410,-2490" stroked="true" strokeweight=".75999pt" strokecolor="#231f20">
              <v:stroke dashstyle="solid"/>
            </v:line>
            <v:shape style="position:absolute;left:6360;top:-2506;width:8;height:6" id="docshape303" coordorigin="6360,-2505" coordsize="8,6" path="m6360,-2505l6367,-2505,6367,-2500e" filled="false" stroked="true" strokeweight=".75999pt" strokecolor="#231f20">
              <v:path arrowok="t"/>
              <v:stroke dashstyle="solid"/>
            </v:shape>
            <v:shape style="position:absolute;left:6324;top:-2521;width:8;height:6" id="docshape304" coordorigin="6324,-2521" coordsize="8,6" path="m6324,-2521l6324,-2516,6332,-2516e" filled="false" stroked="true" strokeweight=".75999pt" strokecolor="#231f20">
              <v:path arrowok="t"/>
              <v:stroke dashstyle="solid"/>
            </v:shape>
            <v:line style="position:absolute" from="6303,-2547" to="6317,-2547" stroked="true" strokeweight=".75999pt" strokecolor="#231f20">
              <v:stroke dashstyle="solid"/>
            </v:line>
            <v:shape style="position:absolute;left:6274;top:-2568;width:8;height:6" id="docshape305" coordorigin="6274,-2568" coordsize="8,6" path="m6274,-2568l6281,-2568,6281,-2562e" filled="false" stroked="true" strokeweight=".75999pt" strokecolor="#231f20">
              <v:path arrowok="t"/>
              <v:stroke dashstyle="solid"/>
            </v:shape>
            <v:line style="position:absolute" from="6246,-2588" to="6246,-2578" stroked="true" strokeweight=".75999pt" strokecolor="#231f20">
              <v:stroke dashstyle="solid"/>
            </v:line>
            <v:shape style="position:absolute;left:6224;top:-2615;width:8;height:6" id="docshape306" coordorigin="6224,-2614" coordsize="8,6" path="m6224,-2614l6224,-2609,6231,-2609e" filled="false" stroked="true" strokeweight=".75999pt" strokecolor="#231f20">
              <v:path arrowok="t"/>
              <v:stroke dashstyle="solid"/>
            </v:shape>
            <v:shape style="position:absolute;left:6188;top:-2630;width:8;height:6" id="docshape307" coordorigin="6188,-2630" coordsize="8,6" path="m6188,-2630l6196,-2630,6196,-2625e" filled="false" stroked="true" strokeweight=".75999pt" strokecolor="#231f20">
              <v:path arrowok="t"/>
              <v:stroke dashstyle="solid"/>
            </v:shape>
            <v:line style="position:absolute" from="6160,-2651" to="6160,-2640" stroked="true" strokeweight=".75999pt" strokecolor="#231f20">
              <v:stroke dashstyle="solid"/>
            </v:line>
            <v:line style="position:absolute" from="6117,-2661" to="6131,-2661" stroked="true" strokeweight=".75999pt" strokecolor="#231f20">
              <v:stroke dashstyle="solid"/>
            </v:line>
            <v:shape style="position:absolute;left:6088;top:-2682;width:8;height:6" id="docshape308" coordorigin="6088,-2682" coordsize="8,6" path="m6088,-2682l6095,-2682,6095,-2677e" filled="false" stroked="true" strokeweight=".75999pt" strokecolor="#231f20">
              <v:path arrowok="t"/>
              <v:stroke dashstyle="solid"/>
            </v:shape>
            <v:line style="position:absolute" from="6074,-2713" to="6074,-2703" stroked="true" strokeweight=".75999pt" strokecolor="#231f20">
              <v:stroke dashstyle="solid"/>
            </v:line>
            <v:line style="position:absolute" from="6052,-2739" to="6052,-2729" stroked="true" strokeweight=".75999pt" strokecolor="#231f20">
              <v:stroke dashstyle="solid"/>
            </v:line>
            <v:line style="position:absolute" from="6031,-2765" to="6031,-2755" stroked="true" strokeweight=".75999pt" strokecolor="#231f20">
              <v:stroke dashstyle="solid"/>
            </v:line>
            <v:line style="position:absolute" from="5988,-2775" to="6002,-2775" stroked="true" strokeweight=".75999pt" strokecolor="#231f20">
              <v:stroke dashstyle="solid"/>
            </v:line>
            <v:shape style="position:absolute;left:5959;top:-2797;width:8;height:6" id="docshape309" coordorigin="5959,-2796" coordsize="8,6" path="m5959,-2796l5967,-2796,5967,-2791e" filled="false" stroked="true" strokeweight=".75999pt" strokecolor="#231f20">
              <v:path arrowok="t"/>
              <v:stroke dashstyle="solid"/>
            </v:shape>
            <v:line style="position:absolute" from="5931,-2817" to="5931,-2807" stroked="true" strokeweight=".75999pt" strokecolor="#231f20">
              <v:stroke dashstyle="solid"/>
            </v:line>
            <v:shape style="position:absolute;left:5894;top:-2833;width:8;height:6" id="docshape310" coordorigin="5895,-2832" coordsize="8,6" path="m5895,-2832l5895,-2827,5902,-2827e" filled="false" stroked="true" strokeweight=".75999pt" strokecolor="#231f20">
              <v:path arrowok="t"/>
              <v:stroke dashstyle="solid"/>
            </v:shape>
            <v:line style="position:absolute" from="5859,-2848" to="5873,-2848" stroked="true" strokeweight=".75999pt" strokecolor="#231f20">
              <v:stroke dashstyle="solid"/>
            </v:line>
            <v:shape style="position:absolute;left:5823;top:-2864;width:8;height:6" id="docshape311" coordorigin="5823,-2864" coordsize="8,6" path="m5823,-2864l5823,-2859,5830,-2859e" filled="false" stroked="true" strokeweight=".75999pt" strokecolor="#231f20">
              <v:path arrowok="t"/>
              <v:stroke dashstyle="solid"/>
            </v:shape>
            <v:line style="position:absolute" from="5802,-2890" to="5802,-2879" stroked="true" strokeweight=".75999pt" strokecolor="#231f20">
              <v:stroke dashstyle="solid"/>
            </v:line>
            <v:shape style="position:absolute;left:5787;top:-2921;width:8;height:6" id="docshape312" coordorigin="5787,-2921" coordsize="8,6" path="m5787,-2921l5795,-2921,5795,-2916e" filled="false" stroked="true" strokeweight=".75999pt" strokecolor="#231f20">
              <v:path arrowok="t"/>
              <v:stroke dashstyle="solid"/>
            </v:shape>
            <v:shape style="position:absolute;left:5773;top:-2952;width:8;height:6" id="docshape313" coordorigin="5773,-2952" coordsize="8,6" path="m5773,-2952l5780,-2952,5780,-2947e" filled="false" stroked="true" strokeweight=".75999pt" strokecolor="#231f20">
              <v:path arrowok="t"/>
              <v:stroke dashstyle="solid"/>
            </v:shape>
            <v:line style="position:absolute" from="5737,-2968" to="5737,-2957" stroked="true" strokeweight=".75999pt" strokecolor="#231f20">
              <v:stroke dashstyle="solid"/>
            </v:line>
            <v:shape style="position:absolute;left:5730;top:-3004;width:8;height:6" id="docshape314" coordorigin="5730,-3004" coordsize="8,6" path="m5730,-3004l5730,-2999,5737,-2999e" filled="false" stroked="true" strokeweight=".75999pt" strokecolor="#231f20">
              <v:path arrowok="t"/>
              <v:stroke dashstyle="solid"/>
            </v:shape>
            <v:line style="position:absolute" from="5694,-3020" to="5694,-3009" stroked="true" strokeweight=".75999pt" strokecolor="#231f20">
              <v:stroke dashstyle="solid"/>
            </v:line>
            <v:line style="position:absolute" from="5680,-3051" to="5680,-3040" stroked="true" strokeweight=".75999pt" strokecolor="#231f20">
              <v:stroke dashstyle="solid"/>
            </v:line>
            <v:line style="position:absolute" from="5659,-3077" to="5659,-3066" stroked="true" strokeweight=".75999pt" strokecolor="#231f20">
              <v:stroke dashstyle="solid"/>
            </v:line>
            <v:shape style="position:absolute;left:5630;top:-3098;width:8;height:6" id="docshape315" coordorigin="5630,-3097" coordsize="8,6" path="m5630,-3097l5637,-3097,5637,-3092e" filled="false" stroked="true" strokeweight=".75999pt" strokecolor="#231f20">
              <v:path arrowok="t"/>
              <v:stroke dashstyle="solid"/>
            </v:shape>
            <v:line style="position:absolute" from="5616,-3129" to="5616,-3118" stroked="true" strokeweight=".75999pt" strokecolor="#231f20">
              <v:stroke dashstyle="solid"/>
            </v:line>
            <v:line style="position:absolute" from="5573,-3139" to="5587,-3139" stroked="true" strokeweight=".75999pt" strokecolor="#231f20">
              <v:stroke dashstyle="solid"/>
            </v:line>
            <v:line style="position:absolute" from="5530,-3149" to="5544,-3149" stroked="true" strokeweight=".75999pt" strokecolor="#231f20">
              <v:stroke dashstyle="solid"/>
            </v:line>
            <v:shape style="position:absolute;left:5508;top:-3176;width:8;height:6" id="docshape316" coordorigin="5508,-3175" coordsize="8,6" path="m5508,-3175l5508,-3170,5516,-3170e" filled="false" stroked="true" strokeweight=".75999pt" strokecolor="#231f20">
              <v:path arrowok="t"/>
              <v:stroke dashstyle="solid"/>
            </v:shape>
            <v:shape style="position:absolute;left:5486;top:-3202;width:8;height:6" id="docshape317" coordorigin="5487,-3201" coordsize="8,6" path="m5487,-3201l5494,-3201,5494,-3196e" filled="false" stroked="true" strokeweight=".75999pt" strokecolor="#231f20">
              <v:path arrowok="t"/>
              <v:stroke dashstyle="solid"/>
            </v:shape>
            <v:line style="position:absolute" from="5465,-3227" to="5465,-3217" stroked="true" strokeweight=".75999pt" strokecolor="#231f20">
              <v:stroke dashstyle="solid"/>
            </v:line>
            <v:shape style="position:absolute;left:5450;top:-3259;width:8;height:6" id="docshape318" coordorigin="5451,-3258" coordsize="8,6" path="m5451,-3258l5451,-3253,5458,-3253e" filled="false" stroked="true" strokeweight=".75999pt" strokecolor="#231f20">
              <v:path arrowok="t"/>
              <v:stroke dashstyle="solid"/>
            </v:shape>
            <v:line style="position:absolute" from="5415,-3274" to="5430,-3274" stroked="true" strokeweight=".75999pt" strokecolor="#231f20">
              <v:stroke dashstyle="solid"/>
            </v:line>
            <v:line style="position:absolute" from="5372,-3284" to="5386,-3284" stroked="true" strokeweight=".75999pt" strokecolor="#231f20">
              <v:stroke dashstyle="solid"/>
            </v:line>
            <v:line style="position:absolute" from="5358,-3316" to="5372,-3316" stroked="true" strokeweight=".75999pt" strokecolor="#231f20">
              <v:stroke dashstyle="solid"/>
            </v:line>
            <v:line style="position:absolute" from="5329,-3336" to="5344,-3336" stroked="true" strokeweight=".75999pt" strokecolor="#231f20">
              <v:stroke dashstyle="solid"/>
            </v:line>
            <v:line style="position:absolute" from="5301,-3357" to="5315,-3357" stroked="true" strokeweight=".75999pt" strokecolor="#231f20">
              <v:stroke dashstyle="solid"/>
            </v:line>
            <v:line style="position:absolute" from="5279,-3383" to="5279,-3373" stroked="true" strokeweight=".75999pt" strokecolor="#231f20">
              <v:stroke dashstyle="solid"/>
            </v:line>
            <v:line style="position:absolute" from="5258,-3409" to="5258,-3399" stroked="true" strokeweight=".75999pt" strokecolor="#231f20">
              <v:stroke dashstyle="solid"/>
            </v:line>
            <v:shape style="position:absolute;left:5229;top:-3430;width:8;height:6" id="docshape319" coordorigin="5229,-3430" coordsize="8,6" path="m5229,-3430l5236,-3430,5236,-3425e" filled="false" stroked="true" strokeweight=".75999pt" strokecolor="#231f20">
              <v:path arrowok="t"/>
              <v:stroke dashstyle="solid"/>
            </v:shape>
            <v:shape style="position:absolute;left:5214;top:-3461;width:8;height:6" id="docshape320" coordorigin="5215,-3461" coordsize="8,6" path="m5215,-3461l5222,-3461,5222,-3456e" filled="false" stroked="true" strokeweight=".75999pt" strokecolor="#231f20">
              <v:path arrowok="t"/>
              <v:stroke dashstyle="solid"/>
            </v:shape>
            <v:line style="position:absolute" from="5200,-3492" to="5200,-3482" stroked="true" strokeweight=".75999pt" strokecolor="#231f20">
              <v:stroke dashstyle="solid"/>
            </v:line>
            <v:shape style="position:absolute;left:5164;top:-3508;width:8;height:6" id="docshape321" coordorigin="5165,-3508" coordsize="8,6" path="m5165,-3508l5172,-3508,5172,-3502e" filled="false" stroked="true" strokeweight=".75999pt" strokecolor="#231f20">
              <v:path arrowok="t"/>
              <v:stroke dashstyle="solid"/>
            </v:shape>
            <v:line style="position:absolute" from="5136,-3529" to="5150,-3529" stroked="true" strokeweight=".75999pt" strokecolor="#231f20">
              <v:stroke dashstyle="solid"/>
            </v:line>
            <v:line style="position:absolute" from="5122,-3560" to="5122,-3549" stroked="true" strokeweight=".75999pt" strokecolor="#231f20">
              <v:stroke dashstyle="solid"/>
            </v:line>
            <v:shape style="position:absolute;left:5107;top:-3591;width:8;height:6" id="docshape322" coordorigin="5107,-3591" coordsize="8,6" path="m5107,-3591l5114,-3591,5114,-3586e" filled="false" stroked="true" strokeweight=".75999pt" strokecolor="#231f20">
              <v:path arrowok="t"/>
              <v:stroke dashstyle="solid"/>
            </v:shape>
            <v:line style="position:absolute" from="5079,-3612" to="5079,-3601" stroked="true" strokeweight=".75999pt" strokecolor="#231f20">
              <v:stroke dashstyle="solid"/>
            </v:line>
            <v:line style="position:absolute" from="5050,-3632" to="5050,-3622" stroked="true" strokeweight=".75999pt" strokecolor="#231f20">
              <v:stroke dashstyle="solid"/>
            </v:line>
            <v:line style="position:absolute" from="5021,-3653" to="5021,-3643" stroked="true" strokeweight=".75999pt" strokecolor="#231f20">
              <v:stroke dashstyle="solid"/>
            </v:line>
            <v:shape style="position:absolute;left:4992;top:-3674;width:8;height:6" id="docshape323" coordorigin="4993,-3674" coordsize="8,6" path="m4993,-3674l5000,-3674,5000,-3669e" filled="false" stroked="true" strokeweight=".75999pt" strokecolor="#231f20">
              <v:path arrowok="t"/>
              <v:stroke dashstyle="solid"/>
            </v:shape>
            <v:shape style="position:absolute;left:4957;top:-3690;width:8;height:6" id="docshape324" coordorigin="4957,-3690" coordsize="8,6" path="m4957,-3690l4957,-3684,4964,-3684e" filled="false" stroked="true" strokeweight=".75999pt" strokecolor="#231f20">
              <v:path arrowok="t"/>
              <v:stroke dashstyle="solid"/>
            </v:shape>
            <v:line style="position:absolute" from="4907,-3695" to="4921,-3695" stroked="true" strokeweight=".75999pt" strokecolor="#231f20">
              <v:stroke dashstyle="solid"/>
            </v:line>
            <v:line style="position:absolute" from="4878,-3715" to="4893,-3715" stroked="true" strokeweight=".75999pt" strokecolor="#231f20">
              <v:stroke dashstyle="solid"/>
            </v:line>
            <v:shape style="position:absolute;left:4856;top:-3742;width:8;height:6" id="docshape325" coordorigin="4857,-3741" coordsize="8,6" path="m4857,-3741l4857,-3736,4864,-3736e" filled="false" stroked="true" strokeweight=".75999pt" strokecolor="#231f20">
              <v:path arrowok="t"/>
              <v:stroke dashstyle="solid"/>
            </v:shape>
            <v:shape style="position:absolute;left:4828;top:-3763;width:8;height:6" id="docshape326" coordorigin="4828,-3762" coordsize="8,6" path="m4828,-3762l4828,-3757,4835,-3757e" filled="false" stroked="true" strokeweight=".75999pt" strokecolor="#231f20">
              <v:path arrowok="t"/>
              <v:stroke dashstyle="solid"/>
            </v:shape>
            <v:shape style="position:absolute;left:4799;top:-3784;width:8;height:6" id="docshape327" coordorigin="4799,-3783" coordsize="8,6" path="m4799,-3783l4807,-3783,4807,-3778e" filled="false" stroked="true" strokeweight=".75999pt" strokecolor="#231f20">
              <v:path arrowok="t"/>
              <v:stroke dashstyle="solid"/>
            </v:shape>
            <v:line style="position:absolute" from="4742,-3783" to="4757,-3783" stroked="true" strokeweight=".75999pt" strokecolor="#231f20">
              <v:stroke dashstyle="solid"/>
            </v:line>
            <v:line style="position:absolute" from="4699,-3793" to="4714,-3793" stroked="true" strokeweight=".75999pt" strokecolor="#231f20">
              <v:stroke dashstyle="solid"/>
            </v:line>
            <v:line style="position:absolute" from="8057,-2033" to="8071,-2033" stroked="true" strokeweight=".75999pt" strokecolor="#231f20">
              <v:stroke dashstyle="solid"/>
            </v:line>
            <v:line style="position:absolute" from="7999,-2033" to="8014,-2033" stroked="true" strokeweight=".75999pt" strokecolor="#231f20">
              <v:stroke dashstyle="solid"/>
            </v:line>
            <v:shape style="position:absolute;left:7956;top:-2044;width:8;height:6" id="docshape328" coordorigin="7956,-2043" coordsize="8,6" path="m7956,-2043l7964,-2043,7964,-2038e" filled="false" stroked="true" strokeweight=".75999pt" strokecolor="#231f20">
              <v:path arrowok="t"/>
              <v:stroke dashstyle="solid"/>
            </v:shape>
            <v:line style="position:absolute" from="7899,-2043" to="7914,-2043" stroked="true" strokeweight=".75999pt" strokecolor="#231f20">
              <v:stroke dashstyle="solid"/>
            </v:line>
            <v:shape style="position:absolute;left:7877;top:-2070;width:8;height:6" id="docshape329" coordorigin="7878,-2069" coordsize="8,6" path="m7878,-2069l7885,-2069,7885,-2064e" filled="false" stroked="true" strokeweight=".75999pt" strokecolor="#231f20">
              <v:path arrowok="t"/>
              <v:stroke dashstyle="solid"/>
            </v:shape>
            <v:line style="position:absolute" from="7820,-2069" to="7835,-2069" stroked="true" strokeweight=".75999pt" strokecolor="#231f20">
              <v:stroke dashstyle="solid"/>
            </v:line>
            <v:line style="position:absolute" from="7777,-2079" to="7792,-2079" stroked="true" strokeweight=".75999pt" strokecolor="#231f20">
              <v:stroke dashstyle="solid"/>
            </v:line>
            <v:line style="position:absolute" from="7720,-2079" to="7734,-2079" stroked="true" strokeweight=".75999pt" strokecolor="#231f20">
              <v:stroke dashstyle="solid"/>
            </v:line>
            <v:line style="position:absolute" from="7684,-2095" to="7699,-2095" stroked="true" strokeweight=".75999pt" strokecolor="#231f20">
              <v:stroke dashstyle="solid"/>
            </v:line>
            <v:shape style="position:absolute;left:7655;top:-2116;width:8;height:6" id="docshape330" coordorigin="7656,-2116" coordsize="8,6" path="m7656,-2116l7663,-2116,7663,-2111e" filled="false" stroked="true" strokeweight=".75999pt" strokecolor="#231f20">
              <v:path arrowok="t"/>
              <v:stroke dashstyle="solid"/>
            </v:shape>
            <v:shape style="position:absolute;left:7641;top:-2147;width:8;height:6" id="docshape331" coordorigin="7641,-2147" coordsize="8,6" path="m7641,-2147l7641,-2142,7649,-2142e" filled="false" stroked="true" strokeweight=".75999pt" strokecolor="#231f20">
              <v:path arrowok="t"/>
              <v:stroke dashstyle="solid"/>
            </v:shape>
            <v:line style="position:absolute" from="7591,-2152" to="7606,-2152" stroked="true" strokeweight=".75999pt" strokecolor="#231f20">
              <v:stroke dashstyle="solid"/>
            </v:line>
            <v:shape style="position:absolute;left:7555;top:-2168;width:8;height:6" id="docshape332" coordorigin="7555,-2168" coordsize="8,6" path="m7555,-2168l7563,-2168,7563,-2163e" filled="false" stroked="true" strokeweight=".75999pt" strokecolor="#231f20">
              <v:path arrowok="t"/>
              <v:stroke dashstyle="solid"/>
            </v:shape>
            <v:line style="position:absolute" from="7513,-2178" to="7527,-2178" stroked="true" strokeweight=".75999pt" strokecolor="#231f20">
              <v:stroke dashstyle="solid"/>
            </v:line>
            <v:line style="position:absolute" from="7470,-2189" to="7484,-2189" stroked="true" strokeweight=".75999pt" strokecolor="#231f20">
              <v:stroke dashstyle="solid"/>
            </v:line>
            <v:line style="position:absolute" from="7412,-2189" to="7427,-2189" stroked="true" strokeweight=".75999pt" strokecolor="#231f20">
              <v:stroke dashstyle="solid"/>
            </v:line>
            <v:line style="position:absolute" from="7355,-2189" to="7369,-2189" stroked="true" strokeweight=".75999pt" strokecolor="#231f20">
              <v:stroke dashstyle="solid"/>
            </v:line>
            <v:line style="position:absolute" from="7384,-2199" to="7441,-2199" stroked="true" strokeweight=".75999pt" strokecolor="#231f20">
              <v:stroke dashstyle="solid"/>
            </v:line>
            <v:line style="position:absolute" from="7326,-2199" to="7341,-2199" stroked="true" strokeweight=".75999pt" strokecolor="#231f20">
              <v:stroke dashstyle="solid"/>
            </v:line>
            <v:shape style="position:absolute;left:7262;top:-2225;width:36;height:16" id="docshape333" coordorigin="7262,-2225" coordsize="36,16" path="m7262,-2225l7262,-2209,7298,-2209e" filled="false" stroked="true" strokeweight=".75999pt" strokecolor="#231f20">
              <v:path arrowok="t"/>
              <v:stroke dashstyle="solid"/>
            </v:shape>
            <v:line style="position:absolute" from="7226,-2240" to="7241,-2240" stroked="true" strokeweight=".75999pt" strokecolor="#231f20">
              <v:stroke dashstyle="solid"/>
            </v:line>
            <v:shape style="position:absolute;left:7154;top:-2262;width:36;height:16" id="docshape334" coordorigin="7155,-2261" coordsize="36,16" path="m7155,-2261l7155,-2251,7190,-2251,7190,-2246e" filled="false" stroked="true" strokeweight=".75999pt" strokecolor="#231f20">
              <v:path arrowok="t"/>
              <v:stroke dashstyle="solid"/>
            </v:shape>
            <v:line style="position:absolute" from="7126,-2282" to="7140,-2282" stroked="true" strokeweight=".75999pt" strokecolor="#231f20">
              <v:stroke dashstyle="solid"/>
            </v:line>
            <v:shape style="position:absolute;left:7061;top:-2308;width:44;height:11" id="docshape335" coordorigin="7062,-2308" coordsize="44,11" path="m7062,-2308l7105,-2308,7105,-2298e" filled="false" stroked="true" strokeweight=".75999pt" strokecolor="#231f20">
              <v:path arrowok="t"/>
              <v:stroke dashstyle="solid"/>
            </v:shape>
            <v:line style="position:absolute" from="7004,-2308" to="7019,-2308" stroked="true" strokeweight=".75999pt" strokecolor="#231f20">
              <v:stroke dashstyle="solid"/>
            </v:line>
            <v:shape style="position:absolute;left:6939;top:-2334;width:43;height:11" id="docshape336" coordorigin="6940,-2334" coordsize="43,11" path="m6940,-2334l6961,-2334,6961,-2324,6983,-2324e" filled="false" stroked="true" strokeweight=".75999pt" strokecolor="#231f20">
              <v:path arrowok="t"/>
              <v:stroke dashstyle="solid"/>
            </v:shape>
            <v:line style="position:absolute" from="6904,-2350" to="6918,-2350" stroked="true" strokeweight=".75999pt" strokecolor="#231f20">
              <v:stroke dashstyle="solid"/>
            </v:line>
            <v:shape style="position:absolute;left:6861;top:-2392;width:22;height:26" id="docshape337" coordorigin="6861,-2391" coordsize="22,26" path="m6861,-2391l6868,-2391,6868,-2376,6883,-2376,6883,-2365e" filled="false" stroked="true" strokeweight=".75999pt" strokecolor="#231f20">
              <v:path arrowok="t"/>
              <v:stroke dashstyle="solid"/>
            </v:shape>
            <v:shape style="position:absolute;left:6839;top:-2418;width:8;height:6" id="docshape338" coordorigin="6840,-2417" coordsize="8,6" path="m6840,-2417l6847,-2417,6847,-2412e" filled="false" stroked="true" strokeweight=".75999pt" strokecolor="#231f20">
              <v:path arrowok="t"/>
              <v:stroke dashstyle="solid"/>
            </v:shape>
            <v:shape style="position:absolute;left:6775;top:-2444;width:36;height:16" id="docshape339" coordorigin="6775,-2443" coordsize="36,16" path="m6775,-2443l6797,-2443,6797,-2428,6811,-2428e" filled="false" stroked="true" strokeweight=".75999pt" strokecolor="#231f20">
              <v:path arrowok="t"/>
              <v:stroke dashstyle="solid"/>
            </v:shape>
            <v:line style="position:absolute" from="6718,-2443" to="6732,-2443" stroked="true" strokeweight=".75999pt" strokecolor="#231f20">
              <v:stroke dashstyle="solid"/>
            </v:line>
            <v:shape style="position:absolute;left:6653;top:-2470;width:36;height:16" id="docshape340" coordorigin="6654,-2469" coordsize="36,16" path="m6654,-2469l6682,-2469,6682,-2453,6689,-2453e" filled="false" stroked="true" strokeweight=".75999pt" strokecolor="#231f20">
              <v:path arrowok="t"/>
              <v:stroke dashstyle="solid"/>
            </v:shape>
            <v:line style="position:absolute" from="6611,-2479" to="6611,-2469" stroked="true" strokeweight=".75999pt" strokecolor="#231f20">
              <v:stroke dashstyle="solid"/>
            </v:line>
            <v:shape style="position:absolute;left:6546;top:-2506;width:22;height:26" id="docshape341" coordorigin="6546,-2505" coordsize="22,26" path="m6546,-2505l6553,-2505,6553,-2495,6568,-2495,6568,-2479e" filled="false" stroked="true" strokeweight=".75999pt" strokecolor="#231f20">
              <v:path arrowok="t"/>
              <v:stroke dashstyle="solid"/>
            </v:shape>
            <v:line style="position:absolute" from="6510,-2521" to="6525,-2521" stroked="true" strokeweight=".75999pt" strokecolor="#231f20">
              <v:stroke dashstyle="solid"/>
            </v:line>
            <v:shape style="position:absolute;left:6460;top:-2558;width:36;height:16" id="docshape342" coordorigin="6460,-2557" coordsize="36,16" path="m6460,-2557l6489,-2557,6489,-2547,6496,-2547,6496,-2542e" filled="false" stroked="true" strokeweight=".75999pt" strokecolor="#231f20">
              <v:path arrowok="t"/>
              <v:stroke dashstyle="solid"/>
            </v:shape>
            <v:shape style="position:absolute;left:6438;top:-2584;width:8;height:6" id="docshape343" coordorigin="6439,-2583" coordsize="8,6" path="m6439,-2583l6446,-2583,6446,-2578e" filled="false" stroked="true" strokeweight=".75999pt" strokecolor="#231f20">
              <v:path arrowok="t"/>
              <v:stroke dashstyle="solid"/>
            </v:shape>
            <v:shape style="position:absolute;left:6381;top:-2615;width:36;height:16" id="docshape344" coordorigin="6382,-2614" coordsize="36,16" path="m6382,-2614l6382,-2609,6417,-2609,6417,-2599e" filled="false" stroked="true" strokeweight=".75999pt" strokecolor="#231f20">
              <v:path arrowok="t"/>
              <v:stroke dashstyle="solid"/>
            </v:shape>
            <v:line style="position:absolute" from="6353,-2635" to="6367,-2635" stroked="true" strokeweight=".75999pt" strokecolor="#231f20">
              <v:stroke dashstyle="solid"/>
            </v:line>
            <v:shape style="position:absolute;left:6281;top:-2656;width:29;height:21" id="docshape345" coordorigin="6281,-2656" coordsize="29,21" path="m6281,-2656l6296,-2656,6296,-2646,6303,-2646,6303,-2635,6310,-2635e" filled="false" stroked="true" strokeweight=".75999pt" strokecolor="#231f20">
              <v:path arrowok="t"/>
              <v:stroke dashstyle="solid"/>
            </v:shape>
            <v:line style="position:absolute" from="6260,-2682" to="6274,-2682" stroked="true" strokeweight=".75999pt" strokecolor="#231f20">
              <v:stroke dashstyle="solid"/>
            </v:line>
            <v:shape style="position:absolute;left:6209;top:-2719;width:36;height:16" id="docshape346" coordorigin="6210,-2718" coordsize="36,16" path="m6210,-2718l6217,-2718,6217,-2708,6246,-2708,6246,-2703e" filled="false" stroked="true" strokeweight=".75999pt" strokecolor="#231f20">
              <v:path arrowok="t"/>
              <v:stroke dashstyle="solid"/>
            </v:shape>
            <v:line style="position:absolute" from="6174,-2734" to="6188,-2734" stroked="true" strokeweight=".75999pt" strokecolor="#231f20">
              <v:stroke dashstyle="solid"/>
            </v:line>
            <v:shape style="position:absolute;left:6138;top:-2781;width:22;height:27" id="docshape347" coordorigin="6138,-2781" coordsize="22,27" path="m6138,-2781l6152,-2781,6152,-2770,6160,-2770,6160,-2755e" filled="false" stroked="true" strokeweight=".75999pt" strokecolor="#231f20">
              <v:path arrowok="t"/>
              <v:stroke dashstyle="solid"/>
            </v:shape>
            <v:line style="position:absolute" from="6110,-2801" to="6110,-2791" stroked="true" strokeweight=".75999pt" strokecolor="#231f20">
              <v:stroke dashstyle="solid"/>
            </v:line>
            <v:shape style="position:absolute;left:6045;top:-2828;width:44;height:11" id="docshape348" coordorigin="6045,-2827" coordsize="44,11" path="m6045,-2827l6045,-2817,6088,-2817e" filled="false" stroked="true" strokeweight=".75999pt" strokecolor="#231f20">
              <v:path arrowok="t"/>
              <v:stroke dashstyle="solid"/>
            </v:shape>
            <v:shape style="position:absolute;left:6009;top:-2843;width:8;height:6" id="docshape349" coordorigin="6009,-2843" coordsize="8,6" path="m6009,-2843l6016,-2843,6016,-2838e" filled="false" stroked="true" strokeweight=".75999pt" strokecolor="#231f20">
              <v:path arrowok="t"/>
              <v:stroke dashstyle="solid"/>
            </v:shape>
            <v:shape style="position:absolute;left:5944;top:-2869;width:22;height:27" id="docshape350" coordorigin="5945,-2869" coordsize="22,27" path="m5945,-2869l5952,-2869,5952,-2853,5967,-2853,5967,-2843e" filled="false" stroked="true" strokeweight=".75999pt" strokecolor="#231f20">
              <v:path arrowok="t"/>
              <v:stroke dashstyle="solid"/>
            </v:shape>
            <v:shape style="position:absolute;left:5916;top:-2890;width:8;height:6" id="docshape351" coordorigin="5916,-2890" coordsize="8,6" path="m5916,-2890l5923,-2890,5923,-2885e" filled="false" stroked="true" strokeweight=".75999pt" strokecolor="#231f20">
              <v:path arrowok="t"/>
              <v:stroke dashstyle="solid"/>
            </v:shape>
            <v:shape style="position:absolute;left:5866;top:-2926;width:22;height:26" id="docshape352" coordorigin="5866,-2926" coordsize="22,26" path="m5866,-2926l5888,-2926,5888,-2900e" filled="false" stroked="true" strokeweight=".75999pt" strokecolor="#231f20">
              <v:path arrowok="t"/>
              <v:stroke dashstyle="solid"/>
            </v:shape>
            <v:line style="position:absolute" from="5830,-2942" to="5845,-2942" stroked="true" strokeweight=".75999pt" strokecolor="#231f20">
              <v:stroke dashstyle="solid"/>
            </v:line>
            <v:shape style="position:absolute;left:5787;top:-2984;width:29;height:21" id="docshape353" coordorigin="5787,-2983" coordsize="29,21" path="m5787,-2983l5787,-2962,5816,-2962e" filled="false" stroked="true" strokeweight=".75999pt" strokecolor="#231f20">
              <v:path arrowok="t"/>
              <v:stroke dashstyle="solid"/>
            </v:shape>
            <v:line style="position:absolute" from="5780,-3020" to="5780,-3009" stroked="true" strokeweight=".75999pt" strokecolor="#231f20">
              <v:stroke dashstyle="solid"/>
            </v:line>
            <v:shape style="position:absolute;left:5730;top:-3056;width:29;height:21" id="docshape354" coordorigin="5730,-3056" coordsize="29,21" path="m5730,-3056l5730,-3051,5752,-3051,5752,-3035,5759,-3035e" filled="false" stroked="true" strokeweight=".75999pt" strokecolor="#231f20">
              <v:path arrowok="t"/>
              <v:stroke dashstyle="solid"/>
            </v:shape>
            <v:line style="position:absolute" from="5716,-3087" to="5716,-3077" stroked="true" strokeweight=".75999pt" strokecolor="#231f20">
              <v:stroke dashstyle="solid"/>
            </v:line>
            <v:shape style="position:absolute;left:5665;top:-3124;width:22;height:26" id="docshape355" coordorigin="5666,-3123" coordsize="22,26" path="m5666,-3123l5680,-3123,5680,-3097,5687,-3097e" filled="false" stroked="true" strokeweight=".75999pt" strokecolor="#231f20">
              <v:path arrowok="t"/>
              <v:stroke dashstyle="solid"/>
            </v:shape>
            <v:shape style="position:absolute;left:5630;top:-3140;width:8;height:6" id="docshape356" coordorigin="5630,-3139" coordsize="8,6" path="m5630,-3139l5630,-3134,5637,-3134e" filled="false" stroked="true" strokeweight=".75999pt" strokecolor="#231f20">
              <v:path arrowok="t"/>
              <v:stroke dashstyle="solid"/>
            </v:shape>
            <v:shape style="position:absolute;left:5558;top:-3160;width:36;height:16" id="docshape357" coordorigin="5558,-3160" coordsize="36,16" path="m5558,-3160l5580,-3160,5580,-3144,5594,-3144e" filled="false" stroked="true" strokeweight=".75999pt" strokecolor="#231f20">
              <v:path arrowok="t"/>
              <v:stroke dashstyle="solid"/>
            </v:shape>
            <v:line style="position:absolute" from="5530,-3181" to="5530,-3170" stroked="true" strokeweight=".75999pt" strokecolor="#231f20">
              <v:stroke dashstyle="solid"/>
            </v:line>
            <v:shape style="position:absolute;left:5479;top:-3217;width:22;height:26" id="docshape358" coordorigin="5480,-3217" coordsize="22,26" path="m5480,-3217l5494,-3217,5494,-3207,5501,-3207,5501,-3191e" filled="false" stroked="true" strokeweight=".75999pt" strokecolor="#231f20">
              <v:path arrowok="t"/>
              <v:stroke dashstyle="solid"/>
            </v:shape>
            <v:shape style="position:absolute;left:5458;top:-3243;width:8;height:6" id="docshape359" coordorigin="5458,-3243" coordsize="8,6" path="m5458,-3243l5465,-3243,5465,-3238e" filled="false" stroked="true" strokeweight=".75999pt" strokecolor="#231f20">
              <v:path arrowok="t"/>
              <v:stroke dashstyle="solid"/>
            </v:shape>
            <v:shape style="position:absolute;left:5400;top:-3275;width:50;height:6" id="docshape360" coordorigin="5401,-3274" coordsize="50,6" path="m5401,-3274l5451,-3274,5451,-3269e" filled="false" stroked="true" strokeweight=".75999pt" strokecolor="#231f20">
              <v:path arrowok="t"/>
              <v:stroke dashstyle="solid"/>
            </v:shape>
            <v:line style="position:absolute" from="5365,-3290" to="5379,-3290" stroked="true" strokeweight=".75999pt" strokecolor="#231f20">
              <v:stroke dashstyle="solid"/>
            </v:line>
            <v:shape style="position:absolute;left:5314;top:-3326;width:36;height:16" id="docshape361" coordorigin="5315,-3326" coordsize="36,16" path="m5315,-3326l5351,-3326,5351,-3310e" filled="false" stroked="true" strokeweight=".75999pt" strokecolor="#231f20">
              <v:path arrowok="t"/>
              <v:stroke dashstyle="solid"/>
            </v:shape>
            <v:line style="position:absolute" from="5301,-3357" to="5301,-3347" stroked="true" strokeweight=".75999pt" strokecolor="#231f20">
              <v:stroke dashstyle="solid"/>
            </v:line>
            <v:shape style="position:absolute;left:5264;top:-3404;width:15;height:32" id="docshape362" coordorigin="5265,-3404" coordsize="15,32" path="m5265,-3404l5265,-3393,5272,-3393,5272,-3373,5279,-3373e" filled="false" stroked="true" strokeweight=".75999pt" strokecolor="#231f20">
              <v:path arrowok="t"/>
              <v:stroke dashstyle="solid"/>
            </v:shape>
            <v:line style="position:absolute" from="5229,-3419" to="5229,-3409" stroked="true" strokeweight=".75999pt" strokecolor="#231f20">
              <v:stroke dashstyle="solid"/>
            </v:line>
            <v:shape style="position:absolute;left:5157;top:-3441;width:44;height:11" id="docshape363" coordorigin="5157,-3440" coordsize="44,11" path="m5157,-3440l5165,-3440,5165,-3430,5200,-3430e" filled="false" stroked="true" strokeweight=".75999pt" strokecolor="#231f20">
              <v:path arrowok="t"/>
              <v:stroke dashstyle="solid"/>
            </v:shape>
            <v:shape style="position:absolute;left:5121;top:-3456;width:8;height:6" id="docshape364" coordorigin="5122,-3456" coordsize="8,6" path="m5122,-3456l5129,-3456,5129,-3451e" filled="false" stroked="true" strokeweight=".75999pt" strokecolor="#231f20">
              <v:path arrowok="t"/>
              <v:stroke dashstyle="solid"/>
            </v:shape>
            <v:shape style="position:absolute;left:5064;top:-3487;width:22;height:26" id="docshape365" coordorigin="5064,-3487" coordsize="22,26" path="m5064,-3487l5064,-3477,5079,-3477,5079,-3466,5086,-3466,5086,-3461e" filled="false" stroked="true" strokeweight=".75999pt" strokecolor="#231f20">
              <v:path arrowok="t"/>
              <v:stroke dashstyle="solid"/>
            </v:shape>
            <v:line style="position:absolute" from="5043,-3513" to="5043,-3503" stroked="true" strokeweight=".75999pt" strokecolor="#231f20">
              <v:stroke dashstyle="solid"/>
            </v:line>
            <v:shape style="position:absolute;left:4985;top:-3545;width:29;height:21" id="docshape366" coordorigin="4986,-3544" coordsize="29,21" path="m4986,-3544l4986,-3523,5014,-3523e" filled="false" stroked="true" strokeweight=".75999pt" strokecolor="#231f20">
              <v:path arrowok="t"/>
              <v:stroke dashstyle="solid"/>
            </v:shape>
            <v:shape style="position:absolute;left:4957;top:-3565;width:8;height:6" id="docshape367" coordorigin="4957,-3565" coordsize="8,6" path="m4957,-3565l4957,-3560,4964,-3560e" filled="false" stroked="true" strokeweight=".75999pt" strokecolor="#231f20">
              <v:path arrowok="t"/>
              <v:stroke dashstyle="solid"/>
            </v:shape>
            <v:shape style="position:absolute;left:4914;top:-3607;width:29;height:21" id="docshape368" coordorigin="4914,-3606" coordsize="29,21" path="m4914,-3606l4928,-3606,4928,-3596,4943,-3596,4943,-3586e" filled="false" stroked="true" strokeweight=".75999pt" strokecolor="#231f20">
              <v:path arrowok="t"/>
              <v:stroke dashstyle="solid"/>
            </v:shape>
            <v:shape style="position:absolute;left:4892;top:-3633;width:8;height:6" id="docshape369" coordorigin="4893,-3632" coordsize="8,6" path="m4893,-3632l4900,-3632,4900,-3627e" filled="false" stroked="true" strokeweight=".75999pt" strokecolor="#231f20">
              <v:path arrowok="t"/>
              <v:stroke dashstyle="solid"/>
            </v:shape>
            <v:shape style="position:absolute;left:4835;top:-3664;width:43;height:11" id="docshape370" coordorigin="4835,-3664" coordsize="43,11" path="m4835,-3664l4871,-3664,4871,-3653,4878,-3653e" filled="false" stroked="true" strokeweight=".75999pt" strokecolor="#231f20">
              <v:path arrowok="t"/>
              <v:stroke dashstyle="solid"/>
            </v:shape>
            <v:line style="position:absolute" from="4814,-3690" to="4814,-3679" stroked="true" strokeweight=".75999pt" strokecolor="#231f20">
              <v:stroke dashstyle="solid"/>
            </v:line>
            <v:shape style="position:absolute;left:4778;top:-3737;width:8;height:37" id="docshape371" coordorigin="4778,-3736" coordsize="8,37" path="m4778,-3736l4778,-3700,4785,-3700e" filled="false" stroked="true" strokeweight=".75999pt" strokecolor="#231f20">
              <v:path arrowok="t"/>
              <v:stroke dashstyle="solid"/>
            </v:shape>
            <v:shape style="position:absolute;left:4728;top:-3742;width:8;height:6" id="docshape372" coordorigin="4728,-3741" coordsize="8,6" path="m4728,-3741l4728,-3736,4735,-3736e" filled="false" stroked="true" strokeweight=".75999pt" strokecolor="#231f20">
              <v:path arrowok="t"/>
              <v:stroke dashstyle="solid"/>
            </v:shape>
            <v:shape style="position:absolute;left:4685;top:-3784;width:36;height:16" id="docshape373" coordorigin="4685,-3783" coordsize="36,16" path="m4685,-3783l4699,-3783,4699,-3773,4721,-3773,4721,-3767e" filled="false" stroked="true" strokeweight=".75999pt" strokecolor="#231f20">
              <v:path arrowok="t"/>
              <v:stroke dashstyle="solid"/>
            </v:shape>
            <v:line style="position:absolute" from="8057,-2043" to="8071,-2043" stroked="true" strokeweight=".75999pt" strokecolor="#231f20">
              <v:stroke dashstyle="solid"/>
            </v:line>
            <v:shape style="position:absolute;left:8013;top:-2085;width:22;height:26" id="docshape374" coordorigin="8014,-2085" coordsize="22,26" path="m8014,-2085l8014,-2069,8035,-2069,8035,-2059e" filled="false" stroked="true" strokeweight=".75999pt" strokecolor="#231f20">
              <v:path arrowok="t"/>
              <v:stroke dashstyle="solid"/>
            </v:shape>
            <v:line style="position:absolute" from="7964,-2090" to="7978,-2090" stroked="true" strokeweight=".75999pt" strokecolor="#231f20">
              <v:stroke dashstyle="solid"/>
            </v:line>
            <v:line style="position:absolute" from="7863,-2090" to="7921,-2090" stroked="true" strokeweight=".75999pt" strokecolor="#231f20">
              <v:stroke dashstyle="solid"/>
            </v:line>
            <v:line style="position:absolute" from="7806,-2090" to="7820,-2090" stroked="true" strokeweight=".75999pt" strokecolor="#231f20">
              <v:stroke dashstyle="solid"/>
            </v:line>
            <v:shape style="position:absolute;left:7734;top:-2111;width:43;height:11" id="docshape375" coordorigin="7735,-2111" coordsize="43,11" path="m7735,-2111l7777,-2111,7777,-2100e" filled="false" stroked="true" strokeweight=".75999pt" strokecolor="#231f20">
              <v:path arrowok="t"/>
              <v:stroke dashstyle="solid"/>
            </v:shape>
            <v:line style="position:absolute" from="7727,-2147" to="7727,-2137" stroked="true" strokeweight=".75999pt" strokecolor="#231f20">
              <v:stroke dashstyle="solid"/>
            </v:line>
            <v:shape style="position:absolute;left:7648;top:-2163;width:36;height:16" id="docshape376" coordorigin="7649,-2163" coordsize="36,16" path="m7649,-2163l7649,-2147,7685,-2147e" filled="false" stroked="true" strokeweight=".75999pt" strokecolor="#231f20">
              <v:path arrowok="t"/>
              <v:stroke dashstyle="solid"/>
            </v:shape>
            <v:line style="position:absolute" from="7599,-2168" to="7613,-2168" stroked="true" strokeweight=".75999pt" strokecolor="#231f20">
              <v:stroke dashstyle="solid"/>
            </v:line>
            <v:shape style="position:absolute;left:7519;top:-2184;width:36;height:16" id="docshape377" coordorigin="7520,-2183" coordsize="36,16" path="m7520,-2183l7556,-2183,7556,-2168e" filled="false" stroked="true" strokeweight=".75999pt" strokecolor="#231f20">
              <v:path arrowok="t"/>
              <v:stroke dashstyle="solid"/>
            </v:shape>
            <v:line style="position:absolute" from="7477,-2194" to="7477,-2183" stroked="true" strokeweight=".75999pt" strokecolor="#231f20">
              <v:stroke dashstyle="solid"/>
            </v:line>
            <v:shape style="position:absolute;left:3360;top:-4116;width:4980;height:4122" id="docshape378" coordorigin="3360,-4116" coordsize="4980,4122" path="m8340,-4116l8330,-4116,8330,-4106,8330,-4,3370,-4,3370,-4106,8330,-4106,8330,-4116,3360,-4116,3360,-4106,3360,-4,3360,6,8340,6,8340,-3,8340,-4,8340,-4106,8340,-4116xe" filled="true" fillcolor="#231f20" stroked="false">
              <v:path arrowok="t"/>
              <v:fill type="solid"/>
            </v:shape>
            <v:shape style="position:absolute;left:4649;top:-3883;width:3532;height:2468" id="docshape379" coordorigin="4649,-3882" coordsize="3532,2468" path="m8180,-1415l4649,-1415,4649,-3882e" filled="false" stroked="true" strokeweight=".75pt" strokecolor="#231f20">
              <v:path arrowok="t"/>
              <v:stroke dashstyle="solid"/>
            </v:shape>
            <v:line style="position:absolute" from="4649,-3803" to="4588,-3803" stroked="true" strokeweight=".5pt" strokecolor="#231f20">
              <v:stroke dashstyle="solid"/>
            </v:line>
            <v:line style="position:absolute" from="4649,-3324" to="4588,-3324" stroked="true" strokeweight=".5pt" strokecolor="#231f20">
              <v:stroke dashstyle="solid"/>
            </v:line>
            <v:line style="position:absolute" from="4649,-2846" to="4588,-2846" stroked="true" strokeweight=".5pt" strokecolor="#231f20">
              <v:stroke dashstyle="solid"/>
            </v:line>
            <v:line style="position:absolute" from="4649,-2369" to="4588,-2369" stroked="true" strokeweight=".5pt" strokecolor="#231f20">
              <v:stroke dashstyle="solid"/>
            </v:line>
            <v:line style="position:absolute" from="4649,-1892" to="4588,-1892" stroked="true" strokeweight=".5pt" strokecolor="#231f20">
              <v:stroke dashstyle="solid"/>
            </v:line>
            <v:line style="position:absolute" from="5437,-1414" to="5437,-1364" stroked="true" strokeweight=".5pt" strokecolor="#231f20">
              <v:stroke dashstyle="solid"/>
            </v:line>
            <v:line style="position:absolute" from="6237,-1414" to="6237,-1364" stroked="true" strokeweight=".5pt" strokecolor="#231f20">
              <v:stroke dashstyle="solid"/>
            </v:line>
            <v:line style="position:absolute" from="7015,-1414" to="7015,-1364" stroked="true" strokeweight=".5pt" strokecolor="#231f20">
              <v:stroke dashstyle="solid"/>
            </v:line>
            <v:line style="position:absolute" from="7809,-1414" to="7809,-1364" stroked="true" strokeweight=".5pt" strokecolor="#231f20">
              <v:stroke dashstyle="solid"/>
            </v:line>
            <v:shape style="position:absolute;left:4339;top:-3904;width:229;height:660" type="#_x0000_t202" id="docshape380" filled="false" stroked="false">
              <v:textbox inset="0,0,0,0">
                <w:txbxContent>
                  <w:p>
                    <w:pPr>
                      <w:spacing w:before="1"/>
                      <w:ind w:left="0" w:right="0" w:firstLine="0"/>
                      <w:jc w:val="left"/>
                      <w:rPr>
                        <w:rFonts w:hAnsi="宋体" w:eastAsia="宋体" w:ascii="宋体"/>
                        <w:sz w:val="15"/>
                      </w:rPr>
                    </w:pPr>
                    <w:r>
                      <w:rPr>
                        <w:rFonts w:hAnsi="宋体" w:eastAsia="宋体" w:ascii="宋体"/>
                        <w:color w:val="231F20"/>
                        <w:sz w:val="15"/>
                      </w:rPr>
                      <w:t>1.0</w:t>
                    </w:r>
                  </w:p>
                  <w:p>
                    <w:pPr>
                      <w:spacing w:line="240" w:lineRule="auto" w:before="4"/>
                      <w:rPr>
                        <w:rFonts w:hAnsi="宋体" w:eastAsia="宋体" w:ascii="宋体"/>
                        <w:sz w:val="26"/>
                      </w:rPr>
                    </w:pPr>
                  </w:p>
                  <w:p>
                    <w:pPr>
                      <w:spacing w:before="0"/>
                      <w:ind w:left="0" w:right="0" w:firstLine="0"/>
                      <w:jc w:val="left"/>
                      <w:rPr>
                        <w:rFonts w:hAnsi="宋体" w:eastAsia="宋体" w:ascii="宋体"/>
                        <w:sz w:val="15"/>
                      </w:rPr>
                    </w:pPr>
                    <w:r>
                      <w:rPr>
                        <w:rFonts w:hAnsi="宋体" w:eastAsia="宋体" w:ascii="宋体"/>
                        <w:color w:val="231F20"/>
                        <w:sz w:val="15"/>
                      </w:rPr>
                      <w:t>0.8</w:t>
                    </w:r>
                  </w:p>
                </w:txbxContent>
              </v:textbox>
              <w10:wrap type="none"/>
            </v:shape>
            <v:shape style="position:absolute;left:7237;top:-3867;width:754;height:621" type="#_x0000_t202" id="docshape381" filled="false" stroked="false">
              <v:textbox inset="0,0,0,0">
                <w:txbxContent>
                  <w:p>
                    <w:pPr>
                      <w:spacing w:line="273" w:lineRule="auto" w:before="0"/>
                      <w:ind w:left="0" w:right="18" w:firstLine="0"/>
                      <w:jc w:val="both"/>
                      <w:rPr>
                        <w:rFonts w:hAnsi="宋体" w:eastAsia="宋体" w:ascii="宋体"/>
                        <w:sz w:val="12"/>
                      </w:rPr>
                    </w:pPr>
                    <w:r>
                      <w:rPr>
                        <w:rFonts w:hAnsi="宋体" w:eastAsia="宋体" w:ascii="宋体"/>
                        <w:color w:val="231F20"/>
                        <w:w w:val="105"/>
                        <w:sz w:val="12"/>
                      </w:rPr>
                      <w:t>GOG-0114 IV</w:t>
                    </w:r>
                    <w:r>
                      <w:rPr>
                        <w:rFonts w:hAnsi="宋体" w:eastAsia="宋体" w:ascii="宋体"/>
                        <w:color w:val="231F20"/>
                        <w:spacing w:val="-35"/>
                        <w:w w:val="105"/>
                        <w:sz w:val="12"/>
                      </w:rPr>
                      <w:t> </w:t>
                    </w:r>
                    <w:r>
                      <w:rPr>
                        <w:rFonts w:hAnsi="宋体" w:eastAsia="宋体" w:ascii="宋体"/>
                        <w:color w:val="231F20"/>
                        <w:w w:val="105"/>
                        <w:sz w:val="12"/>
                      </w:rPr>
                      <w:t>GOG-0172 IV</w:t>
                    </w:r>
                    <w:r>
                      <w:rPr>
                        <w:rFonts w:hAnsi="宋体" w:eastAsia="宋体" w:ascii="宋体"/>
                        <w:color w:val="231F20"/>
                        <w:spacing w:val="-35"/>
                        <w:w w:val="105"/>
                        <w:sz w:val="12"/>
                      </w:rPr>
                      <w:t> </w:t>
                    </w:r>
                    <w:r>
                      <w:rPr>
                        <w:rFonts w:hAnsi="宋体" w:eastAsia="宋体" w:ascii="宋体"/>
                        <w:color w:val="231F20"/>
                        <w:w w:val="105"/>
                        <w:sz w:val="12"/>
                      </w:rPr>
                      <w:t>GOG-0114 IP</w:t>
                    </w:r>
                    <w:r>
                      <w:rPr>
                        <w:rFonts w:hAnsi="宋体" w:eastAsia="宋体" w:ascii="宋体"/>
                        <w:color w:val="231F20"/>
                        <w:spacing w:val="-35"/>
                        <w:w w:val="105"/>
                        <w:sz w:val="12"/>
                      </w:rPr>
                      <w:t> </w:t>
                    </w:r>
                    <w:r>
                      <w:rPr>
                        <w:rFonts w:hAnsi="宋体" w:eastAsia="宋体" w:ascii="宋体"/>
                        <w:color w:val="231F20"/>
                        <w:w w:val="105"/>
                        <w:sz w:val="12"/>
                      </w:rPr>
                      <w:t>GOG-0172</w:t>
                    </w:r>
                    <w:r>
                      <w:rPr>
                        <w:rFonts w:hAnsi="宋体" w:eastAsia="宋体" w:ascii="宋体"/>
                        <w:color w:val="231F20"/>
                        <w:spacing w:val="2"/>
                        <w:w w:val="105"/>
                        <w:sz w:val="12"/>
                      </w:rPr>
                      <w:t> </w:t>
                    </w:r>
                    <w:r>
                      <w:rPr>
                        <w:rFonts w:hAnsi="宋体" w:eastAsia="宋体" w:ascii="宋体"/>
                        <w:color w:val="231F20"/>
                        <w:w w:val="105"/>
                        <w:sz w:val="12"/>
                      </w:rPr>
                      <w:t>IP</w:t>
                    </w:r>
                  </w:p>
                </w:txbxContent>
              </v:textbox>
              <w10:wrap type="none"/>
            </v:shape>
            <v:shape style="position:absolute;left:4339;top:-2947;width:229;height:1135" type="#_x0000_t202" id="docshape382" filled="false" stroked="false">
              <v:textbox inset="0,0,0,0">
                <w:txbxContent>
                  <w:p>
                    <w:pPr>
                      <w:spacing w:before="1"/>
                      <w:ind w:left="0" w:right="0" w:firstLine="0"/>
                      <w:jc w:val="left"/>
                      <w:rPr>
                        <w:rFonts w:hAnsi="宋体" w:eastAsia="宋体" w:ascii="宋体"/>
                        <w:sz w:val="15"/>
                      </w:rPr>
                    </w:pPr>
                    <w:r>
                      <w:rPr>
                        <w:rFonts w:hAnsi="宋体" w:eastAsia="宋体" w:ascii="宋体"/>
                        <w:color w:val="231F20"/>
                        <w:sz w:val="15"/>
                      </w:rPr>
                      <w:t>0.6</w:t>
                    </w:r>
                  </w:p>
                  <w:p>
                    <w:pPr>
                      <w:spacing w:line="240" w:lineRule="auto" w:before="1"/>
                      <w:rPr>
                        <w:rFonts w:hAnsi="宋体" w:eastAsia="宋体" w:ascii="宋体"/>
                        <w:sz w:val="26"/>
                      </w:rPr>
                    </w:pPr>
                  </w:p>
                  <w:p>
                    <w:pPr>
                      <w:spacing w:before="0"/>
                      <w:ind w:left="0" w:right="0" w:firstLine="0"/>
                      <w:jc w:val="left"/>
                      <w:rPr>
                        <w:rFonts w:hAnsi="宋体" w:eastAsia="宋体" w:ascii="宋体"/>
                        <w:sz w:val="15"/>
                      </w:rPr>
                    </w:pPr>
                    <w:r>
                      <w:rPr>
                        <w:rFonts w:hAnsi="宋体" w:eastAsia="宋体" w:ascii="宋体"/>
                        <w:color w:val="231F20"/>
                        <w:sz w:val="15"/>
                      </w:rPr>
                      <w:t>0.4</w:t>
                    </w:r>
                  </w:p>
                  <w:p>
                    <w:pPr>
                      <w:spacing w:line="240" w:lineRule="auto" w:before="1"/>
                      <w:rPr>
                        <w:rFonts w:hAnsi="宋体" w:eastAsia="宋体" w:ascii="宋体"/>
                        <w:sz w:val="26"/>
                      </w:rPr>
                    </w:pPr>
                  </w:p>
                  <w:p>
                    <w:pPr>
                      <w:spacing w:before="0"/>
                      <w:ind w:left="0" w:right="0" w:firstLine="0"/>
                      <w:jc w:val="left"/>
                      <w:rPr>
                        <w:rFonts w:hAnsi="宋体" w:eastAsia="宋体" w:ascii="宋体"/>
                        <w:sz w:val="15"/>
                      </w:rPr>
                    </w:pPr>
                    <w:r>
                      <w:rPr>
                        <w:rFonts w:hAnsi="宋体" w:eastAsia="宋体" w:ascii="宋体"/>
                        <w:color w:val="231F20"/>
                        <w:sz w:val="15"/>
                      </w:rPr>
                      <w:t>0.2</w:t>
                    </w:r>
                  </w:p>
                </w:txbxContent>
              </v:textbox>
              <w10:wrap type="none"/>
            </v:shape>
            <v:shape style="position:absolute;left:4464;top:-1365;width:104;height:180" type="#_x0000_t202" id="docshape383" filled="false" stroked="false">
              <v:textbox inset="0,0,0,0">
                <w:txbxContent>
                  <w:p>
                    <w:pPr>
                      <w:spacing w:before="1"/>
                      <w:ind w:left="0" w:right="0" w:firstLine="0"/>
                      <w:jc w:val="left"/>
                      <w:rPr>
                        <w:rFonts w:hAnsi="宋体" w:eastAsia="宋体" w:ascii="宋体"/>
                        <w:sz w:val="15"/>
                      </w:rPr>
                    </w:pPr>
                    <w:r>
                      <w:rPr>
                        <w:rFonts w:hAnsi="宋体" w:eastAsia="宋体" w:ascii="宋体"/>
                        <w:color w:val="231F20"/>
                        <w:w w:val="106"/>
                        <w:sz w:val="15"/>
                      </w:rPr>
                      <w:t>0</w:t>
                    </w:r>
                  </w:p>
                </w:txbxContent>
              </v:textbox>
              <w10:wrap type="none"/>
            </v:shape>
            <v:shape style="position:absolute;left:5353;top:-1365;width:188;height:180" type="#_x0000_t202" id="docshape384" filled="false" stroked="false">
              <v:textbox inset="0,0,0,0">
                <w:txbxContent>
                  <w:p>
                    <w:pPr>
                      <w:spacing w:before="1"/>
                      <w:ind w:left="0" w:right="0" w:firstLine="0"/>
                      <w:jc w:val="left"/>
                      <w:rPr>
                        <w:rFonts w:hAnsi="宋体" w:eastAsia="宋体" w:ascii="宋体"/>
                        <w:sz w:val="15"/>
                      </w:rPr>
                    </w:pPr>
                    <w:r>
                      <w:rPr>
                        <w:rFonts w:hAnsi="宋体" w:eastAsia="宋体" w:ascii="宋体"/>
                        <w:color w:val="231F20"/>
                        <w:w w:val="105"/>
                        <w:sz w:val="15"/>
                      </w:rPr>
                      <w:t>30</w:t>
                    </w:r>
                  </w:p>
                </w:txbxContent>
              </v:textbox>
              <w10:wrap type="none"/>
            </v:shape>
            <v:shape style="position:absolute;left:6153;top:-1365;width:188;height:180" type="#_x0000_t202" id="docshape385" filled="false" stroked="false">
              <v:textbox inset="0,0,0,0">
                <w:txbxContent>
                  <w:p>
                    <w:pPr>
                      <w:spacing w:before="1"/>
                      <w:ind w:left="0" w:right="0" w:firstLine="0"/>
                      <w:jc w:val="left"/>
                      <w:rPr>
                        <w:rFonts w:hAnsi="宋体" w:eastAsia="宋体" w:ascii="宋体"/>
                        <w:sz w:val="15"/>
                      </w:rPr>
                    </w:pPr>
                    <w:r>
                      <w:rPr>
                        <w:rFonts w:hAnsi="宋体" w:eastAsia="宋体" w:ascii="宋体"/>
                        <w:color w:val="231F20"/>
                        <w:w w:val="105"/>
                        <w:sz w:val="15"/>
                      </w:rPr>
                      <w:t>60</w:t>
                    </w:r>
                  </w:p>
                </w:txbxContent>
              </v:textbox>
              <w10:wrap type="none"/>
            </v:shape>
            <v:shape style="position:absolute;left:6931;top:-1365;width:188;height:180" type="#_x0000_t202" id="docshape386" filled="false" stroked="false">
              <v:textbox inset="0,0,0,0">
                <w:txbxContent>
                  <w:p>
                    <w:pPr>
                      <w:spacing w:before="1"/>
                      <w:ind w:left="0" w:right="0" w:firstLine="0"/>
                      <w:jc w:val="left"/>
                      <w:rPr>
                        <w:rFonts w:hAnsi="宋体" w:eastAsia="宋体" w:ascii="宋体"/>
                        <w:sz w:val="15"/>
                      </w:rPr>
                    </w:pPr>
                    <w:r>
                      <w:rPr>
                        <w:rFonts w:hAnsi="宋体" w:eastAsia="宋体" w:ascii="宋体"/>
                        <w:color w:val="231F20"/>
                        <w:w w:val="105"/>
                        <w:sz w:val="15"/>
                      </w:rPr>
                      <w:t>90</w:t>
                    </w:r>
                  </w:p>
                </w:txbxContent>
              </v:textbox>
              <w10:wrap type="none"/>
            </v:shape>
            <v:shape style="position:absolute;left:7683;top:-1365;width:271;height:180" type="#_x0000_t202" id="docshape387" filled="false" stroked="false">
              <v:textbox inset="0,0,0,0">
                <w:txbxContent>
                  <w:p>
                    <w:pPr>
                      <w:spacing w:before="1"/>
                      <w:ind w:left="0" w:right="0" w:firstLine="0"/>
                      <w:jc w:val="left"/>
                      <w:rPr>
                        <w:rFonts w:hAnsi="宋体" w:eastAsia="宋体" w:ascii="宋体"/>
                        <w:sz w:val="15"/>
                      </w:rPr>
                    </w:pPr>
                    <w:r>
                      <w:rPr>
                        <w:rFonts w:hAnsi="宋体" w:eastAsia="宋体" w:ascii="宋体"/>
                        <w:color w:val="231F20"/>
                        <w:w w:val="105"/>
                        <w:sz w:val="15"/>
                      </w:rPr>
                      <w:t>120</w:t>
                    </w:r>
                  </w:p>
                </w:txbxContent>
              </v:textbox>
              <w10:wrap type="none"/>
            </v:shape>
            <v:shape style="position:absolute;left:5827;top:-1126;width:1237;height:267" type="#_x0000_t202" id="docshape388" filled="false" stroked="false">
              <v:textbox inset="0,0,0,0">
                <w:txbxContent>
                  <w:p>
                    <w:pPr>
                      <w:spacing w:before="2"/>
                      <w:ind w:left="0" w:right="0" w:firstLine="0"/>
                      <w:jc w:val="left"/>
                      <w:rPr>
                        <w:rFonts w:hAnsi="宋体" w:eastAsia="宋体" w:ascii="宋体"/>
                        <w:sz w:val="21"/>
                      </w:rPr>
                    </w:pPr>
                    <w:r>
                      <w:rPr>
                        <w:rFonts w:hAnsi="宋体" w:eastAsia="宋体" w:ascii="宋体"/>
                        <w:color w:val="231F20"/>
                        <w:w w:val="85"/>
                        <w:sz w:val="21"/>
                      </w:rPr>
                      <w:t>Time</w:t>
                    </w:r>
                    <w:r>
                      <w:rPr>
                        <w:rFonts w:hAnsi="宋体" w:eastAsia="宋体" w:ascii="宋体"/>
                        <w:color w:val="231F20"/>
                        <w:spacing w:val="32"/>
                        <w:w w:val="85"/>
                        <w:sz w:val="21"/>
                      </w:rPr>
                      <w:t> </w:t>
                    </w:r>
                    <w:r>
                      <w:rPr>
                        <w:rFonts w:hAnsi="宋体" w:eastAsia="宋体" w:ascii="宋体"/>
                        <w:color w:val="231F20"/>
                        <w:w w:val="85"/>
                        <w:sz w:val="21"/>
                      </w:rPr>
                      <w:t>(months)</w:t>
                    </w:r>
                  </w:p>
                </w:txbxContent>
              </v:textbox>
              <w10:wrap type="none"/>
            </v:shape>
            <w10:wrap type="none"/>
          </v:group>
        </w:pict>
      </w:r>
      <w:r>
        <w:rPr>
          <w:rFonts w:hAnsi="宋体" w:eastAsia="宋体" w:ascii="宋体"/>
        </w:rPr>
        <w:pict>
          <v:shape style="position:absolute;margin-left:194.260101pt;margin-top:-191.824036pt;width:15.35pt;height:123.05pt;mso-position-horizontal-relative:page;mso-position-vertical-relative:paragraph;z-index:15749120" type="#_x0000_t202" id="docshape389" filled="false" stroked="false">
            <v:textbox inset="0,0,0,0" style="layout-flow:vertical;mso-layout-flow-alt:bottom-to-top">
              <w:txbxContent>
                <w:p>
                  <w:pPr>
                    <w:spacing w:before="22"/>
                    <w:ind w:left="20" w:right="0" w:firstLine="0"/>
                    <w:jc w:val="left"/>
                    <w:rPr>
                      <w:rFonts w:hAnsi="宋体" w:eastAsia="宋体" w:ascii="宋体"/>
                      <w:sz w:val="21"/>
                    </w:rPr>
                  </w:pPr>
                  <w:r>
                    <w:rPr>
                      <w:rFonts w:hAnsi="宋体" w:eastAsia="宋体" w:ascii="宋体"/>
                      <w:color w:val="231F20"/>
                      <w:w w:val="90"/>
                      <w:sz w:val="21"/>
                    </w:rPr>
                    <w:t>Overall</w:t>
                  </w:r>
                  <w:r>
                    <w:rPr>
                      <w:rFonts w:hAnsi="宋体" w:eastAsia="宋体" w:ascii="宋体"/>
                      <w:color w:val="231F20"/>
                      <w:spacing w:val="20"/>
                      <w:w w:val="90"/>
                      <w:sz w:val="21"/>
                    </w:rPr>
                    <w:t> </w:t>
                  </w:r>
                  <w:r>
                    <w:rPr>
                      <w:rFonts w:hAnsi="宋体" w:eastAsia="宋体" w:ascii="宋体"/>
                      <w:color w:val="231F20"/>
                      <w:w w:val="90"/>
                      <w:sz w:val="21"/>
                    </w:rPr>
                    <w:t>Survival</w:t>
                  </w:r>
                  <w:r>
                    <w:rPr>
                      <w:rFonts w:hAnsi="宋体" w:eastAsia="宋体" w:ascii="宋体"/>
                      <w:color w:val="231F20"/>
                      <w:spacing w:val="20"/>
                      <w:w w:val="90"/>
                      <w:sz w:val="21"/>
                    </w:rPr>
                    <w:t> </w:t>
                  </w:r>
                  <w:r>
                    <w:rPr>
                      <w:rFonts w:hAnsi="宋体" w:eastAsia="宋体" w:ascii="宋体"/>
                      <w:color w:val="231F20"/>
                      <w:w w:val="90"/>
                      <w:sz w:val="21"/>
                    </w:rPr>
                    <w:t>(probability)</w:t>
                  </w:r>
                </w:p>
              </w:txbxContent>
            </v:textbox>
            <w10:wrap type="none"/>
          </v:shape>
        </w:pict>
      </w:r>
      <w:bookmarkStart w:name="_bookmark44" w:id="55"/>
      <w:bookmarkEnd w:id="55"/>
      <w:r>
        <w:rPr>
          <w:rFonts w:hAnsi="宋体" w:eastAsia="宋体" w:ascii="宋体"/>
        </w:rPr>
      </w:r>
      <w:r>
        <w:rPr>
          <w:rFonts w:hAnsi="宋体" w:eastAsia="宋体" w:ascii="宋体"/>
          <w:color w:val="231F20"/>
          <w:sz w:val="14"/>
        </w:rPr>
        <w:t>图A1。根据妇科肿瘤组(GOG)方案0114和0172，静脉(静脉)与腹腔(静脉)治疗后的长期总生存率。</w:t>
      </w:r>
    </w:p>
    <w:sectPr/>
    <w:sectPr>
      <w:pgSz w:w="11700" w:h="15660"/>
      <w:pgMar w:header="525" w:footer="766" w:top="720" w:bottom="96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S Gothic">
    <w:altName w:val="MS Gothic"/>
    <w:charset w:val="1"/>
    <w:family w:val="modern"/>
    <w:pitch w:val="default"/>
  </w:font>
  <w:font w:name="Trebuchet MS">
    <w:altName w:val="Trebuchet MS"/>
    <w:charset w:val="1"/>
    <w:family w:val="swiss"/>
    <w:pitch w:val="variable"/>
  </w:font>
  <w:font w:name="Tahoma">
    <w:altName w:val="Tahoma"/>
    <w:charset w:val="1"/>
    <w:family w:val="swiss"/>
    <w:pitch w:val="variable"/>
  </w:font>
  <w:font w:name="Calibri">
    <w:altName w:val="Calibri"/>
    <w:charset w:val="1"/>
    <w:family w:val="roman"/>
    <w:pitch w:val="variable"/>
  </w:font>
  <w:font w:name="Garamond">
    <w:altName w:val="Garamond"/>
    <w:charset w:val="1"/>
    <w:family w:val="roman"/>
    <w:pitch w:val="variable"/>
  </w:font>
  <w:font w:name="STXinwei">
    <w:altName w:val="STXinwei"/>
    <w:charset w:val="1"/>
    <w:family w:val="roman"/>
    <w:pitch w:val="variable"/>
  </w:font>
  <w:font w:name="Century Gothic">
    <w:altName w:val="Century Gothic"/>
    <w:charset w:val="1"/>
    <w:family w:val="swiss"/>
    <w:pitch w:val="variable"/>
  </w:font>
  <w:font w:name="Century">
    <w:altName w:val="Century"/>
    <w:charset w:val="1"/>
    <w:family w:val="roman"/>
    <w:pitch w:val="variable"/>
  </w:font>
  <w:font w:name="Book Antiqua">
    <w:altName w:val="Book Antiqua"/>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5pt;margin-top:733.716797pt;width:153.050pt;height:10.55pt;mso-position-horizontal-relative:page;mso-position-vertical-relative:page;z-index:-17364480" type="#_x0000_t202" id="docshape8" filled="false" stroked="false">
          <v:textbox inset="0,0,0,0">
            <w:txbxContent>
              <w:p>
                <w:pPr>
                  <w:spacing w:before="15"/>
                  <w:ind w:left="60" w:right="0" w:firstLine="0"/>
                  <w:jc w:val="left"/>
                  <w:rPr>
                    <w:rFonts w:ascii="Tahoma" w:hAnsi="Tahoma"/>
                    <w:sz w:val="12"/>
                  </w:rPr>
                </w:pPr>
                <w:r>
                  <w:rPr/>
                  <w:fldChar w:fldCharType="begin"/>
                </w:r>
                <w:r>
                  <w:rPr>
                    <w:rFonts w:ascii="Century Gothic" w:hAnsi="Century Gothic"/>
                    <w:b/>
                    <w:color w:val="231F20"/>
                    <w:w w:val="75"/>
                    <w:sz w:val="14"/>
                  </w:rPr>
                  <w:instrText> PAGE </w:instrText>
                </w:r>
                <w:r>
                  <w:rPr/>
                  <w:fldChar w:fldCharType="separate"/>
                </w:r>
                <w:r>
                  <w:rPr/>
                  <w:t>10</w:t>
                </w:r>
                <w:r>
                  <w:rPr/>
                  <w:fldChar w:fldCharType="end"/>
                </w:r>
                <w:r>
                  <w:rPr>
                    <w:rFonts w:ascii="Century Gothic" w:hAnsi="Century Gothic"/>
                    <w:b/>
                    <w:color w:val="231F20"/>
                    <w:spacing w:val="29"/>
                    <w:sz w:val="14"/>
                  </w:rPr>
                  <w:t> </w:t>
                </w:r>
                <w:r>
                  <w:rPr>
                    <w:rFonts w:ascii="Century Gothic" w:hAnsi="Century Gothic"/>
                    <w:b/>
                    <w:color w:val="231F20"/>
                    <w:spacing w:val="98"/>
                    <w:sz w:val="14"/>
                  </w:rPr>
                  <w:t> </w:t>
                </w:r>
                <w:r>
                  <w:rPr>
                    <w:rFonts w:ascii="Tahoma" w:hAnsi="Tahoma"/>
                    <w:color w:val="231F20"/>
                    <w:sz w:val="12"/>
                  </w:rPr>
                  <w:t>©</w:t>
                </w:r>
                <w:r>
                  <w:rPr>
                    <w:rFonts w:ascii="Tahoma" w:hAnsi="Tahoma"/>
                    <w:color w:val="231F20"/>
                    <w:spacing w:val="8"/>
                    <w:sz w:val="12"/>
                  </w:rPr>
                  <w:t> </w:t>
                </w:r>
                <w:r>
                  <w:rPr>
                    <w:rFonts w:ascii="Tahoma" w:hAnsi="Tahoma"/>
                    <w:color w:val="231F20"/>
                    <w:sz w:val="12"/>
                  </w:rPr>
                  <w:t>2015</w:t>
                </w:r>
                <w:r>
                  <w:rPr>
                    <w:rFonts w:ascii="Tahoma" w:hAnsi="Tahoma"/>
                    <w:color w:val="231F20"/>
                    <w:spacing w:val="8"/>
                    <w:sz w:val="12"/>
                  </w:rPr>
                  <w:t> </w:t>
                </w:r>
                <w:r>
                  <w:rPr>
                    <w:rFonts w:ascii="Tahoma" w:hAnsi="Tahoma"/>
                    <w:color w:val="231F20"/>
                    <w:sz w:val="12"/>
                  </w:rPr>
                  <w:t>by</w:t>
                </w:r>
                <w:r>
                  <w:rPr>
                    <w:rFonts w:ascii="Tahoma" w:hAnsi="Tahoma"/>
                    <w:color w:val="231F20"/>
                    <w:spacing w:val="8"/>
                    <w:sz w:val="12"/>
                  </w:rPr>
                  <w:t> </w:t>
                </w:r>
                <w:r>
                  <w:rPr>
                    <w:rFonts w:ascii="Tahoma" w:hAnsi="Tahoma"/>
                    <w:color w:val="231F20"/>
                    <w:sz w:val="12"/>
                  </w:rPr>
                  <w:t>American</w:t>
                </w:r>
                <w:r>
                  <w:rPr>
                    <w:rFonts w:ascii="Tahoma" w:hAnsi="Tahoma"/>
                    <w:color w:val="231F20"/>
                    <w:spacing w:val="8"/>
                    <w:sz w:val="12"/>
                  </w:rPr>
                  <w:t> </w:t>
                </w:r>
                <w:r>
                  <w:rPr>
                    <w:rFonts w:ascii="Tahoma" w:hAnsi="Tahoma"/>
                    <w:color w:val="231F20"/>
                    <w:sz w:val="12"/>
                  </w:rPr>
                  <w:t>Society</w:t>
                </w:r>
                <w:r>
                  <w:rPr>
                    <w:rFonts w:ascii="Tahoma" w:hAnsi="Tahoma"/>
                    <w:color w:val="231F20"/>
                    <w:spacing w:val="8"/>
                    <w:sz w:val="12"/>
                  </w:rPr>
                  <w:t> </w:t>
                </w:r>
                <w:r>
                  <w:rPr>
                    <w:rFonts w:ascii="Tahoma" w:hAnsi="Tahoma"/>
                    <w:color w:val="231F20"/>
                    <w:sz w:val="12"/>
                  </w:rPr>
                  <w:t>of</w:t>
                </w:r>
                <w:r>
                  <w:rPr>
                    <w:rFonts w:ascii="Tahoma" w:hAnsi="Tahoma"/>
                    <w:color w:val="231F20"/>
                    <w:spacing w:val="8"/>
                    <w:sz w:val="12"/>
                  </w:rPr>
                  <w:t> </w:t>
                </w:r>
                <w:r>
                  <w:rPr>
                    <w:rFonts w:ascii="Tahoma" w:hAnsi="Tahoma"/>
                    <w:color w:val="231F20"/>
                    <w:sz w:val="12"/>
                  </w:rPr>
                  <w:t>Clinical</w:t>
                </w:r>
                <w:r>
                  <w:rPr>
                    <w:rFonts w:ascii="Tahoma" w:hAnsi="Tahoma"/>
                    <w:color w:val="231F20"/>
                    <w:spacing w:val="8"/>
                    <w:sz w:val="12"/>
                  </w:rPr>
                  <w:t> </w:t>
                </w:r>
                <w:r>
                  <w:rPr>
                    <w:rFonts w:ascii="Tahoma" w:hAnsi="Tahoma"/>
                    <w:color w:val="231F20"/>
                    <w:sz w:val="12"/>
                  </w:rPr>
                  <w:t>Oncology</w:t>
                </w:r>
              </w:p>
            </w:txbxContent>
          </v:textbox>
          <w10:wrap type="none"/>
        </v:shape>
      </w:pict>
    </w:r>
    <w:r>
      <w:rPr/>
      <w:pict>
        <v:shape style="position:absolute;margin-left:462.201508pt;margin-top:734.179993pt;width:88.4pt;height:9.25pt;mso-position-horizontal-relative:page;mso-position-vertical-relative:page;z-index:-17363968" type="#_x0000_t202" id="docshape9" filled="false" stroked="false">
          <v:textbox inset="0,0,0,0">
            <w:txbxContent>
              <w:p>
                <w:pPr>
                  <w:spacing w:before="18"/>
                  <w:ind w:left="20" w:right="0" w:firstLine="0"/>
                  <w:jc w:val="left"/>
                  <w:rPr>
                    <w:rFonts w:ascii="Century"/>
                    <w:sz w:val="9"/>
                  </w:rPr>
                </w:pPr>
                <w:r>
                  <w:rPr>
                    <w:rFonts w:ascii="Century"/>
                    <w:color w:val="231F20"/>
                    <w:sz w:val="12"/>
                  </w:rPr>
                  <w:t>J</w:t>
                </w:r>
                <w:r>
                  <w:rPr>
                    <w:rFonts w:ascii="Century"/>
                    <w:color w:val="231F20"/>
                    <w:sz w:val="9"/>
                  </w:rPr>
                  <w:t>OURNAL OF</w:t>
                </w:r>
                <w:r>
                  <w:rPr>
                    <w:rFonts w:ascii="Century"/>
                    <w:color w:val="231F20"/>
                    <w:spacing w:val="1"/>
                    <w:sz w:val="9"/>
                  </w:rPr>
                  <w:t> </w:t>
                </w:r>
                <w:r>
                  <w:rPr>
                    <w:rFonts w:ascii="Century"/>
                    <w:color w:val="231F20"/>
                    <w:sz w:val="12"/>
                  </w:rPr>
                  <w:t>C</w:t>
                </w:r>
                <w:r>
                  <w:rPr>
                    <w:rFonts w:ascii="Century"/>
                    <w:color w:val="231F20"/>
                    <w:sz w:val="9"/>
                  </w:rPr>
                  <w:t>LINICAL</w:t>
                </w:r>
                <w:r>
                  <w:rPr>
                    <w:rFonts w:ascii="Century"/>
                    <w:color w:val="231F20"/>
                    <w:spacing w:val="1"/>
                    <w:sz w:val="9"/>
                  </w:rPr>
                  <w:t> </w:t>
                </w:r>
                <w:r>
                  <w:rPr>
                    <w:rFonts w:ascii="Century"/>
                    <w:color w:val="231F20"/>
                    <w:sz w:val="12"/>
                  </w:rPr>
                  <w:t>O</w:t>
                </w:r>
                <w:r>
                  <w:rPr>
                    <w:rFonts w:ascii="Century"/>
                    <w:color w:val="231F20"/>
                    <w:sz w:val="9"/>
                  </w:rPr>
                  <w:t>NCOLOGY</w:t>
                </w:r>
              </w:p>
            </w:txbxContent>
          </v:textbox>
          <w10:wrap type="none"/>
        </v:shape>
      </w:pict>
    </w:r>
    <w:r>
      <w:rPr/>
      <w:pict>
        <v:shape style="position:absolute;margin-left:86.748253pt;margin-top:742.757813pt;width:411.55pt;height:18.95pt;mso-position-horizontal-relative:page;mso-position-vertical-relative:page;z-index:-17363456" type="#_x0000_t202" id="docshape10" filled="false" stroked="false">
          <v:textbox inset="0,0,0,0">
            <w:txbxContent>
              <w:p>
                <w:pPr>
                  <w:spacing w:line="208" w:lineRule="auto" w:before="34"/>
                  <w:ind w:left="1410" w:right="1" w:hanging="1391"/>
                  <w:jc w:val="left"/>
                  <w:rPr>
                    <w:rFonts w:ascii="Arial" w:hAnsi="Arial"/>
                    <w:sz w:val="16"/>
                  </w:rPr>
                </w:pPr>
                <w:r>
                  <w:rPr>
                    <w:rFonts w:ascii="Arial" w:hAnsi="Arial"/>
                    <w:sz w:val="16"/>
                  </w:rPr>
                  <w:t>Information downloaded from jco.ascopubs.org and provided by at UCSF LIBRARY &amp; CKM on March 24, 2015 from</w:t>
                </w:r>
                <w:r>
                  <w:rPr>
                    <w:rFonts w:ascii="Arial" w:hAnsi="Arial"/>
                    <w:spacing w:val="-42"/>
                    <w:sz w:val="16"/>
                  </w:rPr>
                  <w:t> </w:t>
                </w:r>
                <w:r>
                  <w:rPr>
                    <w:rFonts w:ascii="Arial" w:hAnsi="Arial"/>
                    <w:sz w:val="16"/>
                  </w:rPr>
                  <w:t>Copyright © 2015 American </w:t>
                </w:r>
                <w:r>
                  <w:rPr>
                    <w:rFonts w:ascii="Arial" w:hAnsi="Arial"/>
                    <w:spacing w:val="-38"/>
                    <w:sz w:val="16"/>
                  </w:rPr>
                  <w:t>S</w:t>
                </w:r>
                <w:r>
                  <w:rPr>
                    <w:rFonts w:ascii="Arial" w:hAnsi="Arial"/>
                    <w:spacing w:val="-52"/>
                    <w:sz w:val="16"/>
                  </w:rPr>
                  <w:t>1</w:t>
                </w:r>
                <w:r>
                  <w:rPr>
                    <w:rFonts w:ascii="Arial" w:hAnsi="Arial"/>
                    <w:spacing w:val="-38"/>
                    <w:sz w:val="16"/>
                  </w:rPr>
                  <w:t>o</w:t>
                </w:r>
                <w:r>
                  <w:rPr>
                    <w:rFonts w:ascii="Arial" w:hAnsi="Arial"/>
                    <w:spacing w:val="-52"/>
                    <w:sz w:val="16"/>
                  </w:rPr>
                  <w:t>6</w:t>
                </w:r>
                <w:r>
                  <w:rPr>
                    <w:rFonts w:ascii="Arial" w:hAnsi="Arial"/>
                    <w:spacing w:val="-29"/>
                    <w:sz w:val="16"/>
                  </w:rPr>
                  <w:t>c</w:t>
                </w:r>
                <w:r>
                  <w:rPr>
                    <w:rFonts w:ascii="Arial" w:hAnsi="Arial"/>
                    <w:spacing w:val="-61"/>
                    <w:sz w:val="16"/>
                  </w:rPr>
                  <w:t>9</w:t>
                </w:r>
                <w:r>
                  <w:rPr>
                    <w:rFonts w:ascii="Arial" w:hAnsi="Arial"/>
                    <w:sz w:val="16"/>
                  </w:rPr>
                  <w:t>i</w:t>
                </w:r>
                <w:r>
                  <w:rPr>
                    <w:rFonts w:ascii="Arial" w:hAnsi="Arial"/>
                    <w:spacing w:val="-64"/>
                    <w:sz w:val="16"/>
                  </w:rPr>
                  <w:t>e</w:t>
                </w:r>
                <w:r>
                  <w:rPr>
                    <w:rFonts w:ascii="Arial" w:hAnsi="Arial"/>
                    <w:sz w:val="16"/>
                  </w:rPr>
                  <w:t>.</w:t>
                </w:r>
                <w:r>
                  <w:rPr>
                    <w:rFonts w:ascii="Arial" w:hAnsi="Arial"/>
                    <w:spacing w:val="-70"/>
                    <w:sz w:val="16"/>
                  </w:rPr>
                  <w:t>2</w:t>
                </w:r>
                <w:r>
                  <w:rPr>
                    <w:rFonts w:ascii="Arial" w:hAnsi="Arial"/>
                    <w:sz w:val="16"/>
                  </w:rPr>
                  <w:t>t</w:t>
                </w:r>
                <w:r>
                  <w:rPr>
                    <w:rFonts w:ascii="Arial" w:hAnsi="Arial"/>
                    <w:spacing w:val="-55"/>
                    <w:sz w:val="16"/>
                  </w:rPr>
                  <w:t>y</w:t>
                </w:r>
                <w:r>
                  <w:rPr>
                    <w:rFonts w:ascii="Arial" w:hAnsi="Arial"/>
                    <w:sz w:val="16"/>
                  </w:rPr>
                  <w:t>3</w:t>
                </w:r>
                <w:r>
                  <w:rPr>
                    <w:rFonts w:ascii="Arial" w:hAnsi="Arial"/>
                    <w:spacing w:val="-79"/>
                    <w:sz w:val="16"/>
                  </w:rPr>
                  <w:t>0</w:t>
                </w:r>
                <w:r>
                  <w:rPr>
                    <w:rFonts w:ascii="Arial" w:hAnsi="Arial"/>
                    <w:spacing w:val="-11"/>
                    <w:sz w:val="16"/>
                  </w:rPr>
                  <w:t>o</w:t>
                </w:r>
                <w:r>
                  <w:rPr>
                    <w:rFonts w:ascii="Arial" w:hAnsi="Arial"/>
                    <w:spacing w:val="-35"/>
                    <w:sz w:val="16"/>
                  </w:rPr>
                  <w:t>.</w:t>
                </w:r>
                <w:r>
                  <w:rPr>
                    <w:rFonts w:ascii="Arial" w:hAnsi="Arial"/>
                    <w:spacing w:val="-11"/>
                    <w:sz w:val="16"/>
                  </w:rPr>
                  <w:t>f</w:t>
                </w:r>
                <w:r>
                  <w:rPr>
                    <w:rFonts w:ascii="Arial" w:hAnsi="Arial"/>
                    <w:spacing w:val="-35"/>
                    <w:sz w:val="16"/>
                  </w:rPr>
                  <w:t>2</w:t>
                </w:r>
                <w:r>
                  <w:rPr>
                    <w:rFonts w:ascii="Arial" w:hAnsi="Arial"/>
                    <w:spacing w:val="-82"/>
                    <w:sz w:val="16"/>
                  </w:rPr>
                  <w:t>C</w:t>
                </w:r>
                <w:r>
                  <w:rPr>
                    <w:rFonts w:ascii="Arial" w:hAnsi="Arial"/>
                    <w:spacing w:val="-8"/>
                    <w:sz w:val="16"/>
                  </w:rPr>
                  <w:t>4</w:t>
                </w:r>
                <w:r>
                  <w:rPr>
                    <w:rFonts w:ascii="Arial" w:hAnsi="Arial"/>
                    <w:spacing w:val="-28"/>
                    <w:sz w:val="16"/>
                  </w:rPr>
                  <w:t>l</w:t>
                </w:r>
                <w:r>
                  <w:rPr>
                    <w:rFonts w:ascii="Arial" w:hAnsi="Arial"/>
                    <w:spacing w:val="-62"/>
                    <w:sz w:val="16"/>
                  </w:rPr>
                  <w:t>3</w:t>
                </w:r>
                <w:r>
                  <w:rPr>
                    <w:rFonts w:ascii="Arial" w:hAnsi="Arial"/>
                    <w:sz w:val="16"/>
                  </w:rPr>
                  <w:t>i</w:t>
                </w:r>
                <w:r>
                  <w:rPr>
                    <w:rFonts w:ascii="Arial" w:hAnsi="Arial"/>
                    <w:spacing w:val="-64"/>
                    <w:sz w:val="16"/>
                  </w:rPr>
                  <w:t>n</w:t>
                </w:r>
                <w:r>
                  <w:rPr>
                    <w:rFonts w:ascii="Arial" w:hAnsi="Arial"/>
                    <w:sz w:val="16"/>
                  </w:rPr>
                  <w:t>.</w:t>
                </w:r>
                <w:r>
                  <w:rPr>
                    <w:rFonts w:ascii="Arial" w:hAnsi="Arial"/>
                    <w:spacing w:val="-70"/>
                    <w:sz w:val="16"/>
                  </w:rPr>
                  <w:t>2</w:t>
                </w:r>
                <w:r>
                  <w:rPr>
                    <w:rFonts w:ascii="Arial" w:hAnsi="Arial"/>
                    <w:sz w:val="16"/>
                  </w:rPr>
                  <w:t>i</w:t>
                </w:r>
                <w:r>
                  <w:rPr>
                    <w:rFonts w:ascii="Arial" w:hAnsi="Arial"/>
                    <w:spacing w:val="-46"/>
                    <w:sz w:val="16"/>
                  </w:rPr>
                  <w:t>c</w:t>
                </w:r>
                <w:r>
                  <w:rPr>
                    <w:rFonts w:ascii="Arial" w:hAnsi="Arial"/>
                    <w:spacing w:val="-44"/>
                    <w:sz w:val="16"/>
                  </w:rPr>
                  <w:t>5</w:t>
                </w:r>
                <w:r>
                  <w:rPr>
                    <w:rFonts w:ascii="Arial" w:hAnsi="Arial"/>
                    <w:spacing w:val="-46"/>
                    <w:sz w:val="16"/>
                  </w:rPr>
                  <w:t>a</w:t>
                </w:r>
                <w:r>
                  <w:rPr>
                    <w:rFonts w:ascii="Arial" w:hAnsi="Arial"/>
                    <w:spacing w:val="-44"/>
                    <w:sz w:val="16"/>
                  </w:rPr>
                  <w:t>2</w:t>
                </w:r>
                <w:r>
                  <w:rPr>
                    <w:rFonts w:ascii="Arial" w:hAnsi="Arial"/>
                    <w:sz w:val="16"/>
                  </w:rPr>
                  <w:t>l Oncology.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748253pt;margin-top:733.71698pt;width:466.8pt;height:28pt;mso-position-horizontal-relative:page;mso-position-vertical-relative:page;z-index:-17362944" type="#_x0000_t202" id="docshape11" filled="false" stroked="false">
          <v:textbox inset="0,0,0,0">
            <w:txbxContent>
              <w:p>
                <w:pPr>
                  <w:tabs>
                    <w:tab w:pos="2856" w:val="left" w:leader="none"/>
                  </w:tabs>
                  <w:spacing w:before="15"/>
                  <w:ind w:left="0" w:right="78" w:firstLine="0"/>
                  <w:jc w:val="right"/>
                  <w:rPr>
                    <w:rFonts w:ascii="Century Gothic" w:hAnsi="Century Gothic"/>
                    <w:b/>
                    <w:sz w:val="14"/>
                  </w:rPr>
                </w:pPr>
                <w:r>
                  <w:rPr>
                    <w:rFonts w:ascii="Tahoma" w:hAnsi="Tahoma"/>
                    <w:color w:val="231F20"/>
                    <w:sz w:val="12"/>
                  </w:rPr>
                  <w:t>©</w:t>
                </w:r>
                <w:r>
                  <w:rPr>
                    <w:rFonts w:ascii="Tahoma" w:hAnsi="Tahoma"/>
                    <w:color w:val="231F20"/>
                    <w:spacing w:val="6"/>
                    <w:sz w:val="12"/>
                  </w:rPr>
                  <w:t> </w:t>
                </w:r>
                <w:r>
                  <w:rPr>
                    <w:rFonts w:ascii="Tahoma" w:hAnsi="Tahoma"/>
                    <w:color w:val="231F20"/>
                    <w:sz w:val="12"/>
                  </w:rPr>
                  <w:t>2015</w:t>
                </w:r>
                <w:r>
                  <w:rPr>
                    <w:rFonts w:ascii="Tahoma" w:hAnsi="Tahoma"/>
                    <w:color w:val="231F20"/>
                    <w:spacing w:val="7"/>
                    <w:sz w:val="12"/>
                  </w:rPr>
                  <w:t> </w:t>
                </w:r>
                <w:r>
                  <w:rPr>
                    <w:rFonts w:ascii="Tahoma" w:hAnsi="Tahoma"/>
                    <w:color w:val="231F20"/>
                    <w:sz w:val="12"/>
                  </w:rPr>
                  <w:t>by</w:t>
                </w:r>
                <w:r>
                  <w:rPr>
                    <w:rFonts w:ascii="Tahoma" w:hAnsi="Tahoma"/>
                    <w:color w:val="231F20"/>
                    <w:spacing w:val="7"/>
                    <w:sz w:val="12"/>
                  </w:rPr>
                  <w:t> </w:t>
                </w:r>
                <w:r>
                  <w:rPr>
                    <w:rFonts w:ascii="Tahoma" w:hAnsi="Tahoma"/>
                    <w:color w:val="231F20"/>
                    <w:sz w:val="12"/>
                  </w:rPr>
                  <w:t>American</w:t>
                </w:r>
                <w:r>
                  <w:rPr>
                    <w:rFonts w:ascii="Tahoma" w:hAnsi="Tahoma"/>
                    <w:color w:val="231F20"/>
                    <w:spacing w:val="7"/>
                    <w:sz w:val="12"/>
                  </w:rPr>
                  <w:t> </w:t>
                </w:r>
                <w:r>
                  <w:rPr>
                    <w:rFonts w:ascii="Tahoma" w:hAnsi="Tahoma"/>
                    <w:color w:val="231F20"/>
                    <w:sz w:val="12"/>
                  </w:rPr>
                  <w:t>Society</w:t>
                </w:r>
                <w:r>
                  <w:rPr>
                    <w:rFonts w:ascii="Tahoma" w:hAnsi="Tahoma"/>
                    <w:color w:val="231F20"/>
                    <w:spacing w:val="7"/>
                    <w:sz w:val="12"/>
                  </w:rPr>
                  <w:t> </w:t>
                </w:r>
                <w:r>
                  <w:rPr>
                    <w:rFonts w:ascii="Tahoma" w:hAnsi="Tahoma"/>
                    <w:color w:val="231F20"/>
                    <w:sz w:val="12"/>
                  </w:rPr>
                  <w:t>of</w:t>
                </w:r>
                <w:r>
                  <w:rPr>
                    <w:rFonts w:ascii="Tahoma" w:hAnsi="Tahoma"/>
                    <w:color w:val="231F20"/>
                    <w:spacing w:val="7"/>
                    <w:sz w:val="12"/>
                  </w:rPr>
                  <w:t> </w:t>
                </w:r>
                <w:r>
                  <w:rPr>
                    <w:rFonts w:ascii="Tahoma" w:hAnsi="Tahoma"/>
                    <w:color w:val="231F20"/>
                    <w:sz w:val="12"/>
                  </w:rPr>
                  <w:t>Clinical</w:t>
                </w:r>
                <w:r>
                  <w:rPr>
                    <w:rFonts w:ascii="Tahoma" w:hAnsi="Tahoma"/>
                    <w:color w:val="231F20"/>
                    <w:spacing w:val="7"/>
                    <w:sz w:val="12"/>
                  </w:rPr>
                  <w:t> </w:t>
                </w:r>
                <w:r>
                  <w:rPr>
                    <w:rFonts w:ascii="Tahoma" w:hAnsi="Tahoma"/>
                    <w:color w:val="231F20"/>
                    <w:sz w:val="12"/>
                  </w:rPr>
                  <w:t>Oncology</w:t>
                  <w:tab/>
                </w:r>
                <w:r>
                  <w:rPr/>
                  <w:fldChar w:fldCharType="begin"/>
                </w:r>
                <w:r>
                  <w:rPr>
                    <w:rFonts w:ascii="Century Gothic" w:hAnsi="Century Gothic"/>
                    <w:b/>
                    <w:color w:val="231F20"/>
                    <w:sz w:val="14"/>
                  </w:rPr>
                  <w:instrText> PAGE </w:instrText>
                </w:r>
                <w:r>
                  <w:rPr/>
                  <w:fldChar w:fldCharType="separate"/>
                </w:r>
                <w:r>
                  <w:rPr/>
                  <w:t>3</w:t>
                </w:r>
                <w:r>
                  <w:rPr/>
                  <w:fldChar w:fldCharType="end"/>
                </w:r>
              </w:p>
              <w:p>
                <w:pPr>
                  <w:spacing w:line="208" w:lineRule="auto" w:before="28"/>
                  <w:ind w:left="1410" w:right="1106" w:hanging="1391"/>
                  <w:jc w:val="left"/>
                  <w:rPr>
                    <w:rFonts w:ascii="Arial" w:hAnsi="Arial"/>
                    <w:sz w:val="16"/>
                  </w:rPr>
                </w:pPr>
                <w:r>
                  <w:rPr>
                    <w:rFonts w:ascii="Arial" w:hAnsi="Arial"/>
                    <w:sz w:val="16"/>
                  </w:rPr>
                  <w:t>Information downloaded from jco.ascopubs.org and provided by at UCSF LIBRARY &amp; CKM on March 24, 2015 from</w:t>
                </w:r>
                <w:r>
                  <w:rPr>
                    <w:rFonts w:ascii="Arial" w:hAnsi="Arial"/>
                    <w:spacing w:val="-42"/>
                    <w:sz w:val="16"/>
                  </w:rPr>
                  <w:t> </w:t>
                </w:r>
                <w:r>
                  <w:rPr>
                    <w:rFonts w:ascii="Arial" w:hAnsi="Arial"/>
                    <w:sz w:val="16"/>
                  </w:rPr>
                  <w:t>Copyright © 2015 American </w:t>
                </w:r>
                <w:r>
                  <w:rPr>
                    <w:rFonts w:ascii="Arial" w:hAnsi="Arial"/>
                    <w:spacing w:val="-38"/>
                    <w:sz w:val="16"/>
                  </w:rPr>
                  <w:t>S</w:t>
                </w:r>
                <w:r>
                  <w:rPr>
                    <w:rFonts w:ascii="Arial" w:hAnsi="Arial"/>
                    <w:spacing w:val="-52"/>
                    <w:sz w:val="16"/>
                  </w:rPr>
                  <w:t>1</w:t>
                </w:r>
                <w:r>
                  <w:rPr>
                    <w:rFonts w:ascii="Arial" w:hAnsi="Arial"/>
                    <w:spacing w:val="-38"/>
                    <w:sz w:val="16"/>
                  </w:rPr>
                  <w:t>o</w:t>
                </w:r>
                <w:r>
                  <w:rPr>
                    <w:rFonts w:ascii="Arial" w:hAnsi="Arial"/>
                    <w:spacing w:val="-52"/>
                    <w:sz w:val="16"/>
                  </w:rPr>
                  <w:t>6</w:t>
                </w:r>
                <w:r>
                  <w:rPr>
                    <w:rFonts w:ascii="Arial" w:hAnsi="Arial"/>
                    <w:spacing w:val="-29"/>
                    <w:sz w:val="16"/>
                  </w:rPr>
                  <w:t>c</w:t>
                </w:r>
                <w:r>
                  <w:rPr>
                    <w:rFonts w:ascii="Arial" w:hAnsi="Arial"/>
                    <w:spacing w:val="-61"/>
                    <w:sz w:val="16"/>
                  </w:rPr>
                  <w:t>9</w:t>
                </w:r>
                <w:r>
                  <w:rPr>
                    <w:rFonts w:ascii="Arial" w:hAnsi="Arial"/>
                    <w:sz w:val="16"/>
                  </w:rPr>
                  <w:t>i</w:t>
                </w:r>
                <w:r>
                  <w:rPr>
                    <w:rFonts w:ascii="Arial" w:hAnsi="Arial"/>
                    <w:spacing w:val="-64"/>
                    <w:sz w:val="16"/>
                  </w:rPr>
                  <w:t>e</w:t>
                </w:r>
                <w:r>
                  <w:rPr>
                    <w:rFonts w:ascii="Arial" w:hAnsi="Arial"/>
                    <w:sz w:val="16"/>
                  </w:rPr>
                  <w:t>.</w:t>
                </w:r>
                <w:r>
                  <w:rPr>
                    <w:rFonts w:ascii="Arial" w:hAnsi="Arial"/>
                    <w:spacing w:val="-70"/>
                    <w:sz w:val="16"/>
                  </w:rPr>
                  <w:t>2</w:t>
                </w:r>
                <w:r>
                  <w:rPr>
                    <w:rFonts w:ascii="Arial" w:hAnsi="Arial"/>
                    <w:sz w:val="16"/>
                  </w:rPr>
                  <w:t>t</w:t>
                </w:r>
                <w:r>
                  <w:rPr>
                    <w:rFonts w:ascii="Arial" w:hAnsi="Arial"/>
                    <w:spacing w:val="-55"/>
                    <w:sz w:val="16"/>
                  </w:rPr>
                  <w:t>y</w:t>
                </w:r>
                <w:r>
                  <w:rPr>
                    <w:rFonts w:ascii="Arial" w:hAnsi="Arial"/>
                    <w:sz w:val="16"/>
                  </w:rPr>
                  <w:t>3</w:t>
                </w:r>
                <w:r>
                  <w:rPr>
                    <w:rFonts w:ascii="Arial" w:hAnsi="Arial"/>
                    <w:spacing w:val="-79"/>
                    <w:sz w:val="16"/>
                  </w:rPr>
                  <w:t>0</w:t>
                </w:r>
                <w:r>
                  <w:rPr>
                    <w:rFonts w:ascii="Arial" w:hAnsi="Arial"/>
                    <w:spacing w:val="-11"/>
                    <w:sz w:val="16"/>
                  </w:rPr>
                  <w:t>o</w:t>
                </w:r>
                <w:r>
                  <w:rPr>
                    <w:rFonts w:ascii="Arial" w:hAnsi="Arial"/>
                    <w:spacing w:val="-35"/>
                    <w:sz w:val="16"/>
                  </w:rPr>
                  <w:t>.</w:t>
                </w:r>
                <w:r>
                  <w:rPr>
                    <w:rFonts w:ascii="Arial" w:hAnsi="Arial"/>
                    <w:spacing w:val="-11"/>
                    <w:sz w:val="16"/>
                  </w:rPr>
                  <w:t>f</w:t>
                </w:r>
                <w:r>
                  <w:rPr>
                    <w:rFonts w:ascii="Arial" w:hAnsi="Arial"/>
                    <w:spacing w:val="-35"/>
                    <w:sz w:val="16"/>
                  </w:rPr>
                  <w:t>2</w:t>
                </w:r>
                <w:r>
                  <w:rPr>
                    <w:rFonts w:ascii="Arial" w:hAnsi="Arial"/>
                    <w:spacing w:val="-82"/>
                    <w:sz w:val="16"/>
                  </w:rPr>
                  <w:t>C</w:t>
                </w:r>
                <w:r>
                  <w:rPr>
                    <w:rFonts w:ascii="Arial" w:hAnsi="Arial"/>
                    <w:spacing w:val="-8"/>
                    <w:sz w:val="16"/>
                  </w:rPr>
                  <w:t>4</w:t>
                </w:r>
                <w:r>
                  <w:rPr>
                    <w:rFonts w:ascii="Arial" w:hAnsi="Arial"/>
                    <w:spacing w:val="-28"/>
                    <w:sz w:val="16"/>
                  </w:rPr>
                  <w:t>l</w:t>
                </w:r>
                <w:r>
                  <w:rPr>
                    <w:rFonts w:ascii="Arial" w:hAnsi="Arial"/>
                    <w:spacing w:val="-62"/>
                    <w:sz w:val="16"/>
                  </w:rPr>
                  <w:t>3</w:t>
                </w:r>
                <w:r>
                  <w:rPr>
                    <w:rFonts w:ascii="Arial" w:hAnsi="Arial"/>
                    <w:sz w:val="16"/>
                  </w:rPr>
                  <w:t>i</w:t>
                </w:r>
                <w:r>
                  <w:rPr>
                    <w:rFonts w:ascii="Arial" w:hAnsi="Arial"/>
                    <w:spacing w:val="-64"/>
                    <w:sz w:val="16"/>
                  </w:rPr>
                  <w:t>n</w:t>
                </w:r>
                <w:r>
                  <w:rPr>
                    <w:rFonts w:ascii="Arial" w:hAnsi="Arial"/>
                    <w:sz w:val="16"/>
                  </w:rPr>
                  <w:t>.</w:t>
                </w:r>
                <w:r>
                  <w:rPr>
                    <w:rFonts w:ascii="Arial" w:hAnsi="Arial"/>
                    <w:spacing w:val="-70"/>
                    <w:sz w:val="16"/>
                  </w:rPr>
                  <w:t>2</w:t>
                </w:r>
                <w:r>
                  <w:rPr>
                    <w:rFonts w:ascii="Arial" w:hAnsi="Arial"/>
                    <w:sz w:val="16"/>
                  </w:rPr>
                  <w:t>i</w:t>
                </w:r>
                <w:r>
                  <w:rPr>
                    <w:rFonts w:ascii="Arial" w:hAnsi="Arial"/>
                    <w:spacing w:val="-46"/>
                    <w:sz w:val="16"/>
                  </w:rPr>
                  <w:t>c</w:t>
                </w:r>
                <w:r>
                  <w:rPr>
                    <w:rFonts w:ascii="Arial" w:hAnsi="Arial"/>
                    <w:spacing w:val="-44"/>
                    <w:sz w:val="16"/>
                  </w:rPr>
                  <w:t>5</w:t>
                </w:r>
                <w:r>
                  <w:rPr>
                    <w:rFonts w:ascii="Arial" w:hAnsi="Arial"/>
                    <w:spacing w:val="-46"/>
                    <w:sz w:val="16"/>
                  </w:rPr>
                  <w:t>a</w:t>
                </w:r>
                <w:r>
                  <w:rPr>
                    <w:rFonts w:ascii="Arial" w:hAnsi="Arial"/>
                    <w:spacing w:val="-44"/>
                    <w:sz w:val="16"/>
                  </w:rPr>
                  <w:t>2</w:t>
                </w:r>
                <w:r>
                  <w:rPr>
                    <w:rFonts w:ascii="Arial" w:hAnsi="Arial"/>
                    <w:sz w:val="16"/>
                  </w:rPr>
                  <w:t>l Oncology. All rights reserved.</w:t>
                </w:r>
              </w:p>
            </w:txbxContent>
          </v:textbox>
          <w10:wrap type="none"/>
        </v:shape>
      </w:pict>
    </w:r>
    <w:r>
      <w:rPr/>
      <w:pict>
        <v:shape style="position:absolute;margin-left:34.500301pt;margin-top:734.816223pt;width:35.2pt;height:9.450pt;mso-position-horizontal-relative:page;mso-position-vertical-relative:page;z-index:-17362432" type="#_x0000_t202" id="docshape12" filled="false" stroked="false">
          <v:textbox inset="0,0,0,0">
            <w:txbxContent>
              <w:p>
                <w:pPr>
                  <w:spacing w:before="0"/>
                  <w:ind w:left="20" w:right="0" w:firstLine="0"/>
                  <w:jc w:val="left"/>
                  <w:rPr>
                    <w:rFonts w:ascii="Calibri"/>
                    <w:i/>
                    <w:sz w:val="14"/>
                  </w:rPr>
                </w:pPr>
                <w:hyperlink r:id="rId1">
                  <w:r>
                    <w:rPr>
                      <w:rFonts w:ascii="Calibri"/>
                      <w:i/>
                      <w:color w:val="231F20"/>
                      <w:w w:val="90"/>
                      <w:sz w:val="14"/>
                    </w:rPr>
                    <w:t>www.jco.org</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1.474487pt;margin-top:26.9338pt;width:42.1pt;height:10.35pt;mso-position-horizontal-relative:page;mso-position-vertical-relative:page;z-index:-17365504" type="#_x0000_t202" id="docshape6" filled="false" stroked="false">
          <v:textbox inset="0,0,0,0">
            <w:txbxContent>
              <w:p>
                <w:pPr>
                  <w:spacing w:before="20"/>
                  <w:ind w:left="20" w:right="0" w:firstLine="0"/>
                  <w:jc w:val="left"/>
                  <w:rPr>
                    <w:rFonts w:ascii="Trebuchet MS"/>
                    <w:b/>
                    <w:sz w:val="14"/>
                  </w:rPr>
                </w:pPr>
                <w:r>
                  <w:rPr>
                    <w:rFonts w:ascii="Trebuchet MS"/>
                    <w:b/>
                    <w:color w:val="231F20"/>
                    <w:sz w:val="14"/>
                  </w:rPr>
                  <w:t>Tewari</w:t>
                </w:r>
                <w:r>
                  <w:rPr>
                    <w:rFonts w:ascii="Trebuchet MS"/>
                    <w:b/>
                    <w:color w:val="231F20"/>
                    <w:spacing w:val="5"/>
                    <w:sz w:val="14"/>
                  </w:rPr>
                  <w:t> </w:t>
                </w:r>
                <w:r>
                  <w:rPr>
                    <w:rFonts w:ascii="Trebuchet MS"/>
                    <w:b/>
                    <w:color w:val="231F20"/>
                    <w:sz w:val="14"/>
                  </w:rPr>
                  <w:t>et</w:t>
                </w:r>
                <w:r>
                  <w:rPr>
                    <w:rFonts w:ascii="Trebuchet MS"/>
                    <w:b/>
                    <w:color w:val="231F20"/>
                    <w:spacing w:val="6"/>
                    <w:sz w:val="14"/>
                  </w:rPr>
                  <w:t> </w:t>
                </w:r>
                <w:r>
                  <w:rPr>
                    <w:rFonts w:ascii="Trebuchet MS"/>
                    <w:b/>
                    <w:color w:val="231F20"/>
                    <w:sz w:val="14"/>
                  </w:rPr>
                  <w:t>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565903pt;margin-top:26.9342pt;width:284pt;height:10.35pt;mso-position-horizontal-relative:page;mso-position-vertical-relative:page;z-index:-17364992" type="#_x0000_t202" id="docshape7" filled="false" stroked="false">
          <v:textbox inset="0,0,0,0">
            <w:txbxContent>
              <w:p>
                <w:pPr>
                  <w:spacing w:before="20"/>
                  <w:ind w:left="20" w:right="0" w:firstLine="0"/>
                  <w:jc w:val="left"/>
                  <w:rPr>
                    <w:rFonts w:ascii="Trebuchet MS"/>
                    <w:b/>
                    <w:sz w:val="14"/>
                  </w:rPr>
                </w:pPr>
                <w:r>
                  <w:rPr>
                    <w:rFonts w:ascii="Trebuchet MS"/>
                    <w:b/>
                    <w:color w:val="231F20"/>
                    <w:sz w:val="14"/>
                  </w:rPr>
                  <w:t>Intraperitoneal</w:t>
                </w:r>
                <w:r>
                  <w:rPr>
                    <w:rFonts w:ascii="Trebuchet MS"/>
                    <w:b/>
                    <w:color w:val="231F20"/>
                    <w:spacing w:val="19"/>
                    <w:sz w:val="14"/>
                  </w:rPr>
                  <w:t> </w:t>
                </w:r>
                <w:r>
                  <w:rPr>
                    <w:rFonts w:ascii="Trebuchet MS"/>
                    <w:b/>
                    <w:color w:val="231F20"/>
                    <w:sz w:val="14"/>
                  </w:rPr>
                  <w:t>Chemotherapy</w:t>
                </w:r>
                <w:r>
                  <w:rPr>
                    <w:rFonts w:ascii="Trebuchet MS"/>
                    <w:b/>
                    <w:color w:val="231F20"/>
                    <w:spacing w:val="20"/>
                    <w:sz w:val="14"/>
                  </w:rPr>
                  <w:t> </w:t>
                </w:r>
                <w:r>
                  <w:rPr>
                    <w:rFonts w:ascii="Trebuchet MS"/>
                    <w:b/>
                    <w:color w:val="231F20"/>
                    <w:sz w:val="14"/>
                  </w:rPr>
                  <w:t>and</w:t>
                </w:r>
                <w:r>
                  <w:rPr>
                    <w:rFonts w:ascii="Trebuchet MS"/>
                    <w:b/>
                    <w:color w:val="231F20"/>
                    <w:spacing w:val="20"/>
                    <w:sz w:val="14"/>
                  </w:rPr>
                  <w:t> </w:t>
                </w:r>
                <w:r>
                  <w:rPr>
                    <w:rFonts w:ascii="Trebuchet MS"/>
                    <w:b/>
                    <w:color w:val="231F20"/>
                    <w:sz w:val="14"/>
                  </w:rPr>
                  <w:t>Long-Term</w:t>
                </w:r>
                <w:r>
                  <w:rPr>
                    <w:rFonts w:ascii="Trebuchet MS"/>
                    <w:b/>
                    <w:color w:val="231F20"/>
                    <w:spacing w:val="20"/>
                    <w:sz w:val="14"/>
                  </w:rPr>
                  <w:t> </w:t>
                </w:r>
                <w:r>
                  <w:rPr>
                    <w:rFonts w:ascii="Trebuchet MS"/>
                    <w:b/>
                    <w:color w:val="231F20"/>
                    <w:sz w:val="14"/>
                  </w:rPr>
                  <w:t>Survival</w:t>
                </w:r>
                <w:r>
                  <w:rPr>
                    <w:rFonts w:ascii="Trebuchet MS"/>
                    <w:b/>
                    <w:color w:val="231F20"/>
                    <w:spacing w:val="20"/>
                    <w:sz w:val="14"/>
                  </w:rPr>
                  <w:t> </w:t>
                </w:r>
                <w:r>
                  <w:rPr>
                    <w:rFonts w:ascii="Trebuchet MS"/>
                    <w:b/>
                    <w:color w:val="231F20"/>
                    <w:sz w:val="14"/>
                  </w:rPr>
                  <w:t>in</w:t>
                </w:r>
                <w:r>
                  <w:rPr>
                    <w:rFonts w:ascii="Trebuchet MS"/>
                    <w:b/>
                    <w:color w:val="231F20"/>
                    <w:spacing w:val="20"/>
                    <w:sz w:val="14"/>
                  </w:rPr>
                  <w:t> </w:t>
                </w:r>
                <w:r>
                  <w:rPr>
                    <w:rFonts w:ascii="Trebuchet MS"/>
                    <w:b/>
                    <w:color w:val="231F20"/>
                    <w:sz w:val="14"/>
                  </w:rPr>
                  <w:t>Advanced</w:t>
                </w:r>
                <w:r>
                  <w:rPr>
                    <w:rFonts w:ascii="Trebuchet MS"/>
                    <w:b/>
                    <w:color w:val="231F20"/>
                    <w:spacing w:val="20"/>
                    <w:sz w:val="14"/>
                  </w:rPr>
                  <w:t> </w:t>
                </w:r>
                <w:r>
                  <w:rPr>
                    <w:rFonts w:ascii="Trebuchet MS"/>
                    <w:b/>
                    <w:color w:val="231F20"/>
                    <w:sz w:val="14"/>
                  </w:rPr>
                  <w:t>Ovarian</w:t>
                </w:r>
                <w:r>
                  <w:rPr>
                    <w:rFonts w:ascii="Trebuchet MS"/>
                    <w:b/>
                    <w:color w:val="231F20"/>
                    <w:spacing w:val="20"/>
                    <w:sz w:val="14"/>
                  </w:rPr>
                  <w:t> </w:t>
                </w:r>
                <w:r>
                  <w:rPr>
                    <w:rFonts w:ascii="Trebuchet MS"/>
                    <w:b/>
                    <w:color w:val="231F20"/>
                    <w:sz w:val="14"/>
                  </w:rPr>
                  <w:t>Cancer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0" w:hanging="164"/>
        <w:jc w:val="right"/>
      </w:pPr>
      <w:rPr>
        <w:rFonts w:hint="default" w:ascii="Century Gothic" w:hAnsi="Century Gothic" w:eastAsia="Century Gothic" w:cs="Century Gothic"/>
        <w:b/>
        <w:bCs/>
        <w:i w:val="0"/>
        <w:iCs w:val="0"/>
        <w:color w:val="231F20"/>
        <w:w w:val="79"/>
        <w:sz w:val="14"/>
        <w:szCs w:val="14"/>
        <w:lang w:val="en-US" w:eastAsia="en-US" w:bidi="ar-SA"/>
      </w:rPr>
    </w:lvl>
    <w:lvl w:ilvl="1">
      <w:start w:val="0"/>
      <w:numFmt w:val="bullet"/>
      <w:lvlText w:val="•"/>
      <w:lvlJc w:val="left"/>
      <w:pPr>
        <w:ind w:left="444" w:hanging="164"/>
      </w:pPr>
      <w:rPr>
        <w:rFonts w:hint="default"/>
        <w:lang w:val="en-US" w:eastAsia="en-US" w:bidi="ar-SA"/>
      </w:rPr>
    </w:lvl>
    <w:lvl w:ilvl="2">
      <w:start w:val="0"/>
      <w:numFmt w:val="bullet"/>
      <w:lvlText w:val="•"/>
      <w:lvlJc w:val="left"/>
      <w:pPr>
        <w:ind w:left="769" w:hanging="164"/>
      </w:pPr>
      <w:rPr>
        <w:rFonts w:hint="default"/>
        <w:lang w:val="en-US" w:eastAsia="en-US" w:bidi="ar-SA"/>
      </w:rPr>
    </w:lvl>
    <w:lvl w:ilvl="3">
      <w:start w:val="0"/>
      <w:numFmt w:val="bullet"/>
      <w:lvlText w:val="•"/>
      <w:lvlJc w:val="left"/>
      <w:pPr>
        <w:ind w:left="1094" w:hanging="164"/>
      </w:pPr>
      <w:rPr>
        <w:rFonts w:hint="default"/>
        <w:lang w:val="en-US" w:eastAsia="en-US" w:bidi="ar-SA"/>
      </w:rPr>
    </w:lvl>
    <w:lvl w:ilvl="4">
      <w:start w:val="0"/>
      <w:numFmt w:val="bullet"/>
      <w:lvlText w:val="•"/>
      <w:lvlJc w:val="left"/>
      <w:pPr>
        <w:ind w:left="1419" w:hanging="164"/>
      </w:pPr>
      <w:rPr>
        <w:rFonts w:hint="default"/>
        <w:lang w:val="en-US" w:eastAsia="en-US" w:bidi="ar-SA"/>
      </w:rPr>
    </w:lvl>
    <w:lvl w:ilvl="5">
      <w:start w:val="0"/>
      <w:numFmt w:val="bullet"/>
      <w:lvlText w:val="•"/>
      <w:lvlJc w:val="left"/>
      <w:pPr>
        <w:ind w:left="1744" w:hanging="164"/>
      </w:pPr>
      <w:rPr>
        <w:rFonts w:hint="default"/>
        <w:lang w:val="en-US" w:eastAsia="en-US" w:bidi="ar-SA"/>
      </w:rPr>
    </w:lvl>
    <w:lvl w:ilvl="6">
      <w:start w:val="0"/>
      <w:numFmt w:val="bullet"/>
      <w:lvlText w:val="•"/>
      <w:lvlJc w:val="left"/>
      <w:pPr>
        <w:ind w:left="2068" w:hanging="164"/>
      </w:pPr>
      <w:rPr>
        <w:rFonts w:hint="default"/>
        <w:lang w:val="en-US" w:eastAsia="en-US" w:bidi="ar-SA"/>
      </w:rPr>
    </w:lvl>
    <w:lvl w:ilvl="7">
      <w:start w:val="0"/>
      <w:numFmt w:val="bullet"/>
      <w:lvlText w:val="•"/>
      <w:lvlJc w:val="left"/>
      <w:pPr>
        <w:ind w:left="2393" w:hanging="164"/>
      </w:pPr>
      <w:rPr>
        <w:rFonts w:hint="default"/>
        <w:lang w:val="en-US" w:eastAsia="en-US" w:bidi="ar-SA"/>
      </w:rPr>
    </w:lvl>
    <w:lvl w:ilvl="8">
      <w:start w:val="0"/>
      <w:numFmt w:val="bullet"/>
      <w:lvlText w:val="•"/>
      <w:lvlJc w:val="left"/>
      <w:pPr>
        <w:ind w:left="2718" w:hanging="164"/>
      </w:pPr>
      <w:rPr>
        <w:rFonts w:hint="default"/>
        <w:lang w:val="en-US" w:eastAsia="en-US" w:bidi="ar-SA"/>
      </w:rPr>
    </w:lvl>
  </w:abstractNum>
  <w:abstractNum w:abstractNumId="0">
    <w:multiLevelType w:val="hybridMultilevel"/>
    <w:lvl w:ilvl="0">
      <w:start w:val="0"/>
      <w:numFmt w:val="decimal"/>
      <w:lvlText w:val="%1"/>
      <w:lvlJc w:val="left"/>
      <w:pPr>
        <w:ind w:left="379" w:hanging="125"/>
        <w:jc w:val="left"/>
      </w:pPr>
      <w:rPr>
        <w:rFonts w:hint="default" w:ascii="Tahoma" w:hAnsi="Tahoma" w:eastAsia="Tahoma" w:cs="Tahoma"/>
        <w:b w:val="0"/>
        <w:bCs w:val="0"/>
        <w:i w:val="0"/>
        <w:iCs w:val="0"/>
        <w:color w:val="231F20"/>
        <w:w w:val="101"/>
        <w:sz w:val="14"/>
        <w:szCs w:val="14"/>
        <w:lang w:val="en-US" w:eastAsia="en-US" w:bidi="ar-SA"/>
      </w:rPr>
    </w:lvl>
    <w:lvl w:ilvl="1">
      <w:start w:val="0"/>
      <w:numFmt w:val="bullet"/>
      <w:lvlText w:val="•"/>
      <w:lvlJc w:val="left"/>
      <w:pPr>
        <w:ind w:left="613" w:hanging="125"/>
      </w:pPr>
      <w:rPr>
        <w:rFonts w:hint="default"/>
        <w:lang w:val="en-US" w:eastAsia="en-US" w:bidi="ar-SA"/>
      </w:rPr>
    </w:lvl>
    <w:lvl w:ilvl="2">
      <w:start w:val="0"/>
      <w:numFmt w:val="bullet"/>
      <w:lvlText w:val="•"/>
      <w:lvlJc w:val="left"/>
      <w:pPr>
        <w:ind w:left="847" w:hanging="125"/>
      </w:pPr>
      <w:rPr>
        <w:rFonts w:hint="default"/>
        <w:lang w:val="en-US" w:eastAsia="en-US" w:bidi="ar-SA"/>
      </w:rPr>
    </w:lvl>
    <w:lvl w:ilvl="3">
      <w:start w:val="0"/>
      <w:numFmt w:val="bullet"/>
      <w:lvlText w:val="•"/>
      <w:lvlJc w:val="left"/>
      <w:pPr>
        <w:ind w:left="1081" w:hanging="125"/>
      </w:pPr>
      <w:rPr>
        <w:rFonts w:hint="default"/>
        <w:lang w:val="en-US" w:eastAsia="en-US" w:bidi="ar-SA"/>
      </w:rPr>
    </w:lvl>
    <w:lvl w:ilvl="4">
      <w:start w:val="0"/>
      <w:numFmt w:val="bullet"/>
      <w:lvlText w:val="•"/>
      <w:lvlJc w:val="left"/>
      <w:pPr>
        <w:ind w:left="1314" w:hanging="125"/>
      </w:pPr>
      <w:rPr>
        <w:rFonts w:hint="default"/>
        <w:lang w:val="en-US" w:eastAsia="en-US" w:bidi="ar-SA"/>
      </w:rPr>
    </w:lvl>
    <w:lvl w:ilvl="5">
      <w:start w:val="0"/>
      <w:numFmt w:val="bullet"/>
      <w:lvlText w:val="•"/>
      <w:lvlJc w:val="left"/>
      <w:pPr>
        <w:ind w:left="1548" w:hanging="125"/>
      </w:pPr>
      <w:rPr>
        <w:rFonts w:hint="default"/>
        <w:lang w:val="en-US" w:eastAsia="en-US" w:bidi="ar-SA"/>
      </w:rPr>
    </w:lvl>
    <w:lvl w:ilvl="6">
      <w:start w:val="0"/>
      <w:numFmt w:val="bullet"/>
      <w:lvlText w:val="•"/>
      <w:lvlJc w:val="left"/>
      <w:pPr>
        <w:ind w:left="1782" w:hanging="125"/>
      </w:pPr>
      <w:rPr>
        <w:rFonts w:hint="default"/>
        <w:lang w:val="en-US" w:eastAsia="en-US" w:bidi="ar-SA"/>
      </w:rPr>
    </w:lvl>
    <w:lvl w:ilvl="7">
      <w:start w:val="0"/>
      <w:numFmt w:val="bullet"/>
      <w:lvlText w:val="•"/>
      <w:lvlJc w:val="left"/>
      <w:pPr>
        <w:ind w:left="2015" w:hanging="125"/>
      </w:pPr>
      <w:rPr>
        <w:rFonts w:hint="default"/>
        <w:lang w:val="en-US" w:eastAsia="en-US" w:bidi="ar-SA"/>
      </w:rPr>
    </w:lvl>
    <w:lvl w:ilvl="8">
      <w:start w:val="0"/>
      <w:numFmt w:val="bullet"/>
      <w:lvlText w:val="•"/>
      <w:lvlJc w:val="left"/>
      <w:pPr>
        <w:ind w:left="2249" w:hanging="12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BodyText" w:type="paragraph">
    <w:name w:val="Body Text"/>
    <w:basedOn w:val="Normal"/>
    <w:uiPriority w:val="1"/>
    <w:qFormat/>
    <w:pPr/>
    <w:rPr>
      <w:rFonts w:ascii="Garamond" w:hAnsi="Garamond" w:eastAsia="Garamond" w:cs="Garamond"/>
      <w:sz w:val="19"/>
      <w:szCs w:val="19"/>
      <w:lang w:val="en-US" w:eastAsia="en-US" w:bidi="ar-SA"/>
    </w:rPr>
  </w:style>
  <w:style w:styleId="Heading1" w:type="paragraph">
    <w:name w:val="Heading 1"/>
    <w:basedOn w:val="Normal"/>
    <w:uiPriority w:val="1"/>
    <w:qFormat/>
    <w:pPr>
      <w:spacing w:before="17"/>
      <w:ind w:left="20"/>
      <w:outlineLvl w:val="1"/>
    </w:pPr>
    <w:rPr>
      <w:rFonts w:ascii="Garamond" w:hAnsi="Garamond" w:eastAsia="Garamond" w:cs="Garamond"/>
      <w:sz w:val="20"/>
      <w:szCs w:val="20"/>
      <w:lang w:val="en-US" w:eastAsia="en-US" w:bidi="ar-SA"/>
    </w:rPr>
  </w:style>
  <w:style w:styleId="Title" w:type="paragraph">
    <w:name w:val="Title"/>
    <w:basedOn w:val="Normal"/>
    <w:uiPriority w:val="1"/>
    <w:qFormat/>
    <w:pPr>
      <w:spacing w:before="204"/>
      <w:ind w:left="110" w:right="345"/>
    </w:pPr>
    <w:rPr>
      <w:rFonts w:ascii="Garamond" w:hAnsi="Garamond" w:eastAsia="Garamond" w:cs="Garamond"/>
      <w:sz w:val="32"/>
      <w:szCs w:val="32"/>
      <w:lang w:val="en-US" w:eastAsia="en-US" w:bidi="ar-SA"/>
    </w:rPr>
  </w:style>
  <w:style w:styleId="ListParagraph" w:type="paragraph">
    <w:name w:val="List Paragraph"/>
    <w:basedOn w:val="Normal"/>
    <w:uiPriority w:val="1"/>
    <w:qFormat/>
    <w:pPr>
      <w:ind w:left="110" w:right="38" w:firstLine="160"/>
      <w:jc w:val="both"/>
    </w:pPr>
    <w:rPr>
      <w:rFonts w:ascii="Tahoma" w:hAnsi="Tahoma" w:eastAsia="Tahoma" w:cs="Tahoma"/>
      <w:lang w:val="en-US" w:eastAsia="en-US" w:bidi="ar-SA"/>
    </w:rPr>
  </w:style>
  <w:style w:styleId="TableParagraph" w:type="paragraph">
    <w:name w:val="Table Paragraph"/>
    <w:basedOn w:val="Normal"/>
    <w:uiPriority w:val="1"/>
    <w:qFormat/>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jco.ascopubs.org/cgi/doi/10.1200/JCO.2014.55.9898" TargetMode="External"/><Relationship Id="rId6" Type="http://schemas.openxmlformats.org/officeDocument/2006/relationships/hyperlink" Target="http://www.jco.org/" TargetMode="External"/><Relationship Id="rId7" Type="http://schemas.openxmlformats.org/officeDocument/2006/relationships/hyperlink" Target="mailto:chanjohn@sutterhealth.org" TargetMode="External"/><Relationship Id="rId8" Type="http://schemas.openxmlformats.org/officeDocument/2006/relationships/hyperlink" Target="http://dx.doi.org/10.1200/JCO.2014.55.9898"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r-project.org/" TargetMode="External"/><Relationship Id="rId14" Type="http://schemas.openxmlformats.org/officeDocument/2006/relationships/hyperlink" Target="http://ClinicalTrials.gov/" TargetMode="External"/><Relationship Id="rId15" Type="http://schemas.openxmlformats.org/officeDocument/2006/relationships/hyperlink" Target="http://www.cancer.org/acs/groups/content/%40epidemiologysurveilance/documents/document/acspc-031941.pdf" TargetMode="External"/><Relationship Id="rId1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www.jc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2021-12-05T11:07:36Z</dcterms:created>
  <dcterms:modified xsi:type="dcterms:W3CDTF">2021-12-05T11:07:36Z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2015-03-19T00:00:00Z</vt:filetime>
  </property>
  <property fmtid="{D5CDD505-2E9C-101B-9397-08002B2CF9AE}" pid="3" name="Creator">
    <vt:lpwstr>XPP</vt:lpwstr>
  </property>
  <property fmtid="{D5CDD505-2E9C-101B-9397-08002B2CF9AE}" pid="4" name="LastSaved">
    <vt:filetime>2021-12-05T00:00:00Z</vt:filetime>
  </property>
</Properties>
</file>