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40"/>
        </w:rPr>
        <w:t>ARCUS Path 01 - Step 3 Atlas Map Extraction Strategy</w:t>
      </w:r>
    </w:p>
    <w:p>
      <w:pPr>
        <w:jc w:val="center"/>
      </w:pPr>
      <w:r>
        <w:rPr>
          <w:i/>
          <w:sz w:val="22"/>
        </w:rPr>
        <w:t>Implementation report for replacing the report map with a true ARCUS Professional Atlas extract</w:t>
      </w:r>
    </w:p>
    <w:p>
      <w:r>
        <w:rPr>
          <w:b/>
        </w:rPr>
        <w:t xml:space="preserve">Objective. </w:t>
      </w:r>
      <w:r>
        <w:t>The map inserted in the Path 01 Full Report and One-Page Brief should not be reconstructed inside the report. It should be a captured image of the real Step 3 Professional Atlas view, including the active hazard overlays selected by the user.</w:t>
      </w:r>
    </w:p>
    <w:p>
      <w:pPr>
        <w:pStyle w:val="Heading1"/>
      </w:pPr>
      <w:r>
        <w:t>1. Strategic Decision</w:t>
      </w:r>
    </w:p>
    <w:p>
      <w:r>
        <w:t>The report must freeze what the user actually sees in Step 3 - Activate Hazard Context. This makes the PDF consistent with the platform experience and avoids the impression of a schematic or artificially reconstructed map.</w:t>
      </w:r>
    </w:p>
    <w:p>
      <w:r>
        <w:t>The correct product logic is: Atlas view + hazard overlays + ARCUS cases + operational interpretation + next checks.</w:t>
      </w:r>
    </w:p>
    <w:p>
      <w:r>
        <w:t>The report should therefore receive a map image generated from the ARCUS Professional Atlas, not create a separate map in the report template.</w:t>
      </w:r>
    </w:p>
    <w:p>
      <w:pPr>
        <w:pStyle w:val="Heading1"/>
      </w:pPr>
      <w:r>
        <w:t>2. Desired User Workflow</w:t>
      </w:r>
    </w:p>
    <w:p>
      <w:pPr>
        <w:pStyle w:val="ListNumber"/>
      </w:pPr>
      <w:r>
        <w:t>The user enters Path 01 / New Territory.</w:t>
      </w:r>
    </w:p>
    <w:p>
      <w:pPr>
        <w:pStyle w:val="ListNumber"/>
      </w:pPr>
      <w:r>
        <w:t>The user selects a province.</w:t>
      </w:r>
    </w:p>
    <w:p>
      <w:pPr>
        <w:pStyle w:val="ListNumber"/>
      </w:pPr>
      <w:r>
        <w:t>The user defines the project context: Bridge, Road Crossing, Railway Crossing or Urban Infrastructure.</w:t>
      </w:r>
    </w:p>
    <w:p>
      <w:pPr>
        <w:pStyle w:val="ListNumber"/>
      </w:pPr>
      <w:r>
        <w:t>In Step 3, the user views the Professional Atlas with hydraulic WMS, landslide WMS, seismic context and ARCUS historical collapses.</w:t>
      </w:r>
    </w:p>
    <w:p>
      <w:pPr>
        <w:pStyle w:val="ListNumber"/>
      </w:pPr>
      <w:r>
        <w:t>The user can switch the three public hazard layers on or off individually.</w:t>
      </w:r>
    </w:p>
    <w:p>
      <w:pPr>
        <w:pStyle w:val="ListNumber"/>
      </w:pPr>
      <w:r>
        <w:t>When the report is generated, ARCUS captures the current Step 3 map state.</w:t>
      </w:r>
    </w:p>
    <w:p>
      <w:pPr>
        <w:pStyle w:val="ListNumber"/>
      </w:pPr>
      <w:r>
        <w:t>The captured map is inserted into the Full Report and One-Page Brief.</w:t>
      </w:r>
    </w:p>
    <w:p>
      <w:pPr>
        <w:pStyle w:val="Heading1"/>
      </w:pPr>
      <w:r>
        <w:t>3. What the Final Map Should Show</w:t>
      </w:r>
    </w:p>
    <w:p>
      <w:pPr>
        <w:pStyle w:val="ListBullet"/>
      </w:pPr>
      <w:r>
        <w:t>The real Atlas basemap used in ARCUS Professional.</w:t>
      </w:r>
    </w:p>
    <w:p>
      <w:pPr>
        <w:pStyle w:val="ListBullet"/>
      </w:pPr>
      <w:r>
        <w:t>The selected province or current Step 3 viewport.</w:t>
      </w:r>
    </w:p>
    <w:p>
      <w:pPr>
        <w:pStyle w:val="ListBullet"/>
      </w:pPr>
      <w:r>
        <w:t>ARCUS historical collapse markers or clusters.</w:t>
      </w:r>
    </w:p>
    <w:p>
      <w:pPr>
        <w:pStyle w:val="ListBullet"/>
      </w:pPr>
      <w:r>
        <w:t>Hydraulic WMS overlay if active.</w:t>
      </w:r>
    </w:p>
    <w:p>
      <w:pPr>
        <w:pStyle w:val="ListBullet"/>
      </w:pPr>
      <w:r>
        <w:t>Landslide WMS overlay if active.</w:t>
      </w:r>
    </w:p>
    <w:p>
      <w:pPr>
        <w:pStyle w:val="ListBullet"/>
      </w:pPr>
      <w:r>
        <w:t>Seismic context if active.</w:t>
      </w:r>
    </w:p>
    <w:p>
      <w:pPr>
        <w:pStyle w:val="ListBullet"/>
      </w:pPr>
      <w:r>
        <w:t>A dynamic legend showing only active layers.</w:t>
      </w:r>
    </w:p>
    <w:p>
      <w:pPr>
        <w:pStyle w:val="ListBullet"/>
      </w:pPr>
      <w:r>
        <w:t>Scale, north indicator and ARCUS Atlas extract label.</w:t>
      </w:r>
    </w:p>
    <w:p>
      <w:pPr>
        <w:pStyle w:val="ListBullet"/>
      </w:pPr>
      <w:r>
        <w:t>Optional P1/P2/P3 priority case labels, only if they remain legible.</w:t>
      </w:r>
    </w:p>
    <w:p>
      <w:r>
        <w:rPr>
          <w:b/>
        </w:rPr>
        <w:t xml:space="preserve">Important: </w:t>
      </w:r>
      <w:r>
        <w:t>If P1/P2/P3 labels create clutter, they should not be forced onto the map. Use a side legend or small callout box instead.</w:t>
      </w:r>
    </w:p>
    <w:p>
      <w:pPr>
        <w:pStyle w:val="Heading1"/>
      </w:pPr>
      <w:r>
        <w:t>4. Recommended Technical Implementation</w:t>
      </w:r>
    </w:p>
    <w:p>
      <w:pPr>
        <w:pStyle w:val="Heading2"/>
      </w:pPr>
      <w:r>
        <w:t>4.1 Minimum viable implementation - capture the Step 3 map container</w:t>
      </w:r>
    </w:p>
    <w:p>
      <w:pPr>
        <w:pStyle w:val="ListBullet"/>
      </w:pPr>
      <w:r>
        <w:t>Add a stable id or class to the real Step 3 Atlas map container, for example id="atlas-export-map".</w:t>
      </w:r>
    </w:p>
    <w:p>
      <w:pPr>
        <w:pStyle w:val="ListBullet"/>
      </w:pPr>
      <w:r>
        <w:t>When the user clicks Generate Province Briefing, capture this container as an image.</w:t>
      </w:r>
    </w:p>
    <w:p>
      <w:pPr>
        <w:pStyle w:val="ListBullet"/>
      </w:pPr>
      <w:r>
        <w:t>Pass the captured image to the report generator as mapImageBase64.</w:t>
      </w:r>
    </w:p>
    <w:p>
      <w:pPr>
        <w:pStyle w:val="ListBullet"/>
      </w:pPr>
      <w:r>
        <w:t>Render the map in the report using an image tag, not a reconstructed map component.</w:t>
      </w:r>
    </w:p>
    <w:p>
      <w:pPr/>
      <w:r>
        <w:rPr>
          <w:rFonts w:ascii="Courier New" w:hAnsi="Courier New"/>
          <w:sz w:val="16"/>
        </w:rPr>
        <w:t>Example frontend flow:</w:t>
        <w:br/>
        <w:br/>
        <w:t>const mapImage = await captureStep3AtlasMap();</w:t>
        <w:br/>
        <w:t>const reportData = {</w:t>
        <w:br/>
        <w:t xml:space="preserve">  ...baseReportData,</w:t>
        <w:br/>
        <w:t xml:space="preserve">  mapImage,</w:t>
        <w:br/>
        <w:t xml:space="preserve">  activeLayers: { hydraulic, landslide, seismic },</w:t>
        <w:br/>
        <w:t>};</w:t>
        <w:br/>
        <w:br/>
        <w:t>generatePath01Report(reportData);</w:t>
      </w:r>
    </w:p>
    <w:p>
      <w:pPr>
        <w:pStyle w:val="Heading2"/>
      </w:pPr>
      <w:r>
        <w:t>4.2 Preferred production implementation - Playwright/Puppeteer capture</w:t>
      </w:r>
    </w:p>
    <w:p>
      <w:pPr>
        <w:pStyle w:val="ListBullet"/>
      </w:pPr>
      <w:r>
        <w:t>Create a dedicated internal export route such as /professional/atlas-export/path01.</w:t>
      </w:r>
    </w:p>
    <w:p>
      <w:pPr>
        <w:pStyle w:val="ListBullet"/>
      </w:pPr>
      <w:r>
        <w:t>The route renders only the map, without sidebar, buttons or interface controls.</w:t>
      </w:r>
    </w:p>
    <w:p>
      <w:pPr>
        <w:pStyle w:val="ListBullet"/>
      </w:pPr>
      <w:r>
        <w:t>The route receives query parameters for province and active layers.</w:t>
      </w:r>
    </w:p>
    <w:p>
      <w:pPr>
        <w:pStyle w:val="ListBullet"/>
      </w:pPr>
      <w:r>
        <w:t>Playwright or Puppeteer opens the route, waits until map tiles and WMS overlays are loaded, then captures the map container as PNG.</w:t>
      </w:r>
    </w:p>
    <w:p>
      <w:pPr>
        <w:pStyle w:val="ListBullet"/>
      </w:pPr>
      <w:r>
        <w:t>The PNG is embedded into the report and the PDF is generated from the final report template.</w:t>
      </w:r>
    </w:p>
    <w:p>
      <w:r>
        <w:rPr>
          <w:rFonts w:ascii="Courier New" w:hAnsi="Courier New"/>
          <w:sz w:val="16"/>
        </w:rPr>
        <w:t>Example export URL:</w:t>
        <w:br/>
        <w:t>/professional/atlas-export/path01?province=Torino&amp;hydraulic=1&amp;landslide=1&amp;seismic=1</w:t>
        <w:br/>
        <w:br/>
        <w:t>Example capture target:</w:t>
        <w:br/>
        <w:t>#atlas-export-map</w:t>
      </w:r>
    </w:p>
    <w:p>
      <w:pPr>
        <w:pStyle w:val="Heading1"/>
      </w:pPr>
      <w:r>
        <w:t>5. Atlas Export Route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8A6A3A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040"/>
            <w:vAlign w:val="center"/>
            <w:shd w:fill="8A6A3A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Viewport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Fixed export viewport, e.g. 1400 x 850 px or another stable ratio matching the report layout.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Map container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Single clean container with id="atlas-export-map".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Basemap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Same clean Atlas basemap used in Professional Step 3.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Overlays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Hydraulic, landslide and seismic layers controlled by active layer state.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ARCUS cases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Show markers or clusters from the selected province.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Legend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Dynamic legend showing only active layers.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Priority cases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Show P1/P2/P3 only if labels do not overlap; otherwise move them to side legend.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Ready 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Add .atlas-export-ready only after tiles, overlays and cases have loaded.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Attribution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Keep map attribution where required, but avoid visual clutter.</w:t>
            </w:r>
          </w:p>
        </w:tc>
      </w:tr>
    </w:tbl>
    <w:p>
      <w:pPr>
        <w:pStyle w:val="Heading1"/>
      </w:pPr>
      <w:r>
        <w:t>6. Active Layer State in the Report</w:t>
      </w:r>
    </w:p>
    <w:p>
      <w:r>
        <w:t>Because users can switch layers on and off in Step 3, the report must document exactly which layers were active when the map was captured.</w:t>
      </w:r>
    </w:p>
    <w:p>
      <w:pPr>
        <w:pStyle w:val="ListBullet"/>
      </w:pPr>
      <w:r>
        <w:t>If Hydraulic is active, show Hydraulic overlay in the map and legend.</w:t>
      </w:r>
    </w:p>
    <w:p>
      <w:pPr>
        <w:pStyle w:val="ListBullet"/>
      </w:pPr>
      <w:r>
        <w:t>If Landslide is active, show Landslide overlay in the map and legend.</w:t>
      </w:r>
    </w:p>
    <w:p>
      <w:pPr>
        <w:pStyle w:val="ListBullet"/>
      </w:pPr>
      <w:r>
        <w:t>If Seismic is active, show Seismic context in the map and legend.</w:t>
      </w:r>
    </w:p>
    <w:p>
      <w:pPr>
        <w:pStyle w:val="ListBullet"/>
      </w:pPr>
      <w:r>
        <w:t>If a layer is inactive, do not show it in the legend or hazard summary as an active map layer.</w:t>
      </w:r>
    </w:p>
    <w:p>
      <w:r>
        <w:rPr>
          <w:b/>
        </w:rPr>
        <w:t xml:space="preserve">Recommended wording in the report: </w:t>
      </w:r>
      <w:r>
        <w:t>“Map captured from ARCUS Professional Atlas - Step 3 Hazard Context. Active overlays: Hydraulic WMS, Landslide WMS, Seismic Context.”</w:t>
      </w:r>
    </w:p>
    <w:p>
      <w:pPr>
        <w:pStyle w:val="Heading1"/>
      </w:pPr>
      <w:r>
        <w:t>7. Placement in Full Report and One-Page Brief</w:t>
      </w:r>
    </w:p>
    <w:p>
      <w:pPr>
        <w:pStyle w:val="Heading2"/>
      </w:pPr>
      <w:r>
        <w:t>7.1 Full Report</w:t>
      </w:r>
    </w:p>
    <w:p>
      <w:pPr>
        <w:pStyle w:val="ListBullet"/>
      </w:pPr>
      <w:r>
        <w:t>Use a large map section, ideally near the beginning of the report.</w:t>
      </w:r>
    </w:p>
    <w:p>
      <w:pPr>
        <w:pStyle w:val="ListBullet"/>
      </w:pPr>
      <w:r>
        <w:t>Section title: “Selected Province &amp; Step 3 Atlas Extract”.</w:t>
      </w:r>
    </w:p>
    <w:p>
      <w:pPr>
        <w:pStyle w:val="ListBullet"/>
      </w:pPr>
      <w:r>
        <w:t>Include a short note: “Territorial screening map, not design scale.”</w:t>
      </w:r>
    </w:p>
    <w:p>
      <w:pPr>
        <w:pStyle w:val="ListBullet"/>
      </w:pPr>
      <w:r>
        <w:t>Keep the map large enough to be useful; it should not look like an accessory image.</w:t>
      </w:r>
    </w:p>
    <w:p>
      <w:pPr>
        <w:pStyle w:val="Heading2"/>
      </w:pPr>
      <w:r>
        <w:t>7.2 One-Page Brief</w:t>
      </w:r>
    </w:p>
    <w:p>
      <w:pPr>
        <w:pStyle w:val="ListBullet"/>
      </w:pPr>
      <w:r>
        <w:t>Use a compact map, but still captured from the same Step 3 Atlas state.</w:t>
      </w:r>
    </w:p>
    <w:p>
      <w:pPr>
        <w:pStyle w:val="ListBullet"/>
      </w:pPr>
      <w:r>
        <w:t>The one-page map should support the executive signal, not replace the full report map.</w:t>
      </w:r>
    </w:p>
    <w:p>
      <w:pPr>
        <w:pStyle w:val="ListBullet"/>
      </w:pPr>
      <w:r>
        <w:t>If space is limited, simplify labels and keep only active layer legend and P1/P2/P3 side reference.</w:t>
      </w:r>
    </w:p>
    <w:p>
      <w:pPr>
        <w:pStyle w:val="Heading1"/>
      </w:pPr>
      <w:r>
        <w:t>8. What Not to Do</w:t>
      </w:r>
    </w:p>
    <w:p>
      <w:pPr>
        <w:pStyle w:val="ListBullet"/>
      </w:pPr>
      <w:r>
        <w:t>Do not rebuild the map inside the report with separate HTML/CSS objects.</w:t>
      </w:r>
    </w:p>
    <w:p>
      <w:pPr>
        <w:pStyle w:val="ListBullet"/>
      </w:pPr>
      <w:r>
        <w:t>Do not show a schematic map if the user has already seen a real Atlas view in Step 3.</w:t>
      </w:r>
    </w:p>
    <w:p>
      <w:pPr>
        <w:pStyle w:val="ListBullet"/>
      </w:pPr>
      <w:r>
        <w:t>Do not show inactive layers in the report legend.</w:t>
      </w:r>
    </w:p>
    <w:p>
      <w:pPr>
        <w:pStyle w:val="ListBullet"/>
      </w:pPr>
      <w:r>
        <w:t>Do not force P1/P2/P3 labels if they overlap and reduce map readability.</w:t>
      </w:r>
    </w:p>
    <w:p>
      <w:pPr>
        <w:pStyle w:val="ListBullet"/>
      </w:pPr>
      <w:r>
        <w:t>Do not treat WMS overlays as design-scale models; they remain territorial screening layers.</w:t>
      </w:r>
    </w:p>
    <w:p>
      <w:pPr>
        <w:pStyle w:val="Heading1"/>
      </w:pPr>
      <w:r>
        <w:t>9. Product Positioning</w:t>
      </w:r>
    </w:p>
    <w:p>
      <w:r>
        <w:t>This change improves the professional value of ARCUS because the PDF becomes a direct continuation of the platform experience. The client sees the same Step 3 hazard context in the platform and in the report, then receives the operational interpretation and next checks derived from that context.</w:t>
      </w:r>
    </w:p>
    <w:p>
      <w:pPr>
        <w:jc w:val="center"/>
      </w:pPr>
      <w:r>
        <w:rPr>
          <w:b/>
          <w:color w:val="8A6A3A"/>
          <w:sz w:val="26"/>
        </w:rPr>
        <w:t>Atlas view + intelligence interpretation + operational next checks</w:t>
      </w:r>
    </w:p>
    <w:p>
      <w:pPr>
        <w:pStyle w:val="Heading1"/>
      </w:pPr>
      <w:r>
        <w:t>10. Implementation Checklist</w:t>
      </w:r>
    </w:p>
    <w:p>
      <w:pPr>
        <w:pStyle w:val="ListNumber"/>
      </w:pPr>
      <w:r>
        <w:t>Add an export-ready map container to Step 3 Professional Atlas.</w:t>
      </w:r>
    </w:p>
    <w:p>
      <w:pPr>
        <w:pStyle w:val="ListNumber"/>
      </w:pPr>
      <w:r>
        <w:t>Track the active state of Hydraulic, Landslide and Seismic layers.</w:t>
      </w:r>
    </w:p>
    <w:p>
      <w:pPr>
        <w:pStyle w:val="ListNumber"/>
      </w:pPr>
      <w:r>
        <w:t>Create an internal Atlas export route for stable map capture.</w:t>
      </w:r>
    </w:p>
    <w:p>
      <w:pPr>
        <w:pStyle w:val="ListNumber"/>
      </w:pPr>
      <w:r>
        <w:t>Capture the real map using Playwright/Puppeteer or, initially, html2canvas.</w:t>
      </w:r>
    </w:p>
    <w:p>
      <w:pPr>
        <w:pStyle w:val="ListBullet"/>
      </w:pPr>
      <w:r>
        <w:t>Pass the captured image to both Full Report and One-Page Brief.</w:t>
      </w:r>
    </w:p>
    <w:p>
      <w:pPr>
        <w:pStyle w:val="ListNumber"/>
      </w:pPr>
      <w:r>
        <w:t>Replace the current report map with the captured Atlas image.</w:t>
      </w:r>
    </w:p>
    <w:p>
      <w:pPr>
        <w:pStyle w:val="ListNumber"/>
      </w:pPr>
      <w:r>
        <w:t>Update map caption and legend wording.</w:t>
      </w:r>
    </w:p>
    <w:p>
      <w:pPr>
        <w:pStyle w:val="ListNumber"/>
      </w:pPr>
      <w:r>
        <w:t>Test reports with different active layer combinations.</w:t>
      </w:r>
    </w:p>
    <w:p>
      <w:pPr>
        <w:pStyle w:val="ListNumber"/>
      </w:pPr>
      <w:r>
        <w:t>Verify that P1/P2/P3 labels remain legible or move them to a side legend.</w:t>
      </w:r>
    </w:p>
    <w:p>
      <w:pPr>
        <w:pStyle w:val="ListNumber"/>
      </w:pPr>
      <w:r>
        <w:t>Render and review the final PDF output for readability and professional quality.</w:t>
      </w:r>
    </w:p>
    <w:p>
      <w:pPr>
        <w:pStyle w:val="Heading1"/>
      </w:pPr>
      <w:r>
        <w:t>Final Recommendation</w:t>
      </w:r>
    </w:p>
    <w:p>
      <w:r>
        <w:rPr>
          <w:b/>
        </w:rPr>
        <w:t xml:space="preserve">The Path 01 report should use a real captured Step 3 ARCUS Professional Atlas map. </w:t>
      </w:r>
      <w:r>
        <w:t>This is the most coherent and professional solution because it connects the user workflow, the visual evidence, the active overlays and the operational recommendations. The report should not contain a separately reconstructed map; it should freeze the Atlas state that generated the intelligence output.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ARCUS Professional - Path 01 Map Extraction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