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81292" w14:textId="1F618E64" w:rsidR="008E66FC" w:rsidRDefault="00B57AD2">
      <w:r>
        <w:t>How Retrieval Augmentation affects reasoning consistency in LLM-Based Multi-Step Hypothesis Generation</w:t>
      </w:r>
    </w:p>
    <w:p w14:paraId="7CA04B32" w14:textId="44FA1F49" w:rsidR="00B57AD2" w:rsidRDefault="00B57AD2" w:rsidP="00B57AD2"/>
    <w:p w14:paraId="4A8F1A8C" w14:textId="1C6884D1" w:rsidR="00B57AD2" w:rsidRDefault="00B57AD2" w:rsidP="00B57AD2">
      <w:pPr>
        <w:pStyle w:val="ListParagraph"/>
        <w:numPr>
          <w:ilvl w:val="0"/>
          <w:numId w:val="2"/>
        </w:numPr>
      </w:pPr>
      <w:r>
        <w:t>Motivation</w:t>
      </w:r>
    </w:p>
    <w:p w14:paraId="70BBFDBF" w14:textId="2CC49216" w:rsidR="00B57AD2" w:rsidRDefault="00B57AD2" w:rsidP="00B57AD2">
      <w:r>
        <w:t xml:space="preserve">Large language models have shown capacity for multi-step reasoning, yet their reasoning chains remain vulnerable to internal inconsistency, particularly in knowledge-intensive tasks where each step logically depends on the last. Research hypothesis generation is one such task, requiring a model to sequentially identify a literature gap, formulate a testable hypothesis, and propose an experimental design, where each step must remain coherent with those preceding it. </w:t>
      </w:r>
      <w:r w:rsidR="00E55E20">
        <w:t>Retrieval-augmented generation (RAG) is commonly used to ground LLM outputs in external evidence, but its effect on multi-step reasoning consistency is not fully understood. Retrieval may anchor reasoning chains to real evidence and improve consistency, or it may introduce contradictory context that disrupts logical dependencies between steps. This project investigates how retrieval augmentation affects the internal reasoning consistency of LLMs across a structured multi-step generation task, and how retrieval quality modulates this effect</w:t>
      </w:r>
      <w:r w:rsidR="00C07933">
        <w:t xml:space="preserve">. </w:t>
      </w:r>
    </w:p>
    <w:p w14:paraId="0C251BC1" w14:textId="06A672B7" w:rsidR="00C07933" w:rsidRDefault="00C07933" w:rsidP="00B57AD2"/>
    <w:p w14:paraId="3A8B816A" w14:textId="69D67622" w:rsidR="00C07933" w:rsidRDefault="00C07933" w:rsidP="00C07933">
      <w:pPr>
        <w:pStyle w:val="ListParagraph"/>
        <w:numPr>
          <w:ilvl w:val="0"/>
          <w:numId w:val="2"/>
        </w:numPr>
      </w:pPr>
      <w:r>
        <w:t>Research Question</w:t>
      </w:r>
    </w:p>
    <w:p w14:paraId="637EEEFC" w14:textId="02936867" w:rsidR="00C07933" w:rsidRDefault="00C07933" w:rsidP="00C07933">
      <w:r>
        <w:t>How does retrieval augmentation affect the internal reasoning consistency of LLMs during multi-step hypothesis generation, and how is this effect influenced by retrieval quality through standard versus reranked retrieval?</w:t>
      </w:r>
    </w:p>
    <w:p w14:paraId="6C18DFA7" w14:textId="1148F845" w:rsidR="00C07933" w:rsidRDefault="00C07933" w:rsidP="00C07933"/>
    <w:p w14:paraId="37691727" w14:textId="227D4A5A" w:rsidR="00C07933" w:rsidRDefault="00C07933" w:rsidP="00C07933">
      <w:pPr>
        <w:pStyle w:val="ListParagraph"/>
        <w:numPr>
          <w:ilvl w:val="0"/>
          <w:numId w:val="2"/>
        </w:numPr>
      </w:pPr>
      <w:r>
        <w:t>Proposed Method</w:t>
      </w:r>
    </w:p>
    <w:p w14:paraId="3B9A1D1C" w14:textId="2953741F" w:rsidR="00C07933" w:rsidRDefault="00C07933" w:rsidP="00C07933">
      <w:r>
        <w:t xml:space="preserve">We compare three systems on a fixed set of 30 research topics drawn from a curated </w:t>
      </w:r>
      <w:proofErr w:type="spellStart"/>
      <w:r>
        <w:t>arXiv</w:t>
      </w:r>
      <w:proofErr w:type="spellEnd"/>
      <w:r>
        <w:t xml:space="preserve"> corpus: (1) a vanilla LLM prompted with chain-of-thought reasoning and no retrieval, (2) a RAG-augmented LLM using dense vector retrieval, and (3) a </w:t>
      </w:r>
      <w:proofErr w:type="spellStart"/>
      <w:r>
        <w:t>Rerank</w:t>
      </w:r>
      <w:proofErr w:type="spellEnd"/>
      <w:r>
        <w:t>-RAG system applying cross</w:t>
      </w:r>
      <w:r w:rsidR="008466DD">
        <w:t xml:space="preserve">-encoder reranking prior to generation. All systems produce a structured three-step output covering gap identification, hypothesis formulation, and experimental design. Reasoning consistency is evaluated across three operational dimensions: step-to-step logical consistency, evidence-to-claim consistency, and cross-step contradiction. Outputs are scored using a structured LLM-as-judge framework with a separate model from the generator to avoid circularity, validated through human spot-checking on a subset of outputs. </w:t>
      </w:r>
    </w:p>
    <w:p w14:paraId="019A807D" w14:textId="1F3FE9DE" w:rsidR="008466DD" w:rsidRDefault="008466DD" w:rsidP="00C07933"/>
    <w:p w14:paraId="71FBB4CD" w14:textId="424584B0" w:rsidR="008466DD" w:rsidRDefault="008466DD" w:rsidP="008466DD">
      <w:pPr>
        <w:pStyle w:val="ListParagraph"/>
        <w:numPr>
          <w:ilvl w:val="0"/>
          <w:numId w:val="2"/>
        </w:numPr>
      </w:pPr>
      <w:r>
        <w:t>Expected Outcome</w:t>
      </w:r>
    </w:p>
    <w:p w14:paraId="00002277" w14:textId="4BA880AD" w:rsidR="008466DD" w:rsidRDefault="008466DD" w:rsidP="008466DD">
      <w:r>
        <w:t xml:space="preserve">We hypothesise that retrieval augmentation improves evidence-to-claim consistency but does not uniformly improve step-to-step logical consistency, as retrieved context may introduce competing information that disrupts reasoning dependencies across steps. </w:t>
      </w:r>
      <w:r w:rsidR="00B30610">
        <w:t xml:space="preserve">We further hypothesise that reranking mitigates this disruption by filtering noisy context, producing more coherent reasoning chains than standard RAG even when overall retrieval volume is reduced. If confirmed, these findings reveal a nuanced trade-off between grounding and reasoning coherence in retrieval-augmented generation, offering mechanistic insight into how context injection affects transformer reasoning behaviour in structured generation tasks. </w:t>
      </w:r>
    </w:p>
    <w:sectPr w:rsidR="00846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F274E"/>
    <w:multiLevelType w:val="hybridMultilevel"/>
    <w:tmpl w:val="CD724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0B2BFA"/>
    <w:multiLevelType w:val="hybridMultilevel"/>
    <w:tmpl w:val="79EE19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1001373">
    <w:abstractNumId w:val="0"/>
  </w:num>
  <w:num w:numId="2" w16cid:durableId="662512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D2"/>
    <w:rsid w:val="001A6B53"/>
    <w:rsid w:val="002530B5"/>
    <w:rsid w:val="008466DD"/>
    <w:rsid w:val="008B496F"/>
    <w:rsid w:val="008E66FC"/>
    <w:rsid w:val="00B30610"/>
    <w:rsid w:val="00B57AD2"/>
    <w:rsid w:val="00C07933"/>
    <w:rsid w:val="00E55E20"/>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C043946"/>
  <w15:chartTrackingRefBased/>
  <w15:docId w15:val="{4A4BF2B3-9479-5C4E-9C66-A260B3DA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A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Park</dc:creator>
  <cp:keywords/>
  <dc:description/>
  <cp:lastModifiedBy>Ariel Park</cp:lastModifiedBy>
  <cp:revision>1</cp:revision>
  <dcterms:created xsi:type="dcterms:W3CDTF">2026-04-01T12:52:00Z</dcterms:created>
  <dcterms:modified xsi:type="dcterms:W3CDTF">2026-04-01T13:13:00Z</dcterms:modified>
</cp:coreProperties>
</file>