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C34" w:rsidRDefault="00372857">
      <w:pPr>
        <w:jc w:val="center"/>
        <w:rPr>
          <w:b/>
          <w:bCs/>
        </w:rPr>
      </w:pPr>
      <w:r>
        <w:rPr>
          <w:b/>
          <w:bCs/>
        </w:rPr>
        <w:t>TCS2411/TSE2101 Software Engineering Fundamentals</w:t>
      </w:r>
    </w:p>
    <w:p w:rsidR="00AD7C34" w:rsidRDefault="00AD7C34">
      <w:pPr>
        <w:jc w:val="center"/>
        <w:rPr>
          <w:b/>
          <w:bCs/>
        </w:rPr>
      </w:pPr>
    </w:p>
    <w:p w:rsidR="00AD7C34" w:rsidRDefault="00372857">
      <w:pPr>
        <w:jc w:val="center"/>
        <w:rPr>
          <w:b/>
          <w:bCs/>
        </w:rPr>
      </w:pPr>
      <w:r>
        <w:rPr>
          <w:b/>
          <w:bCs/>
        </w:rPr>
        <w:t xml:space="preserve">Tutorial 6 </w:t>
      </w:r>
    </w:p>
    <w:p w:rsidR="00AD7C34" w:rsidRDefault="00372857">
      <w:pPr>
        <w:rPr>
          <w:b/>
          <w:bCs/>
        </w:rPr>
      </w:pPr>
      <w:r>
        <w:rPr>
          <w:b/>
          <w:bCs/>
        </w:rPr>
        <w:t>Part A: Discussion</w:t>
      </w:r>
    </w:p>
    <w:p w:rsidR="00AD7C34" w:rsidRDefault="00372857">
      <w:r>
        <w:t>Topic (Lecture 6): Design Concepts, Data Modeling and Interface Design</w:t>
      </w:r>
      <w:r>
        <w:tab/>
      </w:r>
    </w:p>
    <w:p w:rsidR="00AD7C34" w:rsidRDefault="00AD7C34">
      <w:pPr>
        <w:pBdr>
          <w:bottom w:val="single" w:sz="12" w:space="0" w:color="000000"/>
        </w:pBdr>
      </w:pPr>
    </w:p>
    <w:p w:rsidR="00AD7C34" w:rsidRDefault="00AD7C34"/>
    <w:p w:rsidR="00AD7C34" w:rsidRDefault="00372857">
      <w:pPr>
        <w:numPr>
          <w:ilvl w:val="0"/>
          <w:numId w:val="2"/>
        </w:numPr>
        <w:jc w:val="both"/>
      </w:pPr>
      <w:r>
        <w:t xml:space="preserve">Do you design software when you “write” a program? What makes software design different from </w:t>
      </w:r>
      <w:r>
        <w:t>coding?</w:t>
      </w:r>
    </w:p>
    <w:p w:rsidR="00AD7C34" w:rsidRDefault="00372857">
      <w:pPr>
        <w:tabs>
          <w:tab w:val="left" w:pos="360"/>
        </w:tabs>
        <w:jc w:val="both"/>
      </w:pPr>
      <w:r>
        <w:tab/>
      </w:r>
      <w:r>
        <w:rPr>
          <w:b/>
          <w:bCs/>
        </w:rPr>
        <w:t xml:space="preserve">Yes. Software design mostly like explaining the idea  or concept how the software work.  </w:t>
      </w:r>
    </w:p>
    <w:p w:rsidR="00AD7C34" w:rsidRDefault="00AD7C34">
      <w:pPr>
        <w:jc w:val="both"/>
      </w:pPr>
    </w:p>
    <w:p w:rsidR="00AD7C34" w:rsidRDefault="00372857">
      <w:pPr>
        <w:numPr>
          <w:ilvl w:val="0"/>
          <w:numId w:val="2"/>
        </w:numPr>
        <w:jc w:val="both"/>
      </w:pPr>
      <w:r>
        <w:t>How do we assess the quality of a software design?</w:t>
      </w:r>
    </w:p>
    <w:p w:rsidR="00AD7C34" w:rsidRDefault="00372857">
      <w:pPr>
        <w:tabs>
          <w:tab w:val="left" w:pos="360"/>
        </w:tabs>
        <w:jc w:val="both"/>
        <w:rPr>
          <w:b/>
          <w:bCs/>
        </w:rPr>
      </w:pPr>
      <w:r>
        <w:tab/>
      </w:r>
      <w:r>
        <w:rPr>
          <w:b/>
          <w:bCs/>
        </w:rPr>
        <w:t>a. The design must implement all of the explicit requirements</w:t>
      </w:r>
    </w:p>
    <w:p w:rsidR="00AD7C34" w:rsidRDefault="00372857">
      <w:pPr>
        <w:tabs>
          <w:tab w:val="left" w:pos="360"/>
        </w:tabs>
        <w:jc w:val="both"/>
        <w:rPr>
          <w:b/>
          <w:bCs/>
        </w:rPr>
      </w:pPr>
      <w:r>
        <w:rPr>
          <w:b/>
          <w:bCs/>
        </w:rPr>
        <w:tab/>
        <w:t>b. The design must be a readable, underst</w:t>
      </w:r>
      <w:r>
        <w:rPr>
          <w:b/>
          <w:bCs/>
        </w:rPr>
        <w:t>andable guide</w:t>
      </w:r>
    </w:p>
    <w:p w:rsidR="00AD7C34" w:rsidRDefault="00372857">
      <w:pPr>
        <w:tabs>
          <w:tab w:val="left" w:pos="360"/>
        </w:tabs>
        <w:jc w:val="both"/>
        <w:rPr>
          <w:b/>
          <w:bCs/>
        </w:rPr>
      </w:pPr>
      <w:r>
        <w:rPr>
          <w:b/>
          <w:bCs/>
        </w:rPr>
        <w:tab/>
        <w:t>c. The design should provide a complete picture of the software</w:t>
      </w:r>
    </w:p>
    <w:p w:rsidR="00AD7C34" w:rsidRDefault="00AD7C34">
      <w:pPr>
        <w:ind w:left="360"/>
        <w:jc w:val="both"/>
      </w:pPr>
    </w:p>
    <w:p w:rsidR="00AD7C34" w:rsidRDefault="00372857">
      <w:pPr>
        <w:numPr>
          <w:ilvl w:val="0"/>
          <w:numId w:val="2"/>
        </w:numPr>
        <w:jc w:val="both"/>
      </w:pPr>
      <w:r>
        <w:t>Describe how the CRC cards can be used to identify classes in requirements analysis.</w:t>
      </w:r>
    </w:p>
    <w:p w:rsidR="00AD7C34" w:rsidRDefault="00372857">
      <w:pPr>
        <w:tabs>
          <w:tab w:val="left" w:pos="360"/>
        </w:tabs>
        <w:jc w:val="both"/>
      </w:pPr>
      <w:r>
        <w:tab/>
      </w:r>
      <w:r>
        <w:rPr>
          <w:b/>
          <w:bCs/>
        </w:rPr>
        <w:t>The cards are divided into three section. Along the top of the card is write the name of t</w:t>
      </w:r>
      <w:r>
        <w:rPr>
          <w:b/>
          <w:bCs/>
        </w:rPr>
        <w:t>he class. In the body of the card are list the class responsibilities on the left and the collaborators on the right.</w:t>
      </w:r>
    </w:p>
    <w:p w:rsidR="00AD7C34" w:rsidRDefault="00AD7C34">
      <w:pPr>
        <w:jc w:val="both"/>
      </w:pPr>
    </w:p>
    <w:p w:rsidR="00AD7C34" w:rsidRDefault="00372857">
      <w:pPr>
        <w:numPr>
          <w:ilvl w:val="0"/>
          <w:numId w:val="2"/>
        </w:numPr>
        <w:outlineLvl w:val="0"/>
      </w:pPr>
      <w:r>
        <w:t xml:space="preserve">Describe the following types of cohesion:  </w:t>
      </w:r>
    </w:p>
    <w:p w:rsidR="00AD7C34" w:rsidRDefault="00372857">
      <w:pPr>
        <w:numPr>
          <w:ilvl w:val="0"/>
          <w:numId w:val="4"/>
        </w:numPr>
        <w:outlineLvl w:val="0"/>
      </w:pPr>
      <w:r>
        <w:t xml:space="preserve">Functional - </w:t>
      </w:r>
      <w:r>
        <w:rPr>
          <w:b/>
          <w:bCs/>
        </w:rPr>
        <w:t>one of which all of the elements contribute to a single, well-define task.</w:t>
      </w:r>
    </w:p>
    <w:p w:rsidR="00AD7C34" w:rsidRDefault="00372857">
      <w:pPr>
        <w:numPr>
          <w:ilvl w:val="0"/>
          <w:numId w:val="4"/>
        </w:numPr>
        <w:outlineLvl w:val="0"/>
      </w:pPr>
      <w:r>
        <w:t>Layer</w:t>
      </w:r>
      <w:r>
        <w:t xml:space="preserve"> - </w:t>
      </w:r>
    </w:p>
    <w:p w:rsidR="00AD7C34" w:rsidRDefault="00372857">
      <w:pPr>
        <w:numPr>
          <w:ilvl w:val="0"/>
          <w:numId w:val="4"/>
        </w:numPr>
        <w:outlineLvl w:val="0"/>
      </w:pPr>
      <w:r>
        <w:t xml:space="preserve">Communicational - </w:t>
      </w:r>
      <w:r>
        <w:rPr>
          <w:b/>
          <w:bCs/>
        </w:rPr>
        <w:t>if all the activities it supports use the same input or output data - or access and modify the same part of a data structure.</w:t>
      </w:r>
    </w:p>
    <w:p w:rsidR="00AD7C34" w:rsidRDefault="00AD7C34">
      <w:pPr>
        <w:pStyle w:val="ListParagraph"/>
      </w:pPr>
    </w:p>
    <w:p w:rsidR="00AD7C34" w:rsidRDefault="00372857">
      <w:pPr>
        <w:outlineLvl w:val="0"/>
      </w:pPr>
      <w:r>
        <w:t xml:space="preserve">5. Match the following coupling categories with its descriptions. You should select the best answer from </w:t>
      </w:r>
      <w:r>
        <w:t>Table 1.</w:t>
      </w:r>
    </w:p>
    <w:p w:rsidR="00AD7C34" w:rsidRDefault="00AD7C34">
      <w:pPr>
        <w:outlineLvl w:val="0"/>
      </w:pPr>
    </w:p>
    <w:p w:rsidR="00AD7C34" w:rsidRDefault="00372857">
      <w:pPr>
        <w:jc w:val="center"/>
        <w:outlineLvl w:val="0"/>
      </w:pPr>
      <w:r>
        <w:t>Table 1 – List of Coupling Categories</w:t>
      </w:r>
    </w:p>
    <w:p w:rsidR="00AD7C34" w:rsidRDefault="00AD7C34">
      <w:pPr>
        <w:jc w:val="center"/>
        <w:outlineLvl w:val="0"/>
      </w:pPr>
    </w:p>
    <w:tbl>
      <w:tblPr>
        <w:tblW w:w="81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64"/>
        <w:gridCol w:w="2952"/>
        <w:gridCol w:w="2574"/>
      </w:tblGrid>
      <w:tr w:rsidR="00AD7C34">
        <w:trPr>
          <w:trHeight w:val="300"/>
          <w:jc w:val="center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C34" w:rsidRDefault="00372857">
            <w:pPr>
              <w:outlineLvl w:val="0"/>
            </w:pPr>
            <w:r>
              <w:t>Common coupling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C34" w:rsidRDefault="00372857">
            <w:pPr>
              <w:outlineLvl w:val="0"/>
            </w:pPr>
            <w:r>
              <w:t>Data coupling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C34" w:rsidRDefault="00372857">
            <w:pPr>
              <w:outlineLvl w:val="0"/>
            </w:pPr>
            <w:r>
              <w:t>Control coupling</w:t>
            </w:r>
          </w:p>
        </w:tc>
      </w:tr>
      <w:tr w:rsidR="00AD7C34">
        <w:trPr>
          <w:trHeight w:val="300"/>
          <w:jc w:val="center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C34" w:rsidRDefault="00372857">
            <w:pPr>
              <w:outlineLvl w:val="0"/>
            </w:pPr>
            <w:r>
              <w:t>Routine call coupling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C34" w:rsidRDefault="00372857">
            <w:pPr>
              <w:outlineLvl w:val="0"/>
            </w:pPr>
            <w:r>
              <w:t>Type use coupling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C34" w:rsidRDefault="00372857">
            <w:pPr>
              <w:outlineLvl w:val="0"/>
            </w:pPr>
            <w:r>
              <w:t>Couple coupling</w:t>
            </w:r>
          </w:p>
        </w:tc>
      </w:tr>
      <w:tr w:rsidR="00AD7C34">
        <w:trPr>
          <w:trHeight w:val="600"/>
          <w:jc w:val="center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C34" w:rsidRDefault="00372857">
            <w:pPr>
              <w:outlineLvl w:val="0"/>
            </w:pPr>
            <w:r>
              <w:t>Inclusion/Import coupling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C34" w:rsidRDefault="00372857">
            <w:pPr>
              <w:outlineLvl w:val="0"/>
            </w:pPr>
            <w:r>
              <w:t>Content coupling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C34" w:rsidRDefault="00372857">
            <w:pPr>
              <w:outlineLvl w:val="0"/>
            </w:pPr>
            <w:r>
              <w:t>External coupling</w:t>
            </w:r>
          </w:p>
        </w:tc>
      </w:tr>
      <w:tr w:rsidR="00AD7C34">
        <w:trPr>
          <w:trHeight w:val="300"/>
          <w:jc w:val="center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C34" w:rsidRDefault="00372857">
            <w:pPr>
              <w:outlineLvl w:val="0"/>
            </w:pPr>
            <w:r>
              <w:t>Stamp coupling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C34" w:rsidRDefault="00372857">
            <w:pPr>
              <w:outlineLvl w:val="0"/>
            </w:pPr>
            <w:r>
              <w:t>Unusual coupling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C34" w:rsidRDefault="00372857">
            <w:pPr>
              <w:outlineLvl w:val="0"/>
            </w:pPr>
            <w:r>
              <w:t xml:space="preserve">Good </w:t>
            </w:r>
            <w:r>
              <w:t>coupling</w:t>
            </w:r>
          </w:p>
        </w:tc>
      </w:tr>
    </w:tbl>
    <w:p w:rsidR="00AD7C34" w:rsidRDefault="00AD7C34">
      <w:pPr>
        <w:widowControl w:val="0"/>
        <w:ind w:left="288" w:hanging="288"/>
        <w:jc w:val="center"/>
        <w:outlineLvl w:val="0"/>
      </w:pPr>
    </w:p>
    <w:p w:rsidR="00AD7C34" w:rsidRDefault="00AD7C34">
      <w:pPr>
        <w:outlineLvl w:val="0"/>
      </w:pPr>
    </w:p>
    <w:p w:rsidR="00AD7C34" w:rsidRDefault="00372857">
      <w:pPr>
        <w:outlineLvl w:val="0"/>
        <w:rPr>
          <w:b/>
          <w:bCs/>
          <w:color w:val="C00000"/>
          <w:u w:color="C00000"/>
        </w:rPr>
      </w:pPr>
      <w:r>
        <w:rPr>
          <w:b/>
          <w:bCs/>
          <w:color w:val="C00000"/>
          <w:u w:color="C00000"/>
        </w:rPr>
        <w:t>Solution:</w:t>
      </w:r>
    </w:p>
    <w:p w:rsidR="00AD7C34" w:rsidRDefault="00AD7C34">
      <w:pPr>
        <w:outlineLvl w:val="0"/>
      </w:pPr>
    </w:p>
    <w:p w:rsidR="00AD7C34" w:rsidRDefault="00372857">
      <w:pPr>
        <w:outlineLvl w:val="0"/>
      </w:pPr>
      <w:r>
        <w:lastRenderedPageBreak/>
        <w:t>5a) __</w:t>
      </w:r>
      <w:r w:rsidR="002D470B" w:rsidRPr="002D470B">
        <w:rPr>
          <w:b/>
          <w:u w:val="single"/>
        </w:rPr>
        <w:t>Content coupling</w:t>
      </w:r>
      <w:r w:rsidRPr="002D470B">
        <w:rPr>
          <w:b/>
          <w:u w:val="single"/>
        </w:rPr>
        <w:t>__</w:t>
      </w:r>
      <w:r>
        <w:t xml:space="preserve"> </w:t>
      </w:r>
    </w:p>
    <w:p w:rsidR="00AD7C34" w:rsidRDefault="00372857">
      <w:pPr>
        <w:numPr>
          <w:ilvl w:val="0"/>
          <w:numId w:val="6"/>
        </w:numPr>
        <w:outlineLvl w:val="0"/>
      </w:pPr>
      <w:r>
        <w:t xml:space="preserve">Occurs when one component “surreptitiously modifies data that is internal to another component </w:t>
      </w:r>
    </w:p>
    <w:p w:rsidR="00AD7C34" w:rsidRDefault="00372857">
      <w:pPr>
        <w:numPr>
          <w:ilvl w:val="0"/>
          <w:numId w:val="6"/>
        </w:numPr>
        <w:outlineLvl w:val="0"/>
      </w:pPr>
      <w:r>
        <w:t>This violates information hiding – a basic design concept.</w:t>
      </w:r>
    </w:p>
    <w:p w:rsidR="00AD7C34" w:rsidRDefault="00AD7C34">
      <w:pPr>
        <w:outlineLvl w:val="0"/>
      </w:pPr>
    </w:p>
    <w:p w:rsidR="00AD7C34" w:rsidRDefault="00372857">
      <w:pPr>
        <w:outlineLvl w:val="0"/>
      </w:pPr>
      <w:r>
        <w:t xml:space="preserve">5b) </w:t>
      </w:r>
      <w:r>
        <w:rPr>
          <w:u w:val="single"/>
        </w:rPr>
        <w:t>__</w:t>
      </w:r>
      <w:r>
        <w:rPr>
          <w:b/>
          <w:bCs/>
          <w:u w:val="single"/>
        </w:rPr>
        <w:t>Common coupling</w:t>
      </w:r>
      <w:r>
        <w:rPr>
          <w:u w:val="single"/>
        </w:rPr>
        <w:t xml:space="preserve">__ </w:t>
      </w:r>
    </w:p>
    <w:p w:rsidR="00AD7C34" w:rsidRDefault="00372857">
      <w:pPr>
        <w:numPr>
          <w:ilvl w:val="0"/>
          <w:numId w:val="8"/>
        </w:numPr>
        <w:outlineLvl w:val="0"/>
      </w:pPr>
      <w:r>
        <w:t xml:space="preserve">Occurs when a number of components all the make use of a global variable. </w:t>
      </w:r>
    </w:p>
    <w:p w:rsidR="00AD7C34" w:rsidRDefault="00372857">
      <w:pPr>
        <w:numPr>
          <w:ilvl w:val="0"/>
          <w:numId w:val="8"/>
        </w:numPr>
        <w:outlineLvl w:val="0"/>
      </w:pPr>
      <w:r>
        <w:t>Although this is sometimes necessary (e.g. for establishing default values that are applicable throughout an application), common coupling can lead to uncontrolled error propagation</w:t>
      </w:r>
      <w:r>
        <w:t xml:space="preserve"> and unforeseen side effects when changes are made.</w:t>
      </w:r>
    </w:p>
    <w:p w:rsidR="00AD7C34" w:rsidRDefault="00AD7C34">
      <w:pPr>
        <w:outlineLvl w:val="0"/>
      </w:pPr>
    </w:p>
    <w:p w:rsidR="00AD7C34" w:rsidRDefault="00372857">
      <w:pPr>
        <w:outlineLvl w:val="0"/>
      </w:pPr>
      <w:r>
        <w:t xml:space="preserve">5c) </w:t>
      </w:r>
      <w:r>
        <w:rPr>
          <w:u w:val="single"/>
        </w:rPr>
        <w:t>__</w:t>
      </w:r>
      <w:r w:rsidR="002D470B" w:rsidRPr="002D470B">
        <w:rPr>
          <w:b/>
          <w:u w:val="single"/>
        </w:rPr>
        <w:t>Control Coupling</w:t>
      </w:r>
      <w:r w:rsidRPr="002D470B">
        <w:rPr>
          <w:b/>
          <w:u w:val="single"/>
        </w:rPr>
        <w:t>___</w:t>
      </w:r>
    </w:p>
    <w:p w:rsidR="00AD7C34" w:rsidRDefault="00372857" w:rsidP="002D470B">
      <w:pPr>
        <w:numPr>
          <w:ilvl w:val="0"/>
          <w:numId w:val="10"/>
        </w:numPr>
        <w:outlineLvl w:val="0"/>
      </w:pPr>
      <w:r>
        <w:t>Occurs when operation A () invokes operation B() and passes a control flag to B.</w:t>
      </w:r>
    </w:p>
    <w:p w:rsidR="00AD7C34" w:rsidRDefault="00372857" w:rsidP="002D470B">
      <w:pPr>
        <w:numPr>
          <w:ilvl w:val="0"/>
          <w:numId w:val="10"/>
        </w:numPr>
        <w:outlineLvl w:val="0"/>
      </w:pPr>
      <w:r>
        <w:t>The control flag the “directs” logical flow within B.</w:t>
      </w:r>
    </w:p>
    <w:p w:rsidR="00AD7C34" w:rsidRDefault="00372857" w:rsidP="002D470B">
      <w:pPr>
        <w:numPr>
          <w:ilvl w:val="0"/>
          <w:numId w:val="10"/>
        </w:numPr>
        <w:outlineLvl w:val="0"/>
      </w:pPr>
      <w:r>
        <w:t xml:space="preserve">The problem with this form of coupling is </w:t>
      </w:r>
      <w:r>
        <w:t>that an unrelated change in B can result in the necessity to change the meaning of the control flag that A passes.</w:t>
      </w:r>
    </w:p>
    <w:p w:rsidR="00AD7C34" w:rsidRDefault="00372857" w:rsidP="002D470B">
      <w:pPr>
        <w:numPr>
          <w:ilvl w:val="0"/>
          <w:numId w:val="10"/>
        </w:numPr>
        <w:outlineLvl w:val="0"/>
      </w:pPr>
      <w:r>
        <w:t>If this overlooked, an error will result.</w:t>
      </w:r>
    </w:p>
    <w:p w:rsidR="00AD7C34" w:rsidRDefault="00AD7C34">
      <w:pPr>
        <w:outlineLvl w:val="0"/>
      </w:pPr>
    </w:p>
    <w:p w:rsidR="00AD7C34" w:rsidRDefault="00372857">
      <w:pPr>
        <w:outlineLvl w:val="0"/>
      </w:pPr>
      <w:r>
        <w:t xml:space="preserve">5d) </w:t>
      </w:r>
      <w:r>
        <w:rPr>
          <w:u w:val="single"/>
        </w:rPr>
        <w:t>__</w:t>
      </w:r>
      <w:r w:rsidR="002D470B" w:rsidRPr="002D470B">
        <w:rPr>
          <w:b/>
          <w:u w:val="single"/>
        </w:rPr>
        <w:t>Stamp coupling</w:t>
      </w:r>
      <w:r w:rsidRPr="002D470B">
        <w:rPr>
          <w:b/>
          <w:u w:val="single"/>
        </w:rPr>
        <w:t>___</w:t>
      </w:r>
      <w:r>
        <w:t xml:space="preserve"> </w:t>
      </w:r>
    </w:p>
    <w:p w:rsidR="00AD7C34" w:rsidRDefault="00372857">
      <w:pPr>
        <w:numPr>
          <w:ilvl w:val="0"/>
          <w:numId w:val="12"/>
        </w:numPr>
        <w:outlineLvl w:val="0"/>
      </w:pPr>
      <w:r>
        <w:t xml:space="preserve">Occurs when </w:t>
      </w:r>
      <w:proofErr w:type="spellStart"/>
      <w:r>
        <w:rPr>
          <w:b/>
          <w:bCs/>
        </w:rPr>
        <w:t>ClassB</w:t>
      </w:r>
      <w:proofErr w:type="spellEnd"/>
      <w:r>
        <w:t xml:space="preserve"> is declared as a type of an argument of an operation</w:t>
      </w:r>
      <w:r>
        <w:t xml:space="preserve"> of </w:t>
      </w:r>
      <w:proofErr w:type="spellStart"/>
      <w:r>
        <w:rPr>
          <w:b/>
          <w:bCs/>
        </w:rPr>
        <w:t>ClassA</w:t>
      </w:r>
      <w:proofErr w:type="spellEnd"/>
      <w:r>
        <w:t>.</w:t>
      </w:r>
    </w:p>
    <w:p w:rsidR="00AD7C34" w:rsidRDefault="00372857">
      <w:pPr>
        <w:numPr>
          <w:ilvl w:val="0"/>
          <w:numId w:val="12"/>
        </w:numPr>
        <w:outlineLvl w:val="0"/>
      </w:pPr>
      <w:r>
        <w:t xml:space="preserve">Because </w:t>
      </w:r>
      <w:proofErr w:type="spellStart"/>
      <w:r>
        <w:rPr>
          <w:b/>
          <w:bCs/>
        </w:rPr>
        <w:t>ClassB</w:t>
      </w:r>
      <w:proofErr w:type="spellEnd"/>
      <w:r>
        <w:t xml:space="preserve"> is now a part of the definition of </w:t>
      </w:r>
      <w:proofErr w:type="spellStart"/>
      <w:r>
        <w:rPr>
          <w:b/>
          <w:bCs/>
        </w:rPr>
        <w:t>ClassA</w:t>
      </w:r>
      <w:proofErr w:type="spellEnd"/>
      <w:r>
        <w:t>, modifying the system becomes more complex.</w:t>
      </w:r>
    </w:p>
    <w:p w:rsidR="00AD7C34" w:rsidRDefault="00AD7C34">
      <w:pPr>
        <w:ind w:left="720"/>
        <w:outlineLvl w:val="0"/>
      </w:pPr>
    </w:p>
    <w:p w:rsidR="00AD7C34" w:rsidRDefault="00372857">
      <w:pPr>
        <w:outlineLvl w:val="0"/>
      </w:pPr>
      <w:r>
        <w:t xml:space="preserve">5e) </w:t>
      </w:r>
      <w:r w:rsidRPr="002D470B">
        <w:rPr>
          <w:b/>
          <w:u w:val="single"/>
        </w:rPr>
        <w:t>____</w:t>
      </w:r>
      <w:r w:rsidR="002D470B" w:rsidRPr="002D470B">
        <w:rPr>
          <w:b/>
          <w:u w:val="single"/>
        </w:rPr>
        <w:t>Data coupling</w:t>
      </w:r>
      <w:r>
        <w:rPr>
          <w:u w:val="single"/>
        </w:rPr>
        <w:t>___</w:t>
      </w:r>
    </w:p>
    <w:p w:rsidR="00AD7C34" w:rsidRDefault="00372857">
      <w:pPr>
        <w:numPr>
          <w:ilvl w:val="0"/>
          <w:numId w:val="14"/>
        </w:numPr>
        <w:outlineLvl w:val="0"/>
      </w:pPr>
      <w:r>
        <w:t>Occurs when operations pass long strings of data arguments.</w:t>
      </w:r>
    </w:p>
    <w:p w:rsidR="00AD7C34" w:rsidRDefault="00372857">
      <w:pPr>
        <w:numPr>
          <w:ilvl w:val="0"/>
          <w:numId w:val="14"/>
        </w:numPr>
        <w:outlineLvl w:val="0"/>
      </w:pPr>
      <w:r>
        <w:t>The “bandwidth” of communication within classes and comp</w:t>
      </w:r>
      <w:r>
        <w:t>onents grows and the complexity of the interfaces increases.</w:t>
      </w:r>
    </w:p>
    <w:p w:rsidR="00AD7C34" w:rsidRDefault="00372857">
      <w:pPr>
        <w:numPr>
          <w:ilvl w:val="0"/>
          <w:numId w:val="14"/>
        </w:numPr>
        <w:outlineLvl w:val="0"/>
      </w:pPr>
      <w:r>
        <w:t>Testing and maintenance are more difficult.</w:t>
      </w:r>
    </w:p>
    <w:p w:rsidR="00AD7C34" w:rsidRDefault="00AD7C34">
      <w:pPr>
        <w:outlineLvl w:val="0"/>
      </w:pPr>
    </w:p>
    <w:p w:rsidR="00AD7C34" w:rsidRDefault="00372857">
      <w:pPr>
        <w:outlineLvl w:val="0"/>
      </w:pPr>
      <w:r>
        <w:t>5f)</w:t>
      </w:r>
      <w:r w:rsidR="002D470B">
        <w:t xml:space="preserve"> </w:t>
      </w:r>
      <w:r>
        <w:t xml:space="preserve"> </w:t>
      </w:r>
      <w:r w:rsidR="002D470B">
        <w:t xml:space="preserve"> </w:t>
      </w:r>
      <w:r w:rsidR="002D470B">
        <w:rPr>
          <w:b/>
          <w:bCs/>
          <w:u w:val="single"/>
        </w:rPr>
        <w:t xml:space="preserve">  Routine call coupling</w:t>
      </w:r>
    </w:p>
    <w:p w:rsidR="00AD7C34" w:rsidRDefault="00372857">
      <w:pPr>
        <w:numPr>
          <w:ilvl w:val="0"/>
          <w:numId w:val="16"/>
        </w:numPr>
        <w:outlineLvl w:val="0"/>
      </w:pPr>
      <w:r>
        <w:t>Occurs when one operation invokes another.</w:t>
      </w:r>
    </w:p>
    <w:p w:rsidR="00AD7C34" w:rsidRDefault="00372857">
      <w:pPr>
        <w:numPr>
          <w:ilvl w:val="0"/>
          <w:numId w:val="16"/>
        </w:numPr>
        <w:outlineLvl w:val="0"/>
      </w:pPr>
      <w:r>
        <w:t>This level of coupling is common and is often necessary.</w:t>
      </w:r>
    </w:p>
    <w:p w:rsidR="00AD7C34" w:rsidRDefault="00372857">
      <w:pPr>
        <w:numPr>
          <w:ilvl w:val="0"/>
          <w:numId w:val="16"/>
        </w:numPr>
        <w:outlineLvl w:val="0"/>
      </w:pPr>
      <w:r>
        <w:t>However, it does increas</w:t>
      </w:r>
      <w:r>
        <w:t>e the connectedness of a system.</w:t>
      </w:r>
    </w:p>
    <w:p w:rsidR="00AD7C34" w:rsidRDefault="00AD7C34">
      <w:pPr>
        <w:outlineLvl w:val="0"/>
      </w:pPr>
    </w:p>
    <w:p w:rsidR="00AD7C34" w:rsidRDefault="00372857">
      <w:pPr>
        <w:outlineLvl w:val="0"/>
      </w:pPr>
      <w:r>
        <w:t xml:space="preserve">5g) </w:t>
      </w:r>
      <w:r w:rsidRPr="002D470B">
        <w:rPr>
          <w:b/>
          <w:u w:val="single"/>
        </w:rPr>
        <w:t>__</w:t>
      </w:r>
      <w:r w:rsidR="002D470B" w:rsidRPr="002D470B">
        <w:rPr>
          <w:b/>
          <w:u w:val="single"/>
        </w:rPr>
        <w:t>Type use coupling</w:t>
      </w:r>
      <w:r w:rsidRPr="002D470B">
        <w:rPr>
          <w:b/>
          <w:u w:val="single"/>
        </w:rPr>
        <w:t>__</w:t>
      </w:r>
    </w:p>
    <w:p w:rsidR="00AD7C34" w:rsidRDefault="00372857">
      <w:pPr>
        <w:numPr>
          <w:ilvl w:val="0"/>
          <w:numId w:val="18"/>
        </w:numPr>
        <w:outlineLvl w:val="0"/>
      </w:pPr>
      <w:r>
        <w:t>Occurs when component A uses a data type defined in component B.</w:t>
      </w:r>
    </w:p>
    <w:p w:rsidR="00AD7C34" w:rsidRDefault="00372857">
      <w:pPr>
        <w:numPr>
          <w:ilvl w:val="0"/>
          <w:numId w:val="18"/>
        </w:numPr>
        <w:outlineLvl w:val="0"/>
      </w:pPr>
      <w:r>
        <w:t>For example: this occurs whenever “a class declares an instance variable or a local variable as having another class for its type”</w:t>
      </w:r>
    </w:p>
    <w:p w:rsidR="00AD7C34" w:rsidRDefault="00372857">
      <w:pPr>
        <w:numPr>
          <w:ilvl w:val="0"/>
          <w:numId w:val="18"/>
        </w:numPr>
        <w:outlineLvl w:val="0"/>
      </w:pPr>
      <w:r>
        <w:t>If this type definition changes, every component that uses the definition must also change.</w:t>
      </w:r>
    </w:p>
    <w:p w:rsidR="00AD7C34" w:rsidRDefault="00AD7C34">
      <w:pPr>
        <w:outlineLvl w:val="0"/>
      </w:pPr>
    </w:p>
    <w:p w:rsidR="00AD7C34" w:rsidRDefault="00372857">
      <w:pPr>
        <w:outlineLvl w:val="0"/>
      </w:pPr>
      <w:r>
        <w:t xml:space="preserve">5h) </w:t>
      </w:r>
      <w:r>
        <w:rPr>
          <w:u w:val="single"/>
        </w:rPr>
        <w:t>__</w:t>
      </w:r>
      <w:r w:rsidR="002D470B" w:rsidRPr="002D470B">
        <w:rPr>
          <w:b/>
          <w:u w:val="single"/>
        </w:rPr>
        <w:t>Inclusion/Import coupling</w:t>
      </w:r>
      <w:r>
        <w:rPr>
          <w:u w:val="single"/>
        </w:rPr>
        <w:t>_</w:t>
      </w:r>
    </w:p>
    <w:p w:rsidR="00AD7C34" w:rsidRDefault="00372857">
      <w:pPr>
        <w:numPr>
          <w:ilvl w:val="0"/>
          <w:numId w:val="20"/>
        </w:numPr>
        <w:outlineLvl w:val="0"/>
      </w:pPr>
      <w:r>
        <w:t>Occurs when component A imports or includes a package or the content of component B</w:t>
      </w:r>
    </w:p>
    <w:p w:rsidR="00AD7C34" w:rsidRDefault="00AD7C34">
      <w:pPr>
        <w:outlineLvl w:val="0"/>
      </w:pPr>
    </w:p>
    <w:p w:rsidR="00AD7C34" w:rsidRDefault="00372857">
      <w:pPr>
        <w:outlineLvl w:val="0"/>
      </w:pPr>
      <w:r>
        <w:t xml:space="preserve">5i) </w:t>
      </w:r>
      <w:r>
        <w:rPr>
          <w:u w:val="single"/>
        </w:rPr>
        <w:t>_</w:t>
      </w:r>
      <w:r w:rsidR="002D470B" w:rsidRPr="002D470B">
        <w:rPr>
          <w:b/>
          <w:u w:val="single"/>
        </w:rPr>
        <w:t>Externa</w:t>
      </w:r>
      <w:r w:rsidR="002D470B">
        <w:rPr>
          <w:b/>
          <w:u w:val="single"/>
        </w:rPr>
        <w:t>l</w:t>
      </w:r>
      <w:bookmarkStart w:id="0" w:name="_GoBack"/>
      <w:bookmarkEnd w:id="0"/>
      <w:r w:rsidR="002D470B" w:rsidRPr="002D470B">
        <w:rPr>
          <w:b/>
          <w:u w:val="single"/>
        </w:rPr>
        <w:t xml:space="preserve"> Coupling</w:t>
      </w:r>
      <w:r>
        <w:rPr>
          <w:u w:val="single"/>
        </w:rPr>
        <w:t>___</w:t>
      </w:r>
    </w:p>
    <w:p w:rsidR="00AD7C34" w:rsidRDefault="00372857">
      <w:pPr>
        <w:numPr>
          <w:ilvl w:val="0"/>
          <w:numId w:val="20"/>
        </w:numPr>
        <w:outlineLvl w:val="0"/>
      </w:pPr>
      <w:r>
        <w:t xml:space="preserve">Occurs when a </w:t>
      </w:r>
      <w:r>
        <w:t>component communicates or collaborates with infrastructure components (e.g.: operating systems functions, database capability, and telecommunications functions).</w:t>
      </w:r>
    </w:p>
    <w:p w:rsidR="00AD7C34" w:rsidRDefault="00372857">
      <w:pPr>
        <w:numPr>
          <w:ilvl w:val="0"/>
          <w:numId w:val="20"/>
        </w:numPr>
        <w:outlineLvl w:val="0"/>
      </w:pPr>
      <w:r>
        <w:t>Although this type of coupling is necessary, it should limit to a small number of components o</w:t>
      </w:r>
      <w:r>
        <w:t>r classes within a system.</w:t>
      </w:r>
    </w:p>
    <w:p w:rsidR="00AD7C34" w:rsidRDefault="00AD7C34">
      <w:pPr>
        <w:jc w:val="both"/>
      </w:pPr>
    </w:p>
    <w:p w:rsidR="00AD7C34" w:rsidRDefault="00372857">
      <w:pPr>
        <w:numPr>
          <w:ilvl w:val="0"/>
          <w:numId w:val="21"/>
        </w:numPr>
      </w:pPr>
      <w:r>
        <w:t>Why is it important that we understand the skills of the users when creating the user interface of a software?</w:t>
      </w:r>
    </w:p>
    <w:p w:rsidR="00AD7C34" w:rsidRDefault="00AD7C34">
      <w:pPr>
        <w:ind w:left="360"/>
      </w:pPr>
    </w:p>
    <w:p w:rsidR="00AD7C34" w:rsidRDefault="00AD7C34">
      <w:pPr>
        <w:rPr>
          <w:b/>
          <w:bCs/>
        </w:rPr>
      </w:pPr>
    </w:p>
    <w:p w:rsidR="00AD7C34" w:rsidRDefault="00AD7C34">
      <w:pPr>
        <w:rPr>
          <w:b/>
          <w:bCs/>
        </w:rPr>
      </w:pPr>
    </w:p>
    <w:p w:rsidR="00AD7C34" w:rsidRDefault="00AD7C34">
      <w:pPr>
        <w:rPr>
          <w:b/>
          <w:bCs/>
        </w:rPr>
      </w:pPr>
    </w:p>
    <w:p w:rsidR="00AD7C34" w:rsidRDefault="00AD7C34">
      <w:pPr>
        <w:rPr>
          <w:b/>
          <w:bCs/>
        </w:rPr>
      </w:pPr>
    </w:p>
    <w:p w:rsidR="00AD7C34" w:rsidRDefault="00372857">
      <w:pPr>
        <w:rPr>
          <w:b/>
          <w:bCs/>
        </w:rPr>
      </w:pPr>
      <w:r>
        <w:rPr>
          <w:b/>
          <w:bCs/>
        </w:rPr>
        <w:t xml:space="preserve">Part B: Modeling </w:t>
      </w:r>
    </w:p>
    <w:p w:rsidR="00AD7C34" w:rsidRDefault="00372857">
      <w:pPr>
        <w:pBdr>
          <w:bottom w:val="single" w:sz="12" w:space="0" w:color="000000"/>
        </w:pBdr>
      </w:pPr>
      <w:r>
        <w:t>Topic (Lecture 6): CRC cards, Class Diagrams and Sequence Diagrams</w:t>
      </w:r>
      <w:r>
        <w:tab/>
      </w:r>
    </w:p>
    <w:p w:rsidR="00AD7C34" w:rsidRDefault="00AD7C34">
      <w:pPr>
        <w:pStyle w:val="ListParagraph"/>
        <w:ind w:left="0"/>
      </w:pPr>
    </w:p>
    <w:p w:rsidR="00AD7C34" w:rsidRDefault="00372857">
      <w:pPr>
        <w:spacing w:after="160" w:line="256" w:lineRule="auto"/>
        <w:rPr>
          <w:rFonts w:ascii="Arial" w:eastAsia="Arial" w:hAnsi="Arial" w:cs="Arial"/>
          <w:kern w:val="24"/>
        </w:rPr>
      </w:pPr>
      <w:r>
        <w:rPr>
          <w:rFonts w:ascii="Arial" w:hAnsi="Arial"/>
          <w:kern w:val="24"/>
        </w:rPr>
        <w:t xml:space="preserve">Go to these links and </w:t>
      </w:r>
      <w:r>
        <w:rPr>
          <w:rFonts w:ascii="Arial" w:hAnsi="Arial"/>
          <w:kern w:val="24"/>
        </w:rPr>
        <w:t>learn more on how to draw class diagram, sequence diagram and use CRC cards.</w:t>
      </w:r>
    </w:p>
    <w:p w:rsidR="00AD7C34" w:rsidRDefault="00372857">
      <w:pPr>
        <w:spacing w:after="160" w:line="256" w:lineRule="auto"/>
        <w:rPr>
          <w:rStyle w:val="None"/>
          <w:rFonts w:ascii="Arial" w:eastAsia="Arial" w:hAnsi="Arial" w:cs="Arial"/>
        </w:rPr>
      </w:pPr>
      <w:hyperlink r:id="rId7" w:history="1">
        <w:r>
          <w:rPr>
            <w:rStyle w:val="Hyperlink0"/>
          </w:rPr>
          <w:t>https://www.youtube.com/watch?v=Bxgn6qJ-bYY</w:t>
        </w:r>
      </w:hyperlink>
    </w:p>
    <w:p w:rsidR="00AD7C34" w:rsidRDefault="00372857">
      <w:pPr>
        <w:spacing w:after="160" w:line="256" w:lineRule="auto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  <w:kern w:val="24"/>
        </w:rPr>
        <w:t>Using CRC cards</w:t>
      </w:r>
    </w:p>
    <w:p w:rsidR="00AD7C34" w:rsidRDefault="00372857">
      <w:pPr>
        <w:spacing w:after="160" w:line="256" w:lineRule="auto"/>
        <w:rPr>
          <w:rStyle w:val="None"/>
          <w:rFonts w:ascii="Arial" w:eastAsia="Arial" w:hAnsi="Arial" w:cs="Arial"/>
        </w:rPr>
      </w:pPr>
      <w:hyperlink r:id="rId8" w:history="1">
        <w:r>
          <w:rPr>
            <w:rStyle w:val="Hyperlink0"/>
          </w:rPr>
          <w:t>http</w:t>
        </w:r>
        <w:r>
          <w:rPr>
            <w:rStyle w:val="Hyperlink0"/>
          </w:rPr>
          <w:t>s://www.youtube.com/watch?v=5Q0ZM6ODBHw</w:t>
        </w:r>
      </w:hyperlink>
    </w:p>
    <w:p w:rsidR="00AD7C34" w:rsidRDefault="00372857">
      <w:pPr>
        <w:spacing w:after="160" w:line="256" w:lineRule="auto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  <w:kern w:val="24"/>
        </w:rPr>
        <w:t>UML Class Diagrams</w:t>
      </w:r>
    </w:p>
    <w:p w:rsidR="00AD7C34" w:rsidRDefault="00372857">
      <w:pPr>
        <w:spacing w:after="160" w:line="256" w:lineRule="auto"/>
        <w:rPr>
          <w:rStyle w:val="None"/>
          <w:rFonts w:ascii="Arial" w:eastAsia="Arial" w:hAnsi="Arial" w:cs="Arial"/>
        </w:rPr>
      </w:pPr>
      <w:hyperlink r:id="rId9" w:history="1">
        <w:r>
          <w:rPr>
            <w:rStyle w:val="Hyperlink0"/>
          </w:rPr>
          <w:t>https://www.youtube.com/watch?v=18_kVlQMavE</w:t>
        </w:r>
      </w:hyperlink>
    </w:p>
    <w:p w:rsidR="00AD7C34" w:rsidRDefault="00372857">
      <w:pPr>
        <w:spacing w:after="160" w:line="256" w:lineRule="auto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  <w:kern w:val="24"/>
        </w:rPr>
        <w:t>5 Steps to Draw a Sequence Diagram</w:t>
      </w:r>
    </w:p>
    <w:p w:rsidR="00AD7C34" w:rsidRDefault="00372857">
      <w:pPr>
        <w:spacing w:after="160" w:line="256" w:lineRule="auto"/>
        <w:rPr>
          <w:rStyle w:val="None"/>
          <w:rFonts w:ascii="Arial" w:eastAsia="Arial" w:hAnsi="Arial" w:cs="Arial"/>
        </w:rPr>
      </w:pPr>
      <w:hyperlink r:id="rId10" w:history="1">
        <w:r>
          <w:rPr>
            <w:rStyle w:val="Hyperlink0"/>
          </w:rPr>
          <w:t>https://www.youtube.com/watch?v=4WDbte6cPa8</w:t>
        </w:r>
      </w:hyperlink>
    </w:p>
    <w:p w:rsidR="00AD7C34" w:rsidRDefault="00372857">
      <w:pPr>
        <w:spacing w:after="160" w:line="256" w:lineRule="auto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  <w:kern w:val="24"/>
        </w:rPr>
        <w:t>UML Sequence Diagram</w:t>
      </w:r>
    </w:p>
    <w:p w:rsidR="00AD7C34" w:rsidRDefault="00372857">
      <w:pPr>
        <w:spacing w:after="160" w:line="256" w:lineRule="auto"/>
        <w:rPr>
          <w:rStyle w:val="None"/>
          <w:rFonts w:ascii="Arial" w:eastAsia="Arial" w:hAnsi="Arial" w:cs="Arial"/>
        </w:rPr>
      </w:pPr>
      <w:hyperlink r:id="rId11" w:history="1">
        <w:r>
          <w:rPr>
            <w:rStyle w:val="Hyperlink0"/>
          </w:rPr>
          <w:t>https://www.youtube.com/watch?v=XIQKt5Bs7II</w:t>
        </w:r>
      </w:hyperlink>
    </w:p>
    <w:p w:rsidR="00AD7C34" w:rsidRDefault="00372857">
      <w:pPr>
        <w:spacing w:after="160" w:line="256" w:lineRule="auto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  <w:kern w:val="24"/>
        </w:rPr>
        <w:t>UML Behavioral Diagrams: Sequence</w:t>
      </w:r>
    </w:p>
    <w:p w:rsidR="00AD7C34" w:rsidRDefault="00AD7C34">
      <w:pPr>
        <w:pStyle w:val="ListParagraph"/>
        <w:ind w:left="0"/>
        <w:rPr>
          <w:rStyle w:val="None"/>
          <w:rFonts w:ascii="Arial" w:eastAsia="Arial" w:hAnsi="Arial" w:cs="Arial"/>
        </w:rPr>
      </w:pPr>
    </w:p>
    <w:p w:rsidR="00AD7C34" w:rsidRDefault="00372857">
      <w:pPr>
        <w:pStyle w:val="ListParagraph"/>
        <w:ind w:left="0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Form into your assignment group and create class a</w:t>
      </w:r>
      <w:r>
        <w:rPr>
          <w:rStyle w:val="None"/>
          <w:rFonts w:ascii="Arial" w:hAnsi="Arial"/>
        </w:rPr>
        <w:t>nd sequence diagrams for your project.</w:t>
      </w:r>
    </w:p>
    <w:sectPr w:rsidR="00AD7C34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857" w:rsidRDefault="00372857">
      <w:r>
        <w:separator/>
      </w:r>
    </w:p>
  </w:endnote>
  <w:endnote w:type="continuationSeparator" w:id="0">
    <w:p w:rsidR="00372857" w:rsidRDefault="00372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C34" w:rsidRDefault="00372857">
    <w:pPr>
      <w:pStyle w:val="Footer"/>
      <w:tabs>
        <w:tab w:val="clear" w:pos="8640"/>
        <w:tab w:val="right" w:pos="8620"/>
      </w:tabs>
      <w:rPr>
        <w:rFonts w:ascii="Arial Narrow" w:hAnsi="Arial Narrow"/>
        <w:sz w:val="20"/>
        <w:szCs w:val="20"/>
        <w:u w:val="single"/>
      </w:rPr>
    </w:pPr>
    <w:r>
      <w:rPr>
        <w:rFonts w:ascii="Arial Narrow" w:hAnsi="Arial Narrow"/>
        <w:sz w:val="20"/>
        <w:szCs w:val="20"/>
        <w:u w:val="single"/>
      </w:rPr>
      <w:tab/>
    </w:r>
    <w:r>
      <w:rPr>
        <w:rFonts w:ascii="Arial Narrow" w:hAnsi="Arial Narrow"/>
        <w:sz w:val="20"/>
        <w:szCs w:val="20"/>
        <w:u w:val="single"/>
      </w:rPr>
      <w:tab/>
    </w:r>
  </w:p>
  <w:p w:rsidR="00AD7C34" w:rsidRDefault="00372857">
    <w:pPr>
      <w:pStyle w:val="Footer"/>
      <w:tabs>
        <w:tab w:val="clear" w:pos="8640"/>
        <w:tab w:val="right" w:pos="8620"/>
      </w:tabs>
    </w:pPr>
    <w:r>
      <w:rPr>
        <w:rFonts w:ascii="Arial Narrow" w:hAnsi="Arial Narrow"/>
        <w:sz w:val="20"/>
        <w:szCs w:val="20"/>
      </w:rPr>
      <w:t>TCS2411 / TSE2101 Trimester 1, 2017/2018</w:t>
    </w:r>
    <w:r>
      <w:rPr>
        <w:rFonts w:ascii="Arial Narrow" w:hAnsi="Arial Narrow"/>
        <w:sz w:val="20"/>
        <w:szCs w:val="20"/>
      </w:rPr>
      <w:tab/>
    </w:r>
    <w:r>
      <w:rPr>
        <w:rFonts w:ascii="Arial Narrow" w:hAnsi="Arial Narrow"/>
        <w:sz w:val="20"/>
        <w:szCs w:val="20"/>
      </w:rPr>
      <w:tab/>
      <w:t xml:space="preserve">Page </w:t>
    </w:r>
    <w:r>
      <w:rPr>
        <w:rFonts w:ascii="Arial Narrow" w:eastAsia="Arial Narrow" w:hAnsi="Arial Narrow" w:cs="Arial Narrow"/>
        <w:sz w:val="20"/>
        <w:szCs w:val="20"/>
      </w:rPr>
      <w:fldChar w:fldCharType="begin"/>
    </w:r>
    <w:r>
      <w:rPr>
        <w:rFonts w:ascii="Arial Narrow" w:eastAsia="Arial Narrow" w:hAnsi="Arial Narrow" w:cs="Arial Narrow"/>
        <w:sz w:val="20"/>
        <w:szCs w:val="20"/>
      </w:rPr>
      <w:instrText xml:space="preserve"> PAGE </w:instrText>
    </w:r>
    <w:r>
      <w:rPr>
        <w:rFonts w:ascii="Arial Narrow" w:eastAsia="Arial Narrow" w:hAnsi="Arial Narrow" w:cs="Arial Narrow"/>
        <w:sz w:val="20"/>
        <w:szCs w:val="20"/>
      </w:rPr>
      <w:fldChar w:fldCharType="separate"/>
    </w:r>
    <w:r w:rsidR="002D470B">
      <w:rPr>
        <w:rFonts w:ascii="Arial Narrow" w:eastAsia="Arial Narrow" w:hAnsi="Arial Narrow" w:cs="Arial Narrow"/>
        <w:noProof/>
        <w:sz w:val="20"/>
        <w:szCs w:val="20"/>
      </w:rPr>
      <w:t>3</w:t>
    </w:r>
    <w:r>
      <w:rPr>
        <w:rFonts w:ascii="Arial Narrow" w:eastAsia="Arial Narrow" w:hAnsi="Arial Narrow" w:cs="Arial Narro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857" w:rsidRDefault="00372857">
      <w:r>
        <w:separator/>
      </w:r>
    </w:p>
  </w:footnote>
  <w:footnote w:type="continuationSeparator" w:id="0">
    <w:p w:rsidR="00372857" w:rsidRDefault="003728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C34" w:rsidRDefault="00AD7C3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5C8F"/>
    <w:multiLevelType w:val="hybridMultilevel"/>
    <w:tmpl w:val="2584C3F2"/>
    <w:numStyleLink w:val="ImportedStyle6"/>
  </w:abstractNum>
  <w:abstractNum w:abstractNumId="1" w15:restartNumberingAfterBreak="0">
    <w:nsid w:val="084F67FC"/>
    <w:multiLevelType w:val="hybridMultilevel"/>
    <w:tmpl w:val="C72A139C"/>
    <w:numStyleLink w:val="ImportedStyle7"/>
  </w:abstractNum>
  <w:abstractNum w:abstractNumId="2" w15:restartNumberingAfterBreak="0">
    <w:nsid w:val="16BB4BE3"/>
    <w:multiLevelType w:val="hybridMultilevel"/>
    <w:tmpl w:val="7EFE5758"/>
    <w:numStyleLink w:val="ImportedStyle4"/>
  </w:abstractNum>
  <w:abstractNum w:abstractNumId="3" w15:restartNumberingAfterBreak="0">
    <w:nsid w:val="1C43627C"/>
    <w:multiLevelType w:val="hybridMultilevel"/>
    <w:tmpl w:val="18E6AC64"/>
    <w:styleLink w:val="ImportedStyle1"/>
    <w:lvl w:ilvl="0" w:tplc="05E6A3C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D293DA">
      <w:start w:val="1"/>
      <w:numFmt w:val="lowerLetter"/>
      <w:lvlText w:val="%2."/>
      <w:lvlJc w:val="left"/>
      <w:pPr>
        <w:tabs>
          <w:tab w:val="left" w:pos="36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F9A7440">
      <w:start w:val="1"/>
      <w:numFmt w:val="lowerRoman"/>
      <w:lvlText w:val="%3."/>
      <w:lvlJc w:val="left"/>
      <w:pPr>
        <w:tabs>
          <w:tab w:val="left" w:pos="360"/>
        </w:tabs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0E29D0">
      <w:start w:val="1"/>
      <w:numFmt w:val="decimal"/>
      <w:lvlText w:val="%4."/>
      <w:lvlJc w:val="left"/>
      <w:pPr>
        <w:tabs>
          <w:tab w:val="left" w:pos="36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7AE86A">
      <w:start w:val="1"/>
      <w:numFmt w:val="lowerLetter"/>
      <w:lvlText w:val="%5."/>
      <w:lvlJc w:val="left"/>
      <w:pPr>
        <w:tabs>
          <w:tab w:val="left" w:pos="36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6E0D14">
      <w:start w:val="1"/>
      <w:numFmt w:val="lowerRoman"/>
      <w:lvlText w:val="%6."/>
      <w:lvlJc w:val="left"/>
      <w:pPr>
        <w:tabs>
          <w:tab w:val="left" w:pos="360"/>
        </w:tabs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BE1E32">
      <w:start w:val="1"/>
      <w:numFmt w:val="decimal"/>
      <w:lvlText w:val="%7."/>
      <w:lvlJc w:val="left"/>
      <w:pPr>
        <w:tabs>
          <w:tab w:val="left" w:pos="36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1AAD58">
      <w:start w:val="1"/>
      <w:numFmt w:val="lowerLetter"/>
      <w:lvlText w:val="%8."/>
      <w:lvlJc w:val="left"/>
      <w:pPr>
        <w:tabs>
          <w:tab w:val="left" w:pos="36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465B2A">
      <w:start w:val="1"/>
      <w:numFmt w:val="lowerRoman"/>
      <w:lvlText w:val="%9."/>
      <w:lvlJc w:val="left"/>
      <w:pPr>
        <w:tabs>
          <w:tab w:val="left" w:pos="360"/>
        </w:tabs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D8B0D33"/>
    <w:multiLevelType w:val="hybridMultilevel"/>
    <w:tmpl w:val="A91036BE"/>
    <w:numStyleLink w:val="ImportedStyle3"/>
  </w:abstractNum>
  <w:abstractNum w:abstractNumId="5" w15:restartNumberingAfterBreak="0">
    <w:nsid w:val="2AB40589"/>
    <w:multiLevelType w:val="hybridMultilevel"/>
    <w:tmpl w:val="3660860E"/>
    <w:numStyleLink w:val="ImportedStyle5"/>
  </w:abstractNum>
  <w:abstractNum w:abstractNumId="6" w15:restartNumberingAfterBreak="0">
    <w:nsid w:val="2F406E80"/>
    <w:multiLevelType w:val="hybridMultilevel"/>
    <w:tmpl w:val="00CE3B1A"/>
    <w:styleLink w:val="ImportedStyle8"/>
    <w:lvl w:ilvl="0" w:tplc="C6681C02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586E2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F075A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E2CFCA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7E93B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83CC39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4825E0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EE86D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227DD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1F368A0"/>
    <w:multiLevelType w:val="hybridMultilevel"/>
    <w:tmpl w:val="2058331E"/>
    <w:styleLink w:val="ImportedStyle10"/>
    <w:lvl w:ilvl="0" w:tplc="6A768BB0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703BE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9AA75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6A0392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A887D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D2C63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1A9A96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8C523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6A9E4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3882F29"/>
    <w:multiLevelType w:val="hybridMultilevel"/>
    <w:tmpl w:val="C72A139C"/>
    <w:styleLink w:val="ImportedStyle7"/>
    <w:lvl w:ilvl="0" w:tplc="870E866E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8C818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8126A8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A8C4C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927A3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67ABA8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F2A56E4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D01C5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309A1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68E25D0"/>
    <w:multiLevelType w:val="hybridMultilevel"/>
    <w:tmpl w:val="A91036BE"/>
    <w:styleLink w:val="ImportedStyle3"/>
    <w:lvl w:ilvl="0" w:tplc="9894ED02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84C87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8A84F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209CE2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92EFB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DC793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042668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1EC9C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0A2E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A323D02"/>
    <w:multiLevelType w:val="hybridMultilevel"/>
    <w:tmpl w:val="7EFE5758"/>
    <w:styleLink w:val="ImportedStyle4"/>
    <w:lvl w:ilvl="0" w:tplc="2926DB1C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5CF5F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248A3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1A5646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20C9A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3A0DE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126BA8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5E325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CAB99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3C5C5DED"/>
    <w:multiLevelType w:val="hybridMultilevel"/>
    <w:tmpl w:val="2058331E"/>
    <w:numStyleLink w:val="ImportedStyle10"/>
  </w:abstractNum>
  <w:abstractNum w:abstractNumId="12" w15:restartNumberingAfterBreak="0">
    <w:nsid w:val="4237092F"/>
    <w:multiLevelType w:val="hybridMultilevel"/>
    <w:tmpl w:val="2584C3F2"/>
    <w:styleLink w:val="ImportedStyle6"/>
    <w:lvl w:ilvl="0" w:tplc="A7AC1A88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1EC6B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90515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3499EC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A041C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6853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2E2F06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6661FD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D8D60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35F3A31"/>
    <w:multiLevelType w:val="hybridMultilevel"/>
    <w:tmpl w:val="0E3C8FAA"/>
    <w:numStyleLink w:val="ImportedStyle9"/>
  </w:abstractNum>
  <w:abstractNum w:abstractNumId="14" w15:restartNumberingAfterBreak="0">
    <w:nsid w:val="53693932"/>
    <w:multiLevelType w:val="hybridMultilevel"/>
    <w:tmpl w:val="18E6AC64"/>
    <w:numStyleLink w:val="ImportedStyle1"/>
  </w:abstractNum>
  <w:abstractNum w:abstractNumId="15" w15:restartNumberingAfterBreak="0">
    <w:nsid w:val="58075D14"/>
    <w:multiLevelType w:val="hybridMultilevel"/>
    <w:tmpl w:val="6E1471D8"/>
    <w:numStyleLink w:val="ImportedStyle2"/>
  </w:abstractNum>
  <w:abstractNum w:abstractNumId="16" w15:restartNumberingAfterBreak="0">
    <w:nsid w:val="62E41831"/>
    <w:multiLevelType w:val="hybridMultilevel"/>
    <w:tmpl w:val="00CE3B1A"/>
    <w:numStyleLink w:val="ImportedStyle8"/>
  </w:abstractNum>
  <w:abstractNum w:abstractNumId="17" w15:restartNumberingAfterBreak="0">
    <w:nsid w:val="62E77C0B"/>
    <w:multiLevelType w:val="hybridMultilevel"/>
    <w:tmpl w:val="0E3C8FAA"/>
    <w:styleLink w:val="ImportedStyle9"/>
    <w:lvl w:ilvl="0" w:tplc="DE14595E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223AB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1EDB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264BA0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E883B4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3890D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EC40D8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EC6160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FA874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699F3749"/>
    <w:multiLevelType w:val="hybridMultilevel"/>
    <w:tmpl w:val="6E1471D8"/>
    <w:styleLink w:val="ImportedStyle2"/>
    <w:lvl w:ilvl="0" w:tplc="DB4C7DE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EE2BB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8B6E00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68D7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60F09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B81CD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844DE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0A400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D0FC3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4FB005A"/>
    <w:multiLevelType w:val="hybridMultilevel"/>
    <w:tmpl w:val="3660860E"/>
    <w:styleLink w:val="ImportedStyle5"/>
    <w:lvl w:ilvl="0" w:tplc="5BB46FD6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F0EED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82FD8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6C4EF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12347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8E08E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989F28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8CBED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98FA3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4"/>
  </w:num>
  <w:num w:numId="3">
    <w:abstractNumId w:val="18"/>
  </w:num>
  <w:num w:numId="4">
    <w:abstractNumId w:val="15"/>
  </w:num>
  <w:num w:numId="5">
    <w:abstractNumId w:val="9"/>
  </w:num>
  <w:num w:numId="6">
    <w:abstractNumId w:val="4"/>
  </w:num>
  <w:num w:numId="7">
    <w:abstractNumId w:val="10"/>
  </w:num>
  <w:num w:numId="8">
    <w:abstractNumId w:val="2"/>
  </w:num>
  <w:num w:numId="9">
    <w:abstractNumId w:val="19"/>
  </w:num>
  <w:num w:numId="10">
    <w:abstractNumId w:val="5"/>
  </w:num>
  <w:num w:numId="11">
    <w:abstractNumId w:val="12"/>
  </w:num>
  <w:num w:numId="12">
    <w:abstractNumId w:val="0"/>
  </w:num>
  <w:num w:numId="13">
    <w:abstractNumId w:val="8"/>
  </w:num>
  <w:num w:numId="14">
    <w:abstractNumId w:val="1"/>
  </w:num>
  <w:num w:numId="15">
    <w:abstractNumId w:val="6"/>
  </w:num>
  <w:num w:numId="16">
    <w:abstractNumId w:val="16"/>
  </w:num>
  <w:num w:numId="17">
    <w:abstractNumId w:val="17"/>
  </w:num>
  <w:num w:numId="18">
    <w:abstractNumId w:val="13"/>
  </w:num>
  <w:num w:numId="19">
    <w:abstractNumId w:val="7"/>
  </w:num>
  <w:num w:numId="20">
    <w:abstractNumId w:val="11"/>
  </w:num>
  <w:num w:numId="21">
    <w:abstractNumId w:val="14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34"/>
    <w:rsid w:val="002D470B"/>
    <w:rsid w:val="00372857"/>
    <w:rsid w:val="00AD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FA23"/>
  <w15:docId w15:val="{F5BF79D8-F341-47AF-A520-E4FDA42E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MY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ListParagraph">
    <w:name w:val="List Paragraph"/>
    <w:pPr>
      <w:ind w:left="720"/>
    </w:pPr>
    <w:rPr>
      <w:rFonts w:eastAsia="Times New Roman"/>
      <w:color w:val="000000"/>
      <w:sz w:val="24"/>
      <w:szCs w:val="24"/>
      <w:u w:color="000000"/>
      <w:lang w:val="en-US"/>
    </w:r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0563C1"/>
      <w:kern w:val="24"/>
      <w:u w:val="single" w:color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Q0ZM6ODBHw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xgn6qJ-bYY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XIQKt5Bs7II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4WDbte6cPa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8_kVlQMav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 Shun</cp:lastModifiedBy>
  <cp:revision>2</cp:revision>
  <dcterms:created xsi:type="dcterms:W3CDTF">2017-08-13T08:52:00Z</dcterms:created>
  <dcterms:modified xsi:type="dcterms:W3CDTF">2017-08-13T08:58:00Z</dcterms:modified>
</cp:coreProperties>
</file>