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418B8" w14:textId="77777777" w:rsidR="00D831E3" w:rsidRDefault="00D831E3" w:rsidP="00D831E3">
      <w:pPr>
        <w:pStyle w:val="Titolo1"/>
      </w:pPr>
      <w:r w:rsidRPr="00D017FA">
        <w:t>Evoluzione del Web e Tecnologie Client-Side</w:t>
      </w:r>
    </w:p>
    <w:p w14:paraId="4EE51120" w14:textId="77777777" w:rsidR="00D831E3" w:rsidRPr="008E7510" w:rsidRDefault="00D831E3" w:rsidP="00D831E3">
      <w:r w:rsidRPr="008E7510">
        <w:t xml:space="preserve">L'evoluzione del Web client-side si fonda sulla sinergia di tre tecnologie </w:t>
      </w:r>
      <w:r>
        <w:t>principali</w:t>
      </w:r>
      <w:r w:rsidRPr="008E7510">
        <w:t>: HTML per la struttura, CSS per la presentazione e JavaScript per il comportamento.</w:t>
      </w:r>
      <w:r>
        <w:t xml:space="preserve"> </w:t>
      </w:r>
    </w:p>
    <w:p w14:paraId="44CEE100" w14:textId="77777777" w:rsidR="00D831E3" w:rsidRPr="00D017FA" w:rsidRDefault="00D831E3" w:rsidP="00D831E3">
      <w:pPr>
        <w:pStyle w:val="Titolo2"/>
        <w:rPr>
          <w:b/>
          <w:bCs/>
        </w:rPr>
      </w:pPr>
      <w:r w:rsidRPr="00D017FA">
        <w:t>Il linguaggio di marcatura HTML:</w:t>
      </w:r>
    </w:p>
    <w:p w14:paraId="3C1F3896" w14:textId="08D32CDE" w:rsidR="00D831E3" w:rsidRDefault="00D831E3" w:rsidP="00D831E3">
      <w:r w:rsidRPr="00D017FA">
        <w:t xml:space="preserve">Il </w:t>
      </w:r>
      <w:r w:rsidRPr="00D017FA">
        <w:rPr>
          <w:i/>
          <w:iCs/>
        </w:rPr>
        <w:t xml:space="preserve">Hypertext Markup Language (HTML) </w:t>
      </w:r>
      <w:r w:rsidRPr="00D017FA">
        <w:t xml:space="preserve">è il componente fondamentale del Web, </w:t>
      </w:r>
      <w:r w:rsidR="00DB6D39">
        <w:t xml:space="preserve">che </w:t>
      </w:r>
      <w:r w:rsidRPr="00D017FA">
        <w:t xml:space="preserve">definisce il linguaggio e la struttura dei contenuti </w:t>
      </w:r>
      <w:r w:rsidR="00DB6D39">
        <w:t>disponibili in rete</w:t>
      </w:r>
      <w:r w:rsidRPr="00D017FA">
        <w:t>. </w:t>
      </w:r>
      <w:r w:rsidRPr="008E7510">
        <w:t>Lo scopo del linguaggio HTML è quello di strutturare e definire semanticamente le informazioni</w:t>
      </w:r>
      <w:r w:rsidRPr="000173E9">
        <w:t>.</w:t>
      </w:r>
      <w:r>
        <w:t xml:space="preserve"> </w:t>
      </w:r>
      <w:r w:rsidRPr="000173E9">
        <w:t xml:space="preserve">La sua evoluzione è </w:t>
      </w:r>
      <w:r>
        <w:t xml:space="preserve">contraddistinta da differenti fasi che corrispondono a </w:t>
      </w:r>
      <w:r w:rsidR="00DB6D39" w:rsidRPr="00DB6D39">
        <w:t>rilasci statici e definiti</w:t>
      </w:r>
      <w:r w:rsidR="00DB6D39" w:rsidRPr="00DB6D39">
        <w:t xml:space="preserve"> </w:t>
      </w:r>
      <w:r w:rsidRPr="008E7510">
        <w:t xml:space="preserve">(come l'HTML4 o l'XHTML), </w:t>
      </w:r>
      <w:r w:rsidRPr="000173E9">
        <w:t xml:space="preserve">ma </w:t>
      </w:r>
      <w:r>
        <w:t xml:space="preserve">ad </w:t>
      </w:r>
      <w:r w:rsidRPr="000173E9">
        <w:t xml:space="preserve">oggi le specifiche HTML sono </w:t>
      </w:r>
      <w:r w:rsidRPr="008E7510">
        <w:t xml:space="preserve">mantenute </w:t>
      </w:r>
      <w:r>
        <w:t xml:space="preserve">come </w:t>
      </w:r>
      <w:r w:rsidRPr="000173E9">
        <w:t>uno "standard vivente" (</w:t>
      </w:r>
      <w:r w:rsidRPr="000173E9">
        <w:rPr>
          <w:i/>
          <w:iCs/>
        </w:rPr>
        <w:t>Living Standard</w:t>
      </w:r>
      <w:r w:rsidRPr="000173E9">
        <w:t>) mantenuto dal gruppo WHATWG (</w:t>
      </w:r>
      <w:r w:rsidRPr="000173E9">
        <w:rPr>
          <w:i/>
          <w:iCs/>
        </w:rPr>
        <w:t>Web Hypertext Application Technology Working Group</w:t>
      </w:r>
      <w:r w:rsidRPr="000173E9">
        <w:t>)</w:t>
      </w:r>
      <w:r>
        <w:t>.</w:t>
      </w:r>
      <w:r w:rsidRPr="008E7510">
        <w:t xml:space="preserve"> </w:t>
      </w:r>
      <w:r>
        <w:t>La particolarità del</w:t>
      </w:r>
      <w:r w:rsidRPr="008E7510">
        <w:t xml:space="preserve"> modello prevede un aggiornamento continuo delle specifiche senza l'utilizzo di rilasci numerati.</w:t>
      </w:r>
      <w:r w:rsidR="00DB6D39">
        <w:t xml:space="preserve"> </w:t>
      </w:r>
      <w:r>
        <w:t xml:space="preserve">Alla base c’è il concetto di </w:t>
      </w:r>
      <w:r w:rsidRPr="00D017FA">
        <w:rPr>
          <w:i/>
          <w:iCs/>
        </w:rPr>
        <w:t>Hypertext</w:t>
      </w:r>
      <w:r>
        <w:rPr>
          <w:i/>
          <w:iCs/>
        </w:rPr>
        <w:t xml:space="preserve"> </w:t>
      </w:r>
      <w:r>
        <w:t>(</w:t>
      </w:r>
      <w:r w:rsidRPr="009763BB">
        <w:t>ipertesto</w:t>
      </w:r>
      <w:r>
        <w:t>)</w:t>
      </w:r>
      <w:r w:rsidRPr="009763BB">
        <w:t xml:space="preserve"> </w:t>
      </w:r>
      <w:r>
        <w:t xml:space="preserve">che </w:t>
      </w:r>
      <w:r w:rsidRPr="009763BB">
        <w:t xml:space="preserve">definisce la struttura di </w:t>
      </w:r>
      <w:r w:rsidRPr="009763BB">
        <w:rPr>
          <w:i/>
          <w:iCs/>
        </w:rPr>
        <w:t>link</w:t>
      </w:r>
      <w:r w:rsidRPr="009763BB">
        <w:t xml:space="preserve"> </w:t>
      </w:r>
      <w:r>
        <w:t>(</w:t>
      </w:r>
      <w:r w:rsidRPr="009763BB">
        <w:t>collegamenti</w:t>
      </w:r>
      <w:r>
        <w:t>)</w:t>
      </w:r>
      <w:r w:rsidRPr="009763BB">
        <w:t xml:space="preserve"> </w:t>
      </w:r>
      <w:r>
        <w:t xml:space="preserve">permettendo </w:t>
      </w:r>
      <w:r w:rsidRPr="009763BB">
        <w:t>la navigazione tra diverse pagine web o all'interno dello stesso documento</w:t>
      </w:r>
      <w:r>
        <w:t xml:space="preserve">. </w:t>
      </w:r>
      <w:r w:rsidRPr="00D017FA">
        <w:t xml:space="preserve">I </w:t>
      </w:r>
      <w:r w:rsidRPr="009763BB">
        <w:rPr>
          <w:i/>
          <w:iCs/>
        </w:rPr>
        <w:t>link</w:t>
      </w:r>
      <w:r w:rsidRPr="00D017FA">
        <w:t xml:space="preserve"> </w:t>
      </w:r>
      <w:r w:rsidRPr="009763BB">
        <w:t>rappresentano una componente essenziale della rete</w:t>
      </w:r>
      <w:r>
        <w:t xml:space="preserve">. </w:t>
      </w:r>
      <w:r w:rsidRPr="009763BB">
        <w:t xml:space="preserve"> L'architettura del </w:t>
      </w:r>
      <w:r w:rsidRPr="009763BB">
        <w:rPr>
          <w:i/>
          <w:iCs/>
        </w:rPr>
        <w:t>World Wide Web</w:t>
      </w:r>
      <w:r w:rsidRPr="009763BB">
        <w:t xml:space="preserve"> (WWW) si fonda sulla pubblicazione di contenuti e sulla loro interconnessione tramite </w:t>
      </w:r>
      <w:r w:rsidRPr="009763BB">
        <w:rPr>
          <w:i/>
          <w:iCs/>
        </w:rPr>
        <w:t>link</w:t>
      </w:r>
      <w:r w:rsidRPr="009763BB">
        <w:t>.</w:t>
      </w:r>
    </w:p>
    <w:p w14:paraId="14CAA4C4" w14:textId="6EF5FAA0" w:rsidR="00D831E3" w:rsidRDefault="00D831E3" w:rsidP="00D831E3">
      <w:r>
        <w:t>HTML non è un linguaggio di programmazione, è un linguaggio di marcatura</w:t>
      </w:r>
      <w:r w:rsidR="00DB6D39">
        <w:t xml:space="preserve">, in quanto </w:t>
      </w:r>
      <w:r w:rsidR="00DB6D39" w:rsidRPr="00DB6D39">
        <w:t>u</w:t>
      </w:r>
      <w:r w:rsidRPr="00DB6D39">
        <w:t>tilizza</w:t>
      </w:r>
      <w:r w:rsidRPr="00632DE0">
        <w:t xml:space="preserve"> una sintassi basata su </w:t>
      </w:r>
      <w:r w:rsidRPr="00632DE0">
        <w:rPr>
          <w:i/>
          <w:iCs/>
        </w:rPr>
        <w:t>tag</w:t>
      </w:r>
      <w:r>
        <w:t xml:space="preserve"> </w:t>
      </w:r>
      <w:r w:rsidRPr="00632DE0">
        <w:t>(etichette racchiuse tra parentesi angolari &lt; &gt;) per istruire il browser su come interpretare e visualizzare i dati.</w:t>
      </w:r>
      <w:r>
        <w:t xml:space="preserve"> </w:t>
      </w:r>
      <w:r w:rsidRPr="00632DE0">
        <w:t>Ad esempio, il tag &lt;h1&gt; definisce un'intestazione principale, il tag &lt;p&gt; delimita un paragrafo, e</w:t>
      </w:r>
      <w:r w:rsidR="00D65BE7">
        <w:t>d</w:t>
      </w:r>
      <w:r w:rsidRPr="00632DE0">
        <w:t xml:space="preserve"> il tag &lt;a&gt; (chiamato "Anchor") </w:t>
      </w:r>
      <w:r w:rsidR="00D65BE7">
        <w:t>abilita la funzione di ipertesto appena menzionata</w:t>
      </w:r>
      <w:r w:rsidRPr="009763BB">
        <w:t>, permettendo di collegare nodi informativi differenti all'interno del WWW</w:t>
      </w:r>
      <w:r>
        <w:t>.</w:t>
      </w:r>
    </w:p>
    <w:p w14:paraId="1A16462A" w14:textId="2FBCCDDA" w:rsidR="00D831E3" w:rsidRDefault="00D831E3" w:rsidP="00D831E3">
      <w:r w:rsidRPr="000E3F59">
        <w:t xml:space="preserve">Quando un browser riceve un documento HTML, ne genera una rappresentazione interna denominata </w:t>
      </w:r>
      <w:r w:rsidRPr="00BD7EDB">
        <w:rPr>
          <w:i/>
          <w:iCs/>
        </w:rPr>
        <w:t xml:space="preserve">Document Object Model </w:t>
      </w:r>
      <w:r>
        <w:t>(</w:t>
      </w:r>
      <w:r w:rsidRPr="000E3F59">
        <w:t>DOM). Il DOM è una struttura gerarchica ad albero che mappa tutti gli elementi della pagina, rendendoli accessibili e manipolabili tramite linguaggi di scripting.</w:t>
      </w:r>
      <w:r>
        <w:t xml:space="preserve"> </w:t>
      </w:r>
      <w:r w:rsidRPr="000173E9">
        <w:t>Ogni documento segue una struttura ben definita in cui gli elementi possono essere annidati. I contenuti visibili all'utente sono racchiusi all'interno del tag &lt;body&gt;, mentre le informazioni di servizio, i metadati o i riferimenti a file esterni risiedono all'interno del tag &lt;head&gt;</w:t>
      </w:r>
      <w:r>
        <w:t xml:space="preserve">. </w:t>
      </w:r>
      <w:r w:rsidRPr="00325F45">
        <w:t>Infine, per differenziare e raggruppare elementi specifici, l'HTML fornisce attributi globali come id (per identificare in modo univoco un singolo elemento) e class (per classificare gruppi concettuali di elementi), che fungono da fondamentali punti di aggancio per stili e script</w:t>
      </w:r>
      <w:r>
        <w:t>.</w:t>
      </w:r>
      <w:r w:rsidR="00DB6D39">
        <w:t xml:space="preserve"> </w:t>
      </w:r>
      <w:r>
        <w:t xml:space="preserve">Gli elementi appena descritti permettono al </w:t>
      </w:r>
      <w:r w:rsidRPr="00325F45">
        <w:t xml:space="preserve">HTML </w:t>
      </w:r>
      <w:r>
        <w:t xml:space="preserve">di definire </w:t>
      </w:r>
      <w:r w:rsidRPr="00325F45">
        <w:t xml:space="preserve">lo scheletro informativo della pagina, </w:t>
      </w:r>
      <w:r>
        <w:t xml:space="preserve">ma </w:t>
      </w:r>
      <w:r w:rsidRPr="00325F45">
        <w:t>delega gli aspetti visivi e comportamentali ad altri linguaggi specializzati.</w:t>
      </w:r>
      <w:r>
        <w:t xml:space="preserve"> </w:t>
      </w:r>
    </w:p>
    <w:p w14:paraId="2BF423ED" w14:textId="77777777" w:rsidR="00B35009" w:rsidRDefault="00B35009" w:rsidP="00D831E3"/>
    <w:p w14:paraId="02F25C96" w14:textId="77777777" w:rsidR="00B35009" w:rsidRDefault="00B35009" w:rsidP="00D831E3"/>
    <w:p w14:paraId="0FB88979" w14:textId="77777777" w:rsidR="00B35009" w:rsidRDefault="00B35009" w:rsidP="00D831E3"/>
    <w:p w14:paraId="55929F03" w14:textId="77777777" w:rsidR="00B35009" w:rsidRDefault="00B35009" w:rsidP="00D831E3"/>
    <w:p w14:paraId="79E2E2B7" w14:textId="77777777" w:rsidR="00B35009" w:rsidRPr="00BD7EDB" w:rsidRDefault="00B35009" w:rsidP="00D831E3"/>
    <w:p w14:paraId="638E8B14" w14:textId="77777777" w:rsidR="00D831E3" w:rsidRDefault="00D831E3" w:rsidP="00D831E3">
      <w:pPr>
        <w:pStyle w:val="Titolo2"/>
      </w:pPr>
    </w:p>
    <w:p w14:paraId="6E7A6597" w14:textId="77777777" w:rsidR="00D831E3" w:rsidRDefault="00D831E3" w:rsidP="00D831E3">
      <w:pPr>
        <w:pStyle w:val="Titolo2"/>
      </w:pPr>
      <w:r w:rsidRPr="00D017FA">
        <w:t xml:space="preserve">La formattazione tramite </w:t>
      </w:r>
      <w:r>
        <w:t>i</w:t>
      </w:r>
      <w:r w:rsidRPr="00325F45">
        <w:t xml:space="preserve"> </w:t>
      </w:r>
      <w:r>
        <w:t>F</w:t>
      </w:r>
      <w:r w:rsidRPr="00325F45">
        <w:t>ogli di Stile a Cascata</w:t>
      </w:r>
      <w:r w:rsidRPr="00D017FA">
        <w:t>:</w:t>
      </w:r>
    </w:p>
    <w:p w14:paraId="33971D8B" w14:textId="18199966" w:rsidR="00D831E3" w:rsidRDefault="00D831E3" w:rsidP="00D831E3">
      <w:r w:rsidRPr="00B35009">
        <w:t>I</w:t>
      </w:r>
      <w:r w:rsidRPr="007009A4">
        <w:rPr>
          <w:i/>
          <w:iCs/>
        </w:rPr>
        <w:t xml:space="preserve"> Cascading Style Sheets</w:t>
      </w:r>
      <w:r w:rsidRPr="00325F45">
        <w:t xml:space="preserve"> (CSS) rappresentano il linguaggio dedicato esclusivamente alla formattazione e</w:t>
      </w:r>
      <w:r>
        <w:t>d</w:t>
      </w:r>
      <w:r w:rsidRPr="00325F45">
        <w:t xml:space="preserve"> all'aspetto visivo dei documenti web. Se </w:t>
      </w:r>
      <w:r>
        <w:t xml:space="preserve">il </w:t>
      </w:r>
      <w:r w:rsidRPr="00325F45">
        <w:t>HTML fornisce la semantica e i contenuti, il CSS interviene per garantire una rigorosa "separazione" tra i contenuti stessi e la loro presentazione esteriore</w:t>
      </w:r>
      <w:r>
        <w:t xml:space="preserve">. </w:t>
      </w:r>
      <w:r w:rsidRPr="00BD7EDB">
        <w:t>Questo paradigma consente il controllo centralizzato dell'aspetto visivo</w:t>
      </w:r>
      <w:r w:rsidRPr="00973836">
        <w:t xml:space="preserve">, permettendo di definire in modo totalmente indipendente e granulare dettagli cruciali come i colori, la tipografia, gli spazi (margini e </w:t>
      </w:r>
      <w:r w:rsidRPr="00973836">
        <w:rPr>
          <w:i/>
          <w:iCs/>
        </w:rPr>
        <w:t>padding</w:t>
      </w:r>
      <w:r w:rsidRPr="00973836">
        <w:t>) e la disposizione degli elementi sullo schermo</w:t>
      </w:r>
      <w:r>
        <w:t>.</w:t>
      </w:r>
    </w:p>
    <w:p w14:paraId="753922E5" w14:textId="1D7E828E" w:rsidR="00D65BE7" w:rsidRDefault="00D831E3" w:rsidP="00D831E3">
      <w:r w:rsidRPr="00973836">
        <w:t>Il linguaggio CSS si organizza attraverso un sistema di regole che collegano gli elementi di una pagina web al loro aspetto estetico. Ogni regola inizia con un selettore, ovvero il termine che indica al browser quali parti del testo o della pagina devono essere modificate. Dopo il selettore si trova la dichiarazione, scritta tra parentesi graffe, che contiene i dettagli pratici dello stile. Questa si divide a sua volta in una proprietà, che sceglie la caratteristica da cambiare come il colore o la grandezza, e in un valore, che stabilisce la modifica effettiva. Per rendere il lavoro più veloce e il codice più pulito, è possibile unire più selettori insieme in modo da assegnare lo stesso stile a diversi elementi contemporaneamente con un'unica istruzione.</w:t>
      </w:r>
      <w:r>
        <w:t xml:space="preserve"> </w:t>
      </w:r>
    </w:p>
    <w:p w14:paraId="292D0591" w14:textId="45E2ED06" w:rsidR="00D831E3" w:rsidRDefault="00553F46" w:rsidP="00D831E3">
      <w:r w:rsidRPr="00553F46">
        <w:t>U</w:t>
      </w:r>
      <w:r w:rsidRPr="00553F46">
        <w:t>n vantaggio architetturale fondamentale del CSS</w:t>
      </w:r>
      <w:r>
        <w:t xml:space="preserve"> </w:t>
      </w:r>
      <w:r w:rsidR="00D831E3" w:rsidRPr="00973836">
        <w:t>è la possibilità di raccogliere tutte le regole all'interno di file esterni dotati di estensione .css. Un documento HTML può collegarsi a questi file esterni utilizzando il tag &lt;link&gt; inserito nel suo &lt;head&gt;. Questa tecnica consente a decine o centinaia di pagine web di condividere e puntare al medesimo foglio di stile; di conseguenza, una singola modifica apportata al file CSS si ripercuote istantaneamente sull'intero sito web, facilitando</w:t>
      </w:r>
      <w:r w:rsidR="00D831E3">
        <w:t xml:space="preserve"> </w:t>
      </w:r>
      <w:r w:rsidR="00D831E3" w:rsidRPr="00973836">
        <w:t>scalabilità, coerenza visiva e</w:t>
      </w:r>
      <w:r w:rsidR="00D831E3">
        <w:t xml:space="preserve">d </w:t>
      </w:r>
      <w:r w:rsidR="00D831E3" w:rsidRPr="00973836">
        <w:t>operazioni di manutenzione.</w:t>
      </w:r>
      <w:r w:rsidR="00D831E3">
        <w:t xml:space="preserve"> </w:t>
      </w:r>
    </w:p>
    <w:p w14:paraId="3F3B5D6C" w14:textId="77777777" w:rsidR="00D831E3" w:rsidRDefault="00D831E3" w:rsidP="00D831E3"/>
    <w:p w14:paraId="637BD897" w14:textId="77777777" w:rsidR="00D831E3" w:rsidRPr="00553F46" w:rsidRDefault="00D831E3" w:rsidP="00D831E3">
      <w:pPr>
        <w:rPr>
          <w:u w:val="single"/>
        </w:rPr>
      </w:pPr>
    </w:p>
    <w:p w14:paraId="21310953" w14:textId="77777777" w:rsidR="00D831E3" w:rsidRDefault="00D831E3" w:rsidP="00D831E3"/>
    <w:p w14:paraId="713F8147" w14:textId="77777777" w:rsidR="00D831E3" w:rsidRDefault="00D831E3" w:rsidP="00D831E3"/>
    <w:p w14:paraId="2C4F6F9D" w14:textId="77777777" w:rsidR="00D831E3" w:rsidRDefault="00D831E3" w:rsidP="00D831E3"/>
    <w:p w14:paraId="7E79A662" w14:textId="77777777" w:rsidR="00D831E3" w:rsidRDefault="00D831E3" w:rsidP="00D831E3"/>
    <w:p w14:paraId="1BF10154" w14:textId="77777777" w:rsidR="00D831E3" w:rsidRDefault="00D831E3" w:rsidP="00D831E3"/>
    <w:p w14:paraId="07CCB395" w14:textId="77777777" w:rsidR="00D831E3" w:rsidRDefault="00D831E3" w:rsidP="00D831E3"/>
    <w:p w14:paraId="53121A38" w14:textId="77777777" w:rsidR="00D831E3" w:rsidRDefault="00D831E3" w:rsidP="00D831E3"/>
    <w:p w14:paraId="7884ADEF" w14:textId="77777777" w:rsidR="00D831E3" w:rsidRDefault="00D831E3" w:rsidP="00D831E3"/>
    <w:p w14:paraId="151190A1" w14:textId="77777777" w:rsidR="00D831E3" w:rsidRDefault="00D831E3" w:rsidP="00D831E3"/>
    <w:p w14:paraId="5DE62C0E" w14:textId="77777777" w:rsidR="00D831E3" w:rsidRDefault="00D831E3" w:rsidP="00D831E3"/>
    <w:p w14:paraId="6234FE6F" w14:textId="77777777" w:rsidR="00D831E3" w:rsidRDefault="00D831E3" w:rsidP="00D831E3"/>
    <w:p w14:paraId="2611D100" w14:textId="77777777" w:rsidR="00D831E3" w:rsidRDefault="00D831E3" w:rsidP="00D831E3"/>
    <w:p w14:paraId="148BBD53" w14:textId="77777777" w:rsidR="00D831E3" w:rsidRPr="00D017FA" w:rsidRDefault="00D831E3" w:rsidP="00D831E3">
      <w:pPr>
        <w:pStyle w:val="Titolo2"/>
        <w:rPr>
          <w:b/>
          <w:bCs/>
        </w:rPr>
      </w:pPr>
      <w:r w:rsidRPr="00D017FA">
        <w:lastRenderedPageBreak/>
        <w:t>Framework per il Design Responsivo: Bootstrap</w:t>
      </w:r>
    </w:p>
    <w:p w14:paraId="6C77A1CF" w14:textId="74F81837" w:rsidR="00D65BE7" w:rsidRDefault="00D831E3" w:rsidP="00D831E3">
      <w:r>
        <w:t xml:space="preserve">L'ambiente in cui il Web viene fruito oggi è estremamente frammentato: i contenuti devono essere visualizzati su schermi di dimensioni diverse, dai grandi monitor desktop ai tablet, fino ai piccoli display degli smartphone, </w:t>
      </w:r>
      <w:r w:rsidRPr="00BD7EDB">
        <w:t>nonché su dispositivi assistivi</w:t>
      </w:r>
      <w:r>
        <w:t xml:space="preserve"> o degli schermi televisivi. </w:t>
      </w:r>
      <w:r w:rsidR="00D65BE7">
        <w:t xml:space="preserve">La necessità di risolvere questo problema ha imposto </w:t>
      </w:r>
      <w:r>
        <w:t>l'adozione del "Design Responsivo" e di filosofie progettuali come il "</w:t>
      </w:r>
      <w:r w:rsidRPr="00973836">
        <w:rPr>
          <w:i/>
          <w:iCs/>
        </w:rPr>
        <w:t>Mobile First</w:t>
      </w:r>
      <w:r>
        <w:t xml:space="preserve">", introdotto da </w:t>
      </w:r>
      <w:r w:rsidR="00D65BE7">
        <w:t>s</w:t>
      </w:r>
      <w:r w:rsidR="00D65BE7" w:rsidRPr="00D65BE7">
        <w:t>pecialisti del settore</w:t>
      </w:r>
      <w:r w:rsidR="00D65BE7">
        <w:t xml:space="preserve"> </w:t>
      </w:r>
      <w:r>
        <w:t>come Luke Wroblewski, che spingono per ottimizzare i siti web primariamente per i dispositivi mobili prima di adattarli agli schermi più ampi.</w:t>
      </w:r>
      <w:r w:rsidR="00B802B1">
        <w:t xml:space="preserve"> </w:t>
      </w:r>
      <w:r w:rsidR="007C78C4">
        <w:t xml:space="preserve">L’implementazione di questi paradigmi invece è molto complessa. Sviluppare tali tecnologie da zero, richiede molta precisione ed esperienza da parte dello sviluppatore. Per velocizzare e standardizzare questo processo, vengono ampiamente utilizzati i </w:t>
      </w:r>
      <w:r w:rsidR="007C78C4">
        <w:rPr>
          <w:i/>
          <w:iCs/>
        </w:rPr>
        <w:t xml:space="preserve">framework, </w:t>
      </w:r>
      <w:r w:rsidR="007C78C4">
        <w:t xml:space="preserve">ovvero insiemi organizzati di librerie, convenzioni e codici. Bootstrap integra nativamente sistemi a griglia e regole flessibili, che traducono </w:t>
      </w:r>
      <w:r w:rsidR="007C78C4" w:rsidRPr="007C78C4">
        <w:t>operativamente i principi del design responsivo, riorganizzando dinamicamente i blocchi di contenuto in base alla larghezza e all'orientamento dello schermo (</w:t>
      </w:r>
      <w:r w:rsidR="007C78C4" w:rsidRPr="007C78C4">
        <w:rPr>
          <w:i/>
          <w:iCs/>
        </w:rPr>
        <w:t>Viewport</w:t>
      </w:r>
      <w:r w:rsidR="007C78C4" w:rsidRPr="007C78C4">
        <w:t>) del dispositivo.</w:t>
      </w:r>
      <w:r w:rsidR="007C78C4">
        <w:t xml:space="preserve"> </w:t>
      </w:r>
    </w:p>
    <w:p w14:paraId="08180CDF" w14:textId="5B7034AA" w:rsidR="007C78C4" w:rsidRPr="007C78C4" w:rsidRDefault="007C78C4" w:rsidP="00D831E3">
      <w:r>
        <w:t xml:space="preserve">Oltre alla gestione del display, Bootstrap risolve il problema della frammentazione nell’interpretazione degli standard del codice da parte dei vari browser, dato che ogni browser interpreta gli standard del codice in modo differente. </w:t>
      </w:r>
      <w:r w:rsidRPr="007C78C4">
        <w:t>Fogli di stile come Normalize.css (integrati in Bootstrap) standardizzano i comportamenti di base di elementi grafici, font e spaziature.</w:t>
      </w:r>
      <w:r>
        <w:t xml:space="preserve"> </w:t>
      </w:r>
      <w:r w:rsidR="00B802B1" w:rsidRPr="00B802B1">
        <w:t xml:space="preserve">Inoltre, l'architettura integra nativamente gli attributi </w:t>
      </w:r>
      <w:r w:rsidR="00B802B1" w:rsidRPr="00B802B1">
        <w:rPr>
          <w:i/>
          <w:iCs/>
        </w:rPr>
        <w:t>Accessible Rich Internet Applications</w:t>
      </w:r>
      <w:r w:rsidR="00B802B1">
        <w:rPr>
          <w:i/>
          <w:iCs/>
        </w:rPr>
        <w:t xml:space="preserve"> (</w:t>
      </w:r>
      <w:r w:rsidR="00B802B1" w:rsidRPr="00B802B1">
        <w:t>WAI</w:t>
      </w:r>
      <w:r w:rsidR="00B802B1" w:rsidRPr="00B802B1">
        <w:rPr>
          <w:i/>
          <w:iCs/>
        </w:rPr>
        <w:t>-</w:t>
      </w:r>
      <w:r w:rsidR="00E46EF5">
        <w:t>ARIA</w:t>
      </w:r>
      <w:r w:rsidR="00B802B1">
        <w:t>)</w:t>
      </w:r>
      <w:r w:rsidR="00E46EF5">
        <w:t xml:space="preserve">, </w:t>
      </w:r>
      <w:r w:rsidR="00B802B1">
        <w:t>f</w:t>
      </w:r>
      <w:r w:rsidR="00B802B1" w:rsidRPr="00B802B1">
        <w:t xml:space="preserve">ondamentali per descrivere la semantica delle interfacce e garantire la piena compatibilità con gli </w:t>
      </w:r>
      <w:r w:rsidR="00B802B1" w:rsidRPr="00B802B1">
        <w:rPr>
          <w:i/>
          <w:iCs/>
        </w:rPr>
        <w:t>screen reader</w:t>
      </w:r>
      <w:r w:rsidR="00B802B1" w:rsidRPr="00B802B1">
        <w:t xml:space="preserve"> e le tecnologie assistive</w:t>
      </w:r>
      <w:r w:rsidR="00E46EF5" w:rsidRPr="00E46EF5">
        <w:t>.</w:t>
      </w:r>
    </w:p>
    <w:p w14:paraId="48074D5D" w14:textId="77777777" w:rsidR="00D831E3" w:rsidRDefault="00D831E3" w:rsidP="00D831E3">
      <w:r>
        <w:t xml:space="preserve">In questo panorama, Bootstrap si posiziona come uno dei </w:t>
      </w:r>
      <w:r w:rsidRPr="00FA2B50">
        <w:rPr>
          <w:i/>
          <w:iCs/>
        </w:rPr>
        <w:t>framework</w:t>
      </w:r>
      <w:r>
        <w:t xml:space="preserve"> </w:t>
      </w:r>
      <w:r w:rsidRPr="00FA2B50">
        <w:rPr>
          <w:i/>
          <w:iCs/>
        </w:rPr>
        <w:t>frontend</w:t>
      </w:r>
      <w:r>
        <w:t xml:space="preserve"> più completi e diffusi al mondo, concepito per consentire una maggiore rapidità di sviluppo.</w:t>
      </w:r>
    </w:p>
    <w:p w14:paraId="5B2FD3EE" w14:textId="77777777" w:rsidR="00D831E3" w:rsidRDefault="00D831E3" w:rsidP="00D831E3"/>
    <w:p w14:paraId="54E247EC" w14:textId="77777777" w:rsidR="00D831E3" w:rsidRDefault="00D831E3" w:rsidP="00D831E3"/>
    <w:p w14:paraId="07EE093F" w14:textId="77777777" w:rsidR="00D831E3" w:rsidRDefault="00D831E3" w:rsidP="00D831E3"/>
    <w:p w14:paraId="51E56790" w14:textId="77777777" w:rsidR="00D831E3" w:rsidRDefault="00D831E3" w:rsidP="00D831E3"/>
    <w:p w14:paraId="68C2E98F" w14:textId="77777777" w:rsidR="00D831E3" w:rsidRDefault="00D831E3" w:rsidP="00D831E3"/>
    <w:p w14:paraId="18870285" w14:textId="77777777" w:rsidR="00D831E3" w:rsidRDefault="00D831E3" w:rsidP="00D831E3"/>
    <w:p w14:paraId="0E786D8E" w14:textId="77777777" w:rsidR="00D831E3" w:rsidRDefault="00D831E3" w:rsidP="00D831E3"/>
    <w:p w14:paraId="3D0F8DC5" w14:textId="77777777" w:rsidR="00D831E3" w:rsidRDefault="00D831E3" w:rsidP="00D831E3"/>
    <w:p w14:paraId="18BE865A" w14:textId="77777777" w:rsidR="00D831E3" w:rsidRDefault="00D831E3" w:rsidP="00D831E3"/>
    <w:p w14:paraId="6034DE9E" w14:textId="77777777" w:rsidR="00D831E3" w:rsidRDefault="00D831E3" w:rsidP="00D831E3"/>
    <w:p w14:paraId="674D4EE1" w14:textId="77777777" w:rsidR="00D831E3" w:rsidRDefault="00D831E3" w:rsidP="00D831E3"/>
    <w:p w14:paraId="1BD7F4C4" w14:textId="77777777" w:rsidR="00D831E3" w:rsidRDefault="00D831E3" w:rsidP="00D831E3"/>
    <w:p w14:paraId="46D5D3AD" w14:textId="77777777" w:rsidR="00D831E3" w:rsidRDefault="00D831E3" w:rsidP="00D831E3"/>
    <w:p w14:paraId="0E7E9269" w14:textId="77777777" w:rsidR="00EF2CF0" w:rsidRDefault="00EF2CF0" w:rsidP="00D831E3"/>
    <w:p w14:paraId="142670D6" w14:textId="77777777" w:rsidR="00D831E3" w:rsidRPr="00D017FA" w:rsidRDefault="00D831E3" w:rsidP="00D831E3"/>
    <w:p w14:paraId="21C3852E" w14:textId="77777777" w:rsidR="00D831E3" w:rsidRPr="00D017FA" w:rsidRDefault="00D831E3" w:rsidP="00D831E3">
      <w:pPr>
        <w:pStyle w:val="Titolo2"/>
        <w:rPr>
          <w:b/>
          <w:bCs/>
        </w:rPr>
      </w:pPr>
      <w:r w:rsidRPr="00D017FA">
        <w:lastRenderedPageBreak/>
        <w:t>Interattività tramite JavaScript:</w:t>
      </w:r>
    </w:p>
    <w:p w14:paraId="4987AD23" w14:textId="7C797762" w:rsidR="00E46EF5" w:rsidRPr="007A71A5" w:rsidRDefault="00D831E3" w:rsidP="00D831E3">
      <w:pPr>
        <w:rPr>
          <w:u w:val="single"/>
        </w:rPr>
      </w:pPr>
      <w:r>
        <w:t xml:space="preserve">Se il HTML è la struttura e il CSS è la presentazione, JavaScript è il motore comportamentale del Web. </w:t>
      </w:r>
      <w:r w:rsidRPr="00DC237C">
        <w:t>JavaScript è un linguaggio di programmazione ad alto livello</w:t>
      </w:r>
      <w:r w:rsidR="00714E00">
        <w:t>,</w:t>
      </w:r>
      <w:r>
        <w:t xml:space="preserve"> multi-paradigma (supportando stili imperativi, funzionali e orientati agli oggetti)</w:t>
      </w:r>
      <w:r w:rsidR="00714E00">
        <w:t xml:space="preserve"> </w:t>
      </w:r>
      <w:r w:rsidR="00714E00" w:rsidRPr="00714E00">
        <w:t>a tipizzazione dinamica, la cui esecuzione nei moderni motori di rendering avviene tipicamente tramite compilazione Just-In-Time (JIT)</w:t>
      </w:r>
      <w:r w:rsidR="007A71A5">
        <w:t>,</w:t>
      </w:r>
      <w:r w:rsidR="007A71A5" w:rsidRPr="007A71A5">
        <w:t xml:space="preserve"> </w:t>
      </w:r>
      <w:r w:rsidR="007A71A5" w:rsidRPr="007A71A5">
        <w:t>una tecnica che traduce il codice in linguaggio macchina in tempo reale durante l'esecuzione per ottimizzare dinamicamente le prestazioni.</w:t>
      </w:r>
      <w:r w:rsidR="007A71A5">
        <w:rPr>
          <w:u w:val="single"/>
        </w:rPr>
        <w:t xml:space="preserve"> </w:t>
      </w:r>
      <w:r w:rsidRPr="009E7E56">
        <w:t>Sebbene nato come linguaggio di scripting elementare, si è evoluto nello standard ECMAScript</w:t>
      </w:r>
      <w:r w:rsidR="00E46EF5">
        <w:t xml:space="preserve">. </w:t>
      </w:r>
      <w:r w:rsidR="00E46EF5" w:rsidRPr="00E46EF5">
        <w:t>In particolare, il rilascio di ES6</w:t>
      </w:r>
      <w:r w:rsidR="007A71A5">
        <w:t xml:space="preserve"> nel</w:t>
      </w:r>
      <w:r w:rsidR="00E46EF5" w:rsidRPr="00E46EF5">
        <w:t xml:space="preserve"> 2015 ha colmato il </w:t>
      </w:r>
      <w:r w:rsidR="00E46EF5">
        <w:t>divario</w:t>
      </w:r>
      <w:r w:rsidR="00E46EF5" w:rsidRPr="00E46EF5">
        <w:t xml:space="preserve"> con i linguaggi di livello </w:t>
      </w:r>
      <w:r w:rsidR="00E46EF5" w:rsidRPr="00E46EF5">
        <w:rPr>
          <w:i/>
          <w:iCs/>
        </w:rPr>
        <w:t>enterprise</w:t>
      </w:r>
      <w:r w:rsidR="00E46EF5" w:rsidRPr="00E46EF5">
        <w:t xml:space="preserve">, </w:t>
      </w:r>
      <w:r w:rsidR="00714E00" w:rsidRPr="00714E00">
        <w:t>introducendo il supporto nativo alla programmazione modulare e una sintassi basata su classi per l'ereditarietà, agevolando l'approccio orientato agli oggetti.</w:t>
      </w:r>
    </w:p>
    <w:p w14:paraId="7334088D" w14:textId="2C0E11B1" w:rsidR="00D831E3" w:rsidRDefault="00D831E3" w:rsidP="00E46EF5">
      <w:r>
        <w:t>I programmi JavaScript necessitano di un "ambiente host" (</w:t>
      </w:r>
      <w:r w:rsidRPr="00042074">
        <w:rPr>
          <w:i/>
          <w:iCs/>
        </w:rPr>
        <w:t>host environment</w:t>
      </w:r>
      <w:r>
        <w:t>)</w:t>
      </w:r>
      <w:r w:rsidR="00E46EF5">
        <w:t xml:space="preserve"> per interagire con l’esterno, che n</w:t>
      </w:r>
      <w:r>
        <w:t xml:space="preserve">el dominio dello sviluppo </w:t>
      </w:r>
      <w:r w:rsidRPr="00042074">
        <w:rPr>
          <w:i/>
          <w:iCs/>
        </w:rPr>
        <w:t>frontend</w:t>
      </w:r>
      <w:r>
        <w:t xml:space="preserve">, </w:t>
      </w:r>
      <w:r w:rsidR="00CB4F47">
        <w:t>è il</w:t>
      </w:r>
      <w:r>
        <w:t xml:space="preserve"> browser web stesso. Il browser dota JavaScript di svariate API (</w:t>
      </w:r>
      <w:r w:rsidRPr="00042074">
        <w:rPr>
          <w:i/>
          <w:iCs/>
        </w:rPr>
        <w:t>Application Programming Interface</w:t>
      </w:r>
      <w:r>
        <w:t xml:space="preserve">, interfacce di programmazione esposte all'applicazione). La più importante è il DOM, </w:t>
      </w:r>
      <w:r w:rsidRPr="009E7E56">
        <w:t>attraverso la quale il linguaggio può ricercare elementi, mutare l'albero dei nodi, inserire o rimuovere tag e modificarne i contenuti.</w:t>
      </w:r>
    </w:p>
    <w:p w14:paraId="2E3900E2" w14:textId="7A3CA27F" w:rsidR="00D831E3" w:rsidRDefault="00D831E3" w:rsidP="00D831E3">
      <w:r w:rsidRPr="00042074">
        <w:t>JavaScript opera seguendo un'architettura guidata dagli eventi e di tipo asincrono</w:t>
      </w:r>
      <w:r w:rsidR="00CB4F47">
        <w:t>. L’applicazione non impegna la CPU in cicli di attesa attiva, ma risponde a stimoli esterni, definiti eventi.</w:t>
      </w:r>
      <w:r w:rsidRPr="00042074">
        <w:t xml:space="preserve"> </w:t>
      </w:r>
      <w:r w:rsidR="00CB4F47">
        <w:t>Gli</w:t>
      </w:r>
      <w:r w:rsidR="00CB4F47" w:rsidRPr="00042074">
        <w:t xml:space="preserve"> eventi</w:t>
      </w:r>
      <w:r w:rsidRPr="00042074">
        <w:t xml:space="preserve"> possono essere azioni compiute dall'utente, come un clic o la pressione di un tasto, oppure risposte inviate da un server. Per rispondere a questi stimoli, gli sviluppatori utilizzano le funzioni di </w:t>
      </w:r>
      <w:r w:rsidRPr="008E7510">
        <w:rPr>
          <w:i/>
          <w:iCs/>
        </w:rPr>
        <w:t>callback</w:t>
      </w:r>
      <w:r w:rsidRPr="00042074">
        <w:t>, ovvero blocchi di istruzioni che vengono attivati dal browser solo nel momento in cui si verifica l'evento a cui sono stati associati</w:t>
      </w:r>
      <w:r w:rsidR="00CB4F47" w:rsidRPr="00CB4F47">
        <w:t>.</w:t>
      </w:r>
      <w:r w:rsidR="00CB4F47">
        <w:t xml:space="preserve"> </w:t>
      </w:r>
      <w:r w:rsidR="00CB4F47" w:rsidRPr="00CB4F47">
        <w:t xml:space="preserve">Questo </w:t>
      </w:r>
      <w:r w:rsidR="00714E00" w:rsidRPr="00CB4F47">
        <w:t>meccanismo</w:t>
      </w:r>
      <w:r w:rsidR="00714E00" w:rsidRPr="00714E00">
        <w:t>, orchestrato dall'interazione tra la coda dei messaggi (</w:t>
      </w:r>
      <w:r w:rsidR="00714E00" w:rsidRPr="00714E00">
        <w:rPr>
          <w:i/>
          <w:iCs/>
        </w:rPr>
        <w:t>callback queue</w:t>
      </w:r>
      <w:r w:rsidR="00714E00" w:rsidRPr="00714E00">
        <w:t xml:space="preserve">) </w:t>
      </w:r>
      <w:r w:rsidR="00714E00">
        <w:t>e l’E</w:t>
      </w:r>
      <w:r w:rsidR="00CB4F47" w:rsidRPr="00CB4F47">
        <w:t xml:space="preserve">vent </w:t>
      </w:r>
      <w:r w:rsidR="00714E00">
        <w:t>L</w:t>
      </w:r>
      <w:r w:rsidR="00CB4F47" w:rsidRPr="00CB4F47">
        <w:t xml:space="preserve">oop, </w:t>
      </w:r>
      <w:r w:rsidR="00714E00" w:rsidRPr="00714E00">
        <w:t xml:space="preserve">garantisce la natura non bloccante del linguaggio. Essendo JavaScript un runtime single-threaded, delegare le operazioni asincrone permette di non occupare il </w:t>
      </w:r>
      <w:r w:rsidR="00714E00">
        <w:t>processo (</w:t>
      </w:r>
      <w:r w:rsidR="00714E00">
        <w:rPr>
          <w:i/>
          <w:iCs/>
        </w:rPr>
        <w:t>thread)</w:t>
      </w:r>
      <w:r w:rsidR="00714E00" w:rsidRPr="00714E00">
        <w:t xml:space="preserve"> principale, preservando la fluidità del rendering ed evitando colli di bottiglia nell'esperienza utente.</w:t>
      </w:r>
      <w:r w:rsidR="00714E00">
        <w:t xml:space="preserve"> </w:t>
      </w:r>
    </w:p>
    <w:p w14:paraId="14337102" w14:textId="3D35445E" w:rsidR="00042074" w:rsidRDefault="00C02BCC" w:rsidP="00C02BCC">
      <w:pPr>
        <w:pStyle w:val="Titolo3"/>
      </w:pPr>
      <w:r w:rsidRPr="00C02BCC">
        <w:t>Modelli di Comunicazione Asincrona</w:t>
      </w:r>
    </w:p>
    <w:p w14:paraId="39A6B3E0" w14:textId="05ED54F7" w:rsidR="00C02BCC" w:rsidRPr="007A71A5" w:rsidRDefault="00DA52A7" w:rsidP="00C02BCC">
      <w:pPr>
        <w:rPr>
          <w:u w:val="single"/>
        </w:rPr>
      </w:pPr>
      <w:r>
        <w:t>La comunicazione asincrona</w:t>
      </w:r>
      <w:r w:rsidRPr="00651A9B">
        <w:t>, storicamente definit</w:t>
      </w:r>
      <w:r>
        <w:t>a</w:t>
      </w:r>
      <w:r w:rsidRPr="00651A9B">
        <w:t xml:space="preserve"> con l'acronimo AJAX (Asynchronous JavaScript and XML)</w:t>
      </w:r>
      <w:r>
        <w:t>, veniva</w:t>
      </w:r>
      <w:r w:rsidR="00D01259">
        <w:t xml:space="preserve"> gestita inizialmente tramite callback. Oggigiorno per </w:t>
      </w:r>
      <w:r w:rsidR="00D01259" w:rsidRPr="00D01259">
        <w:t>il fenomeno del "callback hell" (ovvero l'eccessivo annidamento delle funzioni di ritorno),</w:t>
      </w:r>
      <w:r w:rsidR="00D01259">
        <w:t xml:space="preserve"> sono state introdotte le Promise, oggetti che rappresentano </w:t>
      </w:r>
      <w:r w:rsidR="00D01259" w:rsidRPr="00D01259">
        <w:t>il risultato futuro e non ancora disponibile di un'operazione</w:t>
      </w:r>
      <w:r w:rsidR="00D01259">
        <w:t>. Esse permettono di concatenare in modo lineare le richieste tramite fetch e</w:t>
      </w:r>
      <w:r w:rsidR="00B77E6A">
        <w:t xml:space="preserve"> consentono</w:t>
      </w:r>
      <w:r w:rsidR="00D01259">
        <w:t xml:space="preserve"> poi di gestire gli errori in modo centralizzato tramite catch()</w:t>
      </w:r>
      <w:r w:rsidR="00B77E6A">
        <w:t xml:space="preserve">, indirizzando i </w:t>
      </w:r>
      <w:r w:rsidR="00D01259">
        <w:t xml:space="preserve">successi </w:t>
      </w:r>
      <w:r w:rsidR="00B77E6A">
        <w:t>attraverso</w:t>
      </w:r>
      <w:r w:rsidR="00D01259">
        <w:t xml:space="preserve"> then.</w:t>
      </w:r>
      <w:r>
        <w:t xml:space="preserve"> </w:t>
      </w:r>
      <w:r w:rsidRPr="00651A9B">
        <w:t xml:space="preserve"> </w:t>
      </w:r>
      <w:r w:rsidR="00D01259">
        <w:t xml:space="preserve">Per gestire le Promise sono stati introdotti le </w:t>
      </w:r>
      <w:r w:rsidR="00D01259" w:rsidRPr="00D01259">
        <w:t>parole chiave</w:t>
      </w:r>
      <w:r w:rsidR="00D01259">
        <w:t xml:space="preserve"> async e await, che permettono di scrivere il codice </w:t>
      </w:r>
      <w:r w:rsidR="00D01259" w:rsidRPr="00D01259">
        <w:t>asincrono</w:t>
      </w:r>
      <w:r w:rsidR="00D01259">
        <w:t xml:space="preserve">, come quello sincrono, </w:t>
      </w:r>
      <w:r w:rsidR="00B77E6A" w:rsidRPr="00B77E6A">
        <w:t>sfruttando il medesimo modello non bloccante basato sull'Event Loop.</w:t>
      </w:r>
      <w:r w:rsidR="00B77E6A">
        <w:t xml:space="preserve"> </w:t>
      </w:r>
    </w:p>
    <w:p w14:paraId="3F34384E" w14:textId="72B2C874" w:rsidR="00C02BCC" w:rsidRDefault="00C02BCC" w:rsidP="00C02BCC">
      <w:pPr>
        <w:pStyle w:val="Titolo3"/>
      </w:pPr>
      <w:r w:rsidRPr="00C02BCC">
        <w:t>La Libreria jQuery</w:t>
      </w:r>
    </w:p>
    <w:p w14:paraId="0D516F15" w14:textId="79B909D4" w:rsidR="004560BD" w:rsidRDefault="003E6579" w:rsidP="00651A9B">
      <w:r>
        <w:t>jQuery è una libreria Java</w:t>
      </w:r>
      <w:r w:rsidR="00B9565F">
        <w:t>S</w:t>
      </w:r>
      <w:r>
        <w:t xml:space="preserve">cript compatta progettata per </w:t>
      </w:r>
      <w:r w:rsidR="00B9565F">
        <w:t xml:space="preserve">ottimizzare </w:t>
      </w:r>
      <w:r>
        <w:t>la manipolazione del DOM</w:t>
      </w:r>
      <w:r w:rsidR="004560BD">
        <w:t xml:space="preserve"> e standardizzare la gestione degli eventi e</w:t>
      </w:r>
      <w:r w:rsidR="00B77E6A" w:rsidRPr="00B77E6A">
        <w:t xml:space="preserve"> semplificare l'esecuzione delle</w:t>
      </w:r>
      <w:r w:rsidR="004560BD">
        <w:t xml:space="preserve"> richieste asincrone (</w:t>
      </w:r>
      <w:r w:rsidR="00B9565F">
        <w:t>AJAX</w:t>
      </w:r>
      <w:r w:rsidR="004560BD">
        <w:t>).</w:t>
      </w:r>
    </w:p>
    <w:p w14:paraId="3FC13191" w14:textId="5046595E" w:rsidR="004560BD" w:rsidRDefault="004560BD" w:rsidP="00651A9B">
      <w:r>
        <w:t xml:space="preserve">La gestione delle comunicazioni asincrone </w:t>
      </w:r>
      <w:r w:rsidR="00B9565F">
        <w:t>è</w:t>
      </w:r>
      <w:r>
        <w:t xml:space="preserve"> centralizzata all’interno del metodo jQuery.ajax</w:t>
      </w:r>
      <w:r w:rsidR="00B77E6A" w:rsidRPr="00B77E6A">
        <w:t xml:space="preserve"> (o dell'alias $.ajax())</w:t>
      </w:r>
      <w:r>
        <w:t xml:space="preserve">, </w:t>
      </w:r>
      <w:r w:rsidR="00B9565F">
        <w:t>il quale</w:t>
      </w:r>
      <w:r>
        <w:t xml:space="preserve"> permette di configurare ed effettuare richeste </w:t>
      </w:r>
      <w:r w:rsidR="00802026">
        <w:t>HTTP/</w:t>
      </w:r>
      <w:r>
        <w:t xml:space="preserve">HTTPS personalizzate. </w:t>
      </w:r>
      <w:r w:rsidR="00B9565F">
        <w:t>La libreria dispone inoltre</w:t>
      </w:r>
      <w:r>
        <w:t>di funzioni per i metodi più comuni, come jQuery.get() e jQuery.post() per le chiamate per richiedere e inviare dati al server e jQuery.</w:t>
      </w:r>
      <w:r w:rsidR="00802026">
        <w:t>get</w:t>
      </w:r>
      <w:r>
        <w:t xml:space="preserve">JSON() che </w:t>
      </w:r>
      <w:r w:rsidRPr="004560BD">
        <w:t>carica e valuta direttamente dati codificati in formato JSON</w:t>
      </w:r>
      <w:r>
        <w:t>.</w:t>
      </w:r>
      <w:r w:rsidR="007A71A5">
        <w:t xml:space="preserve"> </w:t>
      </w:r>
      <w:r w:rsidR="00B9565F" w:rsidRPr="00B9565F">
        <w:t>Per la gestione del flusso asincrono</w:t>
      </w:r>
      <w:r w:rsidR="00B9565F">
        <w:t xml:space="preserve">, </w:t>
      </w:r>
      <w:r>
        <w:t xml:space="preserve">jQuery </w:t>
      </w:r>
      <w:r w:rsidR="00EC7514">
        <w:t xml:space="preserve">implementa inoltre un proprio modello </w:t>
      </w:r>
      <w:r w:rsidR="00B9565F">
        <w:t>affine allo stantard delle</w:t>
      </w:r>
      <w:r w:rsidR="00EF2CF0">
        <w:t xml:space="preserve"> Promise attraverso l’oggetto jQuery.Deferred(), che fornisce </w:t>
      </w:r>
      <w:r w:rsidR="00EF2CF0">
        <w:lastRenderedPageBreak/>
        <w:t xml:space="preserve">metodi concatenabili come .done() </w:t>
      </w:r>
      <w:r w:rsidR="00EF2CF0" w:rsidRPr="00EF2CF0">
        <w:t>per il successo, .fail() per gli errori e .then() per registrare le callback in modo flessibile</w:t>
      </w:r>
      <w:r w:rsidR="00EF2CF0">
        <w:t xml:space="preserve">. </w:t>
      </w:r>
    </w:p>
    <w:p w14:paraId="44CB7ACA" w14:textId="144EC8CB" w:rsidR="00651A9B" w:rsidRPr="00B77E6A" w:rsidRDefault="00802026" w:rsidP="00802026">
      <w:pPr>
        <w:rPr>
          <w:u w:val="single"/>
        </w:rPr>
      </w:pPr>
      <w:r>
        <w:t xml:space="preserve">L’adozione di questa architettura </w:t>
      </w:r>
      <w:r w:rsidR="00B77E6A" w:rsidRPr="00B77E6A">
        <w:t>facilita il trasferimento strutturato e coerente</w:t>
      </w:r>
      <w:r w:rsidR="00B77E6A">
        <w:t xml:space="preserve"> </w:t>
      </w:r>
      <w:r w:rsidRPr="00B77E6A">
        <w:t>dei</w:t>
      </w:r>
      <w:r>
        <w:t xml:space="preserve"> messaggi in JSON verso il backend, ponendosi</w:t>
      </w:r>
      <w:r w:rsidRPr="00802026">
        <w:t xml:space="preserve"> come uno strato di transizione ideale prima che la richiesta venga presa in carico dai sistemi di routing lato server.</w:t>
      </w:r>
    </w:p>
    <w:p w14:paraId="11DC4F72" w14:textId="77777777" w:rsidR="00651A9B" w:rsidRPr="00651A9B" w:rsidRDefault="00651A9B" w:rsidP="00651A9B"/>
    <w:sectPr w:rsidR="00651A9B" w:rsidRPr="00651A9B" w:rsidSect="00D831E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6EE6"/>
    <w:multiLevelType w:val="multilevel"/>
    <w:tmpl w:val="8ECC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122CB"/>
    <w:multiLevelType w:val="hybridMultilevel"/>
    <w:tmpl w:val="9A7E59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29882350">
    <w:abstractNumId w:val="0"/>
  </w:num>
  <w:num w:numId="2" w16cid:durableId="1553542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7FA"/>
    <w:rsid w:val="000173E9"/>
    <w:rsid w:val="00042074"/>
    <w:rsid w:val="000E3F59"/>
    <w:rsid w:val="00175F67"/>
    <w:rsid w:val="001B0793"/>
    <w:rsid w:val="002764CB"/>
    <w:rsid w:val="002E47E7"/>
    <w:rsid w:val="00322371"/>
    <w:rsid w:val="00325F45"/>
    <w:rsid w:val="003E6579"/>
    <w:rsid w:val="00441A4E"/>
    <w:rsid w:val="004560BD"/>
    <w:rsid w:val="004E0965"/>
    <w:rsid w:val="005406ED"/>
    <w:rsid w:val="00541E34"/>
    <w:rsid w:val="00553F46"/>
    <w:rsid w:val="00586ABD"/>
    <w:rsid w:val="00632DE0"/>
    <w:rsid w:val="00651A9B"/>
    <w:rsid w:val="006D103F"/>
    <w:rsid w:val="007009A4"/>
    <w:rsid w:val="00714E00"/>
    <w:rsid w:val="007A71A5"/>
    <w:rsid w:val="007C78C4"/>
    <w:rsid w:val="00802026"/>
    <w:rsid w:val="00851FE7"/>
    <w:rsid w:val="008E7510"/>
    <w:rsid w:val="00935232"/>
    <w:rsid w:val="00973836"/>
    <w:rsid w:val="009763BB"/>
    <w:rsid w:val="00990A9F"/>
    <w:rsid w:val="009E7E56"/>
    <w:rsid w:val="00AF10C4"/>
    <w:rsid w:val="00B35009"/>
    <w:rsid w:val="00B77E6A"/>
    <w:rsid w:val="00B802B1"/>
    <w:rsid w:val="00B9565F"/>
    <w:rsid w:val="00BD7EDB"/>
    <w:rsid w:val="00C02BCC"/>
    <w:rsid w:val="00C74DDB"/>
    <w:rsid w:val="00CB4F47"/>
    <w:rsid w:val="00D01259"/>
    <w:rsid w:val="00D017FA"/>
    <w:rsid w:val="00D65BE7"/>
    <w:rsid w:val="00D831E3"/>
    <w:rsid w:val="00DA52A7"/>
    <w:rsid w:val="00DB6D39"/>
    <w:rsid w:val="00DC237C"/>
    <w:rsid w:val="00E46EF5"/>
    <w:rsid w:val="00EC5701"/>
    <w:rsid w:val="00EC7514"/>
    <w:rsid w:val="00EF2CF0"/>
    <w:rsid w:val="00EF5C6C"/>
    <w:rsid w:val="00FA2B5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9BCDF"/>
  <w15:chartTrackingRefBased/>
  <w15:docId w15:val="{209543D5-213E-423F-AFD6-76FA602BA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831E3"/>
  </w:style>
  <w:style w:type="paragraph" w:styleId="Titolo1">
    <w:name w:val="heading 1"/>
    <w:basedOn w:val="Normale"/>
    <w:next w:val="Normale"/>
    <w:link w:val="Titolo1Carattere"/>
    <w:uiPriority w:val="9"/>
    <w:qFormat/>
    <w:rsid w:val="00D01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D01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D017F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017F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017F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017F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017F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017F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017F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017F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017F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D017F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017F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017F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017F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017F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017F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017FA"/>
    <w:rPr>
      <w:rFonts w:eastAsiaTheme="majorEastAsia" w:cstheme="majorBidi"/>
      <w:color w:val="272727" w:themeColor="text1" w:themeTint="D8"/>
    </w:rPr>
  </w:style>
  <w:style w:type="paragraph" w:styleId="Titolo">
    <w:name w:val="Title"/>
    <w:basedOn w:val="Normale"/>
    <w:next w:val="Normale"/>
    <w:link w:val="TitoloCarattere"/>
    <w:uiPriority w:val="10"/>
    <w:qFormat/>
    <w:rsid w:val="00D01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017F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017F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017F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017F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017FA"/>
    <w:rPr>
      <w:i/>
      <w:iCs/>
      <w:color w:val="404040" w:themeColor="text1" w:themeTint="BF"/>
    </w:rPr>
  </w:style>
  <w:style w:type="paragraph" w:styleId="Paragrafoelenco">
    <w:name w:val="List Paragraph"/>
    <w:basedOn w:val="Normale"/>
    <w:uiPriority w:val="34"/>
    <w:qFormat/>
    <w:rsid w:val="00D017FA"/>
    <w:pPr>
      <w:ind w:left="720"/>
      <w:contextualSpacing/>
    </w:pPr>
  </w:style>
  <w:style w:type="character" w:styleId="Enfasiintensa">
    <w:name w:val="Intense Emphasis"/>
    <w:basedOn w:val="Carpredefinitoparagrafo"/>
    <w:uiPriority w:val="21"/>
    <w:qFormat/>
    <w:rsid w:val="00D017FA"/>
    <w:rPr>
      <w:i/>
      <w:iCs/>
      <w:color w:val="0F4761" w:themeColor="accent1" w:themeShade="BF"/>
    </w:rPr>
  </w:style>
  <w:style w:type="paragraph" w:styleId="Citazioneintensa">
    <w:name w:val="Intense Quote"/>
    <w:basedOn w:val="Normale"/>
    <w:next w:val="Normale"/>
    <w:link w:val="CitazioneintensaCarattere"/>
    <w:uiPriority w:val="30"/>
    <w:qFormat/>
    <w:rsid w:val="00D01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017FA"/>
    <w:rPr>
      <w:i/>
      <w:iCs/>
      <w:color w:val="0F4761" w:themeColor="accent1" w:themeShade="BF"/>
    </w:rPr>
  </w:style>
  <w:style w:type="character" w:styleId="Riferimentointenso">
    <w:name w:val="Intense Reference"/>
    <w:basedOn w:val="Carpredefinitoparagrafo"/>
    <w:uiPriority w:val="32"/>
    <w:qFormat/>
    <w:rsid w:val="00D017FA"/>
    <w:rPr>
      <w:b/>
      <w:bCs/>
      <w:smallCaps/>
      <w:color w:val="0F4761" w:themeColor="accent1" w:themeShade="BF"/>
      <w:spacing w:val="5"/>
    </w:rPr>
  </w:style>
  <w:style w:type="paragraph" w:styleId="Revisione">
    <w:name w:val="Revision"/>
    <w:hidden/>
    <w:uiPriority w:val="99"/>
    <w:semiHidden/>
    <w:rsid w:val="00B350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5B373-BEF0-4179-BC50-02D2CD878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5</Pages>
  <Words>1670</Words>
  <Characters>9524</Characters>
  <Application>Microsoft Office Word</Application>
  <DocSecurity>0</DocSecurity>
  <Lines>79</Lines>
  <Paragraphs>22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 CHRISTIAN</dc:creator>
  <cp:keywords/>
  <dc:description/>
  <cp:lastModifiedBy>user</cp:lastModifiedBy>
  <cp:revision>6</cp:revision>
  <dcterms:created xsi:type="dcterms:W3CDTF">2026-05-02T16:55:00Z</dcterms:created>
  <dcterms:modified xsi:type="dcterms:W3CDTF">2026-06-19T10:56:00Z</dcterms:modified>
</cp:coreProperties>
</file>