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132D7" w14:textId="441A40FB" w:rsidR="003824BE" w:rsidRDefault="008F4B21" w:rsidP="008F4B21">
      <w:pPr>
        <w:pStyle w:val="Titolo1"/>
      </w:pPr>
      <w:r w:rsidRPr="008F4B21">
        <w:t xml:space="preserve">Architettura del Framework </w:t>
      </w:r>
      <w:proofErr w:type="spellStart"/>
      <w:r w:rsidRPr="008F4B21">
        <w:t>Laravel</w:t>
      </w:r>
      <w:proofErr w:type="spellEnd"/>
    </w:p>
    <w:p w14:paraId="4998AACB" w14:textId="69AB1302" w:rsidR="008F4B21" w:rsidRDefault="000C7140" w:rsidP="008F4B21">
      <w:r w:rsidRPr="006C5459">
        <w:rPr>
          <w:lang w:val="en-US"/>
        </w:rPr>
        <w:t xml:space="preserve">Laravel è un framework </w:t>
      </w:r>
      <w:r w:rsidR="006C5459">
        <w:rPr>
          <w:lang w:val="en-US"/>
        </w:rPr>
        <w:t>full-stack</w:t>
      </w:r>
      <w:r w:rsidRPr="006C5459">
        <w:rPr>
          <w:lang w:val="en-US"/>
        </w:rPr>
        <w:t xml:space="preserve"> open source </w:t>
      </w:r>
      <w:proofErr w:type="spellStart"/>
      <w:r w:rsidRPr="006C5459">
        <w:rPr>
          <w:lang w:val="en-US"/>
        </w:rPr>
        <w:t>scritto</w:t>
      </w:r>
      <w:proofErr w:type="spellEnd"/>
      <w:r w:rsidRPr="006C5459">
        <w:rPr>
          <w:lang w:val="en-US"/>
        </w:rPr>
        <w:t xml:space="preserve"> in PHP. </w:t>
      </w:r>
      <w:proofErr w:type="spellStart"/>
      <w:r w:rsidRPr="000C7140">
        <w:t>Laravel</w:t>
      </w:r>
      <w:proofErr w:type="spellEnd"/>
      <w:r w:rsidRPr="000C7140">
        <w:t xml:space="preserve"> è al momento s</w:t>
      </w:r>
      <w:r>
        <w:t xml:space="preserve">econdo </w:t>
      </w:r>
      <w:r w:rsidRPr="000C7140">
        <w:t xml:space="preserve">le indagini di mercato condotte annualmente da </w:t>
      </w:r>
      <w:proofErr w:type="spellStart"/>
      <w:r w:rsidRPr="000C7140">
        <w:rPr>
          <w:i/>
          <w:iCs/>
        </w:rPr>
        <w:t>JetBrains</w:t>
      </w:r>
      <w:proofErr w:type="spellEnd"/>
      <w:r w:rsidRPr="000C7140">
        <w:t xml:space="preserve"> (all'interno del report </w:t>
      </w:r>
      <w:r w:rsidRPr="000C7140">
        <w:rPr>
          <w:i/>
          <w:iCs/>
        </w:rPr>
        <w:t xml:space="preserve">State of Developer </w:t>
      </w:r>
      <w:proofErr w:type="spellStart"/>
      <w:r w:rsidRPr="000C7140">
        <w:rPr>
          <w:i/>
          <w:iCs/>
        </w:rPr>
        <w:t>Ecosystem</w:t>
      </w:r>
      <w:proofErr w:type="spellEnd"/>
      <w:r>
        <w:rPr>
          <w:i/>
          <w:iCs/>
        </w:rPr>
        <w:t xml:space="preserve">) </w:t>
      </w:r>
      <w:r>
        <w:t xml:space="preserve">il leader assoluto fra i framework PHP, scelto da oltre il 64% degli sviluppatori PHP. </w:t>
      </w:r>
    </w:p>
    <w:p w14:paraId="04B3B3D0" w14:textId="77777777" w:rsidR="00196B63" w:rsidRDefault="000C7140" w:rsidP="000C7140">
      <w:r w:rsidRPr="000C7140">
        <w:t xml:space="preserve">Il suo obiettivo primario è garantire una "developer </w:t>
      </w:r>
      <w:proofErr w:type="spellStart"/>
      <w:r w:rsidRPr="000C7140">
        <w:t>experience</w:t>
      </w:r>
      <w:proofErr w:type="spellEnd"/>
      <w:r w:rsidRPr="000C7140">
        <w:t>" eccellente, mettendo a disposizione strumenti potenti e raffinati per gestire la complessità delle applicazioni moderne.</w:t>
      </w:r>
    </w:p>
    <w:p w14:paraId="347AA462" w14:textId="4A2FF5EA" w:rsidR="000C7140" w:rsidRPr="000C7140" w:rsidRDefault="00196B63" w:rsidP="000C7140">
      <w:r>
        <w:t xml:space="preserve">Inoltre, </w:t>
      </w:r>
      <w:proofErr w:type="spellStart"/>
      <w:r>
        <w:t>Laravel</w:t>
      </w:r>
      <w:proofErr w:type="spellEnd"/>
      <w:r>
        <w:t xml:space="preserve"> si definisce un framework progressivo, scalabile e community </w:t>
      </w:r>
      <w:proofErr w:type="spellStart"/>
      <w:r>
        <w:t>driven</w:t>
      </w:r>
      <w:proofErr w:type="spellEnd"/>
      <w:r>
        <w:t xml:space="preserve">. Progressivo, dato </w:t>
      </w:r>
      <w:r w:rsidR="00EC3EA4">
        <w:t xml:space="preserve">è stato ideato per crescere insieme allo sviluppatore web ed alle esigenze del progetto, risultando accessibile si per sviluppatori junior, offrendo però strumenti robusti per lo sviluppo di applicazioni di livello </w:t>
      </w:r>
      <w:proofErr w:type="spellStart"/>
      <w:r w:rsidR="00EC3EA4">
        <w:t>enterprise</w:t>
      </w:r>
      <w:proofErr w:type="spellEnd"/>
      <w:r>
        <w:t xml:space="preserve">. Scalabile, invece </w:t>
      </w:r>
      <w:r w:rsidR="00EC3EA4" w:rsidRPr="00EC3EA4">
        <w:t xml:space="preserve">grazie alle caratteristiche di PHP e al supporto integrato per sistemi di cache distribuita e veloce come </w:t>
      </w:r>
      <w:proofErr w:type="spellStart"/>
      <w:r w:rsidR="00EC3EA4" w:rsidRPr="00EC3EA4">
        <w:t>Redis</w:t>
      </w:r>
      <w:proofErr w:type="spellEnd"/>
      <w:r w:rsidR="00EC3EA4" w:rsidRPr="00EC3EA4">
        <w:t>, che facilitano lo scaling orizzontale</w:t>
      </w:r>
      <w:r w:rsidR="00EC3EA4">
        <w:t xml:space="preserve"> ed infine community </w:t>
      </w:r>
      <w:proofErr w:type="spellStart"/>
      <w:r w:rsidR="00EC3EA4">
        <w:t>driven</w:t>
      </w:r>
      <w:proofErr w:type="spellEnd"/>
      <w:r w:rsidR="00EC3EA4">
        <w:t>, dato che si basa sul contributo di migliaia di sviluppatori in tutto il mondo.</w:t>
      </w:r>
    </w:p>
    <w:p w14:paraId="088CD1BA" w14:textId="434584A6" w:rsidR="00195EC3" w:rsidRPr="000C7140" w:rsidRDefault="000C7140" w:rsidP="008F4B21">
      <w:r w:rsidRPr="000C7140">
        <w:t xml:space="preserve">L'architettura </w:t>
      </w:r>
      <w:r w:rsidR="00195EC3">
        <w:t>del framework è progettata per garantire</w:t>
      </w:r>
      <w:r w:rsidRPr="000C7140">
        <w:t xml:space="preserve"> una rigorosa separazione delle responsabilità (</w:t>
      </w:r>
      <w:proofErr w:type="spellStart"/>
      <w:r w:rsidRPr="000C7140">
        <w:t>Separation</w:t>
      </w:r>
      <w:proofErr w:type="spellEnd"/>
      <w:r w:rsidRPr="000C7140">
        <w:t xml:space="preserve"> of </w:t>
      </w:r>
      <w:proofErr w:type="spellStart"/>
      <w:r w:rsidRPr="000C7140">
        <w:t>Concerns</w:t>
      </w:r>
      <w:proofErr w:type="spellEnd"/>
      <w:r w:rsidRPr="000C7140">
        <w:t xml:space="preserve">). </w:t>
      </w:r>
      <w:r w:rsidR="00195EC3">
        <w:t xml:space="preserve">Questo obiettivo viene </w:t>
      </w:r>
      <w:r w:rsidR="003D65E9">
        <w:t>conseguito</w:t>
      </w:r>
      <w:r w:rsidR="00195EC3">
        <w:t xml:space="preserve"> tramite</w:t>
      </w:r>
      <w:r w:rsidR="000C2D19">
        <w:t xml:space="preserve"> quattro</w:t>
      </w:r>
      <w:r w:rsidR="00195EC3">
        <w:t xml:space="preserve"> pilastri</w:t>
      </w:r>
      <w:r w:rsidR="000C2D19">
        <w:t xml:space="preserve"> metodologici</w:t>
      </w:r>
      <w:r w:rsidR="00195EC3">
        <w:t>:</w:t>
      </w:r>
      <w:r w:rsidR="000C2D19">
        <w:t xml:space="preserve"> la gestione del </w:t>
      </w:r>
      <w:proofErr w:type="spellStart"/>
      <w:r w:rsidR="000C2D19">
        <w:t>routing</w:t>
      </w:r>
      <w:proofErr w:type="spellEnd"/>
      <w:r w:rsidR="000C2D19">
        <w:t xml:space="preserve"> per l’instradamento delle richieste, l’adozione del</w:t>
      </w:r>
      <w:r w:rsidR="00195EC3">
        <w:t xml:space="preserve"> pattern MVC per la strutturazione del codice, la gestione delle dipendenze e</w:t>
      </w:r>
      <w:r w:rsidR="000C2D19">
        <w:t>,</w:t>
      </w:r>
      <w:r w:rsidR="00195EC3">
        <w:t xml:space="preserve"> infine</w:t>
      </w:r>
      <w:r w:rsidR="000C2D19">
        <w:t>,</w:t>
      </w:r>
      <w:r w:rsidR="00195EC3">
        <w:t xml:space="preserve"> l’astrazione dell</w:t>
      </w:r>
      <w:r w:rsidR="000C2D19">
        <w:t>o strato di</w:t>
      </w:r>
      <w:r w:rsidR="00195EC3">
        <w:t xml:space="preserve"> persistenza dei dati. </w:t>
      </w:r>
    </w:p>
    <w:p w14:paraId="07EDA3E5" w14:textId="77777777" w:rsidR="000C7140" w:rsidRPr="000C7140" w:rsidRDefault="000C7140" w:rsidP="008F4B21"/>
    <w:p w14:paraId="3C7E3FE3" w14:textId="6543AE71" w:rsidR="008F4B21" w:rsidRDefault="008F4B21" w:rsidP="008F4B21">
      <w:pPr>
        <w:pStyle w:val="Titolo2"/>
      </w:pPr>
      <w:r w:rsidRPr="008F4B21">
        <w:t>Il Pattern Architetturale MVC (Model-View-Controller</w:t>
      </w:r>
      <w:r w:rsidR="005B36BF">
        <w:t>)</w:t>
      </w:r>
    </w:p>
    <w:p w14:paraId="57101E28" w14:textId="148390C9" w:rsidR="005B36BF" w:rsidRPr="005B36BF" w:rsidRDefault="005B36BF" w:rsidP="005B36BF">
      <w:pPr>
        <w:rPr>
          <w:u w:val="single"/>
        </w:rPr>
      </w:pPr>
      <w:r>
        <w:t xml:space="preserve">Il framework </w:t>
      </w:r>
      <w:proofErr w:type="spellStart"/>
      <w:r>
        <w:t>Laravel</w:t>
      </w:r>
      <w:proofErr w:type="spellEnd"/>
      <w:r>
        <w:t xml:space="preserve"> adotta nativamente il pattern architetturale Model-View-Controller (MVC) per separare in modo netto la logica di presentazione, dalla logica di business e persistenza dei dati.</w:t>
      </w:r>
    </w:p>
    <w:p w14:paraId="2FED989A" w14:textId="182D0D4C" w:rsidR="005B36BF" w:rsidRPr="005B36BF" w:rsidRDefault="005B36BF" w:rsidP="005B36BF">
      <w:r>
        <w:t>View:</w:t>
      </w:r>
    </w:p>
    <w:p w14:paraId="505AA7E4" w14:textId="13F6E402" w:rsidR="005B36BF" w:rsidRDefault="005B36BF" w:rsidP="00071819">
      <w:r>
        <w:t>La vista è completamente isolata dalla logica di business e non possiede logica decisionale. Non sa da dove provengono i dati, né se siano stati elaborati. Il suo unico compito è di esporre le informazioni inoltrate.</w:t>
      </w:r>
    </w:p>
    <w:p w14:paraId="0235BED1" w14:textId="7C22FCA8" w:rsidR="00071819" w:rsidRDefault="00317C38" w:rsidP="00071819">
      <w:r>
        <w:t xml:space="preserve">La presentazione visiva viene (la View), viene gestita tramite il motore di template Blade, che genera i file html, da dei file </w:t>
      </w:r>
      <w:proofErr w:type="spellStart"/>
      <w:r>
        <w:t>blade.php</w:t>
      </w:r>
      <w:proofErr w:type="spellEnd"/>
      <w:r>
        <w:t xml:space="preserve">. Questi file vengono salvati tipicamente nella directory </w:t>
      </w:r>
      <w:proofErr w:type="spellStart"/>
      <w:r w:rsidRPr="00317C38">
        <w:t>resources</w:t>
      </w:r>
      <w:proofErr w:type="spellEnd"/>
      <w:r w:rsidRPr="00317C38">
        <w:t>/</w:t>
      </w:r>
      <w:proofErr w:type="spellStart"/>
      <w:r w:rsidRPr="00317C38">
        <w:t>views</w:t>
      </w:r>
      <w:proofErr w:type="spellEnd"/>
      <w:r>
        <w:t>.</w:t>
      </w:r>
      <w:r w:rsidR="00CF171B">
        <w:t xml:space="preserve"> Blade è un </w:t>
      </w:r>
      <w:r w:rsidR="00D67952">
        <w:t xml:space="preserve">motore template molto leggero, accetta codice PHP puro all’interno del template e compila le viste in codice PHP che </w:t>
      </w:r>
      <w:r w:rsidR="005B36BF">
        <w:t xml:space="preserve">vengono </w:t>
      </w:r>
      <w:r w:rsidR="005B36BF" w:rsidRPr="005B36BF">
        <w:t>memorizzati nella cache finché non vengono modificati, il che significa che Blade non aggiunge praticamente alcun sovraccarico all</w:t>
      </w:r>
      <w:r w:rsidR="005B36BF">
        <w:t>’applicazione</w:t>
      </w:r>
      <w:r w:rsidR="005B36BF" w:rsidRPr="005B36BF">
        <w:t>.</w:t>
      </w:r>
    </w:p>
    <w:p w14:paraId="0447B35A" w14:textId="6BE77AA6" w:rsidR="005B36BF" w:rsidRDefault="004C2E61" w:rsidP="00071819">
      <w:r>
        <w:t xml:space="preserve">Le viste sono organizzate in modo gerarchico, è possibile definire scheletri strutturali globali (layout) che descrivono parti fisse dell’interfaccia, come </w:t>
      </w:r>
      <w:proofErr w:type="spellStart"/>
      <w:r>
        <w:t>header</w:t>
      </w:r>
      <w:proofErr w:type="spellEnd"/>
      <w:r>
        <w:t xml:space="preserve"> o </w:t>
      </w:r>
      <w:proofErr w:type="spellStart"/>
      <w:r>
        <w:t>footer</w:t>
      </w:r>
      <w:proofErr w:type="spellEnd"/>
      <w:r>
        <w:t>, che possono venir riutilizzati in ogni pagina, ma si possono pure creare componenti più piccoli, come bottoni specifici che possono essere incapsulati e riutilizzati ovunque.</w:t>
      </w:r>
    </w:p>
    <w:p w14:paraId="37AC1CBD" w14:textId="1A7450EB" w:rsidR="004C2E61" w:rsidRDefault="004C2E61" w:rsidP="00071819">
      <w:r>
        <w:t xml:space="preserve">La sintassi standard di Blade ({{ $variabile }}) sanifica automaticamente </w:t>
      </w:r>
      <w:r w:rsidRPr="004C2E61">
        <w:t xml:space="preserve">l'output tramite </w:t>
      </w:r>
      <w:proofErr w:type="spellStart"/>
      <w:r w:rsidRPr="004C2E61">
        <w:t>htmlspecialchars</w:t>
      </w:r>
      <w:proofErr w:type="spellEnd"/>
      <w:r w:rsidRPr="004C2E61">
        <w:t xml:space="preserve">(), bloccando attacchi </w:t>
      </w:r>
      <w:r>
        <w:t>Cross-Site-Scripting (</w:t>
      </w:r>
      <w:r w:rsidRPr="004C2E61">
        <w:t>XSS</w:t>
      </w:r>
      <w:r>
        <w:t>)</w:t>
      </w:r>
      <w:r w:rsidRPr="004C2E61">
        <w:t xml:space="preserve"> nel corpo della pagina HTML.</w:t>
      </w:r>
      <w:r>
        <w:t xml:space="preserve"> </w:t>
      </w:r>
    </w:p>
    <w:p w14:paraId="604D11B3" w14:textId="0C4DE02F" w:rsidR="00B46B9D" w:rsidRDefault="00B46B9D" w:rsidP="00071819">
      <w:r>
        <w:t>Model:</w:t>
      </w:r>
    </w:p>
    <w:p w14:paraId="26E73A52" w14:textId="77777777" w:rsidR="00B46B9D" w:rsidRDefault="00B46B9D" w:rsidP="00071819"/>
    <w:p w14:paraId="3E7E3255" w14:textId="3A8A2227" w:rsidR="005B36BF" w:rsidRDefault="005B36BF" w:rsidP="00071819">
      <w:r>
        <w:t>Controller:</w:t>
      </w:r>
    </w:p>
    <w:p w14:paraId="761DC55D" w14:textId="77777777" w:rsidR="005B36BF" w:rsidRPr="00071819" w:rsidRDefault="005B36BF" w:rsidP="00071819"/>
    <w:p w14:paraId="5CB2A512" w14:textId="77777777" w:rsidR="008F4B21" w:rsidRDefault="008F4B21" w:rsidP="008F4B21"/>
    <w:p w14:paraId="06E2954D" w14:textId="6B4C8579" w:rsidR="008F4B21" w:rsidRDefault="008F4B21" w:rsidP="00071819">
      <w:pPr>
        <w:pStyle w:val="Titolo2"/>
      </w:pPr>
      <w:r w:rsidRPr="008F4B21">
        <w:t>Il Ciclo di Vita della Richiesta e il Service Container</w:t>
      </w:r>
    </w:p>
    <w:p w14:paraId="664BEFDD" w14:textId="77777777" w:rsidR="00071819" w:rsidRPr="00071819" w:rsidRDefault="00071819" w:rsidP="00071819"/>
    <w:p w14:paraId="6AB2CE5F" w14:textId="77777777" w:rsidR="00071819" w:rsidRPr="00071819" w:rsidRDefault="00071819" w:rsidP="00071819"/>
    <w:p w14:paraId="10D9F19C" w14:textId="67150BC5" w:rsidR="008F4B21" w:rsidRDefault="008F4B21" w:rsidP="00071819">
      <w:pPr>
        <w:pStyle w:val="Titolo2"/>
      </w:pPr>
      <w:r w:rsidRPr="008F4B21">
        <w:t>Instradamento e Controllo degli Accessi: Routing e Middleware</w:t>
      </w:r>
    </w:p>
    <w:p w14:paraId="74EE1C02" w14:textId="77777777" w:rsidR="00071819" w:rsidRPr="00071819" w:rsidRDefault="00071819" w:rsidP="00071819"/>
    <w:p w14:paraId="72C67BDD" w14:textId="77777777" w:rsidR="008F4B21" w:rsidRDefault="008F4B21" w:rsidP="008F4B21"/>
    <w:p w14:paraId="3B67EF48" w14:textId="18AC61A6" w:rsidR="008F4B21" w:rsidRPr="008F4B21" w:rsidRDefault="008F4B21" w:rsidP="00071819">
      <w:pPr>
        <w:pStyle w:val="Titolo2"/>
      </w:pPr>
      <w:r w:rsidRPr="008F4B21">
        <w:t>Disaccoppiamento della Logica: Il Service Layer</w:t>
      </w:r>
    </w:p>
    <w:sectPr w:rsidR="008F4B21" w:rsidRPr="008F4B2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B2B"/>
    <w:rsid w:val="00071819"/>
    <w:rsid w:val="000C2D19"/>
    <w:rsid w:val="000C7140"/>
    <w:rsid w:val="00195EC3"/>
    <w:rsid w:val="00196B63"/>
    <w:rsid w:val="00317C38"/>
    <w:rsid w:val="003824BE"/>
    <w:rsid w:val="003A720D"/>
    <w:rsid w:val="003D65E9"/>
    <w:rsid w:val="004C2E61"/>
    <w:rsid w:val="004D1A2A"/>
    <w:rsid w:val="005536FC"/>
    <w:rsid w:val="00574B2B"/>
    <w:rsid w:val="005B36BF"/>
    <w:rsid w:val="006C5459"/>
    <w:rsid w:val="008508E8"/>
    <w:rsid w:val="008F4B21"/>
    <w:rsid w:val="009337CC"/>
    <w:rsid w:val="00975251"/>
    <w:rsid w:val="00B46B9D"/>
    <w:rsid w:val="00CB2ECE"/>
    <w:rsid w:val="00CF171B"/>
    <w:rsid w:val="00D30086"/>
    <w:rsid w:val="00D67952"/>
    <w:rsid w:val="00E901CB"/>
    <w:rsid w:val="00EC3EA4"/>
    <w:rsid w:val="00EE6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AE5CC"/>
  <w15:chartTrackingRefBased/>
  <w15:docId w15:val="{C2E183A0-8BF1-4855-BE56-EBCCF3AF0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4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4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74B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4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4B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4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4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4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4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4B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4B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74B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4B2B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4B2B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4B2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4B2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4B2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4B2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4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4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4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4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4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4B2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4B2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4B2B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4B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4B2B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4B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2</Pages>
  <Words>481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2026-05-18T13:13:00Z</dcterms:created>
  <dcterms:modified xsi:type="dcterms:W3CDTF">2026-05-21T15:29:00Z</dcterms:modified>
</cp:coreProperties>
</file>