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BE143" w14:textId="0404DDEF" w:rsidR="003824BE" w:rsidRDefault="008719C5" w:rsidP="008719C5">
      <w:pPr>
        <w:pStyle w:val="Heading1"/>
      </w:pPr>
      <w:r w:rsidRPr="008719C5">
        <w:t>Sviluppo Lato Server e Linguaggio PHP</w:t>
      </w:r>
    </w:p>
    <w:p w14:paraId="59CAE5CC" w14:textId="5DE03ABC" w:rsidR="008719C5" w:rsidRDefault="008719C5" w:rsidP="008719C5">
      <w:pPr>
        <w:pStyle w:val="Heading2"/>
      </w:pPr>
      <w:r w:rsidRPr="008719C5">
        <w:t>Architettura Client-Server e Scripting Server-Side</w:t>
      </w:r>
    </w:p>
    <w:p w14:paraId="7773EA61" w14:textId="452188A4" w:rsidR="003518C5" w:rsidRDefault="00AA14BB" w:rsidP="00835E22">
      <w:r>
        <w:t xml:space="preserve">Il modello di architettura </w:t>
      </w:r>
      <w:r w:rsidR="00FE567C">
        <w:t>Client-Server</w:t>
      </w:r>
      <w:r>
        <w:t xml:space="preserve"> è una de</w:t>
      </w:r>
      <w:r w:rsidR="003518C5">
        <w:t xml:space="preserve">i due principali paradigmi architetturali del web. In questo modello </w:t>
      </w:r>
      <w:r w:rsidR="003518C5" w:rsidRPr="003518C5">
        <w:t xml:space="preserve">l'infrastruttura è suddivisa tra due processi comunicanti: un </w:t>
      </w:r>
      <w:r w:rsidR="003518C5" w:rsidRPr="003518C5">
        <w:rPr>
          <w:i/>
          <w:iCs/>
        </w:rPr>
        <w:t>host</w:t>
      </w:r>
      <w:r w:rsidR="003518C5" w:rsidRPr="003518C5">
        <w:t xml:space="preserve"> "</w:t>
      </w:r>
      <w:r w:rsidR="003518C5" w:rsidRPr="003518C5">
        <w:rPr>
          <w:i/>
          <w:iCs/>
        </w:rPr>
        <w:t>always-on</w:t>
      </w:r>
      <w:r w:rsidR="003518C5" w:rsidRPr="003518C5">
        <w:t xml:space="preserve">" (il server), che possiede un indirizzo IP fisso e noto, e i dispositivi degli utenti (i </w:t>
      </w:r>
      <w:r w:rsidR="003518C5" w:rsidRPr="003518C5">
        <w:rPr>
          <w:i/>
          <w:iCs/>
        </w:rPr>
        <w:t>client</w:t>
      </w:r>
      <w:r w:rsidR="003518C5" w:rsidRPr="003518C5">
        <w:t>), che inviano richieste al sistema centrale</w:t>
      </w:r>
      <w:r w:rsidR="003518C5">
        <w:t xml:space="preserve">. </w:t>
      </w:r>
      <w:r w:rsidR="003518C5" w:rsidRPr="003518C5">
        <w:t>Nel contesto dello sviluppo web, questa separazione si traduce nella distinzione tra "</w:t>
      </w:r>
      <w:r w:rsidR="003518C5" w:rsidRPr="00FE567C">
        <w:rPr>
          <w:i/>
          <w:iCs/>
        </w:rPr>
        <w:t>frontend</w:t>
      </w:r>
      <w:r w:rsidR="003518C5" w:rsidRPr="003518C5">
        <w:t>" (il lato client) e "</w:t>
      </w:r>
      <w:r w:rsidR="003518C5" w:rsidRPr="00FE567C">
        <w:rPr>
          <w:i/>
          <w:iCs/>
        </w:rPr>
        <w:t>backend</w:t>
      </w:r>
      <w:r w:rsidR="003518C5" w:rsidRPr="003518C5">
        <w:t>" (il lato server)</w:t>
      </w:r>
      <w:r w:rsidR="006D399D">
        <w:t>.</w:t>
      </w:r>
    </w:p>
    <w:p w14:paraId="2F24BC30" w14:textId="3E937F7D" w:rsidR="008719C5" w:rsidRDefault="008719C5" w:rsidP="008719C5">
      <w:pPr>
        <w:pStyle w:val="Heading3"/>
      </w:pPr>
      <w:r w:rsidRPr="008719C5">
        <w:t>Il ruolo del Server come Garante</w:t>
      </w:r>
    </w:p>
    <w:p w14:paraId="5B86FD5C" w14:textId="641C2061" w:rsidR="006D399D" w:rsidRDefault="006D399D" w:rsidP="006D399D">
      <w:r>
        <w:t xml:space="preserve">Lo scopo del server è gestire richieste provenienti da </w:t>
      </w:r>
      <w:r w:rsidR="00FE567C">
        <w:t>moltitudini</w:t>
      </w:r>
      <w:r>
        <w:t xml:space="preserve"> di host client. I client per contro non comunicano mai direttamente tra di loro nell’architettura </w:t>
      </w:r>
      <w:r w:rsidR="00FE567C">
        <w:t>Client-Server</w:t>
      </w:r>
      <w:r>
        <w:t>.</w:t>
      </w:r>
    </w:p>
    <w:p w14:paraId="2944C41B" w14:textId="081D34A2" w:rsidR="006D399D" w:rsidRDefault="006D399D" w:rsidP="006D399D">
      <w:r>
        <w:t>I</w:t>
      </w:r>
      <w:r w:rsidRPr="006D399D">
        <w:t xml:space="preserve"> client sono costituiti dai browser</w:t>
      </w:r>
      <w:r w:rsidR="00FE567C">
        <w:t xml:space="preserve"> (</w:t>
      </w:r>
      <w:r w:rsidR="00FE567C" w:rsidRPr="00FE567C">
        <w:rPr>
          <w:i/>
          <w:iCs/>
        </w:rPr>
        <w:t>user-agents</w:t>
      </w:r>
      <w:r w:rsidR="00FE567C">
        <w:t>)</w:t>
      </w:r>
      <w:r w:rsidRPr="006D399D">
        <w:t xml:space="preserve"> in esecuzione sui dispositivi degli utenti. Le applicazioni client-side elaborano l'interfaccia utente utilizzando tecnologie come HTML, CSS e JavaScript. </w:t>
      </w:r>
      <w:r w:rsidR="00FE567C">
        <w:t xml:space="preserve">Il web presenta un limite strutturale, il browser dell’utente per la natura stessa del web, è un ambiente insicuro. Chiunque abbia un minimo di competenza può aprire gli strumenti di sviluppo, disponibili su ogni browser e leggere e modificare il codice.  </w:t>
      </w:r>
    </w:p>
    <w:p w14:paraId="025907B8" w14:textId="4C351654" w:rsidR="00B87D6F" w:rsidRDefault="00B87D6F" w:rsidP="006D399D">
      <w:r>
        <w:t xml:space="preserve">Il server, quindi, deve agire come garante dell’integrità e della logica del sistema tramite lo scripting server-side. Lo sviluppo backend si concentra </w:t>
      </w:r>
      <w:r w:rsidR="004D2F3E">
        <w:t>interamente</w:t>
      </w:r>
      <w:r>
        <w:t xml:space="preserve"> sui software e sui database in esecuzione sul server. Esso deve gestire ogni singola operazione, validazione di input, interagi</w:t>
      </w:r>
      <w:r w:rsidR="004D2F3E">
        <w:t>re</w:t>
      </w:r>
      <w:r>
        <w:t xml:space="preserve"> con il database </w:t>
      </w:r>
      <w:r w:rsidR="004D2F3E">
        <w:t>e gestire la memorizzazione dei file. Poiché il client è un ambiente esposto alle azioni dell’utente,</w:t>
      </w:r>
      <w:r w:rsidR="004D2F3E" w:rsidRPr="004D2F3E">
        <w:t xml:space="preserve"> l'unico modo per assicurare la validità dei dati è demandare al server ogni operazione di verifica. </w:t>
      </w:r>
      <w:r>
        <w:t xml:space="preserve"> </w:t>
      </w:r>
    </w:p>
    <w:p w14:paraId="1BFE57AD" w14:textId="2AD6611E" w:rsidR="006D399D" w:rsidRPr="006D399D" w:rsidRDefault="004D2F3E" w:rsidP="006D399D">
      <w:r>
        <w:t>I</w:t>
      </w:r>
      <w:r w:rsidR="006D399D" w:rsidRPr="006D399D">
        <w:t>l server agisce come un "filtro"</w:t>
      </w:r>
      <w:r>
        <w:t>, o</w:t>
      </w:r>
      <w:r w:rsidR="006D399D" w:rsidRPr="006D399D">
        <w:t>gni transazione, sia essa la visualizzazione di un documento riservato o il caricamento di un nuovo file, viene validata dalla logica di business residente sul server. Se l'utente non possiede i privilegi necessari o se i dati inviati non superano i rigorosi controlli imposti dalle procedure backend, la transazione viene bloccata alla radice. In questo ecosistema, il client funge esclusivamente da mezzo di visualizzazione e di raccolta degli input, mentre il sistema centrale detiene l'autorità assoluta e irrevocabile sulle operazioni e sui registri di audit.</w:t>
      </w:r>
    </w:p>
    <w:p w14:paraId="2209C0DD" w14:textId="5739F221" w:rsidR="008719C5" w:rsidRDefault="008719C5" w:rsidP="008719C5">
      <w:pPr>
        <w:pStyle w:val="Heading3"/>
      </w:pPr>
      <w:r w:rsidRPr="008719C5">
        <w:t>Protocollo di Comunicazione</w:t>
      </w:r>
      <w:r w:rsidR="003B6F31">
        <w:t xml:space="preserve"> HTTP</w:t>
      </w:r>
    </w:p>
    <w:p w14:paraId="3C3BB746" w14:textId="70518F22" w:rsidR="003B6F31" w:rsidRDefault="003B6F31" w:rsidP="003B6F31">
      <w:r>
        <w:t>L’</w:t>
      </w:r>
      <w:r w:rsidRPr="003B6F31">
        <w:rPr>
          <w:i/>
          <w:iCs/>
        </w:rPr>
        <w:t>Hypertext Transfer Protoco</w:t>
      </w:r>
      <w:r w:rsidRPr="003B6F31">
        <w:rPr>
          <w:i/>
          <w:iCs/>
        </w:rPr>
        <w:t xml:space="preserve">l </w:t>
      </w:r>
      <w:r>
        <w:t>(</w:t>
      </w:r>
      <w:r w:rsidRPr="006D399D">
        <w:t>HTTP</w:t>
      </w:r>
      <w:r>
        <w:t>) è il protocollo fondamentale del web usato per la trasmissione di informazioni su internet.</w:t>
      </w:r>
    </w:p>
    <w:p w14:paraId="1E2C56D8" w14:textId="4425DA16" w:rsidR="003B6F31" w:rsidRDefault="003B6F31" w:rsidP="003B6F31">
      <w:r>
        <w:t xml:space="preserve">È composto da due programmi, quello per il server e quello per il client. I due programmi su terminali diversi comunicano scambiandosi messaggi HTTP. </w:t>
      </w:r>
      <w:r>
        <w:t>Il protocollo HTTP definisce la struttura di questi messaggi</w:t>
      </w:r>
      <w:r>
        <w:t xml:space="preserve"> </w:t>
      </w:r>
      <w:r>
        <w:t>e le modalità con cui il client e il server li scambiano</w:t>
      </w:r>
      <w:r>
        <w:t>.</w:t>
      </w:r>
    </w:p>
    <w:p w14:paraId="6088B770" w14:textId="77777777" w:rsidR="00D537C5" w:rsidRDefault="003B6F31" w:rsidP="003B6F31">
      <w:r>
        <w:t xml:space="preserve">Il ciclo vitale di questa comunicazione </w:t>
      </w:r>
      <w:r w:rsidRPr="003B6F31">
        <w:t xml:space="preserve">è basato su un rigido modello </w:t>
      </w:r>
      <w:r w:rsidRPr="003B6F31">
        <w:rPr>
          <w:i/>
          <w:iCs/>
        </w:rPr>
        <w:t>Request-Response</w:t>
      </w:r>
      <w:r w:rsidR="00D537C5">
        <w:t xml:space="preserve">. </w:t>
      </w:r>
      <w:r w:rsidR="00D537C5" w:rsidRPr="006D399D">
        <w:t>Il processo ha inizio quando il browser dell'utente necessita di un'informazione o deve inviare dei dati</w:t>
      </w:r>
      <w:r w:rsidR="00D537C5">
        <w:t xml:space="preserve">. </w:t>
      </w:r>
      <w:r w:rsidRPr="003B6F31">
        <w:t>il client invia un messaggio di richiesta HTTP (</w:t>
      </w:r>
      <w:r w:rsidRPr="003B6F31">
        <w:rPr>
          <w:i/>
          <w:iCs/>
        </w:rPr>
        <w:t>HTTP request</w:t>
      </w:r>
      <w:r w:rsidRPr="003B6F31">
        <w:t>) al server</w:t>
      </w:r>
      <w:r w:rsidR="00D537C5">
        <w:t>. Questo messaggio contiene campi di intestazione (</w:t>
      </w:r>
      <w:r w:rsidR="00D537C5" w:rsidRPr="00D537C5">
        <w:rPr>
          <w:i/>
          <w:iCs/>
        </w:rPr>
        <w:t>header</w:t>
      </w:r>
      <w:r w:rsidR="00D537C5">
        <w:t>) e un metodo (come GET per richiedere dati, POST per inviare, DELETE per cancellare, etc.).</w:t>
      </w:r>
    </w:p>
    <w:p w14:paraId="2A3F0023" w14:textId="195586F9" w:rsidR="00D537C5" w:rsidRPr="006D399D" w:rsidRDefault="00D537C5" w:rsidP="00D537C5">
      <w:r>
        <w:t xml:space="preserve">Il server è </w:t>
      </w:r>
      <w:r w:rsidRPr="00D537C5">
        <w:t>costantemente in ascolto su una porta specifica (solitamente la 80 per HTTP e la 443 per HTTPS)</w:t>
      </w:r>
      <w:r>
        <w:t xml:space="preserve"> e una volta che il</w:t>
      </w:r>
      <w:r w:rsidR="003B6F31" w:rsidRPr="003B6F31">
        <w:t xml:space="preserve"> server </w:t>
      </w:r>
      <w:r>
        <w:t>ha ricevuto questa richiesta,</w:t>
      </w:r>
      <w:r w:rsidR="003B6F31" w:rsidRPr="003B6F31">
        <w:t xml:space="preserve"> poi recupera, assembla e invia le informazioni sotto forma di messaggio di risposta HTTP (HTTP response) il più rapidamente possibile</w:t>
      </w:r>
      <w:r>
        <w:t xml:space="preserve">. Questa risposta </w:t>
      </w:r>
      <w:r w:rsidRPr="006D399D">
        <w:t xml:space="preserve">contiene </w:t>
      </w:r>
      <w:r w:rsidRPr="006D399D">
        <w:lastRenderedPageBreak/>
        <w:t>un codice di stato (che indica il successo o il fallimento dell'operazione, come "200 OK" o "404 Not Found") e nel corpo del messaggio, i dati o la pagina elaborata da restituire all'utente.</w:t>
      </w:r>
      <w:r>
        <w:t xml:space="preserve"> </w:t>
      </w:r>
    </w:p>
    <w:p w14:paraId="70D55EFE" w14:textId="5A96BA97" w:rsidR="006D399D" w:rsidRPr="006D399D" w:rsidRDefault="006D399D" w:rsidP="00D537C5"/>
    <w:p w14:paraId="490CCD43" w14:textId="3FD9E482" w:rsidR="006D399D" w:rsidRPr="006D399D" w:rsidRDefault="006D399D" w:rsidP="006D399D">
      <w:r w:rsidRPr="006D399D">
        <w:t xml:space="preserve">Un aspetto architetturale di vitale importanza per la sicurezza e la coerenza del sistema è che HTTP è un protocollo </w:t>
      </w:r>
      <w:r w:rsidRPr="006D399D">
        <w:rPr>
          <w:i/>
          <w:iCs/>
        </w:rPr>
        <w:t>stateless</w:t>
      </w:r>
      <w:r w:rsidRPr="006D399D">
        <w:t>, ovvero "senza stato". Il server elabora la singola richiesta e invia i file al client senza conservare memoria delle transazioni precedenti a livello di protocollo. Ogni ciclo di Request-Response è un evento isolato, indipendente e autoconclusivo. Questa caratteristica impone che ogni sessione utente sia validata dal server in tempo reale (spesso tramite l'uso di cookie cifrati per mantenere lo stato a livello applicativo). Conseguentemente, quando il server riceve un input, esegue l'interrogazione sul database e produce un output, tale risposta è cristallizzata e immutabile nel contesto di quella specifica transazione, garantendo un auditing preciso in cui ogni azione inviata al sistema genera una reazione netta e permanentemente registrabile nei log del server.</w:t>
      </w:r>
    </w:p>
    <w:p w14:paraId="5B4B46F5" w14:textId="77B84271" w:rsidR="008719C5" w:rsidRDefault="008719C5" w:rsidP="008719C5">
      <w:pPr>
        <w:pStyle w:val="Heading2"/>
      </w:pPr>
      <w:r w:rsidRPr="008719C5">
        <w:t>Il Linguaggio PHP</w:t>
      </w:r>
    </w:p>
    <w:p w14:paraId="67518FD8" w14:textId="240FC40F" w:rsidR="008719C5" w:rsidRDefault="00835E22" w:rsidP="00835E22">
      <w:pPr>
        <w:pStyle w:val="Heading3"/>
      </w:pPr>
      <w:r w:rsidRPr="00835E22">
        <w:t>Evoluzione e Modernizzazione</w:t>
      </w:r>
    </w:p>
    <w:p w14:paraId="5CBD75EA" w14:textId="0A638DCB" w:rsidR="00835E22" w:rsidRPr="00835E22" w:rsidRDefault="00835E22" w:rsidP="00835E22">
      <w:pPr>
        <w:pStyle w:val="Heading3"/>
      </w:pPr>
      <w:r w:rsidRPr="00835E22">
        <w:t>Efficienza nella Gestione Risorse</w:t>
      </w:r>
    </w:p>
    <w:sectPr w:rsidR="00835E22" w:rsidRPr="00835E2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7EB"/>
    <w:rsid w:val="0023219E"/>
    <w:rsid w:val="003518C5"/>
    <w:rsid w:val="003824BE"/>
    <w:rsid w:val="003A720D"/>
    <w:rsid w:val="003B6F31"/>
    <w:rsid w:val="004D1A2A"/>
    <w:rsid w:val="004D2F3E"/>
    <w:rsid w:val="005536FC"/>
    <w:rsid w:val="005A7051"/>
    <w:rsid w:val="006D399D"/>
    <w:rsid w:val="00835E22"/>
    <w:rsid w:val="008719C5"/>
    <w:rsid w:val="008C77EB"/>
    <w:rsid w:val="00975251"/>
    <w:rsid w:val="00AA14BB"/>
    <w:rsid w:val="00B77FC2"/>
    <w:rsid w:val="00B87D6F"/>
    <w:rsid w:val="00CB2ECE"/>
    <w:rsid w:val="00D537C5"/>
    <w:rsid w:val="00EE6687"/>
    <w:rsid w:val="00FE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EC282"/>
  <w15:chartTrackingRefBased/>
  <w15:docId w15:val="{10D828DA-DA3A-4BF9-A17F-47702A1FB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7C5"/>
  </w:style>
  <w:style w:type="paragraph" w:styleId="Heading1">
    <w:name w:val="heading 1"/>
    <w:basedOn w:val="Normal"/>
    <w:next w:val="Normal"/>
    <w:link w:val="Heading1Char"/>
    <w:uiPriority w:val="9"/>
    <w:qFormat/>
    <w:rsid w:val="008C7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7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7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7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7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77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7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7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7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7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7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7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2</Pages>
  <Words>702</Words>
  <Characters>4004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MICK CHRISTIAN</cp:lastModifiedBy>
  <cp:revision>4</cp:revision>
  <dcterms:created xsi:type="dcterms:W3CDTF">2026-05-09T13:25:00Z</dcterms:created>
  <dcterms:modified xsi:type="dcterms:W3CDTF">2026-05-12T15:57:00Z</dcterms:modified>
</cp:coreProperties>
</file>