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ABE6AB" w14:textId="77777777" w:rsidR="00B6512E" w:rsidRDefault="00000000">
      <w:pPr>
        <w:pStyle w:val="Heading1"/>
        <w:spacing w:after="288" w:line="259" w:lineRule="auto"/>
        <w:ind w:left="10" w:right="0" w:hanging="10"/>
      </w:pPr>
      <w:r>
        <w:rPr>
          <w:b w:val="0"/>
        </w:rPr>
        <w:t>Machine Learning COMP 5630/ COMP 6630/ COMP 6630 - D01</w:t>
      </w:r>
    </w:p>
    <w:p w14:paraId="35BD07BC" w14:textId="77777777" w:rsidR="00B6512E" w:rsidRDefault="00000000">
      <w:pPr>
        <w:spacing w:after="10" w:line="249" w:lineRule="auto"/>
        <w:jc w:val="center"/>
      </w:pPr>
      <w:r>
        <w:rPr>
          <w:sz w:val="24"/>
        </w:rPr>
        <w:t>Instructor: Dr. Shubhra (“</w:t>
      </w:r>
      <w:proofErr w:type="spellStart"/>
      <w:r>
        <w:rPr>
          <w:sz w:val="24"/>
        </w:rPr>
        <w:t>Santu</w:t>
      </w:r>
      <w:proofErr w:type="spellEnd"/>
      <w:r>
        <w:rPr>
          <w:sz w:val="24"/>
        </w:rPr>
        <w:t xml:space="preserve">”) </w:t>
      </w:r>
      <w:proofErr w:type="spellStart"/>
      <w:r>
        <w:rPr>
          <w:sz w:val="24"/>
        </w:rPr>
        <w:t>Karmaker</w:t>
      </w:r>
      <w:proofErr w:type="spellEnd"/>
    </w:p>
    <w:p w14:paraId="2FDE9A6E" w14:textId="77777777" w:rsidR="00B6512E" w:rsidRDefault="00000000">
      <w:pPr>
        <w:spacing w:after="10" w:line="249" w:lineRule="auto"/>
        <w:jc w:val="center"/>
      </w:pPr>
      <w:r>
        <w:rPr>
          <w:sz w:val="24"/>
        </w:rPr>
        <w:t xml:space="preserve">TA 1: </w:t>
      </w:r>
      <w:proofErr w:type="spellStart"/>
      <w:r>
        <w:rPr>
          <w:sz w:val="24"/>
        </w:rPr>
        <w:t>Dongji</w:t>
      </w:r>
      <w:proofErr w:type="spellEnd"/>
      <w:r>
        <w:rPr>
          <w:sz w:val="24"/>
        </w:rPr>
        <w:t xml:space="preserve"> Feng</w:t>
      </w:r>
    </w:p>
    <w:p w14:paraId="09D72D5B" w14:textId="77777777" w:rsidR="00B6512E" w:rsidRDefault="00000000">
      <w:pPr>
        <w:spacing w:after="10" w:line="249" w:lineRule="auto"/>
        <w:jc w:val="center"/>
      </w:pPr>
      <w:r>
        <w:rPr>
          <w:sz w:val="24"/>
        </w:rPr>
        <w:t xml:space="preserve">TA 2: </w:t>
      </w:r>
      <w:proofErr w:type="spellStart"/>
      <w:r>
        <w:rPr>
          <w:sz w:val="24"/>
        </w:rPr>
        <w:t>Souvika</w:t>
      </w:r>
      <w:proofErr w:type="spellEnd"/>
      <w:r>
        <w:rPr>
          <w:sz w:val="24"/>
        </w:rPr>
        <w:t xml:space="preserve"> Sarkar</w:t>
      </w:r>
    </w:p>
    <w:p w14:paraId="1EF3A2CD" w14:textId="77777777" w:rsidR="00B6512E" w:rsidRDefault="00000000">
      <w:pPr>
        <w:spacing w:after="10" w:line="249" w:lineRule="auto"/>
        <w:jc w:val="center"/>
      </w:pPr>
      <w:r>
        <w:rPr>
          <w:sz w:val="24"/>
        </w:rPr>
        <w:t>Department of Computer Science and Software Engineering</w:t>
      </w:r>
    </w:p>
    <w:p w14:paraId="03B9426E" w14:textId="77777777" w:rsidR="00B6512E" w:rsidRDefault="00000000">
      <w:pPr>
        <w:spacing w:after="194" w:line="249" w:lineRule="auto"/>
        <w:ind w:left="3482" w:right="3472"/>
        <w:jc w:val="center"/>
      </w:pPr>
      <w:r>
        <w:rPr>
          <w:sz w:val="24"/>
        </w:rPr>
        <w:t>Auburn University Fall, 2022</w:t>
      </w:r>
    </w:p>
    <w:p w14:paraId="75363306" w14:textId="77777777" w:rsidR="00B6512E" w:rsidRDefault="00000000">
      <w:pPr>
        <w:spacing w:after="714" w:line="249" w:lineRule="auto"/>
        <w:jc w:val="center"/>
      </w:pPr>
      <w:r>
        <w:rPr>
          <w:sz w:val="24"/>
        </w:rPr>
        <w:t>August 29, 2022</w:t>
      </w:r>
    </w:p>
    <w:p w14:paraId="3B506ECE" w14:textId="77777777" w:rsidR="00B6512E" w:rsidRDefault="00000000">
      <w:pPr>
        <w:pStyle w:val="Heading1"/>
      </w:pPr>
      <w:r>
        <w:t>Assignment #1 Decision Tree</w:t>
      </w:r>
    </w:p>
    <w:p w14:paraId="68A45E4D" w14:textId="77777777" w:rsidR="00B6512E" w:rsidRDefault="00000000">
      <w:pPr>
        <w:pStyle w:val="Heading2"/>
        <w:spacing w:after="150"/>
        <w:ind w:left="-5"/>
      </w:pPr>
      <w:r>
        <w:t>Tasks</w:t>
      </w:r>
    </w:p>
    <w:p w14:paraId="04C2931B" w14:textId="77777777" w:rsidR="00B6512E" w:rsidRDefault="00000000">
      <w:pPr>
        <w:spacing w:after="255"/>
        <w:ind w:left="546" w:hanging="279"/>
      </w:pPr>
      <w:r>
        <w:t xml:space="preserve">1. </w:t>
      </w:r>
      <w:r>
        <w:rPr>
          <w:b/>
        </w:rPr>
        <w:t xml:space="preserve">Decision Tree Basics [50 pts]: </w:t>
      </w:r>
      <w:r>
        <w:t>The goal of this assignment is to test and reinforce your understanding of Decision Tree Classifiers.</w:t>
      </w:r>
    </w:p>
    <w:p w14:paraId="37923233" w14:textId="77777777" w:rsidR="00B6512E" w:rsidRDefault="00000000">
      <w:pPr>
        <w:ind w:left="1023" w:hanging="388"/>
      </w:pPr>
      <w:r>
        <w:t xml:space="preserve">(a) </w:t>
      </w:r>
      <w:r>
        <w:rPr>
          <w:b/>
        </w:rPr>
        <w:t xml:space="preserve">[5 pts] </w:t>
      </w:r>
      <w:r>
        <w:t xml:space="preserve">How many unique, perfect binary trees of depth 3 can be drawn if we have 5 attributes. By depth, we mean depth of the splits, not including the nodes that only contain a label (see Figure </w:t>
      </w:r>
      <w:r>
        <w:rPr>
          <w:color w:val="0000FF"/>
        </w:rPr>
        <w:t>1</w:t>
      </w:r>
      <w:r>
        <w:t xml:space="preserve">). </w:t>
      </w:r>
      <w:proofErr w:type="gramStart"/>
      <w:r>
        <w:t>So</w:t>
      </w:r>
      <w:proofErr w:type="gramEnd"/>
      <w:r>
        <w:t xml:space="preserve"> a tree that checks just one attribute is a depth 1 tree. By perfect binary tree, we mean every node has either 0 or 2 children, and every leaf is at the same depth. Note also that a tree with the same attributes but organized</w:t>
      </w:r>
    </w:p>
    <w:p w14:paraId="7E9C9BA0" w14:textId="77777777" w:rsidR="00B6512E" w:rsidRDefault="00000000">
      <w:pPr>
        <w:spacing w:after="319" w:line="259" w:lineRule="auto"/>
        <w:ind w:left="465" w:firstLine="0"/>
        <w:jc w:val="left"/>
      </w:pPr>
      <w:r>
        <w:rPr>
          <w:noProof/>
        </w:rPr>
        <w:drawing>
          <wp:inline distT="0" distB="0" distL="0" distR="0" wp14:anchorId="73835EC5" wp14:editId="11D7B12B">
            <wp:extent cx="5316352" cy="920138"/>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7"/>
                    <a:stretch>
                      <a:fillRect/>
                    </a:stretch>
                  </pic:blipFill>
                  <pic:spPr>
                    <a:xfrm>
                      <a:off x="0" y="0"/>
                      <a:ext cx="5316352" cy="920138"/>
                    </a:xfrm>
                    <a:prstGeom prst="rect">
                      <a:avLst/>
                    </a:prstGeom>
                  </pic:spPr>
                </pic:pic>
              </a:graphicData>
            </a:graphic>
          </wp:inline>
        </w:drawing>
      </w:r>
    </w:p>
    <w:p w14:paraId="590B45CE" w14:textId="77777777" w:rsidR="00B6512E" w:rsidRDefault="00000000">
      <w:pPr>
        <w:spacing w:after="377"/>
        <w:ind w:left="1613"/>
      </w:pPr>
      <w:r>
        <w:t>Figure 1: Example of perfect binary trees with different depths.</w:t>
      </w:r>
    </w:p>
    <w:p w14:paraId="2081D345" w14:textId="77777777" w:rsidR="00B6512E" w:rsidRDefault="00000000">
      <w:pPr>
        <w:spacing w:after="57"/>
        <w:ind w:left="1035"/>
      </w:pPr>
      <w:r>
        <w:t>at different depths are considered “unique”. Do not include trees that test the same attribute along the same path in the tree.</w:t>
      </w:r>
    </w:p>
    <w:p w14:paraId="2F92B2F8" w14:textId="77777777" w:rsidR="00B6512E" w:rsidRDefault="00000000">
      <w:pPr>
        <w:ind w:left="1035"/>
      </w:pPr>
      <w:r>
        <w:rPr>
          <w:b/>
        </w:rPr>
        <w:t xml:space="preserve">[5 pts] </w:t>
      </w:r>
      <w:r>
        <w:t xml:space="preserve">In general, for a problem with A attributes, how many unique perfect D depth trees can be drawn? Assume </w:t>
      </w:r>
      <w:r>
        <w:rPr>
          <w:i/>
        </w:rPr>
        <w:t>A&gt;&gt;D</w:t>
      </w:r>
    </w:p>
    <w:p w14:paraId="29E890B6" w14:textId="44814597" w:rsidR="00B6512E" w:rsidRDefault="00000000">
      <w:pPr>
        <w:numPr>
          <w:ilvl w:val="0"/>
          <w:numId w:val="2"/>
        </w:numPr>
        <w:spacing w:after="30"/>
        <w:ind w:hanging="400"/>
      </w:pPr>
      <w:r>
        <w:rPr>
          <w:b/>
        </w:rPr>
        <w:t xml:space="preserve">[20 pts] </w:t>
      </w:r>
      <w:r>
        <w:t xml:space="preserve">Consider the following dataset for this problem. Given the five attributes on the left, we want to predict if the student got an A in the course. Create 2 decision trees for this dataset. For the first, only go to depth 1. For the second go to depth 2. For all trees, </w:t>
      </w:r>
      <w:r>
        <w:lastRenderedPageBreak/>
        <w:t>use the ID3 entropy algorithm from class. For each node of the tree, show the decision, the number of positive and negative examples and show the entropy at that node.</w:t>
      </w:r>
    </w:p>
    <w:p w14:paraId="7CAF8984" w14:textId="77777777" w:rsidR="00CF295C" w:rsidRPr="00CF295C" w:rsidRDefault="00CF295C" w:rsidP="00CF295C">
      <w:pPr>
        <w:numPr>
          <w:ilvl w:val="2"/>
          <w:numId w:val="2"/>
        </w:numPr>
        <w:spacing w:after="30"/>
        <w:ind w:hanging="400"/>
      </w:pPr>
      <w:r>
        <w:rPr>
          <w:b/>
        </w:rPr>
        <w:t>Decision Tree: Depth 1</w:t>
      </w:r>
    </w:p>
    <w:p w14:paraId="2E5795D0" w14:textId="2FF2478C" w:rsidR="00CF295C" w:rsidRPr="00CF295C" w:rsidRDefault="00CF295C" w:rsidP="00CF295C">
      <w:pPr>
        <w:spacing w:after="30"/>
        <w:ind w:left="1718" w:firstLine="0"/>
        <w:jc w:val="center"/>
      </w:pPr>
      <w:r>
        <w:rPr>
          <w:noProof/>
        </w:rPr>
        <w:drawing>
          <wp:inline distT="0" distB="0" distL="0" distR="0" wp14:anchorId="3AC6E12D" wp14:editId="257C9785">
            <wp:extent cx="2335987" cy="1556236"/>
            <wp:effectExtent l="0" t="0" r="1270" b="6350"/>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20935" cy="1612829"/>
                    </a:xfrm>
                    <a:prstGeom prst="rect">
                      <a:avLst/>
                    </a:prstGeom>
                  </pic:spPr>
                </pic:pic>
              </a:graphicData>
            </a:graphic>
          </wp:inline>
        </w:drawing>
      </w:r>
    </w:p>
    <w:p w14:paraId="52D3AA93" w14:textId="77777777" w:rsidR="00CF295C" w:rsidRPr="00CF295C" w:rsidRDefault="00CF295C" w:rsidP="00CF295C">
      <w:pPr>
        <w:numPr>
          <w:ilvl w:val="2"/>
          <w:numId w:val="2"/>
        </w:numPr>
        <w:spacing w:after="30"/>
        <w:ind w:hanging="400"/>
      </w:pPr>
    </w:p>
    <w:p w14:paraId="093127C6" w14:textId="5F6D6343" w:rsidR="00CF295C" w:rsidRDefault="00CF295C" w:rsidP="00CF295C">
      <w:pPr>
        <w:spacing w:after="30"/>
        <w:ind w:left="1718" w:firstLine="0"/>
        <w:jc w:val="center"/>
      </w:pPr>
      <w:r>
        <w:rPr>
          <w:noProof/>
        </w:rPr>
        <w:drawing>
          <wp:inline distT="0" distB="0" distL="0" distR="0" wp14:anchorId="0285EFB7" wp14:editId="129F807A">
            <wp:extent cx="4012628" cy="2794000"/>
            <wp:effectExtent l="0" t="0" r="635" b="0"/>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47889" cy="2818552"/>
                    </a:xfrm>
                    <a:prstGeom prst="rect">
                      <a:avLst/>
                    </a:prstGeom>
                  </pic:spPr>
                </pic:pic>
              </a:graphicData>
            </a:graphic>
          </wp:inline>
        </w:drawing>
      </w:r>
    </w:p>
    <w:p w14:paraId="0C526A7A" w14:textId="2CDBE7CC" w:rsidR="00CF295C" w:rsidRDefault="00CF295C" w:rsidP="00CF295C">
      <w:pPr>
        <w:spacing w:after="30"/>
      </w:pPr>
    </w:p>
    <w:p w14:paraId="5A046DEF" w14:textId="77777777" w:rsidR="00B6512E" w:rsidRDefault="00000000">
      <w:pPr>
        <w:spacing w:after="228" w:line="259" w:lineRule="auto"/>
        <w:ind w:left="821" w:firstLine="0"/>
        <w:jc w:val="center"/>
      </w:pPr>
      <w:r>
        <w:t xml:space="preserve">Hint: There are a lot of calculations here. You may want to do this </w:t>
      </w:r>
      <w:proofErr w:type="spellStart"/>
      <w:r>
        <w:t>programatically</w:t>
      </w:r>
      <w:proofErr w:type="spellEnd"/>
      <w:r>
        <w:t>.</w:t>
      </w:r>
    </w:p>
    <w:p w14:paraId="76FA3F2A" w14:textId="77777777" w:rsidR="00B6512E" w:rsidRDefault="00000000">
      <w:pPr>
        <w:tabs>
          <w:tab w:val="center" w:pos="1004"/>
          <w:tab w:val="center" w:pos="2364"/>
          <w:tab w:val="center" w:pos="3772"/>
          <w:tab w:val="center" w:pos="5020"/>
          <w:tab w:val="center" w:pos="7025"/>
          <w:tab w:val="center" w:pos="8500"/>
        </w:tabs>
        <w:spacing w:after="0" w:line="259" w:lineRule="auto"/>
        <w:ind w:left="0" w:firstLine="0"/>
        <w:jc w:val="left"/>
      </w:pPr>
      <w:r>
        <w:rPr>
          <w:rFonts w:ascii="Calibri" w:eastAsia="Calibri" w:hAnsi="Calibri" w:cs="Calibri"/>
          <w:noProof/>
        </w:rPr>
        <mc:AlternateContent>
          <mc:Choice Requires="wpg">
            <w:drawing>
              <wp:anchor distT="0" distB="0" distL="114300" distR="114300" simplePos="0" relativeHeight="251658240" behindDoc="1" locked="0" layoutInCell="1" allowOverlap="1" wp14:anchorId="1AB46D01" wp14:editId="16C6838D">
                <wp:simplePos x="0" y="0"/>
                <wp:positionH relativeFrom="column">
                  <wp:posOffset>373304</wp:posOffset>
                </wp:positionH>
                <wp:positionV relativeFrom="paragraph">
                  <wp:posOffset>-26835</wp:posOffset>
                </wp:positionV>
                <wp:extent cx="5160417" cy="177140"/>
                <wp:effectExtent l="0" t="0" r="0" b="0"/>
                <wp:wrapNone/>
                <wp:docPr id="5660" name="Group 5660"/>
                <wp:cNvGraphicFramePr/>
                <a:graphic xmlns:a="http://schemas.openxmlformats.org/drawingml/2006/main">
                  <a:graphicData uri="http://schemas.microsoft.com/office/word/2010/wordprocessingGroup">
                    <wpg:wgp>
                      <wpg:cNvGrpSpPr/>
                      <wpg:grpSpPr>
                        <a:xfrm>
                          <a:off x="0" y="0"/>
                          <a:ext cx="5160417" cy="177140"/>
                          <a:chOff x="0" y="0"/>
                          <a:chExt cx="5160417" cy="177140"/>
                        </a:xfrm>
                      </wpg:grpSpPr>
                      <wps:wsp>
                        <wps:cNvPr id="87" name="Shape 87"/>
                        <wps:cNvSpPr/>
                        <wps:spPr>
                          <a:xfrm>
                            <a:off x="0" y="0"/>
                            <a:ext cx="5160417" cy="0"/>
                          </a:xfrm>
                          <a:custGeom>
                            <a:avLst/>
                            <a:gdLst/>
                            <a:ahLst/>
                            <a:cxnLst/>
                            <a:rect l="0" t="0" r="0" b="0"/>
                            <a:pathLst>
                              <a:path w="5160417">
                                <a:moveTo>
                                  <a:pt x="0" y="0"/>
                                </a:moveTo>
                                <a:lnTo>
                                  <a:pt x="516041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9" name="Shape 89"/>
                        <wps:cNvSpPr/>
                        <wps:spPr>
                          <a:xfrm>
                            <a:off x="530136" y="254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1" name="Shape 91"/>
                        <wps:cNvSpPr/>
                        <wps:spPr>
                          <a:xfrm>
                            <a:off x="1726070" y="254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3" name="Shape 93"/>
                        <wps:cNvSpPr/>
                        <wps:spPr>
                          <a:xfrm>
                            <a:off x="2317496" y="254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5" name="Shape 95"/>
                        <wps:cNvSpPr/>
                        <wps:spPr>
                          <a:xfrm>
                            <a:off x="3311766" y="254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7" name="Shape 97"/>
                        <wps:cNvSpPr/>
                        <wps:spPr>
                          <a:xfrm>
                            <a:off x="4862831" y="254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8" name="Shape 98"/>
                        <wps:cNvSpPr/>
                        <wps:spPr>
                          <a:xfrm>
                            <a:off x="4888129" y="254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0" name="Shape 100"/>
                        <wps:cNvSpPr/>
                        <wps:spPr>
                          <a:xfrm>
                            <a:off x="0" y="177140"/>
                            <a:ext cx="5160417" cy="0"/>
                          </a:xfrm>
                          <a:custGeom>
                            <a:avLst/>
                            <a:gdLst/>
                            <a:ahLst/>
                            <a:cxnLst/>
                            <a:rect l="0" t="0" r="0" b="0"/>
                            <a:pathLst>
                              <a:path w="5160417">
                                <a:moveTo>
                                  <a:pt x="0" y="0"/>
                                </a:moveTo>
                                <a:lnTo>
                                  <a:pt x="516041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60" style="width:406.332pt;height:13.948pt;position:absolute;z-index:-2147483624;mso-position-horizontal-relative:text;mso-position-horizontal:absolute;margin-left:29.394pt;mso-position-vertical-relative:text;margin-top:-2.11304pt;" coordsize="51604,1771">
                <v:shape id="Shape 87" style="position:absolute;width:51604;height:0;left:0;top:0;" coordsize="5160417,0" path="m0,0l5160417,0">
                  <v:stroke weight="0.398pt" endcap="flat" joinstyle="miter" miterlimit="10" on="true" color="#000000"/>
                  <v:fill on="false" color="#000000" opacity="0"/>
                </v:shape>
                <v:shape id="Shape 89" style="position:absolute;width:0;height:1720;left:5301;top:25;" coordsize="0,172072" path="m0,172072l0,0">
                  <v:stroke weight="0.398pt" endcap="flat" joinstyle="miter" miterlimit="10" on="true" color="#000000"/>
                  <v:fill on="false" color="#000000" opacity="0"/>
                </v:shape>
                <v:shape id="Shape 91" style="position:absolute;width:0;height:1720;left:17260;top:25;" coordsize="0,172072" path="m0,172072l0,0">
                  <v:stroke weight="0.398pt" endcap="flat" joinstyle="miter" miterlimit="10" on="true" color="#000000"/>
                  <v:fill on="false" color="#000000" opacity="0"/>
                </v:shape>
                <v:shape id="Shape 93" style="position:absolute;width:0;height:1720;left:23174;top:25;" coordsize="0,172072" path="m0,172072l0,0">
                  <v:stroke weight="0.398pt" endcap="flat" joinstyle="miter" miterlimit="10" on="true" color="#000000"/>
                  <v:fill on="false" color="#000000" opacity="0"/>
                </v:shape>
                <v:shape id="Shape 95" style="position:absolute;width:0;height:1720;left:33117;top:25;" coordsize="0,172072" path="m0,172072l0,0">
                  <v:stroke weight="0.398pt" endcap="flat" joinstyle="miter" miterlimit="10" on="true" color="#000000"/>
                  <v:fill on="false" color="#000000" opacity="0"/>
                </v:shape>
                <v:shape id="Shape 97" style="position:absolute;width:0;height:1720;left:48628;top:25;" coordsize="0,172072" path="m0,172072l0,0">
                  <v:stroke weight="0.398pt" endcap="flat" joinstyle="miter" miterlimit="10" on="true" color="#000000"/>
                  <v:fill on="false" color="#000000" opacity="0"/>
                </v:shape>
                <v:shape id="Shape 98" style="position:absolute;width:0;height:1720;left:48881;top:25;" coordsize="0,172072" path="m0,172072l0,0">
                  <v:stroke weight="0.398pt" endcap="flat" joinstyle="miter" miterlimit="10" on="true" color="#000000"/>
                  <v:fill on="false" color="#000000" opacity="0"/>
                </v:shape>
                <v:shape id="Shape 100" style="position:absolute;width:51604;height:0;left:0;top:1771;" coordsize="5160417,0" path="m0,0l5160417,0">
                  <v:stroke weight="0.398pt" endcap="flat" joinstyle="miter" miterlimit="10" on="true" color="#000000"/>
                  <v:fill on="false" color="#000000" opacity="0"/>
                </v:shape>
              </v:group>
            </w:pict>
          </mc:Fallback>
        </mc:AlternateContent>
      </w:r>
      <w:r>
        <w:rPr>
          <w:rFonts w:ascii="Calibri" w:eastAsia="Calibri" w:hAnsi="Calibri" w:cs="Calibri"/>
        </w:rPr>
        <w:tab/>
      </w:r>
      <w:r>
        <w:rPr>
          <w:b/>
        </w:rPr>
        <w:t>Early</w:t>
      </w:r>
      <w:r>
        <w:rPr>
          <w:b/>
        </w:rPr>
        <w:tab/>
        <w:t>Finished HMK</w:t>
      </w:r>
      <w:r>
        <w:rPr>
          <w:b/>
        </w:rPr>
        <w:tab/>
        <w:t>Senior</w:t>
      </w:r>
      <w:r>
        <w:rPr>
          <w:b/>
        </w:rPr>
        <w:tab/>
        <w:t>Likes Coffee</w:t>
      </w:r>
      <w:r>
        <w:rPr>
          <w:b/>
        </w:rPr>
        <w:tab/>
        <w:t xml:space="preserve">Liked </w:t>
      </w:r>
      <w:proofErr w:type="gramStart"/>
      <w:r>
        <w:rPr>
          <w:b/>
        </w:rPr>
        <w:t>The</w:t>
      </w:r>
      <w:proofErr w:type="gramEnd"/>
      <w:r>
        <w:rPr>
          <w:b/>
        </w:rPr>
        <w:t xml:space="preserve"> Last Jedi</w:t>
      </w:r>
      <w:r>
        <w:rPr>
          <w:b/>
        </w:rPr>
        <w:tab/>
        <w:t>A</w:t>
      </w:r>
    </w:p>
    <w:tbl>
      <w:tblPr>
        <w:tblStyle w:val="TableGrid"/>
        <w:tblW w:w="8127" w:type="dxa"/>
        <w:tblInd w:w="588" w:type="dxa"/>
        <w:tblCellMar>
          <w:top w:w="42" w:type="dxa"/>
          <w:left w:w="180" w:type="dxa"/>
          <w:bottom w:w="0" w:type="dxa"/>
          <w:right w:w="115" w:type="dxa"/>
        </w:tblCellMar>
        <w:tblLook w:val="04A0" w:firstRow="1" w:lastRow="0" w:firstColumn="1" w:lastColumn="0" w:noHBand="0" w:noVBand="1"/>
      </w:tblPr>
      <w:tblGrid>
        <w:gridCol w:w="835"/>
        <w:gridCol w:w="1883"/>
        <w:gridCol w:w="931"/>
        <w:gridCol w:w="1566"/>
        <w:gridCol w:w="2463"/>
        <w:gridCol w:w="449"/>
      </w:tblGrid>
      <w:tr w:rsidR="00B6512E" w14:paraId="696C162A" w14:textId="77777777">
        <w:trPr>
          <w:trHeight w:val="279"/>
        </w:trPr>
        <w:tc>
          <w:tcPr>
            <w:tcW w:w="835" w:type="dxa"/>
            <w:tcBorders>
              <w:top w:val="single" w:sz="3" w:space="0" w:color="000000"/>
              <w:left w:val="nil"/>
              <w:bottom w:val="single" w:sz="3" w:space="0" w:color="000000"/>
              <w:right w:val="single" w:sz="3" w:space="0" w:color="000000"/>
            </w:tcBorders>
          </w:tcPr>
          <w:p w14:paraId="79562A30" w14:textId="77777777" w:rsidR="00B6512E" w:rsidRDefault="00000000">
            <w:pPr>
              <w:spacing w:after="0" w:line="259" w:lineRule="auto"/>
              <w:ind w:left="0" w:right="65" w:firstLine="0"/>
              <w:jc w:val="center"/>
            </w:pPr>
            <w:r>
              <w:t>1</w:t>
            </w:r>
          </w:p>
        </w:tc>
        <w:tc>
          <w:tcPr>
            <w:tcW w:w="1883" w:type="dxa"/>
            <w:tcBorders>
              <w:top w:val="single" w:sz="3" w:space="0" w:color="000000"/>
              <w:left w:val="single" w:sz="3" w:space="0" w:color="000000"/>
              <w:bottom w:val="single" w:sz="3" w:space="0" w:color="000000"/>
              <w:right w:val="single" w:sz="3" w:space="0" w:color="000000"/>
            </w:tcBorders>
          </w:tcPr>
          <w:p w14:paraId="799D5E0F" w14:textId="77777777" w:rsidR="00B6512E" w:rsidRDefault="00000000">
            <w:pPr>
              <w:spacing w:after="0" w:line="259" w:lineRule="auto"/>
              <w:ind w:left="0" w:right="65" w:firstLine="0"/>
              <w:jc w:val="center"/>
            </w:pPr>
            <w:r>
              <w:t>1</w:t>
            </w:r>
          </w:p>
        </w:tc>
        <w:tc>
          <w:tcPr>
            <w:tcW w:w="931" w:type="dxa"/>
            <w:tcBorders>
              <w:top w:val="single" w:sz="3" w:space="0" w:color="000000"/>
              <w:left w:val="single" w:sz="3" w:space="0" w:color="000000"/>
              <w:bottom w:val="single" w:sz="3" w:space="0" w:color="000000"/>
              <w:right w:val="single" w:sz="3" w:space="0" w:color="000000"/>
            </w:tcBorders>
          </w:tcPr>
          <w:p w14:paraId="252E5193" w14:textId="77777777" w:rsidR="00B6512E" w:rsidRDefault="00000000">
            <w:pPr>
              <w:spacing w:after="0" w:line="259" w:lineRule="auto"/>
              <w:ind w:left="0" w:right="65" w:firstLine="0"/>
              <w:jc w:val="center"/>
            </w:pPr>
            <w:r>
              <w:t>0</w:t>
            </w:r>
          </w:p>
        </w:tc>
        <w:tc>
          <w:tcPr>
            <w:tcW w:w="1566" w:type="dxa"/>
            <w:tcBorders>
              <w:top w:val="single" w:sz="3" w:space="0" w:color="000000"/>
              <w:left w:val="single" w:sz="3" w:space="0" w:color="000000"/>
              <w:bottom w:val="single" w:sz="3" w:space="0" w:color="000000"/>
              <w:right w:val="single" w:sz="3" w:space="0" w:color="000000"/>
            </w:tcBorders>
          </w:tcPr>
          <w:p w14:paraId="7CFC2C12" w14:textId="77777777" w:rsidR="00B6512E" w:rsidRDefault="00000000">
            <w:pPr>
              <w:spacing w:after="0" w:line="259" w:lineRule="auto"/>
              <w:ind w:left="0" w:right="65" w:firstLine="0"/>
              <w:jc w:val="center"/>
            </w:pPr>
            <w:r>
              <w:t>0</w:t>
            </w:r>
          </w:p>
        </w:tc>
        <w:tc>
          <w:tcPr>
            <w:tcW w:w="2463" w:type="dxa"/>
            <w:tcBorders>
              <w:top w:val="single" w:sz="3" w:space="0" w:color="000000"/>
              <w:left w:val="single" w:sz="3" w:space="0" w:color="000000"/>
              <w:bottom w:val="single" w:sz="3" w:space="0" w:color="000000"/>
              <w:right w:val="double" w:sz="3" w:space="0" w:color="000000"/>
            </w:tcBorders>
          </w:tcPr>
          <w:p w14:paraId="7133AD2A" w14:textId="77777777" w:rsidR="00B6512E" w:rsidRDefault="00000000">
            <w:pPr>
              <w:spacing w:after="0" w:line="259" w:lineRule="auto"/>
              <w:ind w:left="0" w:right="85" w:firstLine="0"/>
              <w:jc w:val="center"/>
            </w:pPr>
            <w:r>
              <w:t>1</w:t>
            </w:r>
          </w:p>
        </w:tc>
        <w:tc>
          <w:tcPr>
            <w:tcW w:w="449" w:type="dxa"/>
            <w:tcBorders>
              <w:top w:val="single" w:sz="3" w:space="0" w:color="000000"/>
              <w:left w:val="double" w:sz="3" w:space="0" w:color="000000"/>
              <w:bottom w:val="single" w:sz="3" w:space="0" w:color="000000"/>
              <w:right w:val="nil"/>
            </w:tcBorders>
          </w:tcPr>
          <w:p w14:paraId="6687238F" w14:textId="77777777" w:rsidR="00B6512E" w:rsidRDefault="00000000">
            <w:pPr>
              <w:spacing w:after="0" w:line="259" w:lineRule="auto"/>
              <w:ind w:left="0" w:firstLine="0"/>
              <w:jc w:val="left"/>
            </w:pPr>
            <w:r>
              <w:t>1</w:t>
            </w:r>
          </w:p>
        </w:tc>
      </w:tr>
      <w:tr w:rsidR="00B6512E" w14:paraId="1428015B" w14:textId="77777777">
        <w:trPr>
          <w:trHeight w:val="279"/>
        </w:trPr>
        <w:tc>
          <w:tcPr>
            <w:tcW w:w="835" w:type="dxa"/>
            <w:tcBorders>
              <w:top w:val="single" w:sz="3" w:space="0" w:color="000000"/>
              <w:left w:val="nil"/>
              <w:bottom w:val="single" w:sz="3" w:space="0" w:color="000000"/>
              <w:right w:val="single" w:sz="3" w:space="0" w:color="000000"/>
            </w:tcBorders>
          </w:tcPr>
          <w:p w14:paraId="729B34B4" w14:textId="77777777" w:rsidR="00B6512E" w:rsidRDefault="00000000">
            <w:pPr>
              <w:spacing w:after="0" w:line="259" w:lineRule="auto"/>
              <w:ind w:left="0" w:right="65" w:firstLine="0"/>
              <w:jc w:val="center"/>
            </w:pPr>
            <w:r>
              <w:t>1</w:t>
            </w:r>
          </w:p>
        </w:tc>
        <w:tc>
          <w:tcPr>
            <w:tcW w:w="1883" w:type="dxa"/>
            <w:tcBorders>
              <w:top w:val="single" w:sz="3" w:space="0" w:color="000000"/>
              <w:left w:val="single" w:sz="3" w:space="0" w:color="000000"/>
              <w:bottom w:val="single" w:sz="3" w:space="0" w:color="000000"/>
              <w:right w:val="single" w:sz="3" w:space="0" w:color="000000"/>
            </w:tcBorders>
          </w:tcPr>
          <w:p w14:paraId="4741C95D" w14:textId="77777777" w:rsidR="00B6512E" w:rsidRDefault="00000000">
            <w:pPr>
              <w:spacing w:after="0" w:line="259" w:lineRule="auto"/>
              <w:ind w:left="0" w:right="65" w:firstLine="0"/>
              <w:jc w:val="center"/>
            </w:pPr>
            <w:r>
              <w:t>1</w:t>
            </w:r>
          </w:p>
        </w:tc>
        <w:tc>
          <w:tcPr>
            <w:tcW w:w="931" w:type="dxa"/>
            <w:tcBorders>
              <w:top w:val="single" w:sz="3" w:space="0" w:color="000000"/>
              <w:left w:val="single" w:sz="3" w:space="0" w:color="000000"/>
              <w:bottom w:val="single" w:sz="3" w:space="0" w:color="000000"/>
              <w:right w:val="single" w:sz="3" w:space="0" w:color="000000"/>
            </w:tcBorders>
          </w:tcPr>
          <w:p w14:paraId="41D6C4E2" w14:textId="77777777" w:rsidR="00B6512E" w:rsidRDefault="00000000">
            <w:pPr>
              <w:spacing w:after="0" w:line="259" w:lineRule="auto"/>
              <w:ind w:left="0" w:right="65" w:firstLine="0"/>
              <w:jc w:val="center"/>
            </w:pPr>
            <w:r>
              <w:t>1</w:t>
            </w:r>
          </w:p>
        </w:tc>
        <w:tc>
          <w:tcPr>
            <w:tcW w:w="1566" w:type="dxa"/>
            <w:tcBorders>
              <w:top w:val="single" w:sz="3" w:space="0" w:color="000000"/>
              <w:left w:val="single" w:sz="3" w:space="0" w:color="000000"/>
              <w:bottom w:val="single" w:sz="3" w:space="0" w:color="000000"/>
              <w:right w:val="single" w:sz="3" w:space="0" w:color="000000"/>
            </w:tcBorders>
          </w:tcPr>
          <w:p w14:paraId="674BF29B" w14:textId="77777777" w:rsidR="00B6512E" w:rsidRDefault="00000000">
            <w:pPr>
              <w:spacing w:after="0" w:line="259" w:lineRule="auto"/>
              <w:ind w:left="0" w:right="65" w:firstLine="0"/>
              <w:jc w:val="center"/>
            </w:pPr>
            <w:r>
              <w:t>0</w:t>
            </w:r>
          </w:p>
        </w:tc>
        <w:tc>
          <w:tcPr>
            <w:tcW w:w="2463" w:type="dxa"/>
            <w:tcBorders>
              <w:top w:val="single" w:sz="3" w:space="0" w:color="000000"/>
              <w:left w:val="single" w:sz="3" w:space="0" w:color="000000"/>
              <w:bottom w:val="single" w:sz="3" w:space="0" w:color="000000"/>
              <w:right w:val="double" w:sz="3" w:space="0" w:color="000000"/>
            </w:tcBorders>
          </w:tcPr>
          <w:p w14:paraId="67A722B6" w14:textId="77777777" w:rsidR="00B6512E" w:rsidRDefault="00000000">
            <w:pPr>
              <w:spacing w:after="0" w:line="259" w:lineRule="auto"/>
              <w:ind w:left="0" w:right="85" w:firstLine="0"/>
              <w:jc w:val="center"/>
            </w:pPr>
            <w:r>
              <w:t>1</w:t>
            </w:r>
          </w:p>
        </w:tc>
        <w:tc>
          <w:tcPr>
            <w:tcW w:w="449" w:type="dxa"/>
            <w:tcBorders>
              <w:top w:val="single" w:sz="3" w:space="0" w:color="000000"/>
              <w:left w:val="double" w:sz="3" w:space="0" w:color="000000"/>
              <w:bottom w:val="single" w:sz="3" w:space="0" w:color="000000"/>
              <w:right w:val="nil"/>
            </w:tcBorders>
          </w:tcPr>
          <w:p w14:paraId="11EB8A5E" w14:textId="77777777" w:rsidR="00B6512E" w:rsidRDefault="00000000">
            <w:pPr>
              <w:spacing w:after="0" w:line="259" w:lineRule="auto"/>
              <w:ind w:left="0" w:firstLine="0"/>
              <w:jc w:val="left"/>
            </w:pPr>
            <w:r>
              <w:t>1</w:t>
            </w:r>
          </w:p>
        </w:tc>
      </w:tr>
      <w:tr w:rsidR="00B6512E" w14:paraId="514D2560" w14:textId="77777777">
        <w:trPr>
          <w:trHeight w:val="279"/>
        </w:trPr>
        <w:tc>
          <w:tcPr>
            <w:tcW w:w="835" w:type="dxa"/>
            <w:tcBorders>
              <w:top w:val="single" w:sz="3" w:space="0" w:color="000000"/>
              <w:left w:val="nil"/>
              <w:bottom w:val="single" w:sz="3" w:space="0" w:color="000000"/>
              <w:right w:val="single" w:sz="3" w:space="0" w:color="000000"/>
            </w:tcBorders>
          </w:tcPr>
          <w:p w14:paraId="5DC8C54A" w14:textId="77777777" w:rsidR="00B6512E" w:rsidRDefault="00000000">
            <w:pPr>
              <w:spacing w:after="0" w:line="259" w:lineRule="auto"/>
              <w:ind w:left="0" w:right="65" w:firstLine="0"/>
              <w:jc w:val="center"/>
            </w:pPr>
            <w:r>
              <w:t>0</w:t>
            </w:r>
          </w:p>
        </w:tc>
        <w:tc>
          <w:tcPr>
            <w:tcW w:w="1883" w:type="dxa"/>
            <w:tcBorders>
              <w:top w:val="single" w:sz="3" w:space="0" w:color="000000"/>
              <w:left w:val="single" w:sz="3" w:space="0" w:color="000000"/>
              <w:bottom w:val="single" w:sz="3" w:space="0" w:color="000000"/>
              <w:right w:val="single" w:sz="3" w:space="0" w:color="000000"/>
            </w:tcBorders>
          </w:tcPr>
          <w:p w14:paraId="7A45A1CA" w14:textId="77777777" w:rsidR="00B6512E" w:rsidRDefault="00000000">
            <w:pPr>
              <w:spacing w:after="0" w:line="259" w:lineRule="auto"/>
              <w:ind w:left="0" w:right="65" w:firstLine="0"/>
              <w:jc w:val="center"/>
            </w:pPr>
            <w:r>
              <w:t>0</w:t>
            </w:r>
          </w:p>
        </w:tc>
        <w:tc>
          <w:tcPr>
            <w:tcW w:w="931" w:type="dxa"/>
            <w:tcBorders>
              <w:top w:val="single" w:sz="3" w:space="0" w:color="000000"/>
              <w:left w:val="single" w:sz="3" w:space="0" w:color="000000"/>
              <w:bottom w:val="single" w:sz="3" w:space="0" w:color="000000"/>
              <w:right w:val="single" w:sz="3" w:space="0" w:color="000000"/>
            </w:tcBorders>
          </w:tcPr>
          <w:p w14:paraId="5C5CB087" w14:textId="77777777" w:rsidR="00B6512E" w:rsidRDefault="00000000">
            <w:pPr>
              <w:spacing w:after="0" w:line="259" w:lineRule="auto"/>
              <w:ind w:left="0" w:right="65" w:firstLine="0"/>
              <w:jc w:val="center"/>
            </w:pPr>
            <w:r>
              <w:t>1</w:t>
            </w:r>
          </w:p>
        </w:tc>
        <w:tc>
          <w:tcPr>
            <w:tcW w:w="1566" w:type="dxa"/>
            <w:tcBorders>
              <w:top w:val="single" w:sz="3" w:space="0" w:color="000000"/>
              <w:left w:val="single" w:sz="3" w:space="0" w:color="000000"/>
              <w:bottom w:val="single" w:sz="3" w:space="0" w:color="000000"/>
              <w:right w:val="single" w:sz="3" w:space="0" w:color="000000"/>
            </w:tcBorders>
          </w:tcPr>
          <w:p w14:paraId="6AED057B" w14:textId="77777777" w:rsidR="00B6512E" w:rsidRDefault="00000000">
            <w:pPr>
              <w:spacing w:after="0" w:line="259" w:lineRule="auto"/>
              <w:ind w:left="0" w:right="65" w:firstLine="0"/>
              <w:jc w:val="center"/>
            </w:pPr>
            <w:r>
              <w:t>0</w:t>
            </w:r>
          </w:p>
        </w:tc>
        <w:tc>
          <w:tcPr>
            <w:tcW w:w="2463" w:type="dxa"/>
            <w:tcBorders>
              <w:top w:val="single" w:sz="3" w:space="0" w:color="000000"/>
              <w:left w:val="single" w:sz="3" w:space="0" w:color="000000"/>
              <w:bottom w:val="single" w:sz="3" w:space="0" w:color="000000"/>
              <w:right w:val="double" w:sz="3" w:space="0" w:color="000000"/>
            </w:tcBorders>
          </w:tcPr>
          <w:p w14:paraId="21F822BE" w14:textId="77777777" w:rsidR="00B6512E" w:rsidRDefault="00000000">
            <w:pPr>
              <w:spacing w:after="0" w:line="259" w:lineRule="auto"/>
              <w:ind w:left="0" w:right="85" w:firstLine="0"/>
              <w:jc w:val="center"/>
            </w:pPr>
            <w:r>
              <w:t>0</w:t>
            </w:r>
          </w:p>
        </w:tc>
        <w:tc>
          <w:tcPr>
            <w:tcW w:w="449" w:type="dxa"/>
            <w:tcBorders>
              <w:top w:val="single" w:sz="3" w:space="0" w:color="000000"/>
              <w:left w:val="double" w:sz="3" w:space="0" w:color="000000"/>
              <w:bottom w:val="single" w:sz="3" w:space="0" w:color="000000"/>
              <w:right w:val="nil"/>
            </w:tcBorders>
          </w:tcPr>
          <w:p w14:paraId="47598B98" w14:textId="77777777" w:rsidR="00B6512E" w:rsidRDefault="00000000">
            <w:pPr>
              <w:spacing w:after="0" w:line="259" w:lineRule="auto"/>
              <w:ind w:left="0" w:firstLine="0"/>
              <w:jc w:val="left"/>
            </w:pPr>
            <w:r>
              <w:t>0</w:t>
            </w:r>
          </w:p>
        </w:tc>
      </w:tr>
      <w:tr w:rsidR="00B6512E" w14:paraId="1201652E" w14:textId="77777777">
        <w:trPr>
          <w:trHeight w:val="279"/>
        </w:trPr>
        <w:tc>
          <w:tcPr>
            <w:tcW w:w="835" w:type="dxa"/>
            <w:tcBorders>
              <w:top w:val="single" w:sz="3" w:space="0" w:color="000000"/>
              <w:left w:val="nil"/>
              <w:bottom w:val="single" w:sz="3" w:space="0" w:color="000000"/>
              <w:right w:val="single" w:sz="3" w:space="0" w:color="000000"/>
            </w:tcBorders>
          </w:tcPr>
          <w:p w14:paraId="179FC7F1" w14:textId="77777777" w:rsidR="00B6512E" w:rsidRDefault="00000000">
            <w:pPr>
              <w:spacing w:after="0" w:line="259" w:lineRule="auto"/>
              <w:ind w:left="0" w:right="65" w:firstLine="0"/>
              <w:jc w:val="center"/>
            </w:pPr>
            <w:r>
              <w:t>0</w:t>
            </w:r>
          </w:p>
        </w:tc>
        <w:tc>
          <w:tcPr>
            <w:tcW w:w="1883" w:type="dxa"/>
            <w:tcBorders>
              <w:top w:val="single" w:sz="3" w:space="0" w:color="000000"/>
              <w:left w:val="single" w:sz="3" w:space="0" w:color="000000"/>
              <w:bottom w:val="single" w:sz="3" w:space="0" w:color="000000"/>
              <w:right w:val="single" w:sz="3" w:space="0" w:color="000000"/>
            </w:tcBorders>
          </w:tcPr>
          <w:p w14:paraId="67C629E3" w14:textId="77777777" w:rsidR="00B6512E" w:rsidRDefault="00000000">
            <w:pPr>
              <w:spacing w:after="0" w:line="259" w:lineRule="auto"/>
              <w:ind w:left="0" w:right="65" w:firstLine="0"/>
              <w:jc w:val="center"/>
            </w:pPr>
            <w:r>
              <w:t>1</w:t>
            </w:r>
          </w:p>
        </w:tc>
        <w:tc>
          <w:tcPr>
            <w:tcW w:w="931" w:type="dxa"/>
            <w:tcBorders>
              <w:top w:val="single" w:sz="3" w:space="0" w:color="000000"/>
              <w:left w:val="single" w:sz="3" w:space="0" w:color="000000"/>
              <w:bottom w:val="single" w:sz="3" w:space="0" w:color="000000"/>
              <w:right w:val="single" w:sz="3" w:space="0" w:color="000000"/>
            </w:tcBorders>
          </w:tcPr>
          <w:p w14:paraId="3841D24A" w14:textId="77777777" w:rsidR="00B6512E" w:rsidRDefault="00000000">
            <w:pPr>
              <w:spacing w:after="0" w:line="259" w:lineRule="auto"/>
              <w:ind w:left="0" w:right="65" w:firstLine="0"/>
              <w:jc w:val="center"/>
            </w:pPr>
            <w:r>
              <w:t>1</w:t>
            </w:r>
          </w:p>
        </w:tc>
        <w:tc>
          <w:tcPr>
            <w:tcW w:w="1566" w:type="dxa"/>
            <w:tcBorders>
              <w:top w:val="single" w:sz="3" w:space="0" w:color="000000"/>
              <w:left w:val="single" w:sz="3" w:space="0" w:color="000000"/>
              <w:bottom w:val="single" w:sz="3" w:space="0" w:color="000000"/>
              <w:right w:val="single" w:sz="3" w:space="0" w:color="000000"/>
            </w:tcBorders>
          </w:tcPr>
          <w:p w14:paraId="502D3F24" w14:textId="77777777" w:rsidR="00B6512E" w:rsidRDefault="00000000">
            <w:pPr>
              <w:spacing w:after="0" w:line="259" w:lineRule="auto"/>
              <w:ind w:left="0" w:right="65" w:firstLine="0"/>
              <w:jc w:val="center"/>
            </w:pPr>
            <w:r>
              <w:t>0</w:t>
            </w:r>
          </w:p>
        </w:tc>
        <w:tc>
          <w:tcPr>
            <w:tcW w:w="2463" w:type="dxa"/>
            <w:tcBorders>
              <w:top w:val="single" w:sz="3" w:space="0" w:color="000000"/>
              <w:left w:val="single" w:sz="3" w:space="0" w:color="000000"/>
              <w:bottom w:val="single" w:sz="3" w:space="0" w:color="000000"/>
              <w:right w:val="double" w:sz="3" w:space="0" w:color="000000"/>
            </w:tcBorders>
          </w:tcPr>
          <w:p w14:paraId="72DC353F" w14:textId="77777777" w:rsidR="00B6512E" w:rsidRDefault="00000000">
            <w:pPr>
              <w:spacing w:after="0" w:line="259" w:lineRule="auto"/>
              <w:ind w:left="0" w:right="85" w:firstLine="0"/>
              <w:jc w:val="center"/>
            </w:pPr>
            <w:r>
              <w:t>1</w:t>
            </w:r>
          </w:p>
        </w:tc>
        <w:tc>
          <w:tcPr>
            <w:tcW w:w="449" w:type="dxa"/>
            <w:tcBorders>
              <w:top w:val="single" w:sz="3" w:space="0" w:color="000000"/>
              <w:left w:val="double" w:sz="3" w:space="0" w:color="000000"/>
              <w:bottom w:val="single" w:sz="3" w:space="0" w:color="000000"/>
              <w:right w:val="nil"/>
            </w:tcBorders>
          </w:tcPr>
          <w:p w14:paraId="04F3A4AE" w14:textId="77777777" w:rsidR="00B6512E" w:rsidRDefault="00000000">
            <w:pPr>
              <w:spacing w:after="0" w:line="259" w:lineRule="auto"/>
              <w:ind w:left="0" w:firstLine="0"/>
              <w:jc w:val="left"/>
            </w:pPr>
            <w:r>
              <w:t>0</w:t>
            </w:r>
          </w:p>
        </w:tc>
      </w:tr>
      <w:tr w:rsidR="00B6512E" w14:paraId="539B7F27" w14:textId="77777777">
        <w:trPr>
          <w:trHeight w:val="279"/>
        </w:trPr>
        <w:tc>
          <w:tcPr>
            <w:tcW w:w="835" w:type="dxa"/>
            <w:tcBorders>
              <w:top w:val="single" w:sz="3" w:space="0" w:color="000000"/>
              <w:left w:val="nil"/>
              <w:bottom w:val="single" w:sz="3" w:space="0" w:color="000000"/>
              <w:right w:val="single" w:sz="3" w:space="0" w:color="000000"/>
            </w:tcBorders>
          </w:tcPr>
          <w:p w14:paraId="5A935181" w14:textId="77777777" w:rsidR="00B6512E" w:rsidRDefault="00000000">
            <w:pPr>
              <w:spacing w:after="0" w:line="259" w:lineRule="auto"/>
              <w:ind w:left="0" w:right="65" w:firstLine="0"/>
              <w:jc w:val="center"/>
            </w:pPr>
            <w:r>
              <w:t>0</w:t>
            </w:r>
          </w:p>
        </w:tc>
        <w:tc>
          <w:tcPr>
            <w:tcW w:w="1883" w:type="dxa"/>
            <w:tcBorders>
              <w:top w:val="single" w:sz="3" w:space="0" w:color="000000"/>
              <w:left w:val="single" w:sz="3" w:space="0" w:color="000000"/>
              <w:bottom w:val="single" w:sz="3" w:space="0" w:color="000000"/>
              <w:right w:val="single" w:sz="3" w:space="0" w:color="000000"/>
            </w:tcBorders>
          </w:tcPr>
          <w:p w14:paraId="60AA99C1" w14:textId="77777777" w:rsidR="00B6512E" w:rsidRDefault="00000000">
            <w:pPr>
              <w:spacing w:after="0" w:line="259" w:lineRule="auto"/>
              <w:ind w:left="0" w:right="65" w:firstLine="0"/>
              <w:jc w:val="center"/>
            </w:pPr>
            <w:r>
              <w:t>1</w:t>
            </w:r>
          </w:p>
        </w:tc>
        <w:tc>
          <w:tcPr>
            <w:tcW w:w="931" w:type="dxa"/>
            <w:tcBorders>
              <w:top w:val="single" w:sz="3" w:space="0" w:color="000000"/>
              <w:left w:val="single" w:sz="3" w:space="0" w:color="000000"/>
              <w:bottom w:val="single" w:sz="3" w:space="0" w:color="000000"/>
              <w:right w:val="single" w:sz="3" w:space="0" w:color="000000"/>
            </w:tcBorders>
          </w:tcPr>
          <w:p w14:paraId="0BD95D6E" w14:textId="77777777" w:rsidR="00B6512E" w:rsidRDefault="00000000">
            <w:pPr>
              <w:spacing w:after="0" w:line="259" w:lineRule="auto"/>
              <w:ind w:left="0" w:right="65" w:firstLine="0"/>
              <w:jc w:val="center"/>
            </w:pPr>
            <w:r>
              <w:t>1</w:t>
            </w:r>
          </w:p>
        </w:tc>
        <w:tc>
          <w:tcPr>
            <w:tcW w:w="1566" w:type="dxa"/>
            <w:tcBorders>
              <w:top w:val="single" w:sz="3" w:space="0" w:color="000000"/>
              <w:left w:val="single" w:sz="3" w:space="0" w:color="000000"/>
              <w:bottom w:val="single" w:sz="3" w:space="0" w:color="000000"/>
              <w:right w:val="single" w:sz="3" w:space="0" w:color="000000"/>
            </w:tcBorders>
          </w:tcPr>
          <w:p w14:paraId="2CE1F00C" w14:textId="77777777" w:rsidR="00B6512E" w:rsidRDefault="00000000">
            <w:pPr>
              <w:spacing w:after="0" w:line="259" w:lineRule="auto"/>
              <w:ind w:left="0" w:right="65" w:firstLine="0"/>
              <w:jc w:val="center"/>
            </w:pPr>
            <w:r>
              <w:t>0</w:t>
            </w:r>
          </w:p>
        </w:tc>
        <w:tc>
          <w:tcPr>
            <w:tcW w:w="2463" w:type="dxa"/>
            <w:tcBorders>
              <w:top w:val="single" w:sz="3" w:space="0" w:color="000000"/>
              <w:left w:val="single" w:sz="3" w:space="0" w:color="000000"/>
              <w:bottom w:val="single" w:sz="3" w:space="0" w:color="000000"/>
              <w:right w:val="double" w:sz="3" w:space="0" w:color="000000"/>
            </w:tcBorders>
          </w:tcPr>
          <w:p w14:paraId="72C2C0D7" w14:textId="77777777" w:rsidR="00B6512E" w:rsidRDefault="00000000">
            <w:pPr>
              <w:spacing w:after="0" w:line="259" w:lineRule="auto"/>
              <w:ind w:left="0" w:right="85" w:firstLine="0"/>
              <w:jc w:val="center"/>
            </w:pPr>
            <w:r>
              <w:t>0</w:t>
            </w:r>
          </w:p>
        </w:tc>
        <w:tc>
          <w:tcPr>
            <w:tcW w:w="449" w:type="dxa"/>
            <w:tcBorders>
              <w:top w:val="single" w:sz="3" w:space="0" w:color="000000"/>
              <w:left w:val="double" w:sz="3" w:space="0" w:color="000000"/>
              <w:bottom w:val="single" w:sz="3" w:space="0" w:color="000000"/>
              <w:right w:val="nil"/>
            </w:tcBorders>
          </w:tcPr>
          <w:p w14:paraId="346CF90F" w14:textId="77777777" w:rsidR="00B6512E" w:rsidRDefault="00000000">
            <w:pPr>
              <w:spacing w:after="0" w:line="259" w:lineRule="auto"/>
              <w:ind w:left="0" w:firstLine="0"/>
              <w:jc w:val="left"/>
            </w:pPr>
            <w:r>
              <w:t>1</w:t>
            </w:r>
          </w:p>
        </w:tc>
      </w:tr>
      <w:tr w:rsidR="00B6512E" w14:paraId="7B3D3D02" w14:textId="77777777">
        <w:trPr>
          <w:trHeight w:val="279"/>
        </w:trPr>
        <w:tc>
          <w:tcPr>
            <w:tcW w:w="835" w:type="dxa"/>
            <w:tcBorders>
              <w:top w:val="single" w:sz="3" w:space="0" w:color="000000"/>
              <w:left w:val="nil"/>
              <w:bottom w:val="single" w:sz="3" w:space="0" w:color="000000"/>
              <w:right w:val="single" w:sz="3" w:space="0" w:color="000000"/>
            </w:tcBorders>
          </w:tcPr>
          <w:p w14:paraId="0F69D8AF" w14:textId="77777777" w:rsidR="00B6512E" w:rsidRDefault="00000000">
            <w:pPr>
              <w:spacing w:after="0" w:line="259" w:lineRule="auto"/>
              <w:ind w:left="0" w:right="65" w:firstLine="0"/>
              <w:jc w:val="center"/>
            </w:pPr>
            <w:r>
              <w:t>0</w:t>
            </w:r>
          </w:p>
        </w:tc>
        <w:tc>
          <w:tcPr>
            <w:tcW w:w="1883" w:type="dxa"/>
            <w:tcBorders>
              <w:top w:val="single" w:sz="3" w:space="0" w:color="000000"/>
              <w:left w:val="single" w:sz="3" w:space="0" w:color="000000"/>
              <w:bottom w:val="single" w:sz="3" w:space="0" w:color="000000"/>
              <w:right w:val="single" w:sz="3" w:space="0" w:color="000000"/>
            </w:tcBorders>
          </w:tcPr>
          <w:p w14:paraId="6AAA590F" w14:textId="77777777" w:rsidR="00B6512E" w:rsidRDefault="00000000">
            <w:pPr>
              <w:spacing w:after="0" w:line="259" w:lineRule="auto"/>
              <w:ind w:left="0" w:right="65" w:firstLine="0"/>
              <w:jc w:val="center"/>
            </w:pPr>
            <w:r>
              <w:t>0</w:t>
            </w:r>
          </w:p>
        </w:tc>
        <w:tc>
          <w:tcPr>
            <w:tcW w:w="931" w:type="dxa"/>
            <w:tcBorders>
              <w:top w:val="single" w:sz="3" w:space="0" w:color="000000"/>
              <w:left w:val="single" w:sz="3" w:space="0" w:color="000000"/>
              <w:bottom w:val="single" w:sz="3" w:space="0" w:color="000000"/>
              <w:right w:val="single" w:sz="3" w:space="0" w:color="000000"/>
            </w:tcBorders>
          </w:tcPr>
          <w:p w14:paraId="24278A17" w14:textId="77777777" w:rsidR="00B6512E" w:rsidRDefault="00000000">
            <w:pPr>
              <w:spacing w:after="0" w:line="259" w:lineRule="auto"/>
              <w:ind w:left="0" w:right="65" w:firstLine="0"/>
              <w:jc w:val="center"/>
            </w:pPr>
            <w:r>
              <w:t>1</w:t>
            </w:r>
          </w:p>
        </w:tc>
        <w:tc>
          <w:tcPr>
            <w:tcW w:w="1566" w:type="dxa"/>
            <w:tcBorders>
              <w:top w:val="single" w:sz="3" w:space="0" w:color="000000"/>
              <w:left w:val="single" w:sz="3" w:space="0" w:color="000000"/>
              <w:bottom w:val="single" w:sz="3" w:space="0" w:color="000000"/>
              <w:right w:val="single" w:sz="3" w:space="0" w:color="000000"/>
            </w:tcBorders>
          </w:tcPr>
          <w:p w14:paraId="1BE94E94" w14:textId="77777777" w:rsidR="00B6512E" w:rsidRDefault="00000000">
            <w:pPr>
              <w:spacing w:after="0" w:line="259" w:lineRule="auto"/>
              <w:ind w:left="0" w:right="65" w:firstLine="0"/>
              <w:jc w:val="center"/>
            </w:pPr>
            <w:r>
              <w:t>1</w:t>
            </w:r>
          </w:p>
        </w:tc>
        <w:tc>
          <w:tcPr>
            <w:tcW w:w="2463" w:type="dxa"/>
            <w:tcBorders>
              <w:top w:val="single" w:sz="3" w:space="0" w:color="000000"/>
              <w:left w:val="single" w:sz="3" w:space="0" w:color="000000"/>
              <w:bottom w:val="single" w:sz="3" w:space="0" w:color="000000"/>
              <w:right w:val="double" w:sz="3" w:space="0" w:color="000000"/>
            </w:tcBorders>
          </w:tcPr>
          <w:p w14:paraId="60783C69" w14:textId="77777777" w:rsidR="00B6512E" w:rsidRDefault="00000000">
            <w:pPr>
              <w:spacing w:after="0" w:line="259" w:lineRule="auto"/>
              <w:ind w:left="0" w:right="85" w:firstLine="0"/>
              <w:jc w:val="center"/>
            </w:pPr>
            <w:r>
              <w:t>1</w:t>
            </w:r>
          </w:p>
        </w:tc>
        <w:tc>
          <w:tcPr>
            <w:tcW w:w="449" w:type="dxa"/>
            <w:tcBorders>
              <w:top w:val="single" w:sz="3" w:space="0" w:color="000000"/>
              <w:left w:val="double" w:sz="3" w:space="0" w:color="000000"/>
              <w:bottom w:val="single" w:sz="3" w:space="0" w:color="000000"/>
              <w:right w:val="nil"/>
            </w:tcBorders>
          </w:tcPr>
          <w:p w14:paraId="7FB26E45" w14:textId="77777777" w:rsidR="00B6512E" w:rsidRDefault="00000000">
            <w:pPr>
              <w:spacing w:after="0" w:line="259" w:lineRule="auto"/>
              <w:ind w:left="0" w:firstLine="0"/>
              <w:jc w:val="left"/>
            </w:pPr>
            <w:r>
              <w:t>1</w:t>
            </w:r>
          </w:p>
        </w:tc>
      </w:tr>
      <w:tr w:rsidR="00B6512E" w14:paraId="3536E0D7" w14:textId="77777777">
        <w:trPr>
          <w:trHeight w:val="279"/>
        </w:trPr>
        <w:tc>
          <w:tcPr>
            <w:tcW w:w="835" w:type="dxa"/>
            <w:tcBorders>
              <w:top w:val="single" w:sz="3" w:space="0" w:color="000000"/>
              <w:left w:val="nil"/>
              <w:bottom w:val="single" w:sz="3" w:space="0" w:color="000000"/>
              <w:right w:val="single" w:sz="3" w:space="0" w:color="000000"/>
            </w:tcBorders>
          </w:tcPr>
          <w:p w14:paraId="775A5DF3" w14:textId="77777777" w:rsidR="00B6512E" w:rsidRDefault="00000000">
            <w:pPr>
              <w:spacing w:after="0" w:line="259" w:lineRule="auto"/>
              <w:ind w:left="0" w:right="65" w:firstLine="0"/>
              <w:jc w:val="center"/>
            </w:pPr>
            <w:r>
              <w:t>1</w:t>
            </w:r>
          </w:p>
        </w:tc>
        <w:tc>
          <w:tcPr>
            <w:tcW w:w="1883" w:type="dxa"/>
            <w:tcBorders>
              <w:top w:val="single" w:sz="3" w:space="0" w:color="000000"/>
              <w:left w:val="single" w:sz="3" w:space="0" w:color="000000"/>
              <w:bottom w:val="single" w:sz="3" w:space="0" w:color="000000"/>
              <w:right w:val="single" w:sz="3" w:space="0" w:color="000000"/>
            </w:tcBorders>
          </w:tcPr>
          <w:p w14:paraId="60D32697" w14:textId="77777777" w:rsidR="00B6512E" w:rsidRDefault="00000000">
            <w:pPr>
              <w:spacing w:after="0" w:line="259" w:lineRule="auto"/>
              <w:ind w:left="0" w:right="65" w:firstLine="0"/>
              <w:jc w:val="center"/>
            </w:pPr>
            <w:r>
              <w:t>0</w:t>
            </w:r>
          </w:p>
        </w:tc>
        <w:tc>
          <w:tcPr>
            <w:tcW w:w="931" w:type="dxa"/>
            <w:tcBorders>
              <w:top w:val="single" w:sz="3" w:space="0" w:color="000000"/>
              <w:left w:val="single" w:sz="3" w:space="0" w:color="000000"/>
              <w:bottom w:val="single" w:sz="3" w:space="0" w:color="000000"/>
              <w:right w:val="single" w:sz="3" w:space="0" w:color="000000"/>
            </w:tcBorders>
          </w:tcPr>
          <w:p w14:paraId="1F7C5DAD" w14:textId="77777777" w:rsidR="00B6512E" w:rsidRDefault="00000000">
            <w:pPr>
              <w:spacing w:after="0" w:line="259" w:lineRule="auto"/>
              <w:ind w:left="0" w:right="65" w:firstLine="0"/>
              <w:jc w:val="center"/>
            </w:pPr>
            <w:r>
              <w:t>0</w:t>
            </w:r>
          </w:p>
        </w:tc>
        <w:tc>
          <w:tcPr>
            <w:tcW w:w="1566" w:type="dxa"/>
            <w:tcBorders>
              <w:top w:val="single" w:sz="3" w:space="0" w:color="000000"/>
              <w:left w:val="single" w:sz="3" w:space="0" w:color="000000"/>
              <w:bottom w:val="single" w:sz="3" w:space="0" w:color="000000"/>
              <w:right w:val="single" w:sz="3" w:space="0" w:color="000000"/>
            </w:tcBorders>
          </w:tcPr>
          <w:p w14:paraId="01228221" w14:textId="77777777" w:rsidR="00B6512E" w:rsidRDefault="00000000">
            <w:pPr>
              <w:spacing w:after="0" w:line="259" w:lineRule="auto"/>
              <w:ind w:left="0" w:right="65" w:firstLine="0"/>
              <w:jc w:val="center"/>
            </w:pPr>
            <w:r>
              <w:t>0</w:t>
            </w:r>
          </w:p>
        </w:tc>
        <w:tc>
          <w:tcPr>
            <w:tcW w:w="2463" w:type="dxa"/>
            <w:tcBorders>
              <w:top w:val="single" w:sz="3" w:space="0" w:color="000000"/>
              <w:left w:val="single" w:sz="3" w:space="0" w:color="000000"/>
              <w:bottom w:val="single" w:sz="3" w:space="0" w:color="000000"/>
              <w:right w:val="double" w:sz="3" w:space="0" w:color="000000"/>
            </w:tcBorders>
          </w:tcPr>
          <w:p w14:paraId="23E6DC05" w14:textId="77777777" w:rsidR="00B6512E" w:rsidRDefault="00000000">
            <w:pPr>
              <w:spacing w:after="0" w:line="259" w:lineRule="auto"/>
              <w:ind w:left="0" w:right="85" w:firstLine="0"/>
              <w:jc w:val="center"/>
            </w:pPr>
            <w:r>
              <w:t>1</w:t>
            </w:r>
          </w:p>
        </w:tc>
        <w:tc>
          <w:tcPr>
            <w:tcW w:w="449" w:type="dxa"/>
            <w:tcBorders>
              <w:top w:val="single" w:sz="3" w:space="0" w:color="000000"/>
              <w:left w:val="double" w:sz="3" w:space="0" w:color="000000"/>
              <w:bottom w:val="single" w:sz="3" w:space="0" w:color="000000"/>
              <w:right w:val="nil"/>
            </w:tcBorders>
          </w:tcPr>
          <w:p w14:paraId="6A936FDA" w14:textId="77777777" w:rsidR="00B6512E" w:rsidRDefault="00000000">
            <w:pPr>
              <w:spacing w:after="0" w:line="259" w:lineRule="auto"/>
              <w:ind w:left="0" w:firstLine="0"/>
              <w:jc w:val="left"/>
            </w:pPr>
            <w:r>
              <w:t>0</w:t>
            </w:r>
          </w:p>
        </w:tc>
      </w:tr>
      <w:tr w:rsidR="00B6512E" w14:paraId="0AD6EBB1" w14:textId="77777777">
        <w:trPr>
          <w:trHeight w:val="279"/>
        </w:trPr>
        <w:tc>
          <w:tcPr>
            <w:tcW w:w="835" w:type="dxa"/>
            <w:tcBorders>
              <w:top w:val="single" w:sz="3" w:space="0" w:color="000000"/>
              <w:left w:val="nil"/>
              <w:bottom w:val="single" w:sz="3" w:space="0" w:color="000000"/>
              <w:right w:val="single" w:sz="3" w:space="0" w:color="000000"/>
            </w:tcBorders>
          </w:tcPr>
          <w:p w14:paraId="155C63C9" w14:textId="77777777" w:rsidR="00B6512E" w:rsidRDefault="00000000">
            <w:pPr>
              <w:spacing w:after="0" w:line="259" w:lineRule="auto"/>
              <w:ind w:left="0" w:right="65" w:firstLine="0"/>
              <w:jc w:val="center"/>
            </w:pPr>
            <w:r>
              <w:t>0</w:t>
            </w:r>
          </w:p>
        </w:tc>
        <w:tc>
          <w:tcPr>
            <w:tcW w:w="1883" w:type="dxa"/>
            <w:tcBorders>
              <w:top w:val="single" w:sz="3" w:space="0" w:color="000000"/>
              <w:left w:val="single" w:sz="3" w:space="0" w:color="000000"/>
              <w:bottom w:val="single" w:sz="3" w:space="0" w:color="000000"/>
              <w:right w:val="single" w:sz="3" w:space="0" w:color="000000"/>
            </w:tcBorders>
          </w:tcPr>
          <w:p w14:paraId="146CDB08" w14:textId="77777777" w:rsidR="00B6512E" w:rsidRDefault="00000000">
            <w:pPr>
              <w:spacing w:after="0" w:line="259" w:lineRule="auto"/>
              <w:ind w:left="0" w:right="65" w:firstLine="0"/>
              <w:jc w:val="center"/>
            </w:pPr>
            <w:r>
              <w:t>1</w:t>
            </w:r>
          </w:p>
        </w:tc>
        <w:tc>
          <w:tcPr>
            <w:tcW w:w="931" w:type="dxa"/>
            <w:tcBorders>
              <w:top w:val="single" w:sz="3" w:space="0" w:color="000000"/>
              <w:left w:val="single" w:sz="3" w:space="0" w:color="000000"/>
              <w:bottom w:val="single" w:sz="3" w:space="0" w:color="000000"/>
              <w:right w:val="single" w:sz="3" w:space="0" w:color="000000"/>
            </w:tcBorders>
          </w:tcPr>
          <w:p w14:paraId="2F1B808C" w14:textId="77777777" w:rsidR="00B6512E" w:rsidRDefault="00000000">
            <w:pPr>
              <w:spacing w:after="0" w:line="259" w:lineRule="auto"/>
              <w:ind w:left="0" w:right="65" w:firstLine="0"/>
              <w:jc w:val="center"/>
            </w:pPr>
            <w:r>
              <w:t>0</w:t>
            </w:r>
          </w:p>
        </w:tc>
        <w:tc>
          <w:tcPr>
            <w:tcW w:w="1566" w:type="dxa"/>
            <w:tcBorders>
              <w:top w:val="single" w:sz="3" w:space="0" w:color="000000"/>
              <w:left w:val="single" w:sz="3" w:space="0" w:color="000000"/>
              <w:bottom w:val="single" w:sz="3" w:space="0" w:color="000000"/>
              <w:right w:val="single" w:sz="3" w:space="0" w:color="000000"/>
            </w:tcBorders>
          </w:tcPr>
          <w:p w14:paraId="4D1F4F01" w14:textId="77777777" w:rsidR="00B6512E" w:rsidRDefault="00000000">
            <w:pPr>
              <w:spacing w:after="0" w:line="259" w:lineRule="auto"/>
              <w:ind w:left="0" w:right="65" w:firstLine="0"/>
              <w:jc w:val="center"/>
            </w:pPr>
            <w:r>
              <w:t>1</w:t>
            </w:r>
          </w:p>
        </w:tc>
        <w:tc>
          <w:tcPr>
            <w:tcW w:w="2463" w:type="dxa"/>
            <w:tcBorders>
              <w:top w:val="single" w:sz="3" w:space="0" w:color="000000"/>
              <w:left w:val="single" w:sz="3" w:space="0" w:color="000000"/>
              <w:bottom w:val="single" w:sz="3" w:space="0" w:color="000000"/>
              <w:right w:val="double" w:sz="3" w:space="0" w:color="000000"/>
            </w:tcBorders>
          </w:tcPr>
          <w:p w14:paraId="4526B287" w14:textId="77777777" w:rsidR="00B6512E" w:rsidRDefault="00000000">
            <w:pPr>
              <w:spacing w:after="0" w:line="259" w:lineRule="auto"/>
              <w:ind w:left="0" w:right="85" w:firstLine="0"/>
              <w:jc w:val="center"/>
            </w:pPr>
            <w:r>
              <w:t>1</w:t>
            </w:r>
          </w:p>
        </w:tc>
        <w:tc>
          <w:tcPr>
            <w:tcW w:w="449" w:type="dxa"/>
            <w:tcBorders>
              <w:top w:val="single" w:sz="3" w:space="0" w:color="000000"/>
              <w:left w:val="double" w:sz="3" w:space="0" w:color="000000"/>
              <w:bottom w:val="single" w:sz="3" w:space="0" w:color="000000"/>
              <w:right w:val="nil"/>
            </w:tcBorders>
          </w:tcPr>
          <w:p w14:paraId="789BC4B9" w14:textId="77777777" w:rsidR="00B6512E" w:rsidRDefault="00000000">
            <w:pPr>
              <w:spacing w:after="0" w:line="259" w:lineRule="auto"/>
              <w:ind w:left="0" w:firstLine="0"/>
              <w:jc w:val="left"/>
            </w:pPr>
            <w:r>
              <w:t>1</w:t>
            </w:r>
          </w:p>
        </w:tc>
      </w:tr>
      <w:tr w:rsidR="00B6512E" w14:paraId="652E3386" w14:textId="77777777">
        <w:trPr>
          <w:trHeight w:val="279"/>
        </w:trPr>
        <w:tc>
          <w:tcPr>
            <w:tcW w:w="835" w:type="dxa"/>
            <w:tcBorders>
              <w:top w:val="single" w:sz="3" w:space="0" w:color="000000"/>
              <w:left w:val="nil"/>
              <w:bottom w:val="single" w:sz="3" w:space="0" w:color="000000"/>
              <w:right w:val="single" w:sz="3" w:space="0" w:color="000000"/>
            </w:tcBorders>
          </w:tcPr>
          <w:p w14:paraId="721C89CA" w14:textId="77777777" w:rsidR="00B6512E" w:rsidRDefault="00000000">
            <w:pPr>
              <w:spacing w:after="0" w:line="259" w:lineRule="auto"/>
              <w:ind w:left="0" w:right="65" w:firstLine="0"/>
              <w:jc w:val="center"/>
            </w:pPr>
            <w:r>
              <w:t>0</w:t>
            </w:r>
          </w:p>
        </w:tc>
        <w:tc>
          <w:tcPr>
            <w:tcW w:w="1883" w:type="dxa"/>
            <w:tcBorders>
              <w:top w:val="single" w:sz="3" w:space="0" w:color="000000"/>
              <w:left w:val="single" w:sz="3" w:space="0" w:color="000000"/>
              <w:bottom w:val="single" w:sz="3" w:space="0" w:color="000000"/>
              <w:right w:val="single" w:sz="3" w:space="0" w:color="000000"/>
            </w:tcBorders>
          </w:tcPr>
          <w:p w14:paraId="4BDEF5D4" w14:textId="77777777" w:rsidR="00B6512E" w:rsidRDefault="00000000">
            <w:pPr>
              <w:spacing w:after="0" w:line="259" w:lineRule="auto"/>
              <w:ind w:left="0" w:right="65" w:firstLine="0"/>
              <w:jc w:val="center"/>
            </w:pPr>
            <w:r>
              <w:t>0</w:t>
            </w:r>
          </w:p>
        </w:tc>
        <w:tc>
          <w:tcPr>
            <w:tcW w:w="931" w:type="dxa"/>
            <w:tcBorders>
              <w:top w:val="single" w:sz="3" w:space="0" w:color="000000"/>
              <w:left w:val="single" w:sz="3" w:space="0" w:color="000000"/>
              <w:bottom w:val="single" w:sz="3" w:space="0" w:color="000000"/>
              <w:right w:val="single" w:sz="3" w:space="0" w:color="000000"/>
            </w:tcBorders>
          </w:tcPr>
          <w:p w14:paraId="4389B223" w14:textId="77777777" w:rsidR="00B6512E" w:rsidRDefault="00000000">
            <w:pPr>
              <w:spacing w:after="0" w:line="259" w:lineRule="auto"/>
              <w:ind w:left="0" w:right="65" w:firstLine="0"/>
              <w:jc w:val="center"/>
            </w:pPr>
            <w:r>
              <w:t>1</w:t>
            </w:r>
          </w:p>
        </w:tc>
        <w:tc>
          <w:tcPr>
            <w:tcW w:w="1566" w:type="dxa"/>
            <w:tcBorders>
              <w:top w:val="single" w:sz="3" w:space="0" w:color="000000"/>
              <w:left w:val="single" w:sz="3" w:space="0" w:color="000000"/>
              <w:bottom w:val="single" w:sz="3" w:space="0" w:color="000000"/>
              <w:right w:val="single" w:sz="3" w:space="0" w:color="000000"/>
            </w:tcBorders>
          </w:tcPr>
          <w:p w14:paraId="1483C6AE" w14:textId="77777777" w:rsidR="00B6512E" w:rsidRDefault="00000000">
            <w:pPr>
              <w:spacing w:after="0" w:line="259" w:lineRule="auto"/>
              <w:ind w:left="0" w:right="65" w:firstLine="0"/>
              <w:jc w:val="center"/>
            </w:pPr>
            <w:r>
              <w:t>0</w:t>
            </w:r>
          </w:p>
        </w:tc>
        <w:tc>
          <w:tcPr>
            <w:tcW w:w="2463" w:type="dxa"/>
            <w:tcBorders>
              <w:top w:val="single" w:sz="3" w:space="0" w:color="000000"/>
              <w:left w:val="single" w:sz="3" w:space="0" w:color="000000"/>
              <w:bottom w:val="single" w:sz="3" w:space="0" w:color="000000"/>
              <w:right w:val="double" w:sz="3" w:space="0" w:color="000000"/>
            </w:tcBorders>
          </w:tcPr>
          <w:p w14:paraId="1E69AC26" w14:textId="77777777" w:rsidR="00B6512E" w:rsidRDefault="00000000">
            <w:pPr>
              <w:spacing w:after="0" w:line="259" w:lineRule="auto"/>
              <w:ind w:left="0" w:right="85" w:firstLine="0"/>
              <w:jc w:val="center"/>
            </w:pPr>
            <w:r>
              <w:t>1</w:t>
            </w:r>
          </w:p>
        </w:tc>
        <w:tc>
          <w:tcPr>
            <w:tcW w:w="449" w:type="dxa"/>
            <w:tcBorders>
              <w:top w:val="single" w:sz="3" w:space="0" w:color="000000"/>
              <w:left w:val="double" w:sz="3" w:space="0" w:color="000000"/>
              <w:bottom w:val="single" w:sz="3" w:space="0" w:color="000000"/>
              <w:right w:val="nil"/>
            </w:tcBorders>
          </w:tcPr>
          <w:p w14:paraId="56FDE45A" w14:textId="77777777" w:rsidR="00B6512E" w:rsidRDefault="00000000">
            <w:pPr>
              <w:spacing w:after="0" w:line="259" w:lineRule="auto"/>
              <w:ind w:left="0" w:firstLine="0"/>
              <w:jc w:val="left"/>
            </w:pPr>
            <w:r>
              <w:t>1</w:t>
            </w:r>
          </w:p>
        </w:tc>
      </w:tr>
      <w:tr w:rsidR="00B6512E" w14:paraId="4AB3006B" w14:textId="77777777">
        <w:trPr>
          <w:trHeight w:val="279"/>
        </w:trPr>
        <w:tc>
          <w:tcPr>
            <w:tcW w:w="835" w:type="dxa"/>
            <w:tcBorders>
              <w:top w:val="single" w:sz="3" w:space="0" w:color="000000"/>
              <w:left w:val="nil"/>
              <w:bottom w:val="single" w:sz="3" w:space="0" w:color="000000"/>
              <w:right w:val="single" w:sz="3" w:space="0" w:color="000000"/>
            </w:tcBorders>
          </w:tcPr>
          <w:p w14:paraId="387B8BEC" w14:textId="77777777" w:rsidR="00B6512E" w:rsidRDefault="00000000">
            <w:pPr>
              <w:spacing w:after="0" w:line="259" w:lineRule="auto"/>
              <w:ind w:left="0" w:right="65" w:firstLine="0"/>
              <w:jc w:val="center"/>
            </w:pPr>
            <w:r>
              <w:t>1</w:t>
            </w:r>
          </w:p>
        </w:tc>
        <w:tc>
          <w:tcPr>
            <w:tcW w:w="1883" w:type="dxa"/>
            <w:tcBorders>
              <w:top w:val="single" w:sz="3" w:space="0" w:color="000000"/>
              <w:left w:val="single" w:sz="3" w:space="0" w:color="000000"/>
              <w:bottom w:val="single" w:sz="3" w:space="0" w:color="000000"/>
              <w:right w:val="single" w:sz="3" w:space="0" w:color="000000"/>
            </w:tcBorders>
          </w:tcPr>
          <w:p w14:paraId="76B3BA51" w14:textId="77777777" w:rsidR="00B6512E" w:rsidRDefault="00000000">
            <w:pPr>
              <w:spacing w:after="0" w:line="259" w:lineRule="auto"/>
              <w:ind w:left="0" w:right="65" w:firstLine="0"/>
              <w:jc w:val="center"/>
            </w:pPr>
            <w:r>
              <w:t>0</w:t>
            </w:r>
          </w:p>
        </w:tc>
        <w:tc>
          <w:tcPr>
            <w:tcW w:w="931" w:type="dxa"/>
            <w:tcBorders>
              <w:top w:val="single" w:sz="3" w:space="0" w:color="000000"/>
              <w:left w:val="single" w:sz="3" w:space="0" w:color="000000"/>
              <w:bottom w:val="single" w:sz="3" w:space="0" w:color="000000"/>
              <w:right w:val="single" w:sz="3" w:space="0" w:color="000000"/>
            </w:tcBorders>
          </w:tcPr>
          <w:p w14:paraId="67FFB09B" w14:textId="77777777" w:rsidR="00B6512E" w:rsidRDefault="00000000">
            <w:pPr>
              <w:spacing w:after="0" w:line="259" w:lineRule="auto"/>
              <w:ind w:left="0" w:right="65" w:firstLine="0"/>
              <w:jc w:val="center"/>
            </w:pPr>
            <w:r>
              <w:t>0</w:t>
            </w:r>
          </w:p>
        </w:tc>
        <w:tc>
          <w:tcPr>
            <w:tcW w:w="1566" w:type="dxa"/>
            <w:tcBorders>
              <w:top w:val="single" w:sz="3" w:space="0" w:color="000000"/>
              <w:left w:val="single" w:sz="3" w:space="0" w:color="000000"/>
              <w:bottom w:val="single" w:sz="3" w:space="0" w:color="000000"/>
              <w:right w:val="single" w:sz="3" w:space="0" w:color="000000"/>
            </w:tcBorders>
          </w:tcPr>
          <w:p w14:paraId="57271BD3" w14:textId="77777777" w:rsidR="00B6512E" w:rsidRDefault="00000000">
            <w:pPr>
              <w:spacing w:after="0" w:line="259" w:lineRule="auto"/>
              <w:ind w:left="0" w:right="65" w:firstLine="0"/>
              <w:jc w:val="center"/>
            </w:pPr>
            <w:r>
              <w:t>0</w:t>
            </w:r>
          </w:p>
        </w:tc>
        <w:tc>
          <w:tcPr>
            <w:tcW w:w="2463" w:type="dxa"/>
            <w:tcBorders>
              <w:top w:val="single" w:sz="3" w:space="0" w:color="000000"/>
              <w:left w:val="single" w:sz="3" w:space="0" w:color="000000"/>
              <w:bottom w:val="single" w:sz="3" w:space="0" w:color="000000"/>
              <w:right w:val="double" w:sz="3" w:space="0" w:color="000000"/>
            </w:tcBorders>
          </w:tcPr>
          <w:p w14:paraId="12634E9D" w14:textId="77777777" w:rsidR="00B6512E" w:rsidRDefault="00000000">
            <w:pPr>
              <w:spacing w:after="0" w:line="259" w:lineRule="auto"/>
              <w:ind w:left="0" w:right="85" w:firstLine="0"/>
              <w:jc w:val="center"/>
            </w:pPr>
            <w:r>
              <w:t>0</w:t>
            </w:r>
          </w:p>
        </w:tc>
        <w:tc>
          <w:tcPr>
            <w:tcW w:w="449" w:type="dxa"/>
            <w:tcBorders>
              <w:top w:val="single" w:sz="3" w:space="0" w:color="000000"/>
              <w:left w:val="double" w:sz="3" w:space="0" w:color="000000"/>
              <w:bottom w:val="single" w:sz="3" w:space="0" w:color="000000"/>
              <w:right w:val="nil"/>
            </w:tcBorders>
          </w:tcPr>
          <w:p w14:paraId="06CB922A" w14:textId="77777777" w:rsidR="00B6512E" w:rsidRDefault="00000000">
            <w:pPr>
              <w:spacing w:after="0" w:line="259" w:lineRule="auto"/>
              <w:ind w:left="0" w:firstLine="0"/>
              <w:jc w:val="left"/>
            </w:pPr>
            <w:r>
              <w:t>0</w:t>
            </w:r>
          </w:p>
        </w:tc>
      </w:tr>
      <w:tr w:rsidR="00B6512E" w14:paraId="2885EE5D" w14:textId="77777777">
        <w:trPr>
          <w:trHeight w:val="279"/>
        </w:trPr>
        <w:tc>
          <w:tcPr>
            <w:tcW w:w="835" w:type="dxa"/>
            <w:tcBorders>
              <w:top w:val="single" w:sz="3" w:space="0" w:color="000000"/>
              <w:left w:val="nil"/>
              <w:bottom w:val="single" w:sz="3" w:space="0" w:color="000000"/>
              <w:right w:val="single" w:sz="3" w:space="0" w:color="000000"/>
            </w:tcBorders>
          </w:tcPr>
          <w:p w14:paraId="5023D453" w14:textId="77777777" w:rsidR="00B6512E" w:rsidRDefault="00000000">
            <w:pPr>
              <w:spacing w:after="0" w:line="259" w:lineRule="auto"/>
              <w:ind w:left="0" w:right="65" w:firstLine="0"/>
              <w:jc w:val="center"/>
            </w:pPr>
            <w:r>
              <w:lastRenderedPageBreak/>
              <w:t>1</w:t>
            </w:r>
          </w:p>
        </w:tc>
        <w:tc>
          <w:tcPr>
            <w:tcW w:w="1883" w:type="dxa"/>
            <w:tcBorders>
              <w:top w:val="single" w:sz="3" w:space="0" w:color="000000"/>
              <w:left w:val="single" w:sz="3" w:space="0" w:color="000000"/>
              <w:bottom w:val="single" w:sz="3" w:space="0" w:color="000000"/>
              <w:right w:val="single" w:sz="3" w:space="0" w:color="000000"/>
            </w:tcBorders>
          </w:tcPr>
          <w:p w14:paraId="09954AA0" w14:textId="77777777" w:rsidR="00B6512E" w:rsidRDefault="00000000">
            <w:pPr>
              <w:spacing w:after="0" w:line="259" w:lineRule="auto"/>
              <w:ind w:left="0" w:right="65" w:firstLine="0"/>
              <w:jc w:val="center"/>
            </w:pPr>
            <w:r>
              <w:t>1</w:t>
            </w:r>
          </w:p>
        </w:tc>
        <w:tc>
          <w:tcPr>
            <w:tcW w:w="931" w:type="dxa"/>
            <w:tcBorders>
              <w:top w:val="single" w:sz="3" w:space="0" w:color="000000"/>
              <w:left w:val="single" w:sz="3" w:space="0" w:color="000000"/>
              <w:bottom w:val="single" w:sz="3" w:space="0" w:color="000000"/>
              <w:right w:val="single" w:sz="3" w:space="0" w:color="000000"/>
            </w:tcBorders>
          </w:tcPr>
          <w:p w14:paraId="3F5C80C4" w14:textId="77777777" w:rsidR="00B6512E" w:rsidRDefault="00000000">
            <w:pPr>
              <w:spacing w:after="0" w:line="259" w:lineRule="auto"/>
              <w:ind w:left="0" w:right="65" w:firstLine="0"/>
              <w:jc w:val="center"/>
            </w:pPr>
            <w:r>
              <w:t>1</w:t>
            </w:r>
          </w:p>
        </w:tc>
        <w:tc>
          <w:tcPr>
            <w:tcW w:w="1566" w:type="dxa"/>
            <w:tcBorders>
              <w:top w:val="single" w:sz="3" w:space="0" w:color="000000"/>
              <w:left w:val="single" w:sz="3" w:space="0" w:color="000000"/>
              <w:bottom w:val="single" w:sz="3" w:space="0" w:color="000000"/>
              <w:right w:val="single" w:sz="3" w:space="0" w:color="000000"/>
            </w:tcBorders>
          </w:tcPr>
          <w:p w14:paraId="5AC4B239" w14:textId="77777777" w:rsidR="00B6512E" w:rsidRDefault="00000000">
            <w:pPr>
              <w:spacing w:after="0" w:line="259" w:lineRule="auto"/>
              <w:ind w:left="0" w:right="65" w:firstLine="0"/>
              <w:jc w:val="center"/>
            </w:pPr>
            <w:r>
              <w:t>0</w:t>
            </w:r>
          </w:p>
        </w:tc>
        <w:tc>
          <w:tcPr>
            <w:tcW w:w="2463" w:type="dxa"/>
            <w:tcBorders>
              <w:top w:val="single" w:sz="3" w:space="0" w:color="000000"/>
              <w:left w:val="single" w:sz="3" w:space="0" w:color="000000"/>
              <w:bottom w:val="single" w:sz="3" w:space="0" w:color="000000"/>
              <w:right w:val="double" w:sz="3" w:space="0" w:color="000000"/>
            </w:tcBorders>
          </w:tcPr>
          <w:p w14:paraId="46F61870" w14:textId="77777777" w:rsidR="00B6512E" w:rsidRDefault="00000000">
            <w:pPr>
              <w:spacing w:after="0" w:line="259" w:lineRule="auto"/>
              <w:ind w:left="0" w:right="85" w:firstLine="0"/>
              <w:jc w:val="center"/>
            </w:pPr>
            <w:r>
              <w:t>0</w:t>
            </w:r>
          </w:p>
        </w:tc>
        <w:tc>
          <w:tcPr>
            <w:tcW w:w="449" w:type="dxa"/>
            <w:tcBorders>
              <w:top w:val="single" w:sz="3" w:space="0" w:color="000000"/>
              <w:left w:val="double" w:sz="3" w:space="0" w:color="000000"/>
              <w:bottom w:val="single" w:sz="3" w:space="0" w:color="000000"/>
              <w:right w:val="nil"/>
            </w:tcBorders>
          </w:tcPr>
          <w:p w14:paraId="6A145175" w14:textId="77777777" w:rsidR="00B6512E" w:rsidRDefault="00000000">
            <w:pPr>
              <w:spacing w:after="0" w:line="259" w:lineRule="auto"/>
              <w:ind w:left="0" w:firstLine="0"/>
              <w:jc w:val="left"/>
            </w:pPr>
            <w:r>
              <w:t>1</w:t>
            </w:r>
          </w:p>
        </w:tc>
      </w:tr>
      <w:tr w:rsidR="00B6512E" w14:paraId="1F3FFDCB" w14:textId="77777777">
        <w:trPr>
          <w:trHeight w:val="279"/>
        </w:trPr>
        <w:tc>
          <w:tcPr>
            <w:tcW w:w="835" w:type="dxa"/>
            <w:tcBorders>
              <w:top w:val="single" w:sz="3" w:space="0" w:color="000000"/>
              <w:left w:val="nil"/>
              <w:bottom w:val="single" w:sz="3" w:space="0" w:color="000000"/>
              <w:right w:val="single" w:sz="3" w:space="0" w:color="000000"/>
            </w:tcBorders>
          </w:tcPr>
          <w:p w14:paraId="35163F1A" w14:textId="77777777" w:rsidR="00B6512E" w:rsidRDefault="00000000">
            <w:pPr>
              <w:spacing w:after="0" w:line="259" w:lineRule="auto"/>
              <w:ind w:left="0" w:right="65" w:firstLine="0"/>
              <w:jc w:val="center"/>
            </w:pPr>
            <w:r>
              <w:t>0</w:t>
            </w:r>
          </w:p>
        </w:tc>
        <w:tc>
          <w:tcPr>
            <w:tcW w:w="1883" w:type="dxa"/>
            <w:tcBorders>
              <w:top w:val="single" w:sz="3" w:space="0" w:color="000000"/>
              <w:left w:val="single" w:sz="3" w:space="0" w:color="000000"/>
              <w:bottom w:val="single" w:sz="3" w:space="0" w:color="000000"/>
              <w:right w:val="single" w:sz="3" w:space="0" w:color="000000"/>
            </w:tcBorders>
          </w:tcPr>
          <w:p w14:paraId="317F8FB4" w14:textId="77777777" w:rsidR="00B6512E" w:rsidRDefault="00000000">
            <w:pPr>
              <w:spacing w:after="0" w:line="259" w:lineRule="auto"/>
              <w:ind w:left="0" w:right="65" w:firstLine="0"/>
              <w:jc w:val="center"/>
            </w:pPr>
            <w:r>
              <w:t>1</w:t>
            </w:r>
          </w:p>
        </w:tc>
        <w:tc>
          <w:tcPr>
            <w:tcW w:w="931" w:type="dxa"/>
            <w:tcBorders>
              <w:top w:val="single" w:sz="3" w:space="0" w:color="000000"/>
              <w:left w:val="single" w:sz="3" w:space="0" w:color="000000"/>
              <w:bottom w:val="single" w:sz="3" w:space="0" w:color="000000"/>
              <w:right w:val="single" w:sz="3" w:space="0" w:color="000000"/>
            </w:tcBorders>
          </w:tcPr>
          <w:p w14:paraId="05B8BC45" w14:textId="77777777" w:rsidR="00B6512E" w:rsidRDefault="00000000">
            <w:pPr>
              <w:spacing w:after="0" w:line="259" w:lineRule="auto"/>
              <w:ind w:left="0" w:right="65" w:firstLine="0"/>
              <w:jc w:val="center"/>
            </w:pPr>
            <w:r>
              <w:t>1</w:t>
            </w:r>
          </w:p>
        </w:tc>
        <w:tc>
          <w:tcPr>
            <w:tcW w:w="1566" w:type="dxa"/>
            <w:tcBorders>
              <w:top w:val="single" w:sz="3" w:space="0" w:color="000000"/>
              <w:left w:val="single" w:sz="3" w:space="0" w:color="000000"/>
              <w:bottom w:val="single" w:sz="3" w:space="0" w:color="000000"/>
              <w:right w:val="single" w:sz="3" w:space="0" w:color="000000"/>
            </w:tcBorders>
          </w:tcPr>
          <w:p w14:paraId="1B1B484F" w14:textId="77777777" w:rsidR="00B6512E" w:rsidRDefault="00000000">
            <w:pPr>
              <w:spacing w:after="0" w:line="259" w:lineRule="auto"/>
              <w:ind w:left="0" w:right="65" w:firstLine="0"/>
              <w:jc w:val="center"/>
            </w:pPr>
            <w:r>
              <w:t>1</w:t>
            </w:r>
          </w:p>
        </w:tc>
        <w:tc>
          <w:tcPr>
            <w:tcW w:w="2463" w:type="dxa"/>
            <w:tcBorders>
              <w:top w:val="single" w:sz="3" w:space="0" w:color="000000"/>
              <w:left w:val="single" w:sz="3" w:space="0" w:color="000000"/>
              <w:bottom w:val="single" w:sz="3" w:space="0" w:color="000000"/>
              <w:right w:val="double" w:sz="3" w:space="0" w:color="000000"/>
            </w:tcBorders>
          </w:tcPr>
          <w:p w14:paraId="00B1BCBE" w14:textId="77777777" w:rsidR="00B6512E" w:rsidRDefault="00000000">
            <w:pPr>
              <w:spacing w:after="0" w:line="259" w:lineRule="auto"/>
              <w:ind w:left="0" w:right="85" w:firstLine="0"/>
              <w:jc w:val="center"/>
            </w:pPr>
            <w:r>
              <w:t>1</w:t>
            </w:r>
          </w:p>
        </w:tc>
        <w:tc>
          <w:tcPr>
            <w:tcW w:w="449" w:type="dxa"/>
            <w:tcBorders>
              <w:top w:val="single" w:sz="3" w:space="0" w:color="000000"/>
              <w:left w:val="double" w:sz="3" w:space="0" w:color="000000"/>
              <w:bottom w:val="single" w:sz="3" w:space="0" w:color="000000"/>
              <w:right w:val="nil"/>
            </w:tcBorders>
          </w:tcPr>
          <w:p w14:paraId="3DA287C9" w14:textId="77777777" w:rsidR="00B6512E" w:rsidRDefault="00000000">
            <w:pPr>
              <w:spacing w:after="0" w:line="259" w:lineRule="auto"/>
              <w:ind w:left="0" w:firstLine="0"/>
              <w:jc w:val="left"/>
            </w:pPr>
            <w:r>
              <w:t>0</w:t>
            </w:r>
          </w:p>
        </w:tc>
      </w:tr>
      <w:tr w:rsidR="00B6512E" w14:paraId="2EBFAAE3" w14:textId="77777777">
        <w:trPr>
          <w:trHeight w:val="279"/>
        </w:trPr>
        <w:tc>
          <w:tcPr>
            <w:tcW w:w="835" w:type="dxa"/>
            <w:tcBorders>
              <w:top w:val="single" w:sz="3" w:space="0" w:color="000000"/>
              <w:left w:val="nil"/>
              <w:bottom w:val="single" w:sz="3" w:space="0" w:color="000000"/>
              <w:right w:val="single" w:sz="3" w:space="0" w:color="000000"/>
            </w:tcBorders>
          </w:tcPr>
          <w:p w14:paraId="74F81688" w14:textId="77777777" w:rsidR="00B6512E" w:rsidRDefault="00000000">
            <w:pPr>
              <w:spacing w:after="0" w:line="259" w:lineRule="auto"/>
              <w:ind w:left="0" w:right="65" w:firstLine="0"/>
              <w:jc w:val="center"/>
            </w:pPr>
            <w:r>
              <w:t>0</w:t>
            </w:r>
          </w:p>
        </w:tc>
        <w:tc>
          <w:tcPr>
            <w:tcW w:w="1883" w:type="dxa"/>
            <w:tcBorders>
              <w:top w:val="single" w:sz="3" w:space="0" w:color="000000"/>
              <w:left w:val="single" w:sz="3" w:space="0" w:color="000000"/>
              <w:bottom w:val="single" w:sz="3" w:space="0" w:color="000000"/>
              <w:right w:val="single" w:sz="3" w:space="0" w:color="000000"/>
            </w:tcBorders>
          </w:tcPr>
          <w:p w14:paraId="6C854BAD" w14:textId="77777777" w:rsidR="00B6512E" w:rsidRDefault="00000000">
            <w:pPr>
              <w:spacing w:after="0" w:line="259" w:lineRule="auto"/>
              <w:ind w:left="0" w:right="65" w:firstLine="0"/>
              <w:jc w:val="center"/>
            </w:pPr>
            <w:r>
              <w:t>0</w:t>
            </w:r>
          </w:p>
        </w:tc>
        <w:tc>
          <w:tcPr>
            <w:tcW w:w="931" w:type="dxa"/>
            <w:tcBorders>
              <w:top w:val="single" w:sz="3" w:space="0" w:color="000000"/>
              <w:left w:val="single" w:sz="3" w:space="0" w:color="000000"/>
              <w:bottom w:val="single" w:sz="3" w:space="0" w:color="000000"/>
              <w:right w:val="single" w:sz="3" w:space="0" w:color="000000"/>
            </w:tcBorders>
          </w:tcPr>
          <w:p w14:paraId="50B517D2" w14:textId="77777777" w:rsidR="00B6512E" w:rsidRDefault="00000000">
            <w:pPr>
              <w:spacing w:after="0" w:line="259" w:lineRule="auto"/>
              <w:ind w:left="0" w:right="65" w:firstLine="0"/>
              <w:jc w:val="center"/>
            </w:pPr>
            <w:r>
              <w:t>0</w:t>
            </w:r>
          </w:p>
        </w:tc>
        <w:tc>
          <w:tcPr>
            <w:tcW w:w="1566" w:type="dxa"/>
            <w:tcBorders>
              <w:top w:val="single" w:sz="3" w:space="0" w:color="000000"/>
              <w:left w:val="single" w:sz="3" w:space="0" w:color="000000"/>
              <w:bottom w:val="single" w:sz="3" w:space="0" w:color="000000"/>
              <w:right w:val="single" w:sz="3" w:space="0" w:color="000000"/>
            </w:tcBorders>
          </w:tcPr>
          <w:p w14:paraId="4E5FA363" w14:textId="77777777" w:rsidR="00B6512E" w:rsidRDefault="00000000">
            <w:pPr>
              <w:spacing w:after="0" w:line="259" w:lineRule="auto"/>
              <w:ind w:left="0" w:right="65" w:firstLine="0"/>
              <w:jc w:val="center"/>
            </w:pPr>
            <w:r>
              <w:t>0</w:t>
            </w:r>
          </w:p>
        </w:tc>
        <w:tc>
          <w:tcPr>
            <w:tcW w:w="2463" w:type="dxa"/>
            <w:tcBorders>
              <w:top w:val="single" w:sz="3" w:space="0" w:color="000000"/>
              <w:left w:val="single" w:sz="3" w:space="0" w:color="000000"/>
              <w:bottom w:val="single" w:sz="3" w:space="0" w:color="000000"/>
              <w:right w:val="double" w:sz="3" w:space="0" w:color="000000"/>
            </w:tcBorders>
          </w:tcPr>
          <w:p w14:paraId="460BED79" w14:textId="77777777" w:rsidR="00B6512E" w:rsidRDefault="00000000">
            <w:pPr>
              <w:spacing w:after="0" w:line="259" w:lineRule="auto"/>
              <w:ind w:left="0" w:right="85" w:firstLine="0"/>
              <w:jc w:val="center"/>
            </w:pPr>
            <w:r>
              <w:t>1</w:t>
            </w:r>
          </w:p>
        </w:tc>
        <w:tc>
          <w:tcPr>
            <w:tcW w:w="449" w:type="dxa"/>
            <w:tcBorders>
              <w:top w:val="single" w:sz="3" w:space="0" w:color="000000"/>
              <w:left w:val="double" w:sz="3" w:space="0" w:color="000000"/>
              <w:bottom w:val="single" w:sz="3" w:space="0" w:color="000000"/>
              <w:right w:val="nil"/>
            </w:tcBorders>
          </w:tcPr>
          <w:p w14:paraId="52A212FF" w14:textId="77777777" w:rsidR="00B6512E" w:rsidRDefault="00000000">
            <w:pPr>
              <w:spacing w:after="0" w:line="259" w:lineRule="auto"/>
              <w:ind w:left="0" w:firstLine="0"/>
              <w:jc w:val="left"/>
            </w:pPr>
            <w:r>
              <w:t>0</w:t>
            </w:r>
          </w:p>
        </w:tc>
      </w:tr>
      <w:tr w:rsidR="00B6512E" w14:paraId="5108BDC6" w14:textId="77777777">
        <w:trPr>
          <w:trHeight w:val="279"/>
        </w:trPr>
        <w:tc>
          <w:tcPr>
            <w:tcW w:w="835" w:type="dxa"/>
            <w:tcBorders>
              <w:top w:val="single" w:sz="3" w:space="0" w:color="000000"/>
              <w:left w:val="nil"/>
              <w:bottom w:val="single" w:sz="3" w:space="0" w:color="000000"/>
              <w:right w:val="single" w:sz="3" w:space="0" w:color="000000"/>
            </w:tcBorders>
          </w:tcPr>
          <w:p w14:paraId="0A0B8FAC" w14:textId="77777777" w:rsidR="00B6512E" w:rsidRDefault="00000000">
            <w:pPr>
              <w:spacing w:after="0" w:line="259" w:lineRule="auto"/>
              <w:ind w:left="0" w:right="65" w:firstLine="0"/>
              <w:jc w:val="center"/>
            </w:pPr>
            <w:r>
              <w:t>1</w:t>
            </w:r>
          </w:p>
        </w:tc>
        <w:tc>
          <w:tcPr>
            <w:tcW w:w="1883" w:type="dxa"/>
            <w:tcBorders>
              <w:top w:val="single" w:sz="3" w:space="0" w:color="000000"/>
              <w:left w:val="single" w:sz="3" w:space="0" w:color="000000"/>
              <w:bottom w:val="single" w:sz="3" w:space="0" w:color="000000"/>
              <w:right w:val="single" w:sz="3" w:space="0" w:color="000000"/>
            </w:tcBorders>
          </w:tcPr>
          <w:p w14:paraId="78937EB7" w14:textId="77777777" w:rsidR="00B6512E" w:rsidRDefault="00000000">
            <w:pPr>
              <w:spacing w:after="0" w:line="259" w:lineRule="auto"/>
              <w:ind w:left="0" w:right="65" w:firstLine="0"/>
              <w:jc w:val="center"/>
            </w:pPr>
            <w:r>
              <w:t>0</w:t>
            </w:r>
          </w:p>
        </w:tc>
        <w:tc>
          <w:tcPr>
            <w:tcW w:w="931" w:type="dxa"/>
            <w:tcBorders>
              <w:top w:val="single" w:sz="3" w:space="0" w:color="000000"/>
              <w:left w:val="single" w:sz="3" w:space="0" w:color="000000"/>
              <w:bottom w:val="single" w:sz="3" w:space="0" w:color="000000"/>
              <w:right w:val="single" w:sz="3" w:space="0" w:color="000000"/>
            </w:tcBorders>
          </w:tcPr>
          <w:p w14:paraId="4D712C63" w14:textId="77777777" w:rsidR="00B6512E" w:rsidRDefault="00000000">
            <w:pPr>
              <w:spacing w:after="0" w:line="259" w:lineRule="auto"/>
              <w:ind w:left="0" w:right="65" w:firstLine="0"/>
              <w:jc w:val="center"/>
            </w:pPr>
            <w:r>
              <w:t>0</w:t>
            </w:r>
          </w:p>
        </w:tc>
        <w:tc>
          <w:tcPr>
            <w:tcW w:w="1566" w:type="dxa"/>
            <w:tcBorders>
              <w:top w:val="single" w:sz="3" w:space="0" w:color="000000"/>
              <w:left w:val="single" w:sz="3" w:space="0" w:color="000000"/>
              <w:bottom w:val="single" w:sz="3" w:space="0" w:color="000000"/>
              <w:right w:val="single" w:sz="3" w:space="0" w:color="000000"/>
            </w:tcBorders>
          </w:tcPr>
          <w:p w14:paraId="09C0C030" w14:textId="77777777" w:rsidR="00B6512E" w:rsidRDefault="00000000">
            <w:pPr>
              <w:spacing w:after="0" w:line="259" w:lineRule="auto"/>
              <w:ind w:left="0" w:right="65" w:firstLine="0"/>
              <w:jc w:val="center"/>
            </w:pPr>
            <w:r>
              <w:t>1</w:t>
            </w:r>
          </w:p>
        </w:tc>
        <w:tc>
          <w:tcPr>
            <w:tcW w:w="2463" w:type="dxa"/>
            <w:tcBorders>
              <w:top w:val="single" w:sz="3" w:space="0" w:color="000000"/>
              <w:left w:val="single" w:sz="3" w:space="0" w:color="000000"/>
              <w:bottom w:val="single" w:sz="3" w:space="0" w:color="000000"/>
              <w:right w:val="double" w:sz="3" w:space="0" w:color="000000"/>
            </w:tcBorders>
          </w:tcPr>
          <w:p w14:paraId="4299AC55" w14:textId="77777777" w:rsidR="00B6512E" w:rsidRDefault="00000000">
            <w:pPr>
              <w:spacing w:after="0" w:line="259" w:lineRule="auto"/>
              <w:ind w:left="0" w:right="85" w:firstLine="0"/>
              <w:jc w:val="center"/>
            </w:pPr>
            <w:r>
              <w:t>0</w:t>
            </w:r>
          </w:p>
        </w:tc>
        <w:tc>
          <w:tcPr>
            <w:tcW w:w="449" w:type="dxa"/>
            <w:tcBorders>
              <w:top w:val="single" w:sz="3" w:space="0" w:color="000000"/>
              <w:left w:val="double" w:sz="3" w:space="0" w:color="000000"/>
              <w:bottom w:val="single" w:sz="3" w:space="0" w:color="000000"/>
              <w:right w:val="nil"/>
            </w:tcBorders>
          </w:tcPr>
          <w:p w14:paraId="1C7509E1" w14:textId="77777777" w:rsidR="00B6512E" w:rsidRDefault="00000000">
            <w:pPr>
              <w:spacing w:after="0" w:line="259" w:lineRule="auto"/>
              <w:ind w:left="0" w:firstLine="0"/>
              <w:jc w:val="left"/>
            </w:pPr>
            <w:r>
              <w:t>1</w:t>
            </w:r>
          </w:p>
        </w:tc>
      </w:tr>
    </w:tbl>
    <w:p w14:paraId="5765483E" w14:textId="77777777" w:rsidR="00B6512E" w:rsidRDefault="00000000">
      <w:pPr>
        <w:spacing w:after="296"/>
        <w:ind w:left="2002"/>
      </w:pPr>
      <w:r>
        <w:t xml:space="preserve">Table 1: Toy </w:t>
      </w:r>
      <w:proofErr w:type="gramStart"/>
      <w:r>
        <w:t>Data-set</w:t>
      </w:r>
      <w:proofErr w:type="gramEnd"/>
      <w:r>
        <w:t xml:space="preserve"> for Task 1: Decision Tree Basics.</w:t>
      </w:r>
    </w:p>
    <w:p w14:paraId="03CC6C9A" w14:textId="77777777" w:rsidR="00CF295C" w:rsidRDefault="00000000">
      <w:pPr>
        <w:numPr>
          <w:ilvl w:val="0"/>
          <w:numId w:val="2"/>
        </w:numPr>
        <w:ind w:hanging="400"/>
      </w:pPr>
      <w:r>
        <w:rPr>
          <w:b/>
        </w:rPr>
        <w:t xml:space="preserve">[10 pts] </w:t>
      </w:r>
      <w:r>
        <w:t>Make one more decision tree. Use the same procedure as in (b</w:t>
      </w:r>
      <w:proofErr w:type="gramStart"/>
      <w:r>
        <w:t>), but</w:t>
      </w:r>
      <w:proofErr w:type="gramEnd"/>
      <w:r>
        <w:t xml:space="preserve"> make it depth 3. Now, given these three trees, which would you prefer if you wanted to predict the grades of 10 new students who are not included in this </w:t>
      </w:r>
      <w:proofErr w:type="gramStart"/>
      <w:r>
        <w:t>data-set</w:t>
      </w:r>
      <w:proofErr w:type="gramEnd"/>
      <w:r>
        <w:t>? Justify your choice.</w:t>
      </w:r>
    </w:p>
    <w:p w14:paraId="63916144" w14:textId="6EA1AD4B" w:rsidR="00B6512E" w:rsidRDefault="00CF295C" w:rsidP="00CF295C">
      <w:pPr>
        <w:ind w:left="635" w:firstLine="0"/>
        <w:jc w:val="center"/>
      </w:pPr>
      <w:r>
        <w:rPr>
          <w:noProof/>
        </w:rPr>
        <w:drawing>
          <wp:inline distT="0" distB="0" distL="0" distR="0" wp14:anchorId="78C8B215" wp14:editId="48D0F1CC">
            <wp:extent cx="4547870" cy="3253228"/>
            <wp:effectExtent l="0" t="0" r="0" b="0"/>
            <wp:docPr id="8" name="Picture 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4407" cy="3272211"/>
                    </a:xfrm>
                    <a:prstGeom prst="rect">
                      <a:avLst/>
                    </a:prstGeom>
                  </pic:spPr>
                </pic:pic>
              </a:graphicData>
            </a:graphic>
          </wp:inline>
        </w:drawing>
      </w:r>
    </w:p>
    <w:p w14:paraId="4B8217CC" w14:textId="76B7083E" w:rsidR="001A0D16" w:rsidRPr="0020051E" w:rsidRDefault="0020051E" w:rsidP="0020051E">
      <w:pPr>
        <w:ind w:left="635" w:firstLine="0"/>
        <w:jc w:val="left"/>
        <w:rPr>
          <w:i/>
          <w:iCs/>
        </w:rPr>
      </w:pPr>
      <w:r>
        <w:rPr>
          <w:i/>
          <w:iCs/>
        </w:rPr>
        <w:t>In order to predict the grades of 10 new students, not included in the training dataset, I would choose to use a decision tree of depth 2. The reason for this selection is the limited number of instances or datapoints used to create a decision tree. There are 2</w:t>
      </w:r>
      <w:r>
        <w:rPr>
          <w:i/>
          <w:iCs/>
          <w:vertAlign w:val="superscript"/>
        </w:rPr>
        <w:t>5</w:t>
      </w:r>
      <w:r>
        <w:rPr>
          <w:i/>
          <w:iCs/>
        </w:rPr>
        <w:t xml:space="preserve"> </w:t>
      </w:r>
      <w:r w:rsidR="001E6A70">
        <w:rPr>
          <w:i/>
          <w:iCs/>
        </w:rPr>
        <w:t xml:space="preserve">= 32 </w:t>
      </w:r>
      <w:r>
        <w:rPr>
          <w:i/>
          <w:iCs/>
        </w:rPr>
        <w:t xml:space="preserve">possible different instances that can be presented </w:t>
      </w:r>
      <w:r w:rsidR="001E6A70">
        <w:rPr>
          <w:i/>
          <w:iCs/>
        </w:rPr>
        <w:t>to the decision tree. Despite this, only 14 instances are provided to train the tree, and 10 new cases are presented to predict. These 1</w:t>
      </w:r>
      <w:r w:rsidR="00AC132F">
        <w:rPr>
          <w:i/>
          <w:iCs/>
        </w:rPr>
        <w:t>0</w:t>
      </w:r>
      <w:r w:rsidR="001E6A70">
        <w:rPr>
          <w:i/>
          <w:iCs/>
        </w:rPr>
        <w:t xml:space="preserve"> instances </w:t>
      </w:r>
      <w:r w:rsidR="00AC132F">
        <w:rPr>
          <w:i/>
          <w:iCs/>
        </w:rPr>
        <w:t>could all be classified incorrectly and show that the original data used to train a decision tree wasn’t indicative of actual trends</w:t>
      </w:r>
      <w:r w:rsidR="001E6A70">
        <w:rPr>
          <w:i/>
          <w:iCs/>
        </w:rPr>
        <w:t xml:space="preserve">. A depth of 3 runs the risk of overfitting too much to the </w:t>
      </w:r>
      <w:r w:rsidR="00AC132F">
        <w:rPr>
          <w:i/>
          <w:iCs/>
        </w:rPr>
        <w:t xml:space="preserve">14 instances used to build the tree. A depth of 1 is to </w:t>
      </w:r>
      <w:r w:rsidR="00EA10D1">
        <w:rPr>
          <w:i/>
          <w:iCs/>
        </w:rPr>
        <w:t>general</w:t>
      </w:r>
      <w:r w:rsidR="00C515A4">
        <w:rPr>
          <w:i/>
          <w:iCs/>
        </w:rPr>
        <w:t>,</w:t>
      </w:r>
      <w:r w:rsidR="00EA10D1">
        <w:rPr>
          <w:i/>
          <w:iCs/>
        </w:rPr>
        <w:t xml:space="preserve"> as</w:t>
      </w:r>
      <w:r w:rsidR="00C515A4">
        <w:rPr>
          <w:i/>
          <w:iCs/>
        </w:rPr>
        <w:t xml:space="preserve"> the</w:t>
      </w:r>
      <w:r w:rsidR="00EA10D1">
        <w:rPr>
          <w:i/>
          <w:iCs/>
        </w:rPr>
        <w:t xml:space="preserve"> “Finished HMK” </w:t>
      </w:r>
      <w:r w:rsidR="00B01213">
        <w:rPr>
          <w:i/>
          <w:iCs/>
        </w:rPr>
        <w:t xml:space="preserve">alone incorrectly classifies over 40% training set. </w:t>
      </w:r>
    </w:p>
    <w:p w14:paraId="5B4D5960" w14:textId="77777777" w:rsidR="00B6512E" w:rsidRDefault="00000000">
      <w:pPr>
        <w:numPr>
          <w:ilvl w:val="0"/>
          <w:numId w:val="2"/>
        </w:numPr>
        <w:ind w:hanging="400"/>
      </w:pPr>
      <w:r>
        <w:rPr>
          <w:b/>
        </w:rPr>
        <w:t xml:space="preserve">[10 pts] </w:t>
      </w:r>
      <w:r>
        <w:t xml:space="preserve">Recall the definition of the “realizable” case. “For some fixed concept class </w:t>
      </w:r>
      <w:r>
        <w:rPr>
          <w:i/>
        </w:rPr>
        <w:t>C</w:t>
      </w:r>
      <w:r>
        <w:t xml:space="preserve">, such as decision trees, a realizable case is one where the algorithm gets a sample consistent with some concept </w:t>
      </w:r>
      <w:proofErr w:type="spellStart"/>
      <w:r>
        <w:rPr>
          <w:i/>
        </w:rPr>
        <w:t>c</w:t>
      </w:r>
      <w:r>
        <w:t>∈</w:t>
      </w:r>
      <w:r>
        <w:rPr>
          <w:i/>
        </w:rPr>
        <w:t>C</w:t>
      </w:r>
      <w:proofErr w:type="spellEnd"/>
      <w:r>
        <w:t xml:space="preserve">. In other words, for decision trees, a case is realizable if there is some tree that perfectly classifies the </w:t>
      </w:r>
      <w:proofErr w:type="gramStart"/>
      <w:r>
        <w:t>data-set</w:t>
      </w:r>
      <w:proofErr w:type="gramEnd"/>
      <w:r>
        <w:t>.</w:t>
      </w:r>
    </w:p>
    <w:p w14:paraId="416A9263" w14:textId="0BE6DD26" w:rsidR="0031100A" w:rsidRDefault="00000000">
      <w:pPr>
        <w:spacing w:after="257"/>
        <w:ind w:left="1035"/>
      </w:pPr>
      <w:r>
        <w:lastRenderedPageBreak/>
        <w:t>If the number of attributes A is sufficiently large, under what condition would a dataset not be realizable for decision trees of no fixed depth? Prove that the dataset is unrealizable if and only if that condition is true.</w:t>
      </w:r>
    </w:p>
    <w:p w14:paraId="32BEBF4A" w14:textId="77777777" w:rsidR="0031100A" w:rsidRDefault="0031100A">
      <w:pPr>
        <w:spacing w:after="0" w:line="240" w:lineRule="auto"/>
        <w:ind w:left="0" w:firstLine="0"/>
        <w:jc w:val="left"/>
      </w:pPr>
      <w:r>
        <w:br w:type="page"/>
      </w:r>
    </w:p>
    <w:p w14:paraId="0E19B950" w14:textId="77777777" w:rsidR="00B6512E" w:rsidRDefault="00B6512E">
      <w:pPr>
        <w:spacing w:after="257"/>
        <w:ind w:left="1035"/>
      </w:pPr>
    </w:p>
    <w:p w14:paraId="307EC9FD" w14:textId="77777777" w:rsidR="00B6512E" w:rsidRDefault="00000000">
      <w:pPr>
        <w:spacing w:after="77"/>
        <w:ind w:left="546" w:hanging="279"/>
      </w:pPr>
      <w:r>
        <w:t xml:space="preserve">2. </w:t>
      </w:r>
      <w:r>
        <w:rPr>
          <w:b/>
        </w:rPr>
        <w:t xml:space="preserve">Application on Real-Word Data-set [50 pts]: </w:t>
      </w:r>
      <w:r>
        <w:t xml:space="preserve">In this task, you will build a decision tree classifier using a real-word data-set called Census-Income Data Set available publicly for downloading at </w:t>
      </w:r>
      <w:hyperlink r:id="rId11">
        <w:r>
          <w:rPr>
            <w:color w:val="0000FF"/>
          </w:rPr>
          <w:t>Dataset</w:t>
        </w:r>
      </w:hyperlink>
      <w:hyperlink r:id="rId12">
        <w:r>
          <w:t>.</w:t>
        </w:r>
      </w:hyperlink>
      <w:r>
        <w:t xml:space="preserve"> This data set contains weighted census data extracted from the 1994 and 1995 Current Population Surveys conducted by the U.S. Census Bureau. The data contains 41 demographic and employment related variables.</w:t>
      </w:r>
    </w:p>
    <w:p w14:paraId="0B17C994" w14:textId="77777777" w:rsidR="00B6512E" w:rsidRDefault="00000000">
      <w:pPr>
        <w:ind w:left="555"/>
      </w:pPr>
      <w:r>
        <w:t xml:space="preserve">The instance weight indicates the number of people in the population that each record represents due to stratified sampling. To do real analysis and derive conclusions, this field must be used. </w:t>
      </w:r>
      <w:r>
        <w:rPr>
          <w:b/>
        </w:rPr>
        <w:t>This attribute should *not* be used in the classifiers!!!</w:t>
      </w:r>
    </w:p>
    <w:p w14:paraId="2A9CDE00" w14:textId="77777777" w:rsidR="00B6512E" w:rsidRDefault="00000000">
      <w:pPr>
        <w:spacing w:after="62"/>
        <w:ind w:left="555"/>
      </w:pPr>
      <w:r>
        <w:t>One instance per line with comma delimited fields. There are 199,523 instances in the data file and 99,762 in the test file.</w:t>
      </w:r>
    </w:p>
    <w:p w14:paraId="5EFD786B" w14:textId="77777777" w:rsidR="00B6512E" w:rsidRDefault="00000000">
      <w:pPr>
        <w:spacing w:after="263"/>
        <w:ind w:left="555"/>
      </w:pPr>
      <w:r>
        <w:t xml:space="preserve">The data was split into train/test in approximately </w:t>
      </w:r>
      <w:r>
        <w:rPr>
          <w:noProof/>
        </w:rPr>
        <w:drawing>
          <wp:inline distT="0" distB="0" distL="0" distR="0" wp14:anchorId="58B176F0" wp14:editId="2B2CB04D">
            <wp:extent cx="57912" cy="179832"/>
            <wp:effectExtent l="0" t="0" r="0" b="0"/>
            <wp:docPr id="5789" name="Picture 5789"/>
            <wp:cNvGraphicFramePr/>
            <a:graphic xmlns:a="http://schemas.openxmlformats.org/drawingml/2006/main">
              <a:graphicData uri="http://schemas.openxmlformats.org/drawingml/2006/picture">
                <pic:pic xmlns:pic="http://schemas.openxmlformats.org/drawingml/2006/picture">
                  <pic:nvPicPr>
                    <pic:cNvPr id="5789" name="Picture 5789"/>
                    <pic:cNvPicPr/>
                  </pic:nvPicPr>
                  <pic:blipFill>
                    <a:blip r:embed="rId13"/>
                    <a:stretch>
                      <a:fillRect/>
                    </a:stretch>
                  </pic:blipFill>
                  <pic:spPr>
                    <a:xfrm>
                      <a:off x="0" y="0"/>
                      <a:ext cx="57912" cy="179832"/>
                    </a:xfrm>
                    <a:prstGeom prst="rect">
                      <a:avLst/>
                    </a:prstGeom>
                  </pic:spPr>
                </pic:pic>
              </a:graphicData>
            </a:graphic>
          </wp:inline>
        </w:drawing>
      </w:r>
      <w:r>
        <w:t xml:space="preserve">, </w:t>
      </w:r>
      <w:r>
        <w:rPr>
          <w:noProof/>
        </w:rPr>
        <w:drawing>
          <wp:inline distT="0" distB="0" distL="0" distR="0" wp14:anchorId="6C744F04" wp14:editId="45082C83">
            <wp:extent cx="60960" cy="179832"/>
            <wp:effectExtent l="0" t="0" r="0" b="0"/>
            <wp:docPr id="5790" name="Picture 5790"/>
            <wp:cNvGraphicFramePr/>
            <a:graphic xmlns:a="http://schemas.openxmlformats.org/drawingml/2006/main">
              <a:graphicData uri="http://schemas.openxmlformats.org/drawingml/2006/picture">
                <pic:pic xmlns:pic="http://schemas.openxmlformats.org/drawingml/2006/picture">
                  <pic:nvPicPr>
                    <pic:cNvPr id="5790" name="Picture 5790"/>
                    <pic:cNvPicPr/>
                  </pic:nvPicPr>
                  <pic:blipFill>
                    <a:blip r:embed="rId14"/>
                    <a:stretch>
                      <a:fillRect/>
                    </a:stretch>
                  </pic:blipFill>
                  <pic:spPr>
                    <a:xfrm>
                      <a:off x="0" y="0"/>
                      <a:ext cx="60960" cy="179832"/>
                    </a:xfrm>
                    <a:prstGeom prst="rect">
                      <a:avLst/>
                    </a:prstGeom>
                  </pic:spPr>
                </pic:pic>
              </a:graphicData>
            </a:graphic>
          </wp:inline>
        </w:drawing>
      </w:r>
      <w:r>
        <w:t xml:space="preserve"> proportions using </w:t>
      </w:r>
      <w:proofErr w:type="spellStart"/>
      <w:r>
        <w:t>MineSet’s</w:t>
      </w:r>
      <w:proofErr w:type="spellEnd"/>
      <w:r>
        <w:t xml:space="preserve"> </w:t>
      </w:r>
      <w:proofErr w:type="spellStart"/>
      <w:r>
        <w:t>MIndUtil</w:t>
      </w:r>
      <w:proofErr w:type="spellEnd"/>
      <w:r>
        <w:t xml:space="preserve"> </w:t>
      </w:r>
      <w:proofErr w:type="spellStart"/>
      <w:r>
        <w:t>mineset</w:t>
      </w:r>
      <w:proofErr w:type="spellEnd"/>
      <w:r>
        <w:t>-to-</w:t>
      </w:r>
      <w:proofErr w:type="spellStart"/>
      <w:r>
        <w:t>mlc</w:t>
      </w:r>
      <w:proofErr w:type="spellEnd"/>
      <w:r>
        <w:t>. Below are your tasks:</w:t>
      </w:r>
    </w:p>
    <w:p w14:paraId="3D019995" w14:textId="1176F369" w:rsidR="00B6512E" w:rsidRPr="0039679A" w:rsidRDefault="00000000">
      <w:pPr>
        <w:numPr>
          <w:ilvl w:val="1"/>
          <w:numId w:val="2"/>
        </w:numPr>
        <w:ind w:hanging="400"/>
      </w:pPr>
      <w:r>
        <w:rPr>
          <w:b/>
        </w:rPr>
        <w:t xml:space="preserve">[20 pts] </w:t>
      </w:r>
      <w:r>
        <w:t xml:space="preserve">Train a decision tree classifier using the data file. Feel free to use existing python/java packages/libraries you may like. You cannot touch the test file in this part. Vary the cut-off depth from 2 to 10 and report the training accuracy for each cut-off depth </w:t>
      </w:r>
      <w:r>
        <w:rPr>
          <w:i/>
        </w:rPr>
        <w:t>k</w:t>
      </w:r>
      <w:r>
        <w:t xml:space="preserve">. Based on your results, select an optimal </w:t>
      </w:r>
      <w:r>
        <w:rPr>
          <w:i/>
        </w:rPr>
        <w:t>k</w:t>
      </w:r>
      <w:r>
        <w:t>.</w:t>
      </w:r>
      <w:r w:rsidR="0039679A">
        <w:t xml:space="preserve"> </w:t>
      </w:r>
    </w:p>
    <w:p w14:paraId="1B64AEFB" w14:textId="79D9C9F1" w:rsidR="0039679A" w:rsidRPr="0039679A" w:rsidRDefault="0039679A" w:rsidP="0039679A">
      <w:pPr>
        <w:ind w:left="1035" w:firstLine="0"/>
        <w:rPr>
          <w:b/>
          <w:i/>
          <w:iCs/>
        </w:rPr>
      </w:pPr>
      <w:r w:rsidRPr="0039679A">
        <w:rPr>
          <w:b/>
          <w:i/>
          <w:iCs/>
        </w:rPr>
        <w:t>See command line output below…</w:t>
      </w:r>
    </w:p>
    <w:p w14:paraId="2A4389DD" w14:textId="77777777" w:rsidR="0031100A" w:rsidRDefault="00000000">
      <w:pPr>
        <w:numPr>
          <w:ilvl w:val="1"/>
          <w:numId w:val="2"/>
        </w:numPr>
        <w:ind w:hanging="400"/>
      </w:pPr>
      <w:r>
        <w:rPr>
          <w:b/>
        </w:rPr>
        <w:t xml:space="preserve">[15 pts] </w:t>
      </w:r>
      <w:r>
        <w:t xml:space="preserve">Using the trained classifier with optimal cut-off depth </w:t>
      </w:r>
      <w:r>
        <w:rPr>
          <w:i/>
        </w:rPr>
        <w:t>k</w:t>
      </w:r>
      <w:r>
        <w:t>, classify the 99,762 instances from the test file and report the testing accuracy (portion of testing instances classified correctly).</w:t>
      </w:r>
    </w:p>
    <w:p w14:paraId="016DB483" w14:textId="21CB794C" w:rsidR="00B6512E" w:rsidRDefault="00DF3DCF" w:rsidP="0031100A">
      <w:pPr>
        <w:ind w:left="1035" w:firstLine="0"/>
      </w:pPr>
      <w:r>
        <w:rPr>
          <w:noProof/>
        </w:rPr>
        <w:lastRenderedPageBreak/>
        <w:drawing>
          <wp:inline distT="0" distB="0" distL="0" distR="0" wp14:anchorId="42C2CBEF" wp14:editId="2B456F4C">
            <wp:extent cx="5211447" cy="38074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8782" cy="3812819"/>
                    </a:xfrm>
                    <a:prstGeom prst="rect">
                      <a:avLst/>
                    </a:prstGeom>
                  </pic:spPr>
                </pic:pic>
              </a:graphicData>
            </a:graphic>
          </wp:inline>
        </w:drawing>
      </w:r>
    </w:p>
    <w:p w14:paraId="15F9256A" w14:textId="2E5F8C91" w:rsidR="00DF3DCF" w:rsidRDefault="00DF3DCF" w:rsidP="00564388"/>
    <w:p w14:paraId="22A06188" w14:textId="2E32DD08" w:rsidR="00DF3DCF" w:rsidRPr="00DF3DCF" w:rsidRDefault="00DF3DCF" w:rsidP="0031100A">
      <w:pPr>
        <w:ind w:left="1035" w:firstLine="0"/>
        <w:rPr>
          <w:i/>
          <w:iCs/>
        </w:rPr>
      </w:pPr>
      <w:r>
        <w:rPr>
          <w:i/>
          <w:iCs/>
        </w:rPr>
        <w:t xml:space="preserve">The above output contains 2 runs of my program for redundancy. </w:t>
      </w:r>
    </w:p>
    <w:p w14:paraId="68B2AEB9" w14:textId="5ABD5478" w:rsidR="00B6512E" w:rsidRDefault="00000000">
      <w:pPr>
        <w:numPr>
          <w:ilvl w:val="1"/>
          <w:numId w:val="2"/>
        </w:numPr>
        <w:spacing w:after="255"/>
        <w:ind w:hanging="400"/>
      </w:pPr>
      <w:r>
        <w:rPr>
          <w:b/>
        </w:rPr>
        <w:t xml:space="preserve">[15 pts] </w:t>
      </w:r>
      <w:r>
        <w:t>Do you see any over-fitting issues for this experiment? Report your observations.</w:t>
      </w:r>
    </w:p>
    <w:p w14:paraId="21926F0E" w14:textId="264BFC7A" w:rsidR="004B31A7" w:rsidRDefault="0031100A" w:rsidP="0031100A">
      <w:pPr>
        <w:spacing w:after="255"/>
        <w:ind w:left="1035" w:firstLine="0"/>
        <w:rPr>
          <w:bCs/>
          <w:i/>
          <w:iCs/>
        </w:rPr>
      </w:pPr>
      <w:r>
        <w:rPr>
          <w:bCs/>
          <w:i/>
          <w:iCs/>
        </w:rPr>
        <w:t>In order to detect overfitting</w:t>
      </w:r>
      <w:r w:rsidR="004B31A7">
        <w:rPr>
          <w:bCs/>
          <w:i/>
          <w:iCs/>
        </w:rPr>
        <w:t>,</w:t>
      </w:r>
      <w:r>
        <w:rPr>
          <w:bCs/>
          <w:i/>
          <w:iCs/>
        </w:rPr>
        <w:t xml:space="preserve"> I split the original training data set into a trai</w:t>
      </w:r>
      <w:r w:rsidR="00564388">
        <w:rPr>
          <w:bCs/>
          <w:i/>
          <w:iCs/>
        </w:rPr>
        <w:t>n</w:t>
      </w:r>
      <w:r>
        <w:rPr>
          <w:bCs/>
          <w:i/>
          <w:iCs/>
        </w:rPr>
        <w:t xml:space="preserve"> test split of 80% and 20% respectively.</w:t>
      </w:r>
      <w:r w:rsidR="004B31A7">
        <w:rPr>
          <w:bCs/>
          <w:i/>
          <w:iCs/>
        </w:rPr>
        <w:t xml:space="preserve"> This was to follow the original directions of not using the testing set at all, while finding best depth k. If I had not done this</w:t>
      </w:r>
      <w:r w:rsidR="00564388">
        <w:rPr>
          <w:bCs/>
          <w:i/>
          <w:iCs/>
        </w:rPr>
        <w:t xml:space="preserve"> common train test</w:t>
      </w:r>
      <w:r w:rsidR="004B31A7">
        <w:rPr>
          <w:bCs/>
          <w:i/>
          <w:iCs/>
        </w:rPr>
        <w:t xml:space="preserve"> split,</w:t>
      </w:r>
      <w:r w:rsidR="00564388">
        <w:rPr>
          <w:bCs/>
          <w:i/>
          <w:iCs/>
        </w:rPr>
        <w:t xml:space="preserve"> </w:t>
      </w:r>
      <w:r w:rsidR="004B31A7">
        <w:rPr>
          <w:bCs/>
          <w:i/>
          <w:iCs/>
        </w:rPr>
        <w:t>just train</w:t>
      </w:r>
      <w:r w:rsidR="00564388">
        <w:rPr>
          <w:bCs/>
          <w:i/>
          <w:iCs/>
        </w:rPr>
        <w:t xml:space="preserve">ing </w:t>
      </w:r>
      <w:r w:rsidR="00DF3DCF">
        <w:rPr>
          <w:bCs/>
          <w:i/>
          <w:iCs/>
        </w:rPr>
        <w:t>wit</w:t>
      </w:r>
      <w:r w:rsidR="00564388">
        <w:rPr>
          <w:bCs/>
          <w:i/>
          <w:iCs/>
        </w:rPr>
        <w:t>h</w:t>
      </w:r>
      <w:r w:rsidR="00DF3DCF">
        <w:rPr>
          <w:bCs/>
          <w:i/>
          <w:iCs/>
        </w:rPr>
        <w:t xml:space="preserve"> the</w:t>
      </w:r>
      <w:r w:rsidR="00564388">
        <w:rPr>
          <w:bCs/>
          <w:i/>
          <w:iCs/>
        </w:rPr>
        <w:t xml:space="preserve"> entire</w:t>
      </w:r>
      <w:r w:rsidR="00DF3DCF">
        <w:rPr>
          <w:bCs/>
          <w:i/>
          <w:iCs/>
        </w:rPr>
        <w:t xml:space="preserve"> training dataset,</w:t>
      </w:r>
      <w:r w:rsidR="004B31A7">
        <w:rPr>
          <w:bCs/>
          <w:i/>
          <w:iCs/>
        </w:rPr>
        <w:t xml:space="preserve"> finding optimal k would have been impossible as accuracy would have increased with </w:t>
      </w:r>
      <w:r w:rsidR="00DF3DCF">
        <w:rPr>
          <w:bCs/>
          <w:i/>
          <w:iCs/>
        </w:rPr>
        <w:t xml:space="preserve">k. </w:t>
      </w:r>
      <w:r w:rsidR="004B31A7">
        <w:rPr>
          <w:bCs/>
          <w:i/>
          <w:iCs/>
        </w:rPr>
        <w:t xml:space="preserve"> </w:t>
      </w:r>
      <w:r>
        <w:rPr>
          <w:bCs/>
          <w:i/>
          <w:iCs/>
        </w:rPr>
        <w:t xml:space="preserve"> </w:t>
      </w:r>
      <w:r w:rsidR="00564388">
        <w:rPr>
          <w:bCs/>
          <w:i/>
          <w:iCs/>
        </w:rPr>
        <w:t xml:space="preserve">However, to cater to the issues that could arise when comparing our outcomes, I made sure to test the classifiers final test set accuracy with both a model generated with the entire training set (100%) and the previously used partial training dataset (80%). </w:t>
      </w:r>
    </w:p>
    <w:p w14:paraId="15B81DFC" w14:textId="27C78ED3" w:rsidR="00564388" w:rsidRDefault="0031100A" w:rsidP="00564388">
      <w:pPr>
        <w:spacing w:after="255"/>
        <w:ind w:left="1035" w:firstLine="0"/>
        <w:rPr>
          <w:bCs/>
          <w:i/>
          <w:iCs/>
        </w:rPr>
      </w:pPr>
      <w:r>
        <w:rPr>
          <w:bCs/>
          <w:i/>
          <w:iCs/>
        </w:rPr>
        <w:t xml:space="preserve">Overfitting is the inability for a model to generalize datasets. </w:t>
      </w:r>
      <w:r w:rsidR="00564388">
        <w:rPr>
          <w:bCs/>
          <w:i/>
          <w:iCs/>
        </w:rPr>
        <w:t>This can be seen when the training accuracy is greater than the testing accuracy</w:t>
      </w:r>
      <w:r w:rsidR="004E1008">
        <w:rPr>
          <w:bCs/>
          <w:i/>
          <w:iCs/>
        </w:rPr>
        <w:t xml:space="preserve">. Further, the depth at which overfitting occurs can be observed when the accuracy scored peaks. After this peak accuracy begins to trend downward. This is as a result of the model catering more and more closely to the training data specifically. Thus, losing its accuracy when applied to new test data.   </w:t>
      </w:r>
      <w:r w:rsidR="00564388">
        <w:rPr>
          <w:bCs/>
          <w:i/>
          <w:iCs/>
        </w:rPr>
        <w:t xml:space="preserve"> </w:t>
      </w:r>
      <w:r w:rsidR="004E1008">
        <w:rPr>
          <w:bCs/>
          <w:i/>
          <w:iCs/>
        </w:rPr>
        <w:t>We can measure overfitting with:</w:t>
      </w:r>
      <w:r w:rsidR="00564388">
        <w:rPr>
          <w:bCs/>
          <w:i/>
          <w:iCs/>
        </w:rPr>
        <w:t xml:space="preserve"> </w:t>
      </w:r>
    </w:p>
    <w:p w14:paraId="26A872F3" w14:textId="24AB9500" w:rsidR="00564388" w:rsidRPr="00564388" w:rsidRDefault="00564388" w:rsidP="00564388">
      <w:pPr>
        <w:spacing w:after="255"/>
        <w:ind w:left="1035" w:firstLine="0"/>
        <w:rPr>
          <w:b/>
          <w:i/>
          <w:iCs/>
        </w:rPr>
      </w:pPr>
      <m:oMathPara>
        <m:oMath>
          <m:r>
            <m:rPr>
              <m:sty m:val="bi"/>
            </m:rPr>
            <w:rPr>
              <w:rFonts w:ascii="Cambria Math" w:hAnsi="Cambria Math"/>
            </w:rPr>
            <m:t>Training Accuracy&gt;Testing Accuracy</m:t>
          </m:r>
        </m:oMath>
      </m:oMathPara>
    </w:p>
    <w:p w14:paraId="657FE8C8" w14:textId="39922260" w:rsidR="00564388" w:rsidRDefault="00564388" w:rsidP="00564388">
      <w:pPr>
        <w:spacing w:after="255"/>
        <w:ind w:left="1035" w:firstLine="0"/>
        <w:rPr>
          <w:bCs/>
          <w:i/>
          <w:iCs/>
        </w:rPr>
      </w:pPr>
      <w:r>
        <w:rPr>
          <w:bCs/>
          <w:i/>
          <w:iCs/>
        </w:rPr>
        <w:lastRenderedPageBreak/>
        <w:t>The outputs displayed above show that this is the case. We summarize the above outputs below.</w:t>
      </w:r>
    </w:p>
    <w:p w14:paraId="069C6905" w14:textId="4176DFD6" w:rsidR="00564388" w:rsidRPr="00564388" w:rsidRDefault="00564388" w:rsidP="00564388">
      <w:pPr>
        <w:spacing w:after="255"/>
        <w:ind w:left="1035" w:firstLine="0"/>
        <w:rPr>
          <w:bCs/>
          <w:i/>
          <w:iCs/>
        </w:rPr>
      </w:pPr>
      <m:oMathPara>
        <m:oMath>
          <m:r>
            <m:rPr>
              <m:sty m:val="bi"/>
            </m:rPr>
            <w:rPr>
              <w:rFonts w:ascii="Cambria Math" w:hAnsi="Cambria Math"/>
            </w:rPr>
            <m:t>95.2</m:t>
          </m:r>
          <m:r>
            <m:rPr>
              <m:sty m:val="bi"/>
            </m:rPr>
            <w:rPr>
              <w:rFonts w:ascii="Cambria Math" w:hAnsi="Cambria Math"/>
            </w:rPr>
            <m:t>&gt;</m:t>
          </m:r>
          <m:r>
            <m:rPr>
              <m:sty m:val="bi"/>
            </m:rPr>
            <w:rPr>
              <w:rFonts w:ascii="Cambria Math" w:hAnsi="Cambria Math"/>
            </w:rPr>
            <m:t>94.8</m:t>
          </m:r>
        </m:oMath>
      </m:oMathPara>
    </w:p>
    <w:p w14:paraId="534F4F8C" w14:textId="77777777" w:rsidR="00564388" w:rsidRPr="00564388" w:rsidRDefault="00564388" w:rsidP="00564388">
      <w:pPr>
        <w:spacing w:after="255"/>
        <w:ind w:left="1035" w:firstLine="0"/>
        <w:rPr>
          <w:b/>
          <w:i/>
          <w:iCs/>
        </w:rPr>
      </w:pPr>
    </w:p>
    <w:p w14:paraId="29E5E4B3" w14:textId="77777777" w:rsidR="00B6512E" w:rsidRDefault="00000000">
      <w:pPr>
        <w:ind w:left="0" w:firstLine="339"/>
      </w:pPr>
      <w:r>
        <w:rPr>
          <w:b/>
        </w:rPr>
        <w:t xml:space="preserve">Disclaimers: </w:t>
      </w:r>
      <w:r>
        <w:t xml:space="preserve">This assignment re-uses some materials from the publicly available website: </w:t>
      </w:r>
      <w:hyperlink r:id="rId16">
        <w:r>
          <w:rPr>
            <w:color w:val="0000FF"/>
          </w:rPr>
          <w:t>CMU Introduction to Machine Learning Course, 10-315, Spring 2019</w:t>
        </w:r>
      </w:hyperlink>
      <w:hyperlink r:id="rId17">
        <w:r>
          <w:t>.</w:t>
        </w:r>
      </w:hyperlink>
      <w:r>
        <w:t xml:space="preserve"> I personally thank Prof. Maria-Florina </w:t>
      </w:r>
      <w:proofErr w:type="spellStart"/>
      <w:r>
        <w:t>Balcan</w:t>
      </w:r>
      <w:proofErr w:type="spellEnd"/>
      <w:r>
        <w:t xml:space="preserve"> for sharing her teaching materials publicly. This assignment is </w:t>
      </w:r>
      <w:proofErr w:type="spellStart"/>
      <w:r>
        <w:t>exculively</w:t>
      </w:r>
      <w:proofErr w:type="spellEnd"/>
      <w:r>
        <w:t xml:space="preserve"> used for instructional purposes.</w:t>
      </w:r>
    </w:p>
    <w:sectPr w:rsidR="00B6512E">
      <w:footerReference w:type="even" r:id="rId18"/>
      <w:footerReference w:type="default" r:id="rId19"/>
      <w:footerReference w:type="first" r:id="rId20"/>
      <w:pgSz w:w="12240" w:h="15840"/>
      <w:pgMar w:top="1469" w:right="1469" w:bottom="1545" w:left="1469" w:header="720" w:footer="82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3965A0" w14:textId="77777777" w:rsidR="00B253CB" w:rsidRDefault="00B253CB">
      <w:pPr>
        <w:spacing w:after="0" w:line="240" w:lineRule="auto"/>
      </w:pPr>
      <w:r>
        <w:separator/>
      </w:r>
    </w:p>
  </w:endnote>
  <w:endnote w:type="continuationSeparator" w:id="0">
    <w:p w14:paraId="4C119E28" w14:textId="77777777" w:rsidR="00B253CB" w:rsidRDefault="00B253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BA65B" w14:textId="77777777" w:rsidR="00B6512E"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E0C88" w14:textId="77777777" w:rsidR="00B6512E"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9ABB2" w14:textId="77777777" w:rsidR="00B6512E"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665A26" w14:textId="77777777" w:rsidR="00B253CB" w:rsidRDefault="00B253CB">
      <w:pPr>
        <w:spacing w:after="0" w:line="240" w:lineRule="auto"/>
      </w:pPr>
      <w:r>
        <w:separator/>
      </w:r>
    </w:p>
  </w:footnote>
  <w:footnote w:type="continuationSeparator" w:id="0">
    <w:p w14:paraId="52F9419A" w14:textId="77777777" w:rsidR="00B253CB" w:rsidRDefault="00B253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460690"/>
    <w:multiLevelType w:val="hybridMultilevel"/>
    <w:tmpl w:val="03BED6D8"/>
    <w:lvl w:ilvl="0" w:tplc="9C2CDFE4">
      <w:start w:val="2"/>
      <w:numFmt w:val="lowerLetter"/>
      <w:lvlText w:val="(%1)"/>
      <w:lvlJc w:val="left"/>
      <w:pPr>
        <w:ind w:left="103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D2161432">
      <w:start w:val="1"/>
      <w:numFmt w:val="lowerLetter"/>
      <w:lvlText w:val="(%2)"/>
      <w:lvlJc w:val="left"/>
      <w:pPr>
        <w:ind w:left="103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11BA824A">
      <w:start w:val="1"/>
      <w:numFmt w:val="lowerRoman"/>
      <w:lvlText w:val="%3"/>
      <w:lvlJc w:val="left"/>
      <w:pPr>
        <w:ind w:left="171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C36EE6E4">
      <w:start w:val="1"/>
      <w:numFmt w:val="decimal"/>
      <w:lvlText w:val="%4"/>
      <w:lvlJc w:val="left"/>
      <w:pPr>
        <w:ind w:left="243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7CF40988">
      <w:start w:val="1"/>
      <w:numFmt w:val="lowerLetter"/>
      <w:lvlText w:val="%5"/>
      <w:lvlJc w:val="left"/>
      <w:pPr>
        <w:ind w:left="315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0D62A700">
      <w:start w:val="1"/>
      <w:numFmt w:val="lowerRoman"/>
      <w:lvlText w:val="%6"/>
      <w:lvlJc w:val="left"/>
      <w:pPr>
        <w:ind w:left="387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3F08AB58">
      <w:start w:val="1"/>
      <w:numFmt w:val="decimal"/>
      <w:lvlText w:val="%7"/>
      <w:lvlJc w:val="left"/>
      <w:pPr>
        <w:ind w:left="459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13C74BE">
      <w:start w:val="1"/>
      <w:numFmt w:val="lowerLetter"/>
      <w:lvlText w:val="%8"/>
      <w:lvlJc w:val="left"/>
      <w:pPr>
        <w:ind w:left="531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F94BADC">
      <w:start w:val="1"/>
      <w:numFmt w:val="lowerRoman"/>
      <w:lvlText w:val="%9"/>
      <w:lvlJc w:val="left"/>
      <w:pPr>
        <w:ind w:left="603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F993E0B"/>
    <w:multiLevelType w:val="hybridMultilevel"/>
    <w:tmpl w:val="C7DE43FA"/>
    <w:lvl w:ilvl="0" w:tplc="405EC39E">
      <w:start w:val="1"/>
      <w:numFmt w:val="decimal"/>
      <w:lvlText w:val="%1."/>
      <w:lvlJc w:val="left"/>
      <w:pPr>
        <w:ind w:left="279"/>
      </w:pPr>
      <w:rPr>
        <w:rFonts w:ascii="Cambria" w:eastAsia="Cambria" w:hAnsi="Cambria" w:cs="Cambria"/>
        <w:b w:val="0"/>
        <w:i w:val="0"/>
        <w:strike w:val="0"/>
        <w:dstrike w:val="0"/>
        <w:color w:val="FF0000"/>
        <w:sz w:val="22"/>
        <w:szCs w:val="22"/>
        <w:u w:val="none" w:color="000000"/>
        <w:bdr w:val="none" w:sz="0" w:space="0" w:color="auto"/>
        <w:shd w:val="clear" w:color="auto" w:fill="auto"/>
        <w:vertAlign w:val="baseline"/>
      </w:rPr>
    </w:lvl>
    <w:lvl w:ilvl="1" w:tplc="FB0ED6EE">
      <w:start w:val="1"/>
      <w:numFmt w:val="lowerLetter"/>
      <w:lvlText w:val="%2"/>
      <w:lvlJc w:val="left"/>
      <w:pPr>
        <w:ind w:left="1080"/>
      </w:pPr>
      <w:rPr>
        <w:rFonts w:ascii="Cambria" w:eastAsia="Cambria" w:hAnsi="Cambria" w:cs="Cambria"/>
        <w:b w:val="0"/>
        <w:i w:val="0"/>
        <w:strike w:val="0"/>
        <w:dstrike w:val="0"/>
        <w:color w:val="FF0000"/>
        <w:sz w:val="22"/>
        <w:szCs w:val="22"/>
        <w:u w:val="none" w:color="000000"/>
        <w:bdr w:val="none" w:sz="0" w:space="0" w:color="auto"/>
        <w:shd w:val="clear" w:color="auto" w:fill="auto"/>
        <w:vertAlign w:val="baseline"/>
      </w:rPr>
    </w:lvl>
    <w:lvl w:ilvl="2" w:tplc="E8C2EF8A">
      <w:start w:val="1"/>
      <w:numFmt w:val="lowerRoman"/>
      <w:lvlText w:val="%3"/>
      <w:lvlJc w:val="left"/>
      <w:pPr>
        <w:ind w:left="1800"/>
      </w:pPr>
      <w:rPr>
        <w:rFonts w:ascii="Cambria" w:eastAsia="Cambria" w:hAnsi="Cambria" w:cs="Cambria"/>
        <w:b w:val="0"/>
        <w:i w:val="0"/>
        <w:strike w:val="0"/>
        <w:dstrike w:val="0"/>
        <w:color w:val="FF0000"/>
        <w:sz w:val="22"/>
        <w:szCs w:val="22"/>
        <w:u w:val="none" w:color="000000"/>
        <w:bdr w:val="none" w:sz="0" w:space="0" w:color="auto"/>
        <w:shd w:val="clear" w:color="auto" w:fill="auto"/>
        <w:vertAlign w:val="baseline"/>
      </w:rPr>
    </w:lvl>
    <w:lvl w:ilvl="3" w:tplc="399A3550">
      <w:start w:val="1"/>
      <w:numFmt w:val="decimal"/>
      <w:lvlText w:val="%4"/>
      <w:lvlJc w:val="left"/>
      <w:pPr>
        <w:ind w:left="2520"/>
      </w:pPr>
      <w:rPr>
        <w:rFonts w:ascii="Cambria" w:eastAsia="Cambria" w:hAnsi="Cambria" w:cs="Cambria"/>
        <w:b w:val="0"/>
        <w:i w:val="0"/>
        <w:strike w:val="0"/>
        <w:dstrike w:val="0"/>
        <w:color w:val="FF0000"/>
        <w:sz w:val="22"/>
        <w:szCs w:val="22"/>
        <w:u w:val="none" w:color="000000"/>
        <w:bdr w:val="none" w:sz="0" w:space="0" w:color="auto"/>
        <w:shd w:val="clear" w:color="auto" w:fill="auto"/>
        <w:vertAlign w:val="baseline"/>
      </w:rPr>
    </w:lvl>
    <w:lvl w:ilvl="4" w:tplc="AA84167C">
      <w:start w:val="1"/>
      <w:numFmt w:val="lowerLetter"/>
      <w:lvlText w:val="%5"/>
      <w:lvlJc w:val="left"/>
      <w:pPr>
        <w:ind w:left="3240"/>
      </w:pPr>
      <w:rPr>
        <w:rFonts w:ascii="Cambria" w:eastAsia="Cambria" w:hAnsi="Cambria" w:cs="Cambria"/>
        <w:b w:val="0"/>
        <w:i w:val="0"/>
        <w:strike w:val="0"/>
        <w:dstrike w:val="0"/>
        <w:color w:val="FF0000"/>
        <w:sz w:val="22"/>
        <w:szCs w:val="22"/>
        <w:u w:val="none" w:color="000000"/>
        <w:bdr w:val="none" w:sz="0" w:space="0" w:color="auto"/>
        <w:shd w:val="clear" w:color="auto" w:fill="auto"/>
        <w:vertAlign w:val="baseline"/>
      </w:rPr>
    </w:lvl>
    <w:lvl w:ilvl="5" w:tplc="1940FF18">
      <w:start w:val="1"/>
      <w:numFmt w:val="lowerRoman"/>
      <w:lvlText w:val="%6"/>
      <w:lvlJc w:val="left"/>
      <w:pPr>
        <w:ind w:left="3960"/>
      </w:pPr>
      <w:rPr>
        <w:rFonts w:ascii="Cambria" w:eastAsia="Cambria" w:hAnsi="Cambria" w:cs="Cambria"/>
        <w:b w:val="0"/>
        <w:i w:val="0"/>
        <w:strike w:val="0"/>
        <w:dstrike w:val="0"/>
        <w:color w:val="FF0000"/>
        <w:sz w:val="22"/>
        <w:szCs w:val="22"/>
        <w:u w:val="none" w:color="000000"/>
        <w:bdr w:val="none" w:sz="0" w:space="0" w:color="auto"/>
        <w:shd w:val="clear" w:color="auto" w:fill="auto"/>
        <w:vertAlign w:val="baseline"/>
      </w:rPr>
    </w:lvl>
    <w:lvl w:ilvl="6" w:tplc="CEBCB20E">
      <w:start w:val="1"/>
      <w:numFmt w:val="decimal"/>
      <w:lvlText w:val="%7"/>
      <w:lvlJc w:val="left"/>
      <w:pPr>
        <w:ind w:left="4680"/>
      </w:pPr>
      <w:rPr>
        <w:rFonts w:ascii="Cambria" w:eastAsia="Cambria" w:hAnsi="Cambria" w:cs="Cambria"/>
        <w:b w:val="0"/>
        <w:i w:val="0"/>
        <w:strike w:val="0"/>
        <w:dstrike w:val="0"/>
        <w:color w:val="FF0000"/>
        <w:sz w:val="22"/>
        <w:szCs w:val="22"/>
        <w:u w:val="none" w:color="000000"/>
        <w:bdr w:val="none" w:sz="0" w:space="0" w:color="auto"/>
        <w:shd w:val="clear" w:color="auto" w:fill="auto"/>
        <w:vertAlign w:val="baseline"/>
      </w:rPr>
    </w:lvl>
    <w:lvl w:ilvl="7" w:tplc="58449A40">
      <w:start w:val="1"/>
      <w:numFmt w:val="lowerLetter"/>
      <w:lvlText w:val="%8"/>
      <w:lvlJc w:val="left"/>
      <w:pPr>
        <w:ind w:left="5400"/>
      </w:pPr>
      <w:rPr>
        <w:rFonts w:ascii="Cambria" w:eastAsia="Cambria" w:hAnsi="Cambria" w:cs="Cambria"/>
        <w:b w:val="0"/>
        <w:i w:val="0"/>
        <w:strike w:val="0"/>
        <w:dstrike w:val="0"/>
        <w:color w:val="FF0000"/>
        <w:sz w:val="22"/>
        <w:szCs w:val="22"/>
        <w:u w:val="none" w:color="000000"/>
        <w:bdr w:val="none" w:sz="0" w:space="0" w:color="auto"/>
        <w:shd w:val="clear" w:color="auto" w:fill="auto"/>
        <w:vertAlign w:val="baseline"/>
      </w:rPr>
    </w:lvl>
    <w:lvl w:ilvl="8" w:tplc="0EF2DABA">
      <w:start w:val="1"/>
      <w:numFmt w:val="lowerRoman"/>
      <w:lvlText w:val="%9"/>
      <w:lvlJc w:val="left"/>
      <w:pPr>
        <w:ind w:left="6120"/>
      </w:pPr>
      <w:rPr>
        <w:rFonts w:ascii="Cambria" w:eastAsia="Cambria" w:hAnsi="Cambria" w:cs="Cambria"/>
        <w:b w:val="0"/>
        <w:i w:val="0"/>
        <w:strike w:val="0"/>
        <w:dstrike w:val="0"/>
        <w:color w:val="FF0000"/>
        <w:sz w:val="22"/>
        <w:szCs w:val="22"/>
        <w:u w:val="none" w:color="000000"/>
        <w:bdr w:val="none" w:sz="0" w:space="0" w:color="auto"/>
        <w:shd w:val="clear" w:color="auto" w:fill="auto"/>
        <w:vertAlign w:val="baseline"/>
      </w:rPr>
    </w:lvl>
  </w:abstractNum>
  <w:num w:numId="1" w16cid:durableId="1296761237">
    <w:abstractNumId w:val="1"/>
  </w:num>
  <w:num w:numId="2" w16cid:durableId="13689436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12E"/>
    <w:rsid w:val="001A0D16"/>
    <w:rsid w:val="001E6A70"/>
    <w:rsid w:val="0020051E"/>
    <w:rsid w:val="0031100A"/>
    <w:rsid w:val="0039679A"/>
    <w:rsid w:val="004B31A7"/>
    <w:rsid w:val="004E1008"/>
    <w:rsid w:val="00564388"/>
    <w:rsid w:val="00721FA5"/>
    <w:rsid w:val="00AC132F"/>
    <w:rsid w:val="00B01213"/>
    <w:rsid w:val="00B253CB"/>
    <w:rsid w:val="00B6512E"/>
    <w:rsid w:val="00BA5BCC"/>
    <w:rsid w:val="00C515A4"/>
    <w:rsid w:val="00CF295C"/>
    <w:rsid w:val="00DF3DCF"/>
    <w:rsid w:val="00EA10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B5EAE1C"/>
  <w15:docId w15:val="{0331FA03-2CAA-A842-997A-7520B7CA0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1" w:line="265" w:lineRule="auto"/>
      <w:ind w:left="10" w:hanging="10"/>
      <w:jc w:val="both"/>
    </w:pPr>
    <w:rPr>
      <w:rFonts w:ascii="Cambria" w:eastAsia="Cambria" w:hAnsi="Cambria" w:cs="Cambria"/>
      <w:color w:val="000000"/>
      <w:sz w:val="22"/>
    </w:rPr>
  </w:style>
  <w:style w:type="paragraph" w:styleId="Heading1">
    <w:name w:val="heading 1"/>
    <w:next w:val="Normal"/>
    <w:link w:val="Heading1Char"/>
    <w:uiPriority w:val="9"/>
    <w:qFormat/>
    <w:pPr>
      <w:keepNext/>
      <w:keepLines/>
      <w:spacing w:after="248" w:line="261" w:lineRule="auto"/>
      <w:ind w:left="2633" w:right="2633"/>
      <w:jc w:val="center"/>
      <w:outlineLvl w:val="0"/>
    </w:pPr>
    <w:rPr>
      <w:rFonts w:ascii="Cambria" w:eastAsia="Cambria" w:hAnsi="Cambria" w:cs="Cambria"/>
      <w:b/>
      <w:color w:val="000000"/>
      <w:sz w:val="34"/>
    </w:rPr>
  </w:style>
  <w:style w:type="paragraph" w:styleId="Heading2">
    <w:name w:val="heading 2"/>
    <w:next w:val="Normal"/>
    <w:link w:val="Heading2Char"/>
    <w:uiPriority w:val="9"/>
    <w:unhideWhenUsed/>
    <w:qFormat/>
    <w:pPr>
      <w:keepNext/>
      <w:keepLines/>
      <w:spacing w:after="124" w:line="259" w:lineRule="auto"/>
      <w:ind w:left="10" w:hanging="10"/>
      <w:outlineLvl w:val="1"/>
    </w:pPr>
    <w:rPr>
      <w:rFonts w:ascii="Cambria" w:eastAsia="Cambria" w:hAnsi="Cambria" w:cs="Cambria"/>
      <w:b/>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29"/>
    </w:rPr>
  </w:style>
  <w:style w:type="character" w:customStyle="1" w:styleId="Heading1Char">
    <w:name w:val="Heading 1 Char"/>
    <w:link w:val="Heading1"/>
    <w:rPr>
      <w:rFonts w:ascii="Cambria" w:eastAsia="Cambria" w:hAnsi="Cambria" w:cs="Cambria"/>
      <w:b/>
      <w:color w:val="000000"/>
      <w:sz w:val="34"/>
    </w:rPr>
  </w:style>
  <w:style w:type="table" w:customStyle="1" w:styleId="TableGrid">
    <w:name w:val="TableGrid"/>
    <w:tblPr>
      <w:tblCellMar>
        <w:top w:w="0" w:type="dxa"/>
        <w:left w:w="0" w:type="dxa"/>
        <w:bottom w:w="0" w:type="dxa"/>
        <w:right w:w="0" w:type="dxa"/>
      </w:tblCellMar>
    </w:tblPr>
  </w:style>
  <w:style w:type="character" w:styleId="PlaceholderText">
    <w:name w:val="Placeholder Text"/>
    <w:basedOn w:val="DefaultParagraphFont"/>
    <w:uiPriority w:val="99"/>
    <w:semiHidden/>
    <w:rsid w:val="0056438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hyperlink" Target="https://archive.ics.uci.edu/ml/datasets/Census-Income%2B%2528KDD%2529" TargetMode="External"/><Relationship Id="rId17" Type="http://schemas.openxmlformats.org/officeDocument/2006/relationships/hyperlink" Target="http://www.cs.cmu.edu/~ninamf/courses/315sp19/lectures.shtml" TargetMode="External"/><Relationship Id="rId2" Type="http://schemas.openxmlformats.org/officeDocument/2006/relationships/styles" Target="styles.xml"/><Relationship Id="rId16" Type="http://schemas.openxmlformats.org/officeDocument/2006/relationships/hyperlink" Target="http://www.cs.cmu.edu/~ninamf/courses/315sp19/lectures.shtml" TargetMode="Externa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rchive.ics.uci.edu/ml/datasets/Census-Income%2B%2528KDD%2529" TargetMode="Externa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7</Pages>
  <Words>1081</Words>
  <Characters>6166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Overleaf Example</vt:lpstr>
    </vt:vector>
  </TitlesOfParts>
  <Company/>
  <LinksUpToDate>false</LinksUpToDate>
  <CharactersWithSpaces>7233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Overleaf Example</dc:title>
  <dc:subject/>
  <dc:creator>Christopher Casey</dc:creator>
  <cp:keywords/>
  <cp:lastModifiedBy>Christopher Casey</cp:lastModifiedBy>
  <cp:revision>5</cp:revision>
  <dcterms:created xsi:type="dcterms:W3CDTF">2022-09-03T21:05:00Z</dcterms:created>
  <dcterms:modified xsi:type="dcterms:W3CDTF">2022-09-05T01:30:00Z</dcterms:modified>
</cp:coreProperties>
</file>