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2019300</wp:posOffset>
            </wp:positionH>
            <wp:positionV relativeFrom="paragraph">
              <wp:posOffset>0</wp:posOffset>
            </wp:positionV>
            <wp:extent cx="1905000" cy="295275"/>
            <wp:effectExtent b="0" l="0" r="0" t="0"/>
            <wp:wrapSquare wrapText="bothSides" distB="0" distT="0" distL="114300" distR="114300"/>
            <wp:docPr descr="Logo%20Main%20200" id="1" name="image2.jpg"/>
            <a:graphic>
              <a:graphicData uri="http://schemas.openxmlformats.org/drawingml/2006/picture">
                <pic:pic>
                  <pic:nvPicPr>
                    <pic:cNvPr descr="Logo%20Main%20200" id="0" name="image2.jpg"/>
                    <pic:cNvPicPr preferRelativeResize="0"/>
                  </pic:nvPicPr>
                  <pic:blipFill>
                    <a:blip r:embed="rId6"/>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EC464 Senior Design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b w:val="1"/>
          <w:sz w:val="40"/>
          <w:szCs w:val="40"/>
        </w:rPr>
      </w:pPr>
      <w:bookmarkStart w:colFirst="0" w:colLast="0" w:name="_ut8786rux2bb" w:id="0"/>
      <w:bookmarkEnd w:id="0"/>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jc w:val="center"/>
        <w:rPr>
          <w:rFonts w:ascii="Times New Roman" w:cs="Times New Roman" w:eastAsia="Times New Roman" w:hAnsi="Times New Roman"/>
          <w:i w:val="1"/>
          <w:color w:val="000000"/>
          <w:sz w:val="36"/>
          <w:szCs w:val="36"/>
        </w:rPr>
      </w:pPr>
      <w:bookmarkStart w:colFirst="0" w:colLast="0" w:name="_bi1bvghp2wur" w:id="1"/>
      <w:bookmarkEnd w:id="1"/>
      <w:r w:rsidDel="00000000" w:rsidR="00000000" w:rsidRPr="00000000">
        <w:rPr>
          <w:rFonts w:ascii="Times New Roman" w:cs="Times New Roman" w:eastAsia="Times New Roman" w:hAnsi="Times New Roman"/>
          <w:b w:val="1"/>
          <w:sz w:val="40"/>
          <w:szCs w:val="40"/>
          <w:rtl w:val="0"/>
        </w:rPr>
        <w:t xml:space="preserve">Final Prototype Test Plan</w:t>
      </w:r>
      <w:r w:rsidDel="00000000" w:rsidR="00000000" w:rsidRPr="00000000">
        <w:rPr>
          <w:rtl w:val="0"/>
        </w:rPr>
      </w:r>
    </w:p>
    <w:p w:rsidR="00000000" w:rsidDel="00000000" w:rsidP="00000000" w:rsidRDefault="00000000" w:rsidRPr="00000000" w14:paraId="0000000A">
      <w:pPr>
        <w:pStyle w:val="Subtitle"/>
        <w:keepNext w:val="0"/>
        <w:keepLines w:val="0"/>
        <w:spacing w:after="0" w:line="240" w:lineRule="auto"/>
        <w:jc w:val="center"/>
        <w:rPr>
          <w:rFonts w:ascii="Times New Roman" w:cs="Times New Roman" w:eastAsia="Times New Roman" w:hAnsi="Times New Roman"/>
          <w:i w:val="1"/>
          <w:color w:val="000000"/>
          <w:sz w:val="36"/>
          <w:szCs w:val="36"/>
        </w:rPr>
      </w:pPr>
      <w:bookmarkStart w:colFirst="0" w:colLast="0" w:name="_p0g3pkiv1rj4" w:id="2"/>
      <w:bookmarkEnd w:id="2"/>
      <w:r w:rsidDel="00000000" w:rsidR="00000000" w:rsidRPr="00000000">
        <w:rPr>
          <w:rtl w:val="0"/>
        </w:rPr>
      </w:r>
    </w:p>
    <w:p w:rsidR="00000000" w:rsidDel="00000000" w:rsidP="00000000" w:rsidRDefault="00000000" w:rsidRPr="00000000" w14:paraId="0000000B">
      <w:pPr>
        <w:pStyle w:val="Subtitle"/>
        <w:keepNext w:val="0"/>
        <w:keepLines w:val="0"/>
        <w:spacing w:after="0" w:line="240" w:lineRule="auto"/>
        <w:jc w:val="center"/>
        <w:rPr>
          <w:rFonts w:ascii="Times New Roman" w:cs="Times New Roman" w:eastAsia="Times New Roman" w:hAnsi="Times New Roman"/>
          <w:i w:val="1"/>
        </w:rPr>
      </w:pPr>
      <w:bookmarkStart w:colFirst="0" w:colLast="0" w:name="_v9hh1cj2oth" w:id="3"/>
      <w:bookmarkEnd w:id="3"/>
      <w:r w:rsidDel="00000000" w:rsidR="00000000" w:rsidRPr="00000000">
        <w:rPr>
          <w:rFonts w:ascii="Times New Roman" w:cs="Times New Roman" w:eastAsia="Times New Roman" w:hAnsi="Times New Roman"/>
          <w:i w:val="1"/>
          <w:color w:val="000000"/>
          <w:sz w:val="36"/>
          <w:szCs w:val="36"/>
          <w:rtl w:val="0"/>
        </w:rPr>
        <w:t xml:space="preserve">Canine Tracking with SARTopo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1600200</wp:posOffset>
            </wp:positionH>
            <wp:positionV relativeFrom="paragraph">
              <wp:posOffset>285750</wp:posOffset>
            </wp:positionV>
            <wp:extent cx="2738438" cy="2890573"/>
            <wp:effectExtent b="0" l="0" r="0" t="0"/>
            <wp:wrapNone/>
            <wp:docPr id="2" name="image1.png"/>
            <a:graphic>
              <a:graphicData uri="http://schemas.openxmlformats.org/drawingml/2006/picture">
                <pic:pic>
                  <pic:nvPicPr>
                    <pic:cNvPr id="0" name="image1.png"/>
                    <pic:cNvPicPr preferRelativeResize="0"/>
                  </pic:nvPicPr>
                  <pic:blipFill>
                    <a:blip r:embed="rId7"/>
                    <a:srcRect b="35800" l="22715" r="26221" t="10619"/>
                    <a:stretch>
                      <a:fillRect/>
                    </a:stretch>
                  </pic:blipFill>
                  <pic:spPr>
                    <a:xfrm>
                      <a:off x="0" y="0"/>
                      <a:ext cx="2738438" cy="2890573"/>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17 </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Ragib Ahsan </w:t>
      </w:r>
      <w:hyperlink r:id="rId8">
        <w:r w:rsidDel="00000000" w:rsidR="00000000" w:rsidRPr="00000000">
          <w:rPr>
            <w:rFonts w:ascii="Times New Roman" w:cs="Times New Roman" w:eastAsia="Times New Roman" w:hAnsi="Times New Roman"/>
            <w:color w:val="1155cc"/>
            <w:sz w:val="24"/>
            <w:szCs w:val="24"/>
            <w:u w:val="single"/>
            <w:rtl w:val="0"/>
          </w:rPr>
          <w:t xml:space="preserve">ragib@bu.edu</w:t>
        </w:r>
      </w:hyperlink>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Alonzo </w:t>
      </w:r>
      <w:hyperlink r:id="rId9">
        <w:r w:rsidDel="00000000" w:rsidR="00000000" w:rsidRPr="00000000">
          <w:rPr>
            <w:rFonts w:ascii="Times New Roman" w:cs="Times New Roman" w:eastAsia="Times New Roman" w:hAnsi="Times New Roman"/>
            <w:color w:val="1155cc"/>
            <w:sz w:val="24"/>
            <w:szCs w:val="24"/>
            <w:u w:val="single"/>
            <w:rtl w:val="0"/>
          </w:rPr>
          <w:t xml:space="preserve">calonzo@bu.edu</w:t>
        </w:r>
      </w:hyperlink>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Aanya Kutty </w:t>
      </w:r>
      <w:hyperlink r:id="rId10">
        <w:r w:rsidDel="00000000" w:rsidR="00000000" w:rsidRPr="00000000">
          <w:rPr>
            <w:rFonts w:ascii="Times New Roman" w:cs="Times New Roman" w:eastAsia="Times New Roman" w:hAnsi="Times New Roman"/>
            <w:color w:val="1155cc"/>
            <w:sz w:val="24"/>
            <w:szCs w:val="24"/>
            <w:u w:val="single"/>
            <w:rtl w:val="0"/>
          </w:rPr>
          <w:t xml:space="preserve">akutty@bu.edu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Ayrton Reulet </w:t>
      </w:r>
      <w:hyperlink r:id="rId11">
        <w:r w:rsidDel="00000000" w:rsidR="00000000" w:rsidRPr="00000000">
          <w:rPr>
            <w:rFonts w:ascii="Times New Roman" w:cs="Times New Roman" w:eastAsia="Times New Roman" w:hAnsi="Times New Roman"/>
            <w:color w:val="1155cc"/>
            <w:sz w:val="24"/>
            <w:szCs w:val="24"/>
            <w:u w:val="single"/>
            <w:rtl w:val="0"/>
          </w:rPr>
          <w:t xml:space="preserve">reulayrt@bu.edu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Required Materials</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Teensy 4.1</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Sparkfun Max-M10s GPS Module</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Adafruit ADXL345 Accelerometer</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 Antenna</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Flora RGB Neopixel V2</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HC-05 Bluetooth Module </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Rechargeable Battery</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7x9cm double sided PCBs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3D printed case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Mobile device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IDE (File already uploaded to Teensy 4.1)</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of accelerometer, LED, GPS Data</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Flutter App</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SARTopo Account </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Saved SARTopo Map</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Live Locators</w:t>
      </w:r>
    </w:p>
    <w:p w:rsidR="00000000" w:rsidDel="00000000" w:rsidP="00000000" w:rsidRDefault="00000000" w:rsidRPr="00000000" w14:paraId="0000003E">
      <w:pPr>
        <w:numPr>
          <w:ilvl w:val="2"/>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 sign </w:t>
      </w:r>
    </w:p>
    <w:p w:rsidR="00000000" w:rsidDel="00000000" w:rsidP="00000000" w:rsidRDefault="00000000" w:rsidRPr="00000000" w14:paraId="0000003F">
      <w:pPr>
        <w:numPr>
          <w:ilvl w:val="2"/>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Set up</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 set up our final test, all hardware wiring will need to be checked and make sure each connection is correct and secure. The PCB board with all the hardware will be placed in the 3D printed case. A connection must be established between the app and the bluetooth module to receive data. The GPS data must have the ability to connect to a satellite. This may be performed by a window or outside depending on weather conditions. </w:t>
      </w:r>
    </w:p>
    <w:p w:rsidR="00000000" w:rsidDel="00000000" w:rsidP="00000000" w:rsidRDefault="00000000" w:rsidRPr="00000000" w14:paraId="00000043">
      <w:pPr>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The YCSR app we created must be installed </w:t>
      </w:r>
      <w:r w:rsidDel="00000000" w:rsidR="00000000" w:rsidRPr="00000000">
        <w:rPr>
          <w:rFonts w:ascii="Times New Roman" w:cs="Times New Roman" w:eastAsia="Times New Roman" w:hAnsi="Times New Roman"/>
          <w:sz w:val="28"/>
          <w:szCs w:val="28"/>
          <w:rtl w:val="0"/>
        </w:rPr>
        <w:t xml:space="preserve">on the Android</w:t>
      </w:r>
      <w:r w:rsidDel="00000000" w:rsidR="00000000" w:rsidRPr="00000000">
        <w:rPr>
          <w:rFonts w:ascii="Times New Roman" w:cs="Times New Roman" w:eastAsia="Times New Roman" w:hAnsi="Times New Roman"/>
          <w:sz w:val="28"/>
          <w:szCs w:val="28"/>
          <w:rtl w:val="0"/>
        </w:rPr>
        <w:t xml:space="preserve">. Additionally, the SARTopo app will need to be open with a saved map and live locators already in place with unique call signs and IDs. We will demonstrate this for full understanding of the functionality of our app. </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Pre-testing Setup Procedure </w:t>
      </w:r>
      <w:r w:rsidDel="00000000" w:rsidR="00000000" w:rsidRPr="00000000">
        <w:rPr>
          <w:rtl w:val="0"/>
        </w:rPr>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Pull all working versions of code from GitHub</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Correctly wire all components to the Teensy on PCBs</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GPS connection with clear line of view of sky (window)</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YCSR app on Android device </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Have an instance of SARTopo open with a saved map</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two live locators with unique call signs and IDs</w:t>
      </w:r>
    </w:p>
    <w:p w:rsidR="00000000" w:rsidDel="00000000" w:rsidP="00000000" w:rsidRDefault="00000000" w:rsidRPr="00000000" w14:paraId="0000004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Testing Procedure </w:t>
      </w:r>
      <w:r w:rsidDel="00000000" w:rsidR="00000000" w:rsidRPr="00000000">
        <w:rPr>
          <w:rtl w:val="0"/>
        </w:rPr>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3D case with hardware inside and explain functionality</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to hardware via bluetooth in the app</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Demonstrate Live Tracking Page and adding dog information</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live tracking in SARTopo app (Can be on any device)</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 conversion of GPS data file to .GPX saved in downloads</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Upload newly created .GPX file to live SARTopo map</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remaining steps for GeoFence creation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Measurable Criteria</w:t>
      </w:r>
      <w:r w:rsidDel="00000000" w:rsidR="00000000" w:rsidRPr="00000000">
        <w:rPr>
          <w:rFonts w:ascii="Times New Roman" w:cs="Times New Roman" w:eastAsia="Times New Roman" w:hAnsi="Times New Roman"/>
          <w:b w:val="1"/>
          <w:sz w:val="28"/>
          <w:szCs w:val="28"/>
          <w:highlight w:val="red"/>
          <w:u w:val="single"/>
          <w:rtl w:val="0"/>
        </w:rPr>
        <w:t xml:space="preserve"> </w:t>
      </w:r>
      <w:r w:rsidDel="00000000" w:rsidR="00000000" w:rsidRPr="00000000">
        <w:rPr>
          <w:rtl w:val="0"/>
        </w:rPr>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LED Turns on</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Battery successfully powers device</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to device via bluetooth</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to add dog information and save it on the page</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Accelerometer displaying “Not Sitting or Sitting” live</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Live tracking of device on a Saved Sartopo Map through our app</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GPS data successfully converted to .GPX file </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GPX file uploaded to SARTopo to be analyzed </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reulayrt@bu.edu" TargetMode="External"/><Relationship Id="rId10" Type="http://schemas.openxmlformats.org/officeDocument/2006/relationships/hyperlink" Target="mailto:akutty@bu.edu" TargetMode="External"/><Relationship Id="rId9" Type="http://schemas.openxmlformats.org/officeDocument/2006/relationships/hyperlink" Target="mailto:calonzo@bu.edu"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mailto:ragib@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