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48"/>
          <w:szCs w:val="48"/>
        </w:rPr>
      </w:pPr>
      <w:bookmarkStart w:colFirst="0" w:colLast="0" w:name="_pcthsjtow4jr" w:id="0"/>
      <w:bookmarkEnd w:id="0"/>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center"/>
        <w:rPr>
          <w:rFonts w:ascii="Times New Roman" w:cs="Times New Roman" w:eastAsia="Times New Roman" w:hAnsi="Times New Roman"/>
          <w:color w:val="0e1015"/>
          <w:sz w:val="48"/>
          <w:szCs w:val="48"/>
          <w:highlight w:val="white"/>
        </w:rPr>
      </w:pPr>
      <w:bookmarkStart w:colFirst="0" w:colLast="0" w:name="_693wbnb5gldi" w:id="1"/>
      <w:bookmarkEnd w:id="1"/>
      <w:r w:rsidDel="00000000" w:rsidR="00000000" w:rsidRPr="00000000">
        <w:rPr>
          <w:rFonts w:ascii="Times New Roman" w:cs="Times New Roman" w:eastAsia="Times New Roman" w:hAnsi="Times New Roman"/>
          <w:color w:val="0e1015"/>
          <w:sz w:val="48"/>
          <w:szCs w:val="48"/>
          <w:highlight w:val="white"/>
          <w:rtl w:val="0"/>
        </w:rPr>
        <w:t xml:space="preserve">Experiment #6: Sinusoidal Steady State</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Christopher Badolato </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Yajaira Varillas Perez</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EEL3123C-0013 </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3/6/2019</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1.8181818181818" w:lineRule="auto"/>
        <w:rPr>
          <w:rFonts w:ascii="Times New Roman" w:cs="Times New Roman" w:eastAsia="Times New Roman" w:hAnsi="Times New Roman"/>
          <w:color w:val="0e1015"/>
          <w:sz w:val="48"/>
          <w:szCs w:val="48"/>
        </w:rPr>
      </w:pPr>
      <w:bookmarkStart w:colFirst="0" w:colLast="0" w:name="_ugvknt8e6q88" w:id="2"/>
      <w:bookmarkEnd w:id="2"/>
      <w:r w:rsidDel="00000000" w:rsidR="00000000" w:rsidRPr="00000000">
        <w:rPr>
          <w:rFonts w:ascii="Times New Roman" w:cs="Times New Roman" w:eastAsia="Times New Roman" w:hAnsi="Times New Roman"/>
          <w:color w:val="0e1015"/>
          <w:sz w:val="48"/>
          <w:szCs w:val="48"/>
          <w:rtl w:val="0"/>
        </w:rPr>
        <w:t xml:space="preserve">Objectives</w:t>
      </w:r>
    </w:p>
    <w:p w:rsidR="00000000" w:rsidDel="00000000" w:rsidP="00000000" w:rsidRDefault="00000000" w:rsidRPr="00000000" w14:paraId="0000001F">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4.11764705882354" w:lineRule="auto"/>
        <w:ind w:left="1360" w:hanging="360"/>
        <w:rPr>
          <w:rFonts w:ascii="Times New Roman" w:cs="Times New Roman" w:eastAsia="Times New Roman" w:hAnsi="Times New Roman"/>
          <w:color w:val="000000"/>
          <w:sz w:val="24"/>
          <w:szCs w:val="24"/>
        </w:rPr>
      </w:pPr>
      <w:bookmarkStart w:colFirst="0" w:colLast="0" w:name="_ptsybyizbybc" w:id="3"/>
      <w:bookmarkEnd w:id="3"/>
      <w:r w:rsidDel="00000000" w:rsidR="00000000" w:rsidRPr="00000000">
        <w:rPr>
          <w:rFonts w:ascii="Times New Roman" w:cs="Times New Roman" w:eastAsia="Times New Roman" w:hAnsi="Times New Roman"/>
          <w:sz w:val="24"/>
          <w:szCs w:val="24"/>
          <w:rtl w:val="0"/>
        </w:rPr>
        <w:t xml:space="preserve">To understand and calculate the power factor of a passive circuit.</w:t>
      </w:r>
    </w:p>
    <w:p w:rsidR="00000000" w:rsidDel="00000000" w:rsidP="00000000" w:rsidRDefault="00000000" w:rsidRPr="00000000" w14:paraId="00000020">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before="0" w:line="254.11764705882354" w:lineRule="auto"/>
        <w:ind w:left="1360" w:hanging="360"/>
        <w:rPr>
          <w:rFonts w:ascii="Times New Roman" w:cs="Times New Roman" w:eastAsia="Times New Roman" w:hAnsi="Times New Roman"/>
          <w:color w:val="000000"/>
          <w:sz w:val="24"/>
          <w:szCs w:val="24"/>
        </w:rPr>
      </w:pPr>
      <w:bookmarkStart w:colFirst="0" w:colLast="0" w:name="_ptsybyizbybc" w:id="3"/>
      <w:bookmarkEnd w:id="3"/>
      <w:r w:rsidDel="00000000" w:rsidR="00000000" w:rsidRPr="00000000">
        <w:rPr>
          <w:rFonts w:ascii="Times New Roman" w:cs="Times New Roman" w:eastAsia="Times New Roman" w:hAnsi="Times New Roman"/>
          <w:sz w:val="24"/>
          <w:szCs w:val="24"/>
          <w:rtl w:val="0"/>
        </w:rPr>
        <w:t xml:space="preserve">To verify that resistive components dissipate power while reactive components do not.</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1.8181818181818" w:lineRule="auto"/>
        <w:rPr>
          <w:rFonts w:ascii="Times New Roman" w:cs="Times New Roman" w:eastAsia="Times New Roman" w:hAnsi="Times New Roman"/>
          <w:color w:val="0e1015"/>
          <w:sz w:val="48"/>
          <w:szCs w:val="48"/>
        </w:rPr>
      </w:pPr>
      <w:bookmarkStart w:colFirst="0" w:colLast="0" w:name="_4w51pimhl1u5" w:id="4"/>
      <w:bookmarkEnd w:id="4"/>
      <w:r w:rsidDel="00000000" w:rsidR="00000000" w:rsidRPr="00000000">
        <w:rPr>
          <w:rFonts w:ascii="Times New Roman" w:cs="Times New Roman" w:eastAsia="Times New Roman" w:hAnsi="Times New Roman"/>
          <w:color w:val="0e1015"/>
          <w:sz w:val="48"/>
          <w:szCs w:val="48"/>
          <w:rtl w:val="0"/>
        </w:rPr>
        <w:t xml:space="preserve">Equipment</w:t>
      </w:r>
    </w:p>
    <w:p w:rsidR="00000000" w:rsidDel="00000000" w:rsidP="00000000" w:rsidRDefault="00000000" w:rsidRPr="00000000" w14:paraId="00000022">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4.11764705882354" w:lineRule="auto"/>
        <w:ind w:left="1360" w:hanging="360"/>
        <w:rPr>
          <w:rFonts w:ascii="Times New Roman" w:cs="Times New Roman" w:eastAsia="Times New Roman" w:hAnsi="Times New Roman"/>
          <w:color w:val="000000"/>
          <w:sz w:val="24"/>
          <w:szCs w:val="24"/>
        </w:rPr>
      </w:pPr>
      <w:bookmarkStart w:colFirst="0" w:colLast="0" w:name="_ptsybyizbybc" w:id="3"/>
      <w:bookmarkEnd w:id="3"/>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23">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4.11764705882354" w:lineRule="auto"/>
        <w:ind w:left="1360" w:hanging="360"/>
        <w:rPr>
          <w:rFonts w:ascii="Times New Roman" w:cs="Times New Roman" w:eastAsia="Times New Roman" w:hAnsi="Times New Roman"/>
          <w:color w:val="000000"/>
          <w:sz w:val="24"/>
          <w:szCs w:val="24"/>
        </w:rPr>
      </w:pPr>
      <w:bookmarkStart w:colFirst="0" w:colLast="0" w:name="_1b228nfqmak" w:id="5"/>
      <w:bookmarkEnd w:id="5"/>
      <w:r w:rsidDel="00000000" w:rsidR="00000000" w:rsidRPr="00000000">
        <w:rPr>
          <w:rFonts w:ascii="Times New Roman" w:cs="Times New Roman" w:eastAsia="Times New Roman" w:hAnsi="Times New Roman"/>
          <w:sz w:val="24"/>
          <w:szCs w:val="24"/>
          <w:rtl w:val="0"/>
        </w:rPr>
        <w:t xml:space="preserve">Circuitry components</w:t>
      </w:r>
      <w:r w:rsidDel="00000000" w:rsidR="00000000" w:rsidRPr="00000000">
        <w:rPr>
          <w:rtl w:val="0"/>
        </w:rPr>
      </w:r>
    </w:p>
    <w:p w:rsidR="00000000" w:rsidDel="00000000" w:rsidP="00000000" w:rsidRDefault="00000000" w:rsidRPr="00000000" w14:paraId="00000024">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4.11764705882354" w:lineRule="auto"/>
        <w:ind w:left="1360" w:hanging="360"/>
        <w:rPr>
          <w:rFonts w:ascii="Times New Roman" w:cs="Times New Roman" w:eastAsia="Times New Roman" w:hAnsi="Times New Roman"/>
          <w:color w:val="000000"/>
          <w:sz w:val="24"/>
          <w:szCs w:val="24"/>
        </w:rPr>
      </w:pPr>
      <w:bookmarkStart w:colFirst="0" w:colLast="0" w:name="_ptsybyizbybc" w:id="3"/>
      <w:bookmarkEnd w:id="3"/>
      <w:r w:rsidDel="00000000" w:rsidR="00000000" w:rsidRPr="00000000">
        <w:rPr>
          <w:rFonts w:ascii="Times New Roman" w:cs="Times New Roman" w:eastAsia="Times New Roman" w:hAnsi="Times New Roman"/>
          <w:sz w:val="24"/>
          <w:szCs w:val="24"/>
          <w:rtl w:val="0"/>
        </w:rPr>
        <w:t xml:space="preserve">Function generator</w:t>
      </w:r>
    </w:p>
    <w:p w:rsidR="00000000" w:rsidDel="00000000" w:rsidP="00000000" w:rsidRDefault="00000000" w:rsidRPr="00000000" w14:paraId="00000025">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4.11764705882354" w:lineRule="auto"/>
        <w:ind w:left="1360" w:hanging="360"/>
        <w:rPr>
          <w:rFonts w:ascii="Times New Roman" w:cs="Times New Roman" w:eastAsia="Times New Roman" w:hAnsi="Times New Roman"/>
          <w:color w:val="000000"/>
          <w:sz w:val="24"/>
          <w:szCs w:val="24"/>
        </w:rPr>
      </w:pPr>
      <w:bookmarkStart w:colFirst="0" w:colLast="0" w:name="_ptsybyizbybc" w:id="3"/>
      <w:bookmarkEnd w:id="3"/>
      <w:r w:rsidDel="00000000" w:rsidR="00000000" w:rsidRPr="00000000">
        <w:rPr>
          <w:rFonts w:ascii="Times New Roman" w:cs="Times New Roman" w:eastAsia="Times New Roman" w:hAnsi="Times New Roman"/>
          <w:sz w:val="24"/>
          <w:szCs w:val="24"/>
          <w:rtl w:val="0"/>
        </w:rPr>
        <w:t xml:space="preserve">Oscilloscope</w:t>
      </w:r>
    </w:p>
    <w:p w:rsidR="00000000" w:rsidDel="00000000" w:rsidP="00000000" w:rsidRDefault="00000000" w:rsidRPr="00000000" w14:paraId="00000026">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before="0" w:line="254.11764705882354" w:lineRule="auto"/>
        <w:ind w:left="1360" w:hanging="360"/>
        <w:rPr>
          <w:rFonts w:ascii="Times New Roman" w:cs="Times New Roman" w:eastAsia="Times New Roman" w:hAnsi="Times New Roman"/>
          <w:color w:val="000000"/>
          <w:sz w:val="24"/>
          <w:szCs w:val="24"/>
        </w:rPr>
      </w:pPr>
      <w:bookmarkStart w:colFirst="0" w:colLast="0" w:name="_apr3ygwucjk4" w:id="6"/>
      <w:bookmarkEnd w:id="6"/>
      <w:r w:rsidDel="00000000" w:rsidR="00000000" w:rsidRPr="00000000">
        <w:rPr>
          <w:rFonts w:ascii="Times New Roman" w:cs="Times New Roman" w:eastAsia="Times New Roman" w:hAnsi="Times New Roman"/>
          <w:sz w:val="24"/>
          <w:szCs w:val="24"/>
          <w:rtl w:val="0"/>
        </w:rPr>
        <w:t xml:space="preserve">Digital multimeter (DMM)</w:t>
      </w:r>
    </w:p>
    <w:p w:rsidR="00000000" w:rsidDel="00000000" w:rsidP="00000000" w:rsidRDefault="00000000" w:rsidRPr="00000000" w14:paraId="00000027">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Circuit</w:t>
      </w:r>
    </w:p>
    <w:p w:rsidR="00000000" w:rsidDel="00000000" w:rsidP="00000000" w:rsidRDefault="00000000" w:rsidRPr="00000000" w14:paraId="0000002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1.8181818181818" w:lineRule="auto"/>
        <w:rPr>
          <w:rFonts w:ascii="Times New Roman" w:cs="Times New Roman" w:eastAsia="Times New Roman" w:hAnsi="Times New Roman"/>
          <w:color w:val="0e1015"/>
          <w:sz w:val="48"/>
          <w:szCs w:val="48"/>
        </w:rPr>
      </w:pPr>
      <w:bookmarkStart w:colFirst="0" w:colLast="0" w:name="_v901ikwdwhd2" w:id="7"/>
      <w:bookmarkEnd w:id="7"/>
      <w:r w:rsidDel="00000000" w:rsidR="00000000" w:rsidRPr="00000000">
        <w:rPr>
          <w:rFonts w:ascii="Times New Roman" w:cs="Times New Roman" w:eastAsia="Times New Roman" w:hAnsi="Times New Roman"/>
          <w:sz w:val="24"/>
          <w:szCs w:val="24"/>
        </w:rPr>
        <w:drawing>
          <wp:inline distB="114300" distT="114300" distL="114300" distR="114300">
            <wp:extent cx="3948113" cy="1844077"/>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48113" cy="184407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48"/>
          <w:szCs w:val="48"/>
        </w:rPr>
      </w:pPr>
      <w:bookmarkStart w:colFirst="0" w:colLast="0" w:name="_gb5l06wrcb4k" w:id="8"/>
      <w:bookmarkEnd w:id="8"/>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48"/>
          <w:szCs w:val="48"/>
        </w:rPr>
      </w:pPr>
      <w:bookmarkStart w:colFirst="0" w:colLast="0" w:name="_nwanohrz8awl" w:id="9"/>
      <w:bookmarkEnd w:id="9"/>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sz w:val="24"/>
          <w:szCs w:val="24"/>
        </w:rPr>
      </w:pPr>
      <w:bookmarkStart w:colFirst="0" w:colLast="0" w:name="_3iw22oja6ats" w:id="10"/>
      <w:bookmarkEnd w:id="10"/>
      <w:r w:rsidDel="00000000" w:rsidR="00000000" w:rsidRPr="00000000">
        <w:rPr>
          <w:rFonts w:ascii="Times New Roman" w:cs="Times New Roman" w:eastAsia="Times New Roman" w:hAnsi="Times New Roman"/>
          <w:color w:val="0e1015"/>
          <w:sz w:val="48"/>
          <w:szCs w:val="48"/>
          <w:rtl w:val="0"/>
        </w:rPr>
        <w:t xml:space="preserve">Simulations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43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of the power at each element using watt meters. To measure the power, we can place the wattmeters to measure voltages and currents and the meter will perform the calculation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58864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002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measurement of each element from the circuit using the watt meters above.</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DMM we measured the voltage of each element, the data from each DMM is below.</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7563" cy="442019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57563" cy="44201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of each element, corresponds to the simulation, found using DMM. Each was numbered the same as the watt meters above.</w:t>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values from experiment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1000Ω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1.5296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100mH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3.5716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0.976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 0.01</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0.9758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 0.1</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2.2kΩ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0.9792 V</w:t>
            </w:r>
          </w:p>
        </w:tc>
      </w:tr>
    </w:tbl>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a DMM in series with each element we can measure the current of each element in the circuit.</w:t>
            </w:r>
          </w:p>
        </w:tc>
      </w:tr>
    </w:tbl>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8488" cy="4209902"/>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38488" cy="420990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of each element. Placing a DMM in series with each element we measured the current.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match our measured and are also similar to our calculated values.</w:t>
            </w:r>
          </w:p>
        </w:tc>
      </w:tr>
    </w:tb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values from experiment: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1000Ω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1.5565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100mH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1.9117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0.4435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0.01</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1.8411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 0.1</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0.4456 mA (445.6 </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0.4464mA (446.4 </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91" cy="6481763"/>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6491"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above, our time difference is 22.722</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s between our peaks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mx</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These values are similar to our preparation and allowed us to continue with our experiment with confidence.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of conservation of energy is proven to show that the average power dissipated equals the total power applied to the circuit. This can be proven by our numerical values for power.</w:t>
            </w:r>
          </w:p>
        </w:tc>
      </w:tr>
    </w:tbl>
    <w:p w:rsidR="00000000" w:rsidDel="00000000" w:rsidP="00000000" w:rsidRDefault="00000000" w:rsidRPr="00000000" w14:paraId="0000008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rPr>
          <w:rFonts w:ascii="Times New Roman" w:cs="Times New Roman" w:eastAsia="Times New Roman" w:hAnsi="Times New Roman"/>
          <w:color w:val="0e1015"/>
          <w:sz w:val="48"/>
          <w:szCs w:val="48"/>
        </w:rPr>
      </w:pPr>
      <w:bookmarkStart w:colFirst="0" w:colLast="0" w:name="_mvbiv3p767cg" w:id="11"/>
      <w:bookmarkEnd w:id="11"/>
      <w:r w:rsidDel="00000000" w:rsidR="00000000" w:rsidRPr="00000000">
        <w:rPr>
          <w:rFonts w:ascii="Times New Roman" w:cs="Times New Roman" w:eastAsia="Times New Roman" w:hAnsi="Times New Roman"/>
          <w:color w:val="0e1015"/>
          <w:sz w:val="48"/>
          <w:szCs w:val="48"/>
          <w:rtl w:val="0"/>
        </w:rPr>
        <w:t xml:space="preserve">Experiment</w:t>
      </w:r>
    </w:p>
    <w:p w:rsidR="00000000" w:rsidDel="00000000" w:rsidP="00000000" w:rsidRDefault="00000000" w:rsidRPr="00000000" w14:paraId="00000088">
      <w:pPr>
        <w:spacing w:after="72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352664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86288" cy="352664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0296" cy="3271838"/>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70296"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building the circuit on the breadboard, using one of the oscilloscopes channels connected in series with 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 to display 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 as well as another channel connect across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The two curves have the same frequency with a slight phase shift as shown in the image above. With these curves, we can calculate the power factor angle.</w:t>
            </w:r>
          </w:p>
          <w:p w:rsidR="00000000" w:rsidDel="00000000" w:rsidP="00000000" w:rsidRDefault="00000000" w:rsidRPr="00000000" w14:paraId="0000008D">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measured the time difference between the two peaks to calculate our value for ɸ :</w:t>
            </w:r>
          </w:p>
          <w:p w:rsidR="00000000" w:rsidDel="00000000" w:rsidP="00000000" w:rsidRDefault="00000000" w:rsidRPr="00000000" w14:paraId="0000008E">
            <w:pPr>
              <w:spacing w:after="72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mx</m:t>
                  </m:r>
                </m:sub>
              </m:sSub>
            </m:oMath>
            <w:r w:rsidDel="00000000" w:rsidR="00000000" w:rsidRPr="00000000">
              <w:rPr>
                <w:rFonts w:ascii="Times New Roman" w:cs="Times New Roman" w:eastAsia="Times New Roman" w:hAnsi="Times New Roman"/>
                <w:sz w:val="24"/>
                <w:szCs w:val="24"/>
                <w:rtl w:val="0"/>
              </w:rPr>
              <w:t xml:space="preserve"> = 4.48 V</w:t>
            </w:r>
          </w:p>
          <w:p w:rsidR="00000000" w:rsidDel="00000000" w:rsidP="00000000" w:rsidRDefault="00000000" w:rsidRPr="00000000" w14:paraId="0000008F">
            <w:pPr>
              <w:spacing w:after="72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 4.96 V</w:t>
            </w:r>
          </w:p>
          <w:p w:rsidR="00000000" w:rsidDel="00000000" w:rsidP="00000000" w:rsidRDefault="00000000" w:rsidRPr="00000000" w14:paraId="00000090">
            <w:pPr>
              <w:spacing w:after="720" w:lineRule="auto"/>
              <w:rPr>
                <w:rFonts w:ascii="Times New Roman" w:cs="Times New Roman" w:eastAsia="Times New Roman" w:hAnsi="Times New Roman"/>
                <w:sz w:val="36"/>
                <w:szCs w:val="36"/>
              </w:rPr>
            </w:pPr>
            <m:oMath/>
            <m:oMath>
              <m:r>
                <w:rPr>
                  <w:rFonts w:ascii="Times New Roman" w:cs="Times New Roman" w:eastAsia="Times New Roman" w:hAnsi="Times New Roman"/>
                  <w:sz w:val="36"/>
                  <w:szCs w:val="36"/>
                </w:rPr>
                <m:t xml:space="preserve">ɸ = 2π </m:t>
              </m:r>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 f </m:t>
              </m:r>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 Δt</m:t>
              </m:r>
            </m:oMath>
            <w:r w:rsidDel="00000000" w:rsidR="00000000" w:rsidRPr="00000000">
              <w:rPr>
                <w:rtl w:val="0"/>
              </w:rPr>
            </w:r>
          </w:p>
          <w:p w:rsidR="00000000" w:rsidDel="00000000" w:rsidP="00000000" w:rsidRDefault="00000000" w:rsidRPr="00000000" w14:paraId="00000091">
            <w:pPr>
              <w:spacing w:after="72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ɸ = 2π</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(3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3</m:t>
                      </m:r>
                    </m:sup>
                  </m:sSup>
                </m:e>
                <m:sup/>
              </m:sSup>
              <m:r>
                <w:rPr>
                  <w:rFonts w:ascii="Times New Roman" w:cs="Times New Roman" w:eastAsia="Times New Roman" w:hAnsi="Times New Roman"/>
                  <w:sz w:val="28"/>
                  <w:szCs w:val="28"/>
                </w:rPr>
                <m:t xml:space="preserve">)Hz</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(25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-6</m:t>
                      </m:r>
                    </m:sup>
                  </m:sSup>
                </m:e>
                <m:sup/>
              </m:sSup>
              <m:r>
                <w:rPr>
                  <w:rFonts w:ascii="Times New Roman" w:cs="Times New Roman" w:eastAsia="Times New Roman" w:hAnsi="Times New Roman"/>
                  <w:sz w:val="28"/>
                  <w:szCs w:val="28"/>
                </w:rPr>
                <m:t xml:space="preserve">)s</m:t>
              </m:r>
              <m:sSup>
                <m:sSupPr>
                  <m:ctrlPr>
                    <w:rPr>
                      <w:rFonts w:ascii="Times New Roman" w:cs="Times New Roman" w:eastAsia="Times New Roman" w:hAnsi="Times New Roman"/>
                      <w:sz w:val="28"/>
                      <w:szCs w:val="28"/>
                    </w:rPr>
                  </m:ctrlPr>
                </m:sSupPr>
                <m:e/>
                <m:sup/>
              </m:sSup>
            </m:oMath>
            <w:r w:rsidDel="00000000" w:rsidR="00000000" w:rsidRPr="00000000">
              <w:rPr>
                <w:rtl w:val="0"/>
              </w:rPr>
            </w:r>
          </w:p>
          <w:p w:rsidR="00000000" w:rsidDel="00000000" w:rsidP="00000000" w:rsidRDefault="00000000" w:rsidRPr="00000000" w14:paraId="00000092">
            <w:pPr>
              <w:spacing w:after="72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ɸ</m:t>
              </m:r>
            </m:oMath>
            <w:r w:rsidDel="00000000" w:rsidR="00000000" w:rsidRPr="00000000">
              <w:rPr>
                <w:rFonts w:ascii="Times New Roman" w:cs="Times New Roman" w:eastAsia="Times New Roman" w:hAnsi="Times New Roman"/>
                <w:sz w:val="28"/>
                <w:szCs w:val="28"/>
                <w:rtl w:val="0"/>
              </w:rPr>
              <w:t xml:space="preserve">  = 0.4524 rad</w:t>
            </w:r>
            <m:oMath>
              <m:r>
                <m:t>⋅</m:t>
              </m:r>
            </m:oMath>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93">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 degrees:</w:t>
            </w:r>
            <w:r w:rsidDel="00000000" w:rsidR="00000000" w:rsidRPr="00000000">
              <w:rPr>
                <w:rtl w:val="0"/>
              </w:rPr>
            </w:r>
          </w:p>
          <w:p w:rsidR="00000000" w:rsidDel="00000000" w:rsidP="00000000" w:rsidRDefault="00000000" w:rsidRPr="00000000" w14:paraId="00000094">
            <w:pPr>
              <w:spacing w:after="720" w:lineRule="auto"/>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θ=|ta</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n</m:t>
                  </m:r>
                </m:e>
                <m:sup>
                  <m:r>
                    <w:rPr>
                      <w:rFonts w:ascii="Times New Roman" w:cs="Times New Roman" w:eastAsia="Times New Roman" w:hAnsi="Times New Roman"/>
                      <w:sz w:val="36"/>
                      <w:szCs w:val="36"/>
                    </w:rPr>
                    <m:t xml:space="preserve">-1</m:t>
                  </m:r>
                </m:sup>
              </m:sSup>
              <m:r>
                <w:rPr>
                  <w:rFonts w:ascii="Times New Roman" w:cs="Times New Roman" w:eastAsia="Times New Roman" w:hAnsi="Times New Roman"/>
                  <w:sz w:val="36"/>
                  <w:szCs w:val="36"/>
                </w:rPr>
                <m:t xml:space="preserve">(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sinɸ     </m:t>
                  </m:r>
                </m:num>
                <m:den>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Vm </m:t>
                      </m:r>
                    </m:num>
                    <m:den>
                      <m:r>
                        <w:rPr>
                          <w:rFonts w:ascii="Times New Roman" w:cs="Times New Roman" w:eastAsia="Times New Roman" w:hAnsi="Times New Roman"/>
                          <w:sz w:val="36"/>
                          <w:szCs w:val="36"/>
                        </w:rPr>
                        <m:t xml:space="preserve">Vmx</m:t>
                      </m:r>
                    </m:den>
                  </m:f>
                  <m:r>
                    <w:rPr>
                      <w:rFonts w:ascii="Times New Roman" w:cs="Times New Roman" w:eastAsia="Times New Roman" w:hAnsi="Times New Roman"/>
                      <w:sz w:val="36"/>
                      <w:szCs w:val="36"/>
                    </w:rPr>
                    <m:t xml:space="preserve">- cosɸ</m:t>
                  </m:r>
                </m:den>
              </m:f>
            </m:oMath>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95">
            <w:pPr>
              <w:spacing w:after="720" w:lineRule="auto"/>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θ=|ta</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n</m:t>
                  </m:r>
                </m:e>
                <m:sup>
                  <m:r>
                    <w:rPr>
                      <w:rFonts w:ascii="Times New Roman" w:cs="Times New Roman" w:eastAsia="Times New Roman" w:hAnsi="Times New Roman"/>
                      <w:sz w:val="36"/>
                      <w:szCs w:val="36"/>
                    </w:rPr>
                    <m:t xml:space="preserve">-1</m:t>
                  </m:r>
                </m:sup>
              </m:sSup>
              <m:r>
                <w:rPr>
                  <w:rFonts w:ascii="Times New Roman" w:cs="Times New Roman" w:eastAsia="Times New Roman" w:hAnsi="Times New Roman"/>
                  <w:sz w:val="36"/>
                  <w:szCs w:val="36"/>
                </w:rPr>
                <m:t xml:space="preserve">(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sin(0.4524)    </m:t>
                  </m:r>
                </m:num>
                <m:den>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4.96</m:t>
                      </m:r>
                    </m:num>
                    <m:den>
                      <m:r>
                        <w:rPr>
                          <w:rFonts w:ascii="Times New Roman" w:cs="Times New Roman" w:eastAsia="Times New Roman" w:hAnsi="Times New Roman"/>
                          <w:sz w:val="36"/>
                          <w:szCs w:val="36"/>
                        </w:rPr>
                        <m:t xml:space="preserve">4.48</m:t>
                      </m:r>
                    </m:den>
                  </m:f>
                  <m:r>
                    <w:rPr>
                      <w:rFonts w:ascii="Times New Roman" w:cs="Times New Roman" w:eastAsia="Times New Roman" w:hAnsi="Times New Roman"/>
                      <w:sz w:val="36"/>
                      <w:szCs w:val="36"/>
                    </w:rPr>
                    <m:t xml:space="preserve">- cos(0.4524)</m:t>
                  </m:r>
                </m:den>
              </m:f>
            </m:oMath>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96">
            <w:pPr>
              <w:spacing w:after="7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θ = 64.58°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the equation below, we can calculate our power factor (ratio of average power to apparent power):</w:t>
            </w:r>
          </w:p>
          <w:p w:rsidR="00000000" w:rsidDel="00000000" w:rsidP="00000000" w:rsidRDefault="00000000" w:rsidRPr="00000000" w14:paraId="00000098">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Factor = cos(θ)</w:t>
            </w:r>
          </w:p>
          <w:p w:rsidR="00000000" w:rsidDel="00000000" w:rsidP="00000000" w:rsidRDefault="00000000" w:rsidRPr="00000000" w14:paraId="00000099">
            <w:pPr>
              <w:spacing w:after="7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cos(64.58</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0.429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Our voltage and current measurements are on pages 5 and 7, respectively, for easy comparison to the simulated values.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Calculate the average power dissipated in each element.</w:t>
            </w:r>
          </w:p>
          <w:tbl>
            <w:tblPr>
              <w:tblStyle w:val="Table11"/>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1000Ω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1.5565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1.5296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2.3808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100mH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1.9117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3.5716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6.8278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0.4435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0.976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0.43277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0.01 </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1.8411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0.9758 V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1.80225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 0.1</w:t>
                  </w:r>
                  <m:oMath>
                    <m:r>
                      <w:rPr>
                        <w:rFonts w:ascii="Times New Roman" w:cs="Times New Roman" w:eastAsia="Times New Roman" w:hAnsi="Times New Roman"/>
                        <w:sz w:val="24"/>
                        <w:szCs w:val="24"/>
                      </w:rPr>
                      <m:t xml:space="preserve">μ</m:t>
                    </m:r>
                  </m:oMath>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0.4456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2.458 V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1.09528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.2kΩ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0.4464mA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0.9792 V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0.43715 mW</w:t>
                  </w:r>
                </w:p>
              </w:tc>
            </w:tr>
          </w:tbl>
          <w:p w:rsidR="00000000" w:rsidDel="00000000" w:rsidP="00000000" w:rsidRDefault="00000000" w:rsidRPr="00000000" w14:paraId="000000B1">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are very close to our measured values, even though the power for some of the elements is much lower in the simulation than measured.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Total power provided by the voltage source:</w:t>
            </w:r>
          </w:p>
          <w:p w:rsidR="00000000" w:rsidDel="00000000" w:rsidP="00000000" w:rsidRDefault="00000000" w:rsidRPr="00000000" w14:paraId="000000B4">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Current = 1.5521 mA</w:t>
            </w:r>
          </w:p>
          <w:p w:rsidR="00000000" w:rsidDel="00000000" w:rsidP="00000000" w:rsidRDefault="00000000" w:rsidRPr="00000000" w14:paraId="000000B5">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Voltage = 3.5664 V</w:t>
            </w:r>
          </w:p>
          <w:p w:rsidR="00000000" w:rsidDel="00000000" w:rsidP="00000000" w:rsidRDefault="00000000" w:rsidRPr="00000000" w14:paraId="000000B6">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Power = </w:t>
            </w:r>
            <m:oMath>
              <m:r>
                <w:rPr>
                  <w:rFonts w:ascii="Times New Roman" w:cs="Times New Roman" w:eastAsia="Times New Roman" w:hAnsi="Times New Roman"/>
                  <w:sz w:val="24"/>
                  <w:szCs w:val="24"/>
                </w:rPr>
                <m:t xml:space="preserve">1.5521 mA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3.5664 V </m:t>
              </m:r>
            </m:oMath>
            <w:r w:rsidDel="00000000" w:rsidR="00000000" w:rsidRPr="00000000">
              <w:rPr>
                <w:rFonts w:ascii="Times New Roman" w:cs="Times New Roman" w:eastAsia="Times New Roman" w:hAnsi="Times New Roman"/>
                <w:sz w:val="24"/>
                <w:szCs w:val="24"/>
                <w:rtl w:val="0"/>
              </w:rPr>
              <w:t xml:space="preserve">= 0.553578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Comparing this result with that from the preparation and the simulation, we can see that the values are relatively close to the original values found in the simulation and the preparation.</w:t>
            </w:r>
          </w:p>
        </w:tc>
      </w:tr>
    </w:tbl>
    <w:p w:rsidR="00000000" w:rsidDel="00000000" w:rsidP="00000000" w:rsidRDefault="00000000" w:rsidRPr="00000000" w14:paraId="000000B8">
      <w:pPr>
        <w:spacing w:after="720"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We can conclude that the real power delivered by the source is essentially completely absorbed by the non-reacting aspects of the circuit. Any power provided by various sources will primarily only dissipate across the non-reactive components in this circuit.</w:t>
            </w:r>
          </w:p>
        </w:tc>
      </w:tr>
    </w:tbl>
    <w:p w:rsidR="00000000" w:rsidDel="00000000" w:rsidP="00000000" w:rsidRDefault="00000000" w:rsidRPr="00000000" w14:paraId="000000BA">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7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Conclusion</w:t>
      </w:r>
    </w:p>
    <w:p w:rsidR="00000000" w:rsidDel="00000000" w:rsidP="00000000" w:rsidRDefault="00000000" w:rsidRPr="00000000" w14:paraId="000000BD">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was to observe the steady-state response that exists after the initial condition and the transient response die out.  Since the voltages and currents are sinusoidal, we can determine the steady state response with AC steady state analysis. We found the power factor by first finding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mx</m:t>
            </m:r>
          </m:sub>
        </m:sSub>
      </m:oMath>
      <w:r w:rsidDel="00000000" w:rsidR="00000000" w:rsidRPr="00000000">
        <w:rPr>
          <w:rFonts w:ascii="Times New Roman" w:cs="Times New Roman" w:eastAsia="Times New Roman" w:hAnsi="Times New Roman"/>
          <w:sz w:val="24"/>
          <w:szCs w:val="24"/>
          <w:rtl w:val="0"/>
        </w:rPr>
        <w:t xml:space="preserve">, which are located at peaks of our output voltage and our input voltage. We measured the time difference between these peaks. Using this time difference, we can calculate the power factor angle. Finally, using this power factor angle, we can calculate the average and reactive power of the circuit. Power factor is the ratio of the average power to the apparent power. We can confirm that the phasor transform will yield a correct analysis of the circuit.</w:t>
      </w:r>
    </w:p>
    <w:sectPr>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