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Final Website Report</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Christopher Bingham - WDD130-A1</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Thursday, December 11</w:t>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spacing w:before="2160" w:lineRule="auto"/>
        <w:jc w:val="center"/>
        <w:rPr>
          <w:b w:val="0"/>
          <w:bCs w:val="0"/>
        </w:rPr>
      </w:pPr>
      <w:bookmarkStart w:colFirst="0" w:colLast="0" w:name="_wh2n19vh5nzj" w:id="3"/>
      <w:bookmarkEnd w:id="3"/>
      <w:r w:rsidDel="00000000" w:rsidR="00000000" w:rsidRPr="00000000">
        <w:rPr>
          <w:b w:val="0"/>
          <w:bCs w:val="0"/>
          <w:rtl w:val="0"/>
        </w:rPr>
        <w:t xml:space="preserve">Author Note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First paragraph: Complete departmental and institutional affiliation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Second paragraph: Changes in affiliation (if any)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Third paragraph: Acknowledgments, funding sources, special circumstances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Fourth paragraph: Contact information (mailing address and e-mail)</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jc w:val="center"/>
        <w:rPr>
          <w:b w:val="0"/>
          <w:bCs w:val="0"/>
        </w:rPr>
      </w:pPr>
      <w:bookmarkStart w:colFirst="0" w:colLast="0" w:name="_x4jo0p64gw2o" w:id="4"/>
      <w:bookmarkEnd w:id="4"/>
      <w:r w:rsidDel="00000000" w:rsidR="00000000" w:rsidRPr="00000000">
        <w:rPr>
          <w:b w:val="0"/>
          <w:bCs w:val="0"/>
          <w:rtl w:val="0"/>
        </w:rPr>
        <w:t xml:space="preserve">Introduction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For the final project of WDD130 Web Fundamentals, I have decided to create a website devoted to a brief history and retrospective on the Heroes of Might and Magic franchise. It displays what I have learned about constructing HTML and CSS files for web pages.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The intended audience for this website is either for fans of the games who want to know more about the behind-the-scenes aspects of the series or newcomers wanting a general understanding of what they are getting into. I designed it with people like my dad or my wife in mind: my dad has played the games for a long time, but hasn’t invested much interest in how the series came to be, the publishers, the composers, the developers, or its influence on the industry. On the other hand, my wife has heard me yap about my love for this series incessantly, but she hasn’t sat down to spend much time playing the games herself.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Here is the link: </w:t>
      </w:r>
      <w:hyperlink r:id="rId6">
        <w:r w:rsidDel="00000000" w:rsidR="00000000" w:rsidRPr="00000000">
          <w:rPr>
            <w:color w:val="1155cc"/>
            <w:u w:val="single"/>
            <w:rtl w:val="0"/>
          </w:rPr>
          <w:t xml:space="preserve">https://chrisbinghambyui.github.io/wdd130/wdd130/HoMM/index.html</w:t>
        </w:r>
      </w:hyperlink>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gbqsqh5nrmi3" w:id="5"/>
      <w:bookmarkEnd w:id="5"/>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pt4jb15m7c68" w:id="6"/>
      <w:bookmarkEnd w:id="6"/>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8qz8f8sp3xcr" w:id="7"/>
      <w:bookmarkEnd w:id="7"/>
      <w:r w:rsidDel="00000000" w:rsidR="00000000" w:rsidRPr="00000000">
        <w:rPr>
          <w:rtl w:val="0"/>
        </w:rPr>
        <w:t xml:space="preserve">Goals and Objectives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 wanted to create an approachable place for the history of this series. Most info is scattered between old interviews, YouTube retrospectives, and forum articles older than I am. With this site it is compiled in an easy-to-read format, providing a base foundation that interested persons can use to then go learn more about the series down the line.</w:t>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lhu44capel" w:id="8"/>
      <w:bookmarkEnd w:id="8"/>
      <w:r w:rsidDel="00000000" w:rsidR="00000000" w:rsidRPr="00000000">
        <w:rPr>
          <w:rtl w:val="0"/>
        </w:rPr>
        <w:t xml:space="preserve">Design Process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 drew inspiration from the various wiki-type sites around the internet, which typically have written content and pictures side by side. I wanted it to be simple and reminiscent of wiki sites, because they are sort of a standard for finding facts about specific fandoms, especially those in gaming. I chose not to copy them exactly, however, and made them just emulate that style. I did do a bit of external research and experimentation to cap off my learning; for example, we didn’t go into it specifically, but I learned I could import GIFs in the same way we did with picture files like PNG or JPEG, and I did and used it for one of my links. I sourced my colors from one of the games directly, and although I couldn’t find the font I initially wanted, the one I ended up using was a decent middle ground.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9wot101ywqqb" w:id="9"/>
      <w:bookmarkEnd w:id="9"/>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For another of my classes I’ve had to do a lot of informational interviews, where I reach out and get in contact with industry professionals and ask about their careers and how they got where they are today. Many mentioned web development skills as being a good place to start. Most got started because of it, either because of someone they met in a class, or having their entry-level web dev job help them network, or doing freelance work that got noticed by the group they wanted to work with. Even though this has proven to be the trickiest of my programming classes, I learned a lot through trial and error, and will likely use these skills in my future career.</w:t>
      </w:r>
    </w:p>
    <w:sectPr>
      <w:headerReference r:id="rId7" w:type="default"/>
      <w:headerReference r:id="rId8"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Final Website Report</w:t>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Final Website Report</w:t>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risbinghambyui.github.io/wdd130/wdd130/HoMM/index.html"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