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B869D9" w14:textId="659281B8" w:rsidR="009326B1" w:rsidRDefault="009326B1">
      <w:r>
        <w:t>Part 1:</w:t>
      </w:r>
    </w:p>
    <w:p w14:paraId="27FC45A8" w14:textId="00A3E5ED" w:rsidR="00463111" w:rsidRDefault="00463111" w:rsidP="009326B1">
      <w:pPr>
        <w:ind w:left="720"/>
      </w:pPr>
      <w:r>
        <w:t>Item 1:</w:t>
      </w:r>
    </w:p>
    <w:p w14:paraId="738672E7" w14:textId="6BDA5FB6" w:rsidR="00463111" w:rsidRDefault="00463111" w:rsidP="009326B1">
      <w:pPr>
        <w:ind w:left="720"/>
      </w:pPr>
      <w:r>
        <w:tab/>
        <w:t xml:space="preserve">Address: </w:t>
      </w:r>
      <w:r w:rsidR="00A80583">
        <w:t>0x1001001c</w:t>
      </w:r>
    </w:p>
    <w:p w14:paraId="01ECBA46" w14:textId="77777777" w:rsidR="00536D41" w:rsidRDefault="00536D41" w:rsidP="009326B1">
      <w:pPr>
        <w:ind w:left="720"/>
      </w:pPr>
    </w:p>
    <w:p w14:paraId="711A3965" w14:textId="0E5E436B" w:rsidR="00536D41" w:rsidRDefault="00536D41" w:rsidP="009326B1">
      <w:pPr>
        <w:ind w:left="720"/>
      </w:pPr>
      <w:r>
        <w:t>Item 2:</w:t>
      </w:r>
    </w:p>
    <w:p w14:paraId="148A5367" w14:textId="66349F10" w:rsidR="00536D41" w:rsidRDefault="00536D41" w:rsidP="009326B1">
      <w:pPr>
        <w:ind w:left="720"/>
      </w:pPr>
      <w:r>
        <w:tab/>
      </w:r>
      <w:proofErr w:type="spellStart"/>
      <w:r w:rsidR="00A508D1">
        <w:t>lui</w:t>
      </w:r>
      <w:proofErr w:type="spellEnd"/>
      <w:r w:rsidR="00A508D1">
        <w:t xml:space="preserve"> $1,0x00001001</w:t>
      </w:r>
    </w:p>
    <w:p w14:paraId="38C56221" w14:textId="0B95BA0D" w:rsidR="00A508D1" w:rsidRDefault="00A508D1" w:rsidP="009326B1">
      <w:pPr>
        <w:ind w:left="720"/>
      </w:pPr>
      <w:r>
        <w:tab/>
      </w:r>
      <w:proofErr w:type="spellStart"/>
      <w:r>
        <w:t>ori</w:t>
      </w:r>
      <w:proofErr w:type="spellEnd"/>
      <w:r>
        <w:t xml:space="preserve"> $8,$1,0x00000018</w:t>
      </w:r>
    </w:p>
    <w:p w14:paraId="07DFCC31" w14:textId="77777777" w:rsidR="00A508D1" w:rsidRDefault="00A508D1" w:rsidP="009326B1">
      <w:pPr>
        <w:ind w:left="720"/>
      </w:pPr>
    </w:p>
    <w:p w14:paraId="05D091ED" w14:textId="66A2D8AB" w:rsidR="00A508D1" w:rsidRDefault="00A508D1" w:rsidP="009326B1">
      <w:pPr>
        <w:ind w:left="720"/>
      </w:pPr>
      <w:r>
        <w:t>Item 3:</w:t>
      </w:r>
    </w:p>
    <w:p w14:paraId="29FE87CB" w14:textId="410D7DB8" w:rsidR="00A508D1" w:rsidRDefault="00A508D1" w:rsidP="009326B1">
      <w:pPr>
        <w:ind w:left="720"/>
      </w:pPr>
      <w:r>
        <w:tab/>
        <w:t>0x3c011001</w:t>
      </w:r>
    </w:p>
    <w:p w14:paraId="4F92368C" w14:textId="23CF1E6A" w:rsidR="00A508D1" w:rsidRDefault="00A508D1" w:rsidP="009326B1">
      <w:pPr>
        <w:ind w:left="720"/>
      </w:pPr>
      <w:r>
        <w:tab/>
      </w:r>
      <w:r w:rsidR="0093653D">
        <w:t>0x34280018</w:t>
      </w:r>
    </w:p>
    <w:p w14:paraId="1C463AE9" w14:textId="1C44B4BF" w:rsidR="0093653D" w:rsidRDefault="0093653D" w:rsidP="009326B1">
      <w:pPr>
        <w:ind w:left="720"/>
      </w:pPr>
      <w:r>
        <w:tab/>
        <w:t>The last 4 bits are the same.</w:t>
      </w:r>
    </w:p>
    <w:p w14:paraId="3656FA2C" w14:textId="77777777" w:rsidR="00BF1ACA" w:rsidRDefault="00BF1ACA"/>
    <w:p w14:paraId="4A62C9A4" w14:textId="69EF80F5" w:rsidR="009326B1" w:rsidRDefault="009326B1">
      <w:r>
        <w:t>Part 2:</w:t>
      </w:r>
    </w:p>
    <w:p w14:paraId="39AB352A" w14:textId="534648C7" w:rsidR="00BF1ACA" w:rsidRDefault="00BF1ACA" w:rsidP="009326B1">
      <w:pPr>
        <w:ind w:left="720"/>
      </w:pPr>
      <w:r>
        <w:t>2.1 Strings and Data</w:t>
      </w:r>
    </w:p>
    <w:p w14:paraId="5193D6B5" w14:textId="46C93712" w:rsidR="00732DE1" w:rsidRDefault="00732DE1" w:rsidP="009326B1">
      <w:pPr>
        <w:ind w:left="720"/>
      </w:pPr>
      <w:r>
        <w:tab/>
        <w:t xml:space="preserve">String constant: </w:t>
      </w:r>
      <w:r w:rsidRPr="00732DE1">
        <w:t>MINIMUM:  .</w:t>
      </w:r>
      <w:proofErr w:type="spellStart"/>
      <w:r w:rsidRPr="00732DE1">
        <w:t>asciiz</w:t>
      </w:r>
      <w:proofErr w:type="spellEnd"/>
      <w:r w:rsidRPr="00732DE1">
        <w:t xml:space="preserve"> "minimum: "</w:t>
      </w:r>
      <w:r>
        <w:t xml:space="preserve"> (line 22)</w:t>
      </w:r>
    </w:p>
    <w:p w14:paraId="103071FE" w14:textId="6844CE18" w:rsidR="00BF1ACA" w:rsidRDefault="00BF1ACA" w:rsidP="009326B1">
      <w:pPr>
        <w:ind w:left="720"/>
      </w:pPr>
      <w:r>
        <w:tab/>
        <w:t xml:space="preserve">First four </w:t>
      </w:r>
      <w:proofErr w:type="gramStart"/>
      <w:r>
        <w:t>HEX</w:t>
      </w:r>
      <w:proofErr w:type="gramEnd"/>
      <w:r>
        <w:t>: 6D696E69</w:t>
      </w:r>
    </w:p>
    <w:p w14:paraId="71FD77F5" w14:textId="50CA3723" w:rsidR="00BF1ACA" w:rsidRDefault="00BF1ACA" w:rsidP="009326B1">
      <w:pPr>
        <w:ind w:left="720"/>
      </w:pPr>
      <w:r>
        <w:tab/>
      </w:r>
      <w:r w:rsidR="00B919B9">
        <w:t>Address: 0x1001004</w:t>
      </w:r>
      <w:r w:rsidR="00534C7C">
        <w:t>3</w:t>
      </w:r>
    </w:p>
    <w:p w14:paraId="25B082EB" w14:textId="77777777" w:rsidR="009C7E90" w:rsidRDefault="009C7E90"/>
    <w:p w14:paraId="4F78F98E" w14:textId="77777777" w:rsidR="00DC1075" w:rsidRDefault="00DC1075">
      <w:r>
        <w:br w:type="page"/>
      </w:r>
    </w:p>
    <w:p w14:paraId="7D591555" w14:textId="486B17B3" w:rsidR="009326B1" w:rsidRDefault="009326B1">
      <w:r>
        <w:lastRenderedPageBreak/>
        <w:t>Part 3:</w:t>
      </w:r>
    </w:p>
    <w:p w14:paraId="20BED3CF" w14:textId="77777777" w:rsidR="009326B1" w:rsidRDefault="009326B1"/>
    <w:p w14:paraId="512372B4" w14:textId="77777777" w:rsidR="00DC1075" w:rsidRDefault="0026189D" w:rsidP="009326B1">
      <w:pPr>
        <w:ind w:firstLine="720"/>
      </w:pPr>
      <w:r>
        <w:t>Something new I learned from this exercise is the thought process of searching for accurate processes in the program instructions by looking for data. Assembly represents data such as strings using hexadecimal when appearing in an address registry. With MARS allowing the steps of a program to be reversed incrementally, it was helpful to see what is happening in memory. This will be useful in the future during the debugging process to confirm that specific values are prepositioned and ready for the instructions to function as intended.</w:t>
      </w:r>
      <w:r w:rsidR="00DC1075">
        <w:t xml:space="preserve"> </w:t>
      </w:r>
    </w:p>
    <w:p w14:paraId="517BBF7B" w14:textId="77777777" w:rsidR="00DC1075" w:rsidRDefault="00DC1075" w:rsidP="009326B1">
      <w:pPr>
        <w:ind w:firstLine="720"/>
      </w:pPr>
    </w:p>
    <w:p w14:paraId="033C8CD2" w14:textId="638E22CB" w:rsidR="009C7E90" w:rsidRDefault="00DC1075" w:rsidP="009326B1">
      <w:pPr>
        <w:ind w:firstLine="720"/>
      </w:pPr>
      <w:r>
        <w:t>To find each line for this exercise, I’d start by scrolling through the Text Segment of the assembled program and confirm the number in the source column matched the source file. I would step through the instructions and follow any indicated changes in the register. Over on the tab displaying the resisters, I would notice matching values between the hex encoding and the addresses in the data segment. Specifically, when I searched for the string constant, I looked up the hexadecimal encoding and found it located at the exact address referenced as a register value in the previous step.</w:t>
      </w:r>
    </w:p>
    <w:p w14:paraId="576237D6" w14:textId="5ED9A2CE" w:rsidR="00DC1075" w:rsidRDefault="00DC1075" w:rsidP="009326B1">
      <w:pPr>
        <w:ind w:firstLine="720"/>
      </w:pPr>
      <w:r>
        <w:rPr>
          <w:noProof/>
        </w:rPr>
        <w:drawing>
          <wp:anchor distT="0" distB="0" distL="114300" distR="114300" simplePos="0" relativeHeight="251658240" behindDoc="0" locked="0" layoutInCell="1" allowOverlap="1" wp14:anchorId="107205CB" wp14:editId="5E47A99A">
            <wp:simplePos x="0" y="0"/>
            <wp:positionH relativeFrom="column">
              <wp:posOffset>843280</wp:posOffset>
            </wp:positionH>
            <wp:positionV relativeFrom="paragraph">
              <wp:posOffset>99695</wp:posOffset>
            </wp:positionV>
            <wp:extent cx="3718560" cy="1670571"/>
            <wp:effectExtent l="0" t="0" r="2540" b="6350"/>
            <wp:wrapNone/>
            <wp:docPr id="1885534431"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5534431"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3718560" cy="1670571"/>
                    </a:xfrm>
                    <a:prstGeom prst="rect">
                      <a:avLst/>
                    </a:prstGeom>
                  </pic:spPr>
                </pic:pic>
              </a:graphicData>
            </a:graphic>
            <wp14:sizeRelH relativeFrom="page">
              <wp14:pctWidth>0</wp14:pctWidth>
            </wp14:sizeRelH>
            <wp14:sizeRelV relativeFrom="page">
              <wp14:pctHeight>0</wp14:pctHeight>
            </wp14:sizeRelV>
          </wp:anchor>
        </w:drawing>
      </w:r>
    </w:p>
    <w:p w14:paraId="51336414" w14:textId="3E88B69F" w:rsidR="00DC1075" w:rsidRDefault="00DC1075" w:rsidP="009326B1">
      <w:pPr>
        <w:ind w:firstLine="720"/>
      </w:pPr>
    </w:p>
    <w:p w14:paraId="7456A2F3" w14:textId="2D0FE0B7" w:rsidR="00DC1075" w:rsidRDefault="00DC1075" w:rsidP="009326B1">
      <w:pPr>
        <w:ind w:firstLine="720"/>
      </w:pPr>
    </w:p>
    <w:p w14:paraId="2E18C2CC" w14:textId="77777777" w:rsidR="00DC1075" w:rsidRDefault="00DC1075" w:rsidP="00DC1075">
      <w:r>
        <w:tab/>
      </w:r>
    </w:p>
    <w:p w14:paraId="20F6BECC" w14:textId="77777777" w:rsidR="00DC1075" w:rsidRDefault="00DC1075" w:rsidP="00DC1075"/>
    <w:p w14:paraId="38C6555D" w14:textId="77777777" w:rsidR="00DC1075" w:rsidRDefault="00DC1075" w:rsidP="00DC1075"/>
    <w:p w14:paraId="5AEA39E1" w14:textId="77777777" w:rsidR="00DC1075" w:rsidRDefault="00DC1075" w:rsidP="00DC1075"/>
    <w:p w14:paraId="3C1ECFF4" w14:textId="77777777" w:rsidR="00DC1075" w:rsidRDefault="00DC1075" w:rsidP="00DC1075"/>
    <w:p w14:paraId="32ECAAB9" w14:textId="77777777" w:rsidR="00DC1075" w:rsidRDefault="00DC1075" w:rsidP="00DC1075"/>
    <w:p w14:paraId="318D655B" w14:textId="77777777" w:rsidR="00DC1075" w:rsidRDefault="00DC1075" w:rsidP="00DC1075"/>
    <w:p w14:paraId="7E0C8B0A" w14:textId="77777777" w:rsidR="00DC1075" w:rsidRDefault="00DC1075" w:rsidP="00DC1075"/>
    <w:p w14:paraId="3707E93E" w14:textId="2B9E96D1" w:rsidR="00DC1075" w:rsidRDefault="00DC1075" w:rsidP="00DC1075">
      <w:r>
        <w:t xml:space="preserve">One question inspired by this exercise is the function of the last 3 registers {pc, hi, lo}. These registers don’t seem accessible with </w:t>
      </w:r>
      <w:proofErr w:type="gramStart"/>
      <w:r>
        <w:t>MIPS</w:t>
      </w:r>
      <w:proofErr w:type="gramEnd"/>
      <w:r>
        <w:t xml:space="preserve"> so it seems like a redundant allocation of processing space. </w:t>
      </w:r>
    </w:p>
    <w:sectPr w:rsidR="00DC107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0C861B" w14:textId="77777777" w:rsidR="006D39F7" w:rsidRDefault="006D39F7" w:rsidP="00583C99">
      <w:r>
        <w:separator/>
      </w:r>
    </w:p>
  </w:endnote>
  <w:endnote w:type="continuationSeparator" w:id="0">
    <w:p w14:paraId="01997B92" w14:textId="77777777" w:rsidR="006D39F7" w:rsidRDefault="006D39F7" w:rsidP="00583C9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F0226F" w14:textId="77777777" w:rsidR="006D39F7" w:rsidRDefault="006D39F7" w:rsidP="00583C99">
      <w:r>
        <w:separator/>
      </w:r>
    </w:p>
  </w:footnote>
  <w:footnote w:type="continuationSeparator" w:id="0">
    <w:p w14:paraId="6225D4C7" w14:textId="77777777" w:rsidR="006D39F7" w:rsidRDefault="006D39F7" w:rsidP="00583C9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018B58" w14:textId="55CD499F" w:rsidR="00583C99" w:rsidRDefault="00583C99">
    <w:pPr>
      <w:pStyle w:val="Header"/>
    </w:pPr>
    <w:r>
      <w:t>Christopher Reid</w:t>
    </w:r>
  </w:p>
  <w:p w14:paraId="50BBC723" w14:textId="3FFFC82D" w:rsidR="00583C99" w:rsidRDefault="00583C99">
    <w:pPr>
      <w:pStyle w:val="Header"/>
    </w:pPr>
    <w:r>
      <w:t>CSC 252 – asm1 Report</w:t>
    </w:r>
  </w:p>
  <w:p w14:paraId="27CE2828" w14:textId="77777777" w:rsidR="00583C99" w:rsidRDefault="00583C99">
    <w:pPr>
      <w:pStyle w:val="Header"/>
    </w:pPr>
  </w:p>
  <w:p w14:paraId="1FDA00AC" w14:textId="77777777" w:rsidR="00583C99" w:rsidRDefault="00583C99">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3C99"/>
    <w:rsid w:val="001B2EBB"/>
    <w:rsid w:val="0026189D"/>
    <w:rsid w:val="00463111"/>
    <w:rsid w:val="00534C7C"/>
    <w:rsid w:val="00536D41"/>
    <w:rsid w:val="00583C99"/>
    <w:rsid w:val="006D39F7"/>
    <w:rsid w:val="00732DE1"/>
    <w:rsid w:val="009326B1"/>
    <w:rsid w:val="0093653D"/>
    <w:rsid w:val="009C7E90"/>
    <w:rsid w:val="00A508D1"/>
    <w:rsid w:val="00A80583"/>
    <w:rsid w:val="00B919B9"/>
    <w:rsid w:val="00BF1ACA"/>
    <w:rsid w:val="00CD2238"/>
    <w:rsid w:val="00DC1075"/>
    <w:rsid w:val="00DF3C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D7DD3E"/>
  <w15:chartTrackingRefBased/>
  <w15:docId w15:val="{0C53C560-71A0-3C48-9B5E-E37BE54CDB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C99"/>
    <w:pPr>
      <w:tabs>
        <w:tab w:val="center" w:pos="4680"/>
        <w:tab w:val="right" w:pos="9360"/>
      </w:tabs>
    </w:pPr>
  </w:style>
  <w:style w:type="character" w:customStyle="1" w:styleId="HeaderChar">
    <w:name w:val="Header Char"/>
    <w:basedOn w:val="DefaultParagraphFont"/>
    <w:link w:val="Header"/>
    <w:uiPriority w:val="99"/>
    <w:rsid w:val="00583C99"/>
  </w:style>
  <w:style w:type="paragraph" w:styleId="Footer">
    <w:name w:val="footer"/>
    <w:basedOn w:val="Normal"/>
    <w:link w:val="FooterChar"/>
    <w:uiPriority w:val="99"/>
    <w:unhideWhenUsed/>
    <w:rsid w:val="00583C99"/>
    <w:pPr>
      <w:tabs>
        <w:tab w:val="center" w:pos="4680"/>
        <w:tab w:val="right" w:pos="9360"/>
      </w:tabs>
    </w:pPr>
  </w:style>
  <w:style w:type="character" w:customStyle="1" w:styleId="FooterChar">
    <w:name w:val="Footer Char"/>
    <w:basedOn w:val="DefaultParagraphFont"/>
    <w:link w:val="Footer"/>
    <w:uiPriority w:val="99"/>
    <w:rsid w:val="00583C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2</Pages>
  <Words>245</Words>
  <Characters>1403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Reid, Christopher - (christopherreid)</dc:creator>
  <cp:keywords/>
  <dc:description/>
  <cp:lastModifiedBy>Reid, Christopher - (christopherreid)</cp:lastModifiedBy>
  <cp:revision>13</cp:revision>
  <dcterms:created xsi:type="dcterms:W3CDTF">2023-09-06T04:43:00Z</dcterms:created>
  <dcterms:modified xsi:type="dcterms:W3CDTF">2023-09-06T18:04:00Z</dcterms:modified>
</cp:coreProperties>
</file>