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F0D4" w14:textId="77777777" w:rsidR="00A9411A" w:rsidRPr="005C7C57" w:rsidRDefault="00A9411A" w:rsidP="00294A1B">
      <w:r w:rsidRPr="00294A1B">
        <w:rPr>
          <w:lang w:val="es-ES"/>
        </w:rPr>
        <w:t>List the major components of the processing system (PS)</w:t>
      </w:r>
    </w:p>
    <w:p w14:paraId="514ADF96" w14:textId="77777777" w:rsidR="00646A34" w:rsidRPr="00646A34" w:rsidRDefault="00003EB6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>Application processing unit (APU)</w:t>
      </w:r>
    </w:p>
    <w:p w14:paraId="264C4E30" w14:textId="77777777" w:rsidR="00646A34" w:rsidRPr="00646A34" w:rsidRDefault="00003EB6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>I/O peripherals (IOP)</w:t>
      </w:r>
    </w:p>
    <w:p w14:paraId="3AA8290D" w14:textId="77777777" w:rsidR="00646A34" w:rsidRPr="00646A34" w:rsidRDefault="00003EB6" w:rsidP="00646A34">
      <w:pPr>
        <w:pStyle w:val="ListParagraph"/>
        <w:numPr>
          <w:ilvl w:val="1"/>
          <w:numId w:val="3"/>
        </w:numPr>
      </w:pPr>
      <w:r w:rsidRPr="00646A34">
        <w:rPr>
          <w:rFonts w:eastAsia="Times New Roman"/>
        </w:rPr>
        <w:t>— Multiplexed I/O (MIO), extended multiplexed I/O (EMIO)</w:t>
      </w:r>
    </w:p>
    <w:p w14:paraId="70552C74" w14:textId="77A2C68E" w:rsidR="00646A34" w:rsidRPr="00646A34" w:rsidRDefault="00646A34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 xml:space="preserve"> </w:t>
      </w:r>
      <w:r w:rsidR="00003EB6" w:rsidRPr="00646A34">
        <w:rPr>
          <w:rFonts w:eastAsia="Times New Roman"/>
        </w:rPr>
        <w:t>Memory interfaces</w:t>
      </w:r>
    </w:p>
    <w:p w14:paraId="70933FF7" w14:textId="77777777" w:rsidR="00646A34" w:rsidRPr="00646A34" w:rsidRDefault="00003EB6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>PS interconnect</w:t>
      </w:r>
    </w:p>
    <w:p w14:paraId="76CE5B61" w14:textId="77777777" w:rsidR="00646A34" w:rsidRPr="00646A34" w:rsidRDefault="00003EB6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>DMA</w:t>
      </w:r>
    </w:p>
    <w:p w14:paraId="6ACF9F6E" w14:textId="77777777" w:rsidR="00646A34" w:rsidRPr="00646A34" w:rsidRDefault="00003EB6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 xml:space="preserve">Timers </w:t>
      </w:r>
    </w:p>
    <w:p w14:paraId="2B905A88" w14:textId="77777777" w:rsidR="00646A34" w:rsidRPr="00646A34" w:rsidRDefault="00003EB6" w:rsidP="00646A34">
      <w:pPr>
        <w:pStyle w:val="ListParagraph"/>
        <w:numPr>
          <w:ilvl w:val="1"/>
          <w:numId w:val="3"/>
        </w:numPr>
      </w:pPr>
      <w:r w:rsidRPr="00646A34">
        <w:rPr>
          <w:rFonts w:eastAsia="Times New Roman"/>
        </w:rPr>
        <w:t>— Public and private</w:t>
      </w:r>
    </w:p>
    <w:p w14:paraId="6355E45C" w14:textId="77777777" w:rsidR="00646A34" w:rsidRPr="00646A34" w:rsidRDefault="00003EB6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>General interrupt controller (GIC)</w:t>
      </w:r>
    </w:p>
    <w:p w14:paraId="239AA8AC" w14:textId="77777777" w:rsidR="00646A34" w:rsidRPr="00646A34" w:rsidRDefault="00003EB6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>On-chip memory (OCM): RAM</w:t>
      </w:r>
    </w:p>
    <w:p w14:paraId="30000EC7" w14:textId="6DDF1E4F" w:rsidR="005C7C57" w:rsidRPr="00B22D1E" w:rsidRDefault="00003EB6" w:rsidP="00646A34">
      <w:pPr>
        <w:pStyle w:val="ListParagraph"/>
        <w:numPr>
          <w:ilvl w:val="0"/>
          <w:numId w:val="3"/>
        </w:numPr>
      </w:pPr>
      <w:r w:rsidRPr="00646A34">
        <w:rPr>
          <w:rFonts w:eastAsia="Times New Roman"/>
        </w:rPr>
        <w:t>Debug controller: CoreSight</w:t>
      </w:r>
    </w:p>
    <w:p w14:paraId="48F95445" w14:textId="2389848A" w:rsidR="00B22D1E" w:rsidRPr="00C2796E" w:rsidRDefault="00345505" w:rsidP="00B22D1E">
      <w:pPr>
        <w:rPr>
          <w:b/>
          <w:bCs/>
        </w:rPr>
      </w:pPr>
      <w:r w:rsidRPr="00C2796E">
        <w:rPr>
          <w:b/>
          <w:bCs/>
        </w:rPr>
        <w:t xml:space="preserve">What </w:t>
      </w:r>
      <w:r w:rsidR="00E97390" w:rsidRPr="00C2796E">
        <w:rPr>
          <w:b/>
          <w:bCs/>
        </w:rPr>
        <w:t>memory resources are avaliable as part of the PS?</w:t>
      </w:r>
    </w:p>
    <w:p w14:paraId="42B9C961" w14:textId="0004B091" w:rsidR="00E97390" w:rsidRPr="00C2796E" w:rsidRDefault="0093732E" w:rsidP="00B22D1E">
      <w:pPr>
        <w:rPr>
          <w:b/>
          <w:bCs/>
        </w:rPr>
      </w:pPr>
      <w:r>
        <w:rPr>
          <w:rFonts w:eastAsia="Times New Roman"/>
        </w:rPr>
        <w:t>On-chip memory (OCM)</w:t>
      </w:r>
      <w:r>
        <w:rPr>
          <w:rFonts w:eastAsia="Times New Roman"/>
        </w:rPr>
        <w:br/>
        <w:t>— RAM</w:t>
      </w:r>
      <w:r>
        <w:rPr>
          <w:rFonts w:eastAsia="Times New Roman"/>
        </w:rPr>
        <w:br/>
        <w:t>— Boot ROM</w:t>
      </w:r>
      <w:r>
        <w:rPr>
          <w:rFonts w:eastAsia="Times New Roman"/>
        </w:rPr>
        <w:br/>
        <w:t>DDRx dynamic memory controller</w:t>
      </w:r>
      <w:r>
        <w:rPr>
          <w:rFonts w:eastAsia="Times New Roman"/>
        </w:rPr>
        <w:br/>
        <w:t>— Supports LPDDR2, DDR2, DDR3</w:t>
      </w:r>
      <w:r>
        <w:rPr>
          <w:rFonts w:eastAsia="Times New Roman"/>
        </w:rPr>
        <w:br/>
        <w:t>Flash/static, memory controller</w:t>
      </w:r>
      <w:r>
        <w:rPr>
          <w:rFonts w:eastAsia="Times New Roman"/>
        </w:rPr>
        <w:br/>
        <w:t>— Supports SRAM, QSPI, NAND/NOR FLASH</w:t>
      </w:r>
    </w:p>
    <w:p w14:paraId="0B31BF56" w14:textId="48B97EF9" w:rsidR="00E97390" w:rsidRPr="00C2796E" w:rsidRDefault="00E97390" w:rsidP="00B22D1E">
      <w:pPr>
        <w:rPr>
          <w:b/>
          <w:bCs/>
        </w:rPr>
      </w:pPr>
      <w:r w:rsidRPr="00C2796E">
        <w:rPr>
          <w:b/>
          <w:bCs/>
        </w:rPr>
        <w:t>Identify the basic modes of devi</w:t>
      </w:r>
      <w:r w:rsidR="00C2796E" w:rsidRPr="00C2796E">
        <w:rPr>
          <w:b/>
          <w:bCs/>
        </w:rPr>
        <w:t>ce configuration</w:t>
      </w:r>
    </w:p>
    <w:p w14:paraId="3D3DAF1B" w14:textId="4CE282E0" w:rsidR="002C222A" w:rsidRDefault="00CC61BE" w:rsidP="00705E67">
      <w:r>
        <w:t>Para bootear la PS se puede hacer desde la OCM ROM</w:t>
      </w:r>
      <w:r w:rsidR="00714C90">
        <w:t xml:space="preserve"> booteando solo una CPU.</w:t>
      </w:r>
    </w:p>
    <w:p w14:paraId="769D0A04" w14:textId="1B7748B4" w:rsidR="00714C90" w:rsidRDefault="00714C90" w:rsidP="00705E67">
      <w:r>
        <w:t>Booteando los dos CPU.</w:t>
      </w:r>
    </w:p>
    <w:p w14:paraId="36BB05A1" w14:textId="04A5A81E" w:rsidR="00714C90" w:rsidRDefault="004A3BEC" w:rsidP="00705E67">
      <w:r>
        <w:t>Booteando desde una memory externa de tipo</w:t>
      </w:r>
      <w:r w:rsidR="00BD6153">
        <w:t>:</w:t>
      </w:r>
    </w:p>
    <w:p w14:paraId="22C5A06F" w14:textId="77777777" w:rsidR="00B658C3" w:rsidRDefault="00BD6153" w:rsidP="00705E67">
      <w:pPr>
        <w:rPr>
          <w:rFonts w:eastAsia="Times New Roman"/>
        </w:rPr>
      </w:pPr>
      <w:r>
        <w:rPr>
          <w:rFonts w:eastAsia="Times New Roman"/>
        </w:rPr>
        <w:t>—</w:t>
      </w:r>
      <w:r>
        <w:rPr>
          <w:rFonts w:eastAsia="Times New Roman"/>
        </w:rPr>
        <w:t xml:space="preserve"> NOR</w:t>
      </w:r>
      <w:r>
        <w:rPr>
          <w:rFonts w:eastAsia="Times New Roman"/>
        </w:rPr>
        <w:br/>
        <w:t>— NAND</w:t>
      </w:r>
      <w:r>
        <w:rPr>
          <w:rFonts w:eastAsia="Times New Roman"/>
        </w:rPr>
        <w:br/>
        <w:t>— Quad-SPI</w:t>
      </w:r>
      <w:r>
        <w:rPr>
          <w:rFonts w:eastAsia="Times New Roman"/>
        </w:rPr>
        <w:br/>
        <w:t>— SD Card</w:t>
      </w:r>
      <w:r>
        <w:rPr>
          <w:rFonts w:eastAsia="Times New Roman"/>
        </w:rPr>
        <w:br/>
        <w:t xml:space="preserve">— JTAG </w:t>
      </w:r>
      <w:r>
        <w:rPr>
          <w:rFonts w:eastAsia="Times New Roman"/>
        </w:rPr>
        <w:br/>
        <w:t xml:space="preserve">— </w:t>
      </w:r>
      <w:r w:rsidR="004B2D0B">
        <w:rPr>
          <w:rFonts w:eastAsia="Times New Roman"/>
        </w:rPr>
        <w:t>selecci</w:t>
      </w:r>
      <w:r w:rsidR="004D0B21">
        <w:rPr>
          <w:rFonts w:eastAsia="Times New Roman"/>
        </w:rPr>
        <w:t>ó</w:t>
      </w:r>
      <w:r w:rsidR="004B2D0B">
        <w:rPr>
          <w:rFonts w:eastAsia="Times New Roman"/>
        </w:rPr>
        <w:t>n</w:t>
      </w:r>
      <w:r w:rsidR="004D0B21">
        <w:rPr>
          <w:rFonts w:eastAsia="Times New Roman"/>
        </w:rPr>
        <w:t xml:space="preserve"> de</w:t>
      </w:r>
      <w:r w:rsidR="004B2D0B">
        <w:rPr>
          <w:rFonts w:eastAsia="Times New Roman"/>
        </w:rPr>
        <w:t xml:space="preserve"> la fuente mediante</w:t>
      </w:r>
      <w:r w:rsidR="004D0B21">
        <w:rPr>
          <w:rFonts w:eastAsia="Times New Roman"/>
        </w:rPr>
        <w:t xml:space="preserve"> </w:t>
      </w:r>
      <w:r w:rsidR="00B658C3">
        <w:rPr>
          <w:rFonts w:eastAsia="Times New Roman"/>
        </w:rPr>
        <w:t>el packete bootsrapping</w:t>
      </w:r>
    </w:p>
    <w:p w14:paraId="2FE852CA" w14:textId="77777777" w:rsidR="00385A01" w:rsidRDefault="00385A01" w:rsidP="00705E67">
      <w:pPr>
        <w:rPr>
          <w:rFonts w:eastAsia="Times New Roman"/>
        </w:rPr>
      </w:pPr>
    </w:p>
    <w:p w14:paraId="08BEC73F" w14:textId="45920907" w:rsidR="00131C81" w:rsidRDefault="00385A01" w:rsidP="00705E67">
      <w:pPr>
        <w:rPr>
          <w:rFonts w:eastAsia="Times New Roman"/>
        </w:rPr>
      </w:pPr>
      <w:r>
        <w:rPr>
          <w:rFonts w:eastAsia="Times New Roman"/>
        </w:rPr>
        <w:t>Como</w:t>
      </w:r>
      <w:r w:rsidR="004B2D0B">
        <w:rPr>
          <w:rFonts w:eastAsia="Times New Roman"/>
        </w:rPr>
        <w:t xml:space="preserve"> </w:t>
      </w:r>
      <w:r>
        <w:rPr>
          <w:rFonts w:eastAsia="Times New Roman"/>
        </w:rPr>
        <w:t xml:space="preserve">extra, el modo de arranque seguro permite </w:t>
      </w:r>
      <w:r w:rsidR="00587F51">
        <w:rPr>
          <w:rFonts w:eastAsia="Times New Roman"/>
        </w:rPr>
        <w:t>cargar un software encryptado desde la memoria flash embebida.</w:t>
      </w:r>
    </w:p>
    <w:p w14:paraId="696A0905" w14:textId="13841F47" w:rsidR="00131C81" w:rsidRDefault="00131C81" w:rsidP="00705E67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Tras el arranque del PS se inicia </w:t>
      </w:r>
      <w:r w:rsidR="002F1CDC">
        <w:rPr>
          <w:rFonts w:eastAsia="Times New Roman"/>
        </w:rPr>
        <w:t xml:space="preserve">la configuración del PL. </w:t>
      </w:r>
      <w:r w:rsidR="00411878">
        <w:rPr>
          <w:rFonts w:eastAsia="Times New Roman"/>
        </w:rPr>
        <w:t>Se transfier</w:t>
      </w:r>
      <w:r w:rsidR="008D4020">
        <w:rPr>
          <w:rFonts w:eastAsia="Times New Roman"/>
        </w:rPr>
        <w:t>e</w:t>
      </w:r>
      <w:r w:rsidR="00411878">
        <w:rPr>
          <w:rFonts w:eastAsia="Times New Roman"/>
        </w:rPr>
        <w:t xml:space="preserve"> la imag</w:t>
      </w:r>
      <w:r w:rsidR="008D4020">
        <w:rPr>
          <w:rFonts w:eastAsia="Times New Roman"/>
        </w:rPr>
        <w:t>en de la pa</w:t>
      </w:r>
      <w:r w:rsidR="00E72AB6">
        <w:rPr>
          <w:rFonts w:eastAsia="Times New Roman"/>
        </w:rPr>
        <w:t>rte reconfidurables.</w:t>
      </w:r>
    </w:p>
    <w:p w14:paraId="442BAF1F" w14:textId="7ABED7EB" w:rsidR="00DE2098" w:rsidRDefault="00B665B1" w:rsidP="00705E67">
      <w:r>
        <w:rPr>
          <w:rFonts w:eastAsia="Times New Roman"/>
        </w:rPr>
        <w:t xml:space="preserve">Si el boot genera algun I/O con DMA para cargar el bitstream </w:t>
      </w:r>
      <w:r w:rsidR="00752543">
        <w:rPr>
          <w:rFonts w:eastAsia="Times New Roman"/>
        </w:rPr>
        <w:t xml:space="preserve"> se puede ir cargando de forma simulatenea el sistema operativo</w:t>
      </w:r>
      <w:r w:rsidR="00686194">
        <w:rPr>
          <w:rFonts w:eastAsia="Times New Roman"/>
        </w:rPr>
        <w:t xml:space="preserve"> mientras se configura la parte reconfigurable.</w:t>
      </w:r>
    </w:p>
    <w:sectPr w:rsidR="00DE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30FD"/>
    <w:multiLevelType w:val="hybridMultilevel"/>
    <w:tmpl w:val="E5FA4C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007D"/>
    <w:multiLevelType w:val="hybridMultilevel"/>
    <w:tmpl w:val="B3322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A5EC2"/>
    <w:multiLevelType w:val="hybridMultilevel"/>
    <w:tmpl w:val="0980B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159126">
    <w:abstractNumId w:val="0"/>
  </w:num>
  <w:num w:numId="2" w16cid:durableId="956717523">
    <w:abstractNumId w:val="1"/>
  </w:num>
  <w:num w:numId="3" w16cid:durableId="156680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1A"/>
    <w:rsid w:val="00003EB6"/>
    <w:rsid w:val="00131C81"/>
    <w:rsid w:val="00294A1B"/>
    <w:rsid w:val="002C222A"/>
    <w:rsid w:val="002C53A8"/>
    <w:rsid w:val="002F1CDC"/>
    <w:rsid w:val="00345505"/>
    <w:rsid w:val="00385A01"/>
    <w:rsid w:val="00411878"/>
    <w:rsid w:val="004A3BEC"/>
    <w:rsid w:val="004B2D0B"/>
    <w:rsid w:val="004D0B21"/>
    <w:rsid w:val="00587F51"/>
    <w:rsid w:val="005A1870"/>
    <w:rsid w:val="005C7C57"/>
    <w:rsid w:val="0064315D"/>
    <w:rsid w:val="00646A34"/>
    <w:rsid w:val="00686194"/>
    <w:rsid w:val="00705E67"/>
    <w:rsid w:val="00714C90"/>
    <w:rsid w:val="00752543"/>
    <w:rsid w:val="007D1FF2"/>
    <w:rsid w:val="007F6D91"/>
    <w:rsid w:val="008D4020"/>
    <w:rsid w:val="0093732E"/>
    <w:rsid w:val="00A9411A"/>
    <w:rsid w:val="00B22D1E"/>
    <w:rsid w:val="00B658C3"/>
    <w:rsid w:val="00B665B1"/>
    <w:rsid w:val="00BD6153"/>
    <w:rsid w:val="00C2796E"/>
    <w:rsid w:val="00CC61BE"/>
    <w:rsid w:val="00DE2098"/>
    <w:rsid w:val="00E72AB6"/>
    <w:rsid w:val="00E9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55BDE"/>
  <w15:chartTrackingRefBased/>
  <w15:docId w15:val="{A73696CC-1CF8-F14B-B875-057FD25F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 Vargas</dc:creator>
  <cp:keywords/>
  <dc:description/>
  <cp:lastModifiedBy>Christopher Carmona Vargas</cp:lastModifiedBy>
  <cp:revision>2</cp:revision>
  <dcterms:created xsi:type="dcterms:W3CDTF">2024-03-05T16:00:00Z</dcterms:created>
  <dcterms:modified xsi:type="dcterms:W3CDTF">2024-03-05T16:00:00Z</dcterms:modified>
</cp:coreProperties>
</file>