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2FC4" w14:textId="018C19B4" w:rsidR="00EA15F4" w:rsidRDefault="008E0B9C" w:rsidP="008E0B9C">
      <w:pPr>
        <w:pStyle w:val="Ttulo1"/>
        <w:rPr>
          <w:lang w:val="es-ES"/>
        </w:rPr>
      </w:pPr>
      <w:r w:rsidRPr="008E0B9C">
        <w:rPr>
          <w:lang w:val="es-ES"/>
        </w:rPr>
        <w:t xml:space="preserve">TEST: </w:t>
      </w:r>
      <w:r w:rsidRPr="008E0B9C">
        <w:rPr>
          <w:lang w:val="es-ES"/>
        </w:rPr>
        <w:t>Características y aplicaciones de buses de comunicación</w:t>
      </w:r>
      <w:r>
        <w:rPr>
          <w:lang w:val="es-ES"/>
        </w:rPr>
        <w:t xml:space="preserve"> 31/03/2023</w:t>
      </w:r>
    </w:p>
    <w:p w14:paraId="76C2B952" w14:textId="274C8211" w:rsidR="008E0B9C" w:rsidRDefault="008E0B9C" w:rsidP="008E0B9C">
      <w:pPr>
        <w:rPr>
          <w:lang w:val="es-ES"/>
        </w:rPr>
      </w:pPr>
    </w:p>
    <w:p w14:paraId="3D268E2F" w14:textId="300ED542" w:rsidR="008E0B9C" w:rsidRDefault="008E0B9C" w:rsidP="008E0B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E0B9C">
        <w:rPr>
          <w:b/>
          <w:bCs/>
          <w:lang w:val="es-ES"/>
        </w:rPr>
        <w:t xml:space="preserve">Indicar todos los recursos de memoria (internos y externos, </w:t>
      </w:r>
      <w:proofErr w:type="gramStart"/>
      <w:r w:rsidRPr="008E0B9C">
        <w:rPr>
          <w:b/>
          <w:bCs/>
          <w:lang w:val="es-ES"/>
        </w:rPr>
        <w:t>RAM  y</w:t>
      </w:r>
      <w:proofErr w:type="gramEnd"/>
      <w:r w:rsidRPr="008E0B9C">
        <w:rPr>
          <w:b/>
          <w:bCs/>
          <w:lang w:val="es-ES"/>
        </w:rPr>
        <w:t xml:space="preserve"> ROM, </w:t>
      </w:r>
      <w:proofErr w:type="spellStart"/>
      <w:r w:rsidRPr="008E0B9C">
        <w:rPr>
          <w:b/>
          <w:bCs/>
          <w:lang w:val="es-ES"/>
        </w:rPr>
        <w:t>etc</w:t>
      </w:r>
      <w:proofErr w:type="spellEnd"/>
      <w:r w:rsidRPr="008E0B9C">
        <w:rPr>
          <w:b/>
          <w:bCs/>
          <w:lang w:val="es-ES"/>
        </w:rPr>
        <w:t xml:space="preserve">) que hay disponibles en una plataforma reconfigurable Xilinx Zynq-7000 </w:t>
      </w:r>
      <w:proofErr w:type="spellStart"/>
      <w:r w:rsidRPr="008E0B9C">
        <w:rPr>
          <w:b/>
          <w:bCs/>
          <w:lang w:val="es-ES"/>
        </w:rPr>
        <w:t>SoC</w:t>
      </w:r>
      <w:r>
        <w:rPr>
          <w:b/>
          <w:bCs/>
          <w:lang w:val="es-ES"/>
        </w:rPr>
        <w:t>.</w:t>
      </w:r>
      <w:proofErr w:type="spellEnd"/>
    </w:p>
    <w:p w14:paraId="3C97B768" w14:textId="521A8B21" w:rsidR="008E0B9C" w:rsidRDefault="008E0B9C" w:rsidP="008E0B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Detallar los recursos de memoria chache </w:t>
      </w:r>
      <w:r w:rsidRPr="008E0B9C">
        <w:rPr>
          <w:b/>
          <w:bCs/>
          <w:lang w:val="es-ES"/>
        </w:rPr>
        <w:t>una plataforma reconfigurable Xilinx Zynq-7000 SoC</w:t>
      </w:r>
      <w:r>
        <w:rPr>
          <w:b/>
          <w:bCs/>
          <w:lang w:val="es-ES"/>
        </w:rPr>
        <w:t>: Tipo, tamaño, cantidad, latencia, etc.</w:t>
      </w:r>
    </w:p>
    <w:p w14:paraId="5F5864FA" w14:textId="53C10CA4" w:rsidR="008E0B9C" w:rsidRDefault="008E0B9C" w:rsidP="008E0B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Describir las diferencias entre MIO y EMIO </w:t>
      </w:r>
      <w:r w:rsidRPr="008E0B9C">
        <w:rPr>
          <w:b/>
          <w:bCs/>
          <w:lang w:val="es-ES"/>
        </w:rPr>
        <w:t xml:space="preserve">una plataforma reconfigurable Xilinx Zynq-7000 </w:t>
      </w:r>
      <w:proofErr w:type="spellStart"/>
      <w:r w:rsidRPr="008E0B9C">
        <w:rPr>
          <w:b/>
          <w:bCs/>
          <w:lang w:val="es-ES"/>
        </w:rPr>
        <w:t>SoC</w:t>
      </w:r>
      <w:r>
        <w:rPr>
          <w:b/>
          <w:bCs/>
          <w:lang w:val="es-ES"/>
        </w:rPr>
        <w:t>.</w:t>
      </w:r>
      <w:proofErr w:type="spellEnd"/>
    </w:p>
    <w:p w14:paraId="78A16C61" w14:textId="44180B1C" w:rsidR="008E0B9C" w:rsidRDefault="008E0B9C" w:rsidP="008E0B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Enumerar y describir (</w:t>
      </w:r>
      <w:proofErr w:type="spellStart"/>
      <w:r>
        <w:rPr>
          <w:b/>
          <w:bCs/>
          <w:lang w:val="es-ES"/>
        </w:rPr>
        <w:t>numero</w:t>
      </w:r>
      <w:proofErr w:type="spellEnd"/>
      <w:r>
        <w:rPr>
          <w:b/>
          <w:bCs/>
          <w:lang w:val="es-ES"/>
        </w:rPr>
        <w:t xml:space="preserve"> de bits, características principales, etc.) de todas las interfaces disponibles entre PS y PL EN </w:t>
      </w:r>
      <w:r w:rsidRPr="008E0B9C">
        <w:rPr>
          <w:b/>
          <w:bCs/>
          <w:lang w:val="es-ES"/>
        </w:rPr>
        <w:t xml:space="preserve">una plataforma reconfigurable Xilinx Zynq-7000 </w:t>
      </w:r>
      <w:proofErr w:type="spellStart"/>
      <w:r w:rsidRPr="008E0B9C">
        <w:rPr>
          <w:b/>
          <w:bCs/>
          <w:lang w:val="es-ES"/>
        </w:rPr>
        <w:t>SoC</w:t>
      </w:r>
      <w:r>
        <w:rPr>
          <w:b/>
          <w:bCs/>
          <w:lang w:val="es-ES"/>
        </w:rPr>
        <w:t>.</w:t>
      </w:r>
      <w:proofErr w:type="spellEnd"/>
    </w:p>
    <w:p w14:paraId="696F0B9C" w14:textId="6C9A9C3F" w:rsidR="008E0B9C" w:rsidRPr="008E0B9C" w:rsidRDefault="007B25D5" w:rsidP="008E0B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Enumerar los pasos y describir su funcionalidad para el arranque de la</w:t>
      </w:r>
      <w:r w:rsidRPr="008E0B9C">
        <w:rPr>
          <w:b/>
          <w:bCs/>
          <w:lang w:val="es-ES"/>
        </w:rPr>
        <w:t xml:space="preserve"> plataforma reconfigurable Xilinx Zynq-7000 SoC</w:t>
      </w:r>
      <w:r>
        <w:rPr>
          <w:b/>
          <w:bCs/>
          <w:lang w:val="es-ES"/>
        </w:rPr>
        <w:t xml:space="preserve"> en modo seguro y no seguro.</w:t>
      </w:r>
    </w:p>
    <w:sectPr w:rsidR="008E0B9C" w:rsidRPr="008E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035"/>
    <w:multiLevelType w:val="hybridMultilevel"/>
    <w:tmpl w:val="9E8CD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C"/>
    <w:rsid w:val="002A0B24"/>
    <w:rsid w:val="003C243A"/>
    <w:rsid w:val="005E7277"/>
    <w:rsid w:val="007B25D5"/>
    <w:rsid w:val="008E0B9C"/>
    <w:rsid w:val="00B14B4C"/>
    <w:rsid w:val="00EA15F4"/>
    <w:rsid w:val="00F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2B61"/>
  <w15:chartTrackingRefBased/>
  <w15:docId w15:val="{E5BBBDEA-08B3-4F44-B2E8-1C0C83E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E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8E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Astarloa</dc:creator>
  <cp:keywords/>
  <dc:description/>
  <cp:lastModifiedBy>Armando Astarloa</cp:lastModifiedBy>
  <cp:revision>1</cp:revision>
  <dcterms:created xsi:type="dcterms:W3CDTF">2023-03-31T09:53:00Z</dcterms:created>
  <dcterms:modified xsi:type="dcterms:W3CDTF">2023-03-31T10:06:00Z</dcterms:modified>
</cp:coreProperties>
</file>