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24" w:rsidRPr="00A30324" w:rsidRDefault="00A30324" w:rsidP="00A30324">
      <w:pPr>
        <w:shd w:val="clear" w:color="auto" w:fill="FFFFFF"/>
        <w:spacing w:after="150" w:line="240" w:lineRule="auto"/>
        <w:outlineLvl w:val="2"/>
        <w:rPr>
          <w:rFonts w:eastAsia="Times New Roman"/>
          <w:b/>
          <w:bCs/>
          <w:color w:val="333333"/>
          <w:szCs w:val="28"/>
          <w:lang w:eastAsia="ru-RU"/>
        </w:rPr>
      </w:pPr>
      <w:r w:rsidRPr="00A30324">
        <w:rPr>
          <w:rFonts w:eastAsia="Times New Roman"/>
          <w:b/>
          <w:bCs/>
          <w:color w:val="333333"/>
          <w:szCs w:val="28"/>
          <w:lang w:eastAsia="ru-RU"/>
        </w:rPr>
        <w:t>Шаг 1. Сбор данных профилирования</w:t>
      </w:r>
    </w:p>
    <w:p w:rsid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 xml:space="preserve">Откройте проект для отладки в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Visual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Studio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и установите точку останова в приложении в точке, где вы хотите проверить загрузку ЦП.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360"/>
        <w:jc w:val="center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drawing>
          <wp:inline distT="0" distB="0" distL="0" distR="0" wp14:anchorId="2D21F7DF" wp14:editId="1DE3ACB5">
            <wp:extent cx="4029637" cy="1705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Установите вторую точку останова в конце функции или области кода, который требуется проанализировать.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jc w:val="center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drawing>
          <wp:inline distT="0" distB="0" distL="0" distR="0" wp14:anchorId="7E6B5139" wp14:editId="7588BAA3">
            <wp:extent cx="4143953" cy="1438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С помощью двух точек останова можно ограничить сбор данных частями кода, которые требуется проанализировать.</w:t>
      </w:r>
    </w:p>
    <w:p w:rsid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Окно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Средства диагностики</w:t>
      </w:r>
      <w:r w:rsidRPr="00A30324">
        <w:rPr>
          <w:rFonts w:eastAsia="Times New Roman"/>
          <w:color w:val="000000"/>
          <w:szCs w:val="28"/>
          <w:lang w:eastAsia="ru-RU"/>
        </w:rPr>
        <w:t> появится автоматически, если вы не отключали эту функцию. Чтобы снова открыть окно, щелкните </w:t>
      </w:r>
      <w:proofErr w:type="gramStart"/>
      <w:r w:rsidRPr="00A30324">
        <w:rPr>
          <w:rFonts w:eastAsia="Times New Roman"/>
          <w:b/>
          <w:bCs/>
          <w:color w:val="000000"/>
          <w:szCs w:val="28"/>
          <w:lang w:eastAsia="ru-RU"/>
        </w:rPr>
        <w:t>Отладка</w:t>
      </w:r>
      <w:r w:rsidRPr="00A30324">
        <w:rPr>
          <w:rFonts w:eastAsia="Times New Roman"/>
          <w:color w:val="000000"/>
          <w:szCs w:val="28"/>
          <w:lang w:eastAsia="ru-RU"/>
        </w:rPr>
        <w:t> &gt;</w:t>
      </w:r>
      <w:proofErr w:type="gramEnd"/>
      <w:r w:rsidRPr="00A30324">
        <w:rPr>
          <w:rFonts w:eastAsia="Times New Roman"/>
          <w:color w:val="000000"/>
          <w:szCs w:val="28"/>
          <w:lang w:eastAsia="ru-RU"/>
        </w:rPr>
        <w:t>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Окна</w:t>
      </w:r>
      <w:r w:rsidRPr="00A30324">
        <w:rPr>
          <w:rFonts w:eastAsia="Times New Roman"/>
          <w:color w:val="000000"/>
          <w:szCs w:val="28"/>
          <w:lang w:eastAsia="ru-RU"/>
        </w:rPr>
        <w:t> &gt;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Показать средства диагностики</w:t>
      </w:r>
      <w:r w:rsidRPr="00A30324">
        <w:rPr>
          <w:rFonts w:eastAsia="Times New Roman"/>
          <w:color w:val="000000"/>
          <w:szCs w:val="28"/>
          <w:lang w:eastAsia="ru-RU"/>
        </w:rPr>
        <w:t>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360"/>
        <w:jc w:val="center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drawing>
          <wp:inline distT="0" distB="0" distL="0" distR="0" wp14:anchorId="02F28E98" wp14:editId="123FF964">
            <wp:extent cx="3286125" cy="2427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862" cy="24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lastRenderedPageBreak/>
        <w:t>Вы можете выбрать, что следует просмотреть, </w:t>
      </w:r>
      <w:hyperlink r:id="rId8" w:history="1">
        <w:r w:rsidRPr="00A30324">
          <w:rPr>
            <w:rFonts w:eastAsia="Times New Roman"/>
            <w:color w:val="030EB4"/>
            <w:szCs w:val="28"/>
            <w:u w:val="single"/>
            <w:lang w:eastAsia="ru-RU"/>
          </w:rPr>
          <w:t>Использование памяти</w:t>
        </w:r>
      </w:hyperlink>
      <w:r w:rsidRPr="00A30324">
        <w:rPr>
          <w:rFonts w:eastAsia="Times New Roman"/>
          <w:color w:val="000000"/>
          <w:szCs w:val="28"/>
          <w:lang w:eastAsia="ru-RU"/>
        </w:rPr>
        <w:t> или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Загрузка ЦП</w:t>
      </w:r>
      <w:r w:rsidRPr="00A30324">
        <w:rPr>
          <w:rFonts w:eastAsia="Times New Roman"/>
          <w:color w:val="000000"/>
          <w:szCs w:val="28"/>
          <w:lang w:eastAsia="ru-RU"/>
        </w:rPr>
        <w:t> (либо оба средства), с помощью параметра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Выбор средств</w:t>
      </w:r>
      <w:r w:rsidRPr="00A30324">
        <w:rPr>
          <w:rFonts w:eastAsia="Times New Roman"/>
          <w:color w:val="000000"/>
          <w:szCs w:val="28"/>
          <w:lang w:eastAsia="ru-RU"/>
        </w:rPr>
        <w:t xml:space="preserve"> на панели инструментов. В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Visual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Studio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Enterprise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также можно включить или отключить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IntelliTrace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>, выбрав </w:t>
      </w:r>
      <w:proofErr w:type="gramStart"/>
      <w:r w:rsidRPr="00A30324">
        <w:rPr>
          <w:rFonts w:eastAsia="Times New Roman"/>
          <w:b/>
          <w:bCs/>
          <w:color w:val="000000"/>
          <w:szCs w:val="28"/>
          <w:lang w:eastAsia="ru-RU"/>
        </w:rPr>
        <w:t>Сервис</w:t>
      </w:r>
      <w:r w:rsidRPr="00A30324">
        <w:rPr>
          <w:rFonts w:eastAsia="Times New Roman"/>
          <w:color w:val="000000"/>
          <w:szCs w:val="28"/>
          <w:lang w:eastAsia="ru-RU"/>
        </w:rPr>
        <w:t> &gt;</w:t>
      </w:r>
      <w:proofErr w:type="gramEnd"/>
      <w:r w:rsidRPr="00A30324">
        <w:rPr>
          <w:rFonts w:eastAsia="Times New Roman"/>
          <w:color w:val="000000"/>
          <w:szCs w:val="28"/>
          <w:lang w:eastAsia="ru-RU"/>
        </w:rPr>
        <w:t>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Параметры</w:t>
      </w:r>
      <w:r w:rsidRPr="00A30324">
        <w:rPr>
          <w:rFonts w:eastAsia="Times New Roman"/>
          <w:color w:val="000000"/>
          <w:szCs w:val="28"/>
          <w:lang w:eastAsia="ru-RU"/>
        </w:rPr>
        <w:t> &gt; </w:t>
      </w:r>
      <w:proofErr w:type="spellStart"/>
      <w:r w:rsidRPr="00A30324">
        <w:rPr>
          <w:rFonts w:eastAsia="Times New Roman"/>
          <w:b/>
          <w:bCs/>
          <w:color w:val="000000"/>
          <w:szCs w:val="28"/>
          <w:lang w:eastAsia="ru-RU"/>
        </w:rPr>
        <w:t>IntelliTrace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>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Нас главным образом интересует загрузка ЦП, поэтому убедитесь, что средство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Загрузка ЦП</w:t>
      </w:r>
      <w:r w:rsidRPr="00A30324">
        <w:rPr>
          <w:rFonts w:eastAsia="Times New Roman"/>
          <w:color w:val="000000"/>
          <w:szCs w:val="28"/>
          <w:lang w:eastAsia="ru-RU"/>
        </w:rPr>
        <w:t> включено (оно включено по умолчанию).</w:t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Щелкните </w:t>
      </w:r>
      <w:proofErr w:type="gramStart"/>
      <w:r w:rsidRPr="00A30324">
        <w:rPr>
          <w:rFonts w:eastAsia="Times New Roman"/>
          <w:b/>
          <w:bCs/>
          <w:color w:val="000000"/>
          <w:szCs w:val="28"/>
          <w:lang w:eastAsia="ru-RU"/>
        </w:rPr>
        <w:t>Отладка</w:t>
      </w:r>
      <w:r w:rsidRPr="00A30324">
        <w:rPr>
          <w:rFonts w:eastAsia="Times New Roman"/>
          <w:color w:val="000000"/>
          <w:szCs w:val="28"/>
          <w:lang w:eastAsia="ru-RU"/>
        </w:rPr>
        <w:t> &gt;</w:t>
      </w:r>
      <w:proofErr w:type="gramEnd"/>
      <w:r w:rsidRPr="00A30324">
        <w:rPr>
          <w:rFonts w:eastAsia="Times New Roman"/>
          <w:color w:val="000000"/>
          <w:szCs w:val="28"/>
          <w:lang w:eastAsia="ru-RU"/>
        </w:rPr>
        <w:t>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Начать отладку</w:t>
      </w:r>
      <w:r w:rsidRPr="00A30324">
        <w:rPr>
          <w:rFonts w:eastAsia="Times New Roman"/>
          <w:color w:val="000000"/>
          <w:szCs w:val="28"/>
          <w:lang w:eastAsia="ru-RU"/>
        </w:rPr>
        <w:t> (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Запустить</w:t>
      </w:r>
      <w:r w:rsidRPr="00A30324">
        <w:rPr>
          <w:rFonts w:eastAsia="Times New Roman"/>
          <w:color w:val="000000"/>
          <w:szCs w:val="28"/>
          <w:lang w:eastAsia="ru-RU"/>
        </w:rPr>
        <w:t> на панели инструментов или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F5</w:t>
      </w:r>
      <w:r w:rsidRPr="00A30324">
        <w:rPr>
          <w:rFonts w:eastAsia="Times New Roman"/>
          <w:color w:val="000000"/>
          <w:szCs w:val="28"/>
          <w:lang w:eastAsia="ru-RU"/>
        </w:rPr>
        <w:t>).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По завершении загрузки приложения отображается представление "Сводка" средств диагностики. Если вам нужно открыть окно, щелкните </w:t>
      </w:r>
      <w:proofErr w:type="gramStart"/>
      <w:r w:rsidRPr="00A30324">
        <w:rPr>
          <w:rFonts w:eastAsia="Times New Roman"/>
          <w:b/>
          <w:bCs/>
          <w:color w:val="000000"/>
          <w:szCs w:val="28"/>
          <w:lang w:eastAsia="ru-RU"/>
        </w:rPr>
        <w:t>Отладка</w:t>
      </w:r>
      <w:r w:rsidRPr="00A30324">
        <w:rPr>
          <w:rFonts w:eastAsia="Times New Roman"/>
          <w:color w:val="000000"/>
          <w:szCs w:val="28"/>
          <w:lang w:eastAsia="ru-RU"/>
        </w:rPr>
        <w:t> &gt;</w:t>
      </w:r>
      <w:proofErr w:type="gramEnd"/>
      <w:r w:rsidRPr="00A30324">
        <w:rPr>
          <w:rFonts w:eastAsia="Times New Roman"/>
          <w:color w:val="000000"/>
          <w:szCs w:val="28"/>
          <w:lang w:eastAsia="ru-RU"/>
        </w:rPr>
        <w:t>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Окна</w:t>
      </w:r>
      <w:r w:rsidRPr="00A30324">
        <w:rPr>
          <w:rFonts w:eastAsia="Times New Roman"/>
          <w:color w:val="000000"/>
          <w:szCs w:val="28"/>
          <w:lang w:eastAsia="ru-RU"/>
        </w:rPr>
        <w:t> &gt;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Показать средства диагностики</w:t>
      </w:r>
      <w:r w:rsidRPr="00A30324">
        <w:rPr>
          <w:rFonts w:eastAsia="Times New Roman"/>
          <w:color w:val="000000"/>
          <w:szCs w:val="28"/>
          <w:lang w:eastAsia="ru-RU"/>
        </w:rPr>
        <w:t>.</w:t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Запустите сценарий, который вызвал срабатывание первой точки останова.</w:t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Приостановив отладчик, включите сбор данных о загрузке ЦП, а затем откройте вкладку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Загрузка ЦП</w:t>
      </w:r>
      <w:r w:rsidRPr="00A30324">
        <w:rPr>
          <w:rFonts w:eastAsia="Times New Roman"/>
          <w:color w:val="000000"/>
          <w:szCs w:val="28"/>
          <w:lang w:eastAsia="ru-RU"/>
        </w:rPr>
        <w:t>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A30324">
        <w:rPr>
          <w:rFonts w:ascii="Arial" w:eastAsia="Times New Roman" w:hAnsi="Arial" w:cs="Arial"/>
          <w:color w:val="000000"/>
          <w:sz w:val="22"/>
          <w:lang w:eastAsia="ru-RU"/>
        </w:rPr>
        <w:drawing>
          <wp:inline distT="0" distB="0" distL="0" distR="0" wp14:anchorId="79FBCD6B" wp14:editId="1B0E8510">
            <wp:extent cx="2295845" cy="221010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При выборе пункта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Запись профиля ЦП</w:t>
      </w:r>
      <w:r w:rsidRPr="00A30324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Visual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A30324">
        <w:rPr>
          <w:rFonts w:eastAsia="Times New Roman"/>
          <w:color w:val="000000"/>
          <w:szCs w:val="28"/>
          <w:lang w:eastAsia="ru-RU"/>
        </w:rPr>
        <w:t>Studio</w:t>
      </w:r>
      <w:proofErr w:type="spellEnd"/>
      <w:r w:rsidRPr="00A30324">
        <w:rPr>
          <w:rFonts w:eastAsia="Times New Roman"/>
          <w:color w:val="000000"/>
          <w:szCs w:val="28"/>
          <w:lang w:eastAsia="ru-RU"/>
        </w:rPr>
        <w:t xml:space="preserve"> начнет записывать функции и сведения о времени их выполнения. Эти собранные данные можно просматривать только в том случае, если приложение останавливается в точке останова.</w:t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Нажмите клавишу F5, чтобы запустить приложение до второй точки останова.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lastRenderedPageBreak/>
        <w:t>Профилировщик начинает подготавливать данные потока. Дождитесь завершения этой операции.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A30324">
        <w:rPr>
          <w:rFonts w:ascii="Arial" w:eastAsia="Times New Roman" w:hAnsi="Arial" w:cs="Arial"/>
          <w:noProof/>
          <w:color w:val="000000"/>
          <w:sz w:val="22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Средства диагностики, подготовка поток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70F98" id="Прямоугольник 3" o:spid="_x0000_s1026" alt="Средства диагностики, подготовка поток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yJZAXFQMAAB0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Средство "Загрузка ЦП" выведет отчет на вкладке </w:t>
      </w:r>
      <w:r w:rsidRPr="00A30324">
        <w:rPr>
          <w:rFonts w:eastAsia="Times New Roman"/>
          <w:b/>
          <w:bCs/>
          <w:color w:val="000000"/>
          <w:szCs w:val="28"/>
          <w:lang w:eastAsia="ru-RU"/>
        </w:rPr>
        <w:t>Загрузка ЦП</w:t>
      </w:r>
      <w:r w:rsidRPr="00A30324">
        <w:rPr>
          <w:rFonts w:eastAsia="Times New Roman"/>
          <w:color w:val="000000"/>
          <w:szCs w:val="28"/>
          <w:lang w:eastAsia="ru-RU"/>
        </w:rPr>
        <w:t>.</w:t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A30324">
        <w:rPr>
          <w:rFonts w:ascii="Arial" w:eastAsia="Times New Roman" w:hAnsi="Arial" w:cs="Arial"/>
          <w:color w:val="000000"/>
          <w:sz w:val="22"/>
          <w:lang w:eastAsia="ru-RU"/>
        </w:rPr>
        <w:drawing>
          <wp:inline distT="0" distB="0" distL="0" distR="0" wp14:anchorId="3C1A05FA" wp14:editId="0C5A78A4">
            <wp:extent cx="4363059" cy="3134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Pr="00A30324" w:rsidRDefault="00A30324" w:rsidP="00A30324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:rsidR="00A30324" w:rsidRPr="00A30324" w:rsidRDefault="007D2E4F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drawing>
          <wp:inline distT="0" distB="0" distL="0" distR="0" wp14:anchorId="6F11DC3A" wp14:editId="3474F238">
            <wp:extent cx="4201111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24" w:rsidRPr="00A30324" w:rsidRDefault="00A30324" w:rsidP="00A30324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A30324">
        <w:rPr>
          <w:rFonts w:eastAsia="Times New Roman"/>
          <w:color w:val="000000"/>
          <w:szCs w:val="28"/>
          <w:lang w:eastAsia="ru-RU"/>
        </w:rPr>
        <w:t>На этом этапе можно начать анализировать данные.</w:t>
      </w:r>
    </w:p>
    <w:p w:rsidR="007D2E4F" w:rsidRDefault="007D2E4F" w:rsidP="007D2E4F">
      <w:pPr>
        <w:pStyle w:val="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7D2E4F">
        <w:rPr>
          <w:color w:val="333333"/>
          <w:sz w:val="28"/>
          <w:szCs w:val="28"/>
        </w:rPr>
        <w:t>Шаг 2. Анализ данных о загрузке ЦП</w:t>
      </w:r>
    </w:p>
    <w:p w:rsidR="007D2E4F" w:rsidRDefault="007D2E4F" w:rsidP="007D2E4F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7D2E4F">
        <w:rPr>
          <w:color w:val="000000"/>
          <w:sz w:val="28"/>
          <w:szCs w:val="28"/>
        </w:rPr>
        <w:t>В списке функций изучите функции, которые выполняют большую часть работы.</w:t>
      </w:r>
    </w:p>
    <w:p w:rsidR="007D2E4F" w:rsidRPr="007D2E4F" w:rsidRDefault="007D2E4F" w:rsidP="007D2E4F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7D2E4F">
        <w:rPr>
          <w:color w:val="000000"/>
          <w:sz w:val="28"/>
          <w:szCs w:val="28"/>
        </w:rPr>
        <w:drawing>
          <wp:inline distT="0" distB="0" distL="0" distR="0" wp14:anchorId="684A01EE" wp14:editId="4972EE6B">
            <wp:extent cx="5940425" cy="909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4F" w:rsidRDefault="007D2E4F" w:rsidP="007D2E4F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</w:p>
    <w:p w:rsidR="007D2E4F" w:rsidRPr="007D2E4F" w:rsidRDefault="007D2E4F" w:rsidP="007D2E4F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7D2E4F" w:rsidRPr="007D2E4F" w:rsidRDefault="007D2E4F" w:rsidP="007D2E4F">
      <w:pPr>
        <w:numPr>
          <w:ilvl w:val="0"/>
          <w:numId w:val="2"/>
        </w:numPr>
        <w:shd w:val="clear" w:color="auto" w:fill="FFFFFF"/>
        <w:spacing w:after="100" w:afterAutospacing="1" w:line="270" w:lineRule="atLeast"/>
        <w:rPr>
          <w:rFonts w:eastAsia="Times New Roman"/>
          <w:color w:val="000000"/>
          <w:szCs w:val="28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lastRenderedPageBreak/>
        <w:t>В списке функций дважды щелкните одну из функций вашего приложения, которая выполняет много работы.</w:t>
      </w:r>
    </w:p>
    <w:p w:rsidR="007D2E4F" w:rsidRP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t>При двойном щелчке функции в левой панели откроется представление </w:t>
      </w:r>
      <w:r w:rsidRPr="007D2E4F">
        <w:rPr>
          <w:rFonts w:eastAsia="Times New Roman"/>
          <w:b/>
          <w:bCs/>
          <w:color w:val="000000"/>
          <w:szCs w:val="28"/>
          <w:lang w:eastAsia="ru-RU"/>
        </w:rPr>
        <w:t>Вызывающий/вызываемый</w:t>
      </w:r>
      <w:r w:rsidRPr="007D2E4F">
        <w:rPr>
          <w:rFonts w:eastAsia="Times New Roman"/>
          <w:color w:val="000000"/>
          <w:szCs w:val="28"/>
          <w:lang w:eastAsia="ru-RU"/>
        </w:rPr>
        <w:t>.</w:t>
      </w:r>
    </w:p>
    <w:p w:rsidR="007D2E4F" w:rsidRP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7D2E4F">
        <w:rPr>
          <w:rFonts w:ascii="Arial" w:eastAsia="Times New Roman" w:hAnsi="Arial" w:cs="Arial"/>
          <w:color w:val="000000"/>
          <w:sz w:val="22"/>
          <w:lang w:eastAsia="ru-RU"/>
        </w:rPr>
        <w:drawing>
          <wp:inline distT="0" distB="0" distL="0" distR="0" wp14:anchorId="44A90E92" wp14:editId="1B329474">
            <wp:extent cx="3562847" cy="42773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4F" w:rsidRP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t>В этом представлении выбранная функции отображается в заголовке и в поле </w:t>
      </w:r>
      <w:r w:rsidRPr="007D2E4F">
        <w:rPr>
          <w:rFonts w:eastAsia="Times New Roman"/>
          <w:bCs/>
          <w:color w:val="000000"/>
          <w:szCs w:val="28"/>
          <w:lang w:eastAsia="ru-RU"/>
        </w:rPr>
        <w:t>Текущая функция</w:t>
      </w:r>
      <w:r w:rsidRPr="007D2E4F">
        <w:rPr>
          <w:rFonts w:eastAsia="Times New Roman"/>
          <w:color w:val="000000"/>
          <w:szCs w:val="28"/>
          <w:lang w:eastAsia="ru-RU"/>
        </w:rPr>
        <w:t>. Функция, вызывавшая текущую функцию, отображается в левой части окна в разделе </w:t>
      </w:r>
      <w:r w:rsidRPr="007D2E4F">
        <w:rPr>
          <w:rFonts w:eastAsia="Times New Roman"/>
          <w:bCs/>
          <w:color w:val="000000"/>
          <w:szCs w:val="28"/>
          <w:lang w:eastAsia="ru-RU"/>
        </w:rPr>
        <w:t>Вызывающие функции</w:t>
      </w:r>
      <w:r w:rsidRPr="007D2E4F">
        <w:rPr>
          <w:rFonts w:eastAsia="Times New Roman"/>
          <w:color w:val="000000"/>
          <w:szCs w:val="28"/>
          <w:lang w:eastAsia="ru-RU"/>
        </w:rPr>
        <w:t>, а все функции, вызываемые текущей функцией, отображаются в поле </w:t>
      </w:r>
      <w:r w:rsidRPr="007D2E4F">
        <w:rPr>
          <w:rFonts w:eastAsia="Times New Roman"/>
          <w:bCs/>
          <w:color w:val="000000"/>
          <w:szCs w:val="28"/>
          <w:lang w:eastAsia="ru-RU"/>
        </w:rPr>
        <w:t>Вызываемые функции</w:t>
      </w:r>
      <w:r w:rsidRPr="007D2E4F">
        <w:rPr>
          <w:rFonts w:eastAsia="Times New Roman"/>
          <w:color w:val="000000"/>
          <w:szCs w:val="28"/>
          <w:lang w:eastAsia="ru-RU"/>
        </w:rPr>
        <w:t> справа. (Можно выбрать любое поле, чтобы изменить текущую функцию.)</w:t>
      </w:r>
    </w:p>
    <w:p w:rsid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t>В этом представлении показано общее время (</w:t>
      </w:r>
      <w:proofErr w:type="spellStart"/>
      <w:r w:rsidRPr="007D2E4F">
        <w:rPr>
          <w:rFonts w:eastAsia="Times New Roman"/>
          <w:color w:val="000000"/>
          <w:szCs w:val="28"/>
          <w:lang w:eastAsia="ru-RU"/>
        </w:rPr>
        <w:t>мс</w:t>
      </w:r>
      <w:proofErr w:type="spellEnd"/>
      <w:r w:rsidRPr="007D2E4F">
        <w:rPr>
          <w:rFonts w:eastAsia="Times New Roman"/>
          <w:color w:val="000000"/>
          <w:szCs w:val="28"/>
          <w:lang w:eastAsia="ru-RU"/>
        </w:rPr>
        <w:t>) и доля общего времени выполнения приложения, затраченного на выполнение функции. В поле </w:t>
      </w:r>
      <w:r w:rsidRPr="007D2E4F">
        <w:rPr>
          <w:rFonts w:eastAsia="Times New Roman"/>
          <w:b/>
          <w:bCs/>
          <w:color w:val="000000"/>
          <w:szCs w:val="28"/>
          <w:lang w:eastAsia="ru-RU"/>
        </w:rPr>
        <w:t>Тело функции</w:t>
      </w:r>
      <w:r w:rsidRPr="007D2E4F">
        <w:rPr>
          <w:rFonts w:eastAsia="Times New Roman"/>
          <w:color w:val="000000"/>
          <w:szCs w:val="28"/>
          <w:lang w:eastAsia="ru-RU"/>
        </w:rPr>
        <w:t> также показан общий объем времени (и доля времени), затраченного в теле функции за исключением времени, затраченного в вызываемых и вызывающих функциях.</w:t>
      </w:r>
      <w:r w:rsidRPr="007D2E4F">
        <w:rPr>
          <w:rFonts w:ascii="Arial" w:eastAsia="Times New Roman" w:hAnsi="Arial" w:cs="Arial"/>
          <w:color w:val="000000"/>
          <w:sz w:val="22"/>
          <w:lang w:eastAsia="ru-RU"/>
        </w:rPr>
        <w:t> </w:t>
      </w:r>
    </w:p>
    <w:p w:rsid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</w:p>
    <w:p w:rsidR="007D2E4F" w:rsidRP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eastAsia="Times New Roman"/>
          <w:color w:val="000000"/>
          <w:szCs w:val="28"/>
          <w:lang w:eastAsia="ru-RU"/>
        </w:rPr>
      </w:pPr>
      <w:r w:rsidRPr="007D2E4F">
        <w:rPr>
          <w:rFonts w:eastAsia="Times New Roman"/>
          <w:color w:val="000000"/>
          <w:szCs w:val="28"/>
          <w:lang w:eastAsia="ru-RU"/>
        </w:rPr>
        <w:lastRenderedPageBreak/>
        <w:t>2. 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7D2E4F">
        <w:rPr>
          <w:rFonts w:eastAsia="Times New Roman"/>
          <w:b/>
          <w:bCs/>
          <w:color w:val="000000"/>
          <w:szCs w:val="28"/>
          <w:lang w:eastAsia="ru-RU"/>
        </w:rPr>
        <w:t>Дерево вызовов</w:t>
      </w:r>
      <w:r w:rsidRPr="007D2E4F">
        <w:rPr>
          <w:rFonts w:eastAsia="Times New Roman"/>
          <w:color w:val="000000"/>
          <w:szCs w:val="28"/>
          <w:lang w:eastAsia="ru-RU"/>
        </w:rPr>
        <w:t>.</w:t>
      </w:r>
    </w:p>
    <w:p w:rsid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r w:rsidRPr="007D2E4F">
        <w:rPr>
          <w:rFonts w:ascii="Arial" w:eastAsia="Times New Roman" w:hAnsi="Arial" w:cs="Arial"/>
          <w:color w:val="000000"/>
          <w:sz w:val="22"/>
          <w:lang w:eastAsia="ru-RU"/>
        </w:rPr>
        <w:drawing>
          <wp:inline distT="0" distB="0" distL="0" distR="0" wp14:anchorId="45A72FCB" wp14:editId="14808AA2">
            <wp:extent cx="2896004" cy="1962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4F" w:rsidRPr="007D2E4F" w:rsidRDefault="007D2E4F" w:rsidP="007D2E4F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sz w:val="22"/>
          <w:lang w:eastAsia="ru-RU"/>
        </w:rPr>
      </w:pPr>
      <w:bookmarkStart w:id="0" w:name="_GoBack"/>
      <w:bookmarkEnd w:id="0"/>
    </w:p>
    <w:p w:rsidR="007B5B7A" w:rsidRDefault="007B5B7A"/>
    <w:sectPr w:rsidR="007B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B60"/>
    <w:multiLevelType w:val="multilevel"/>
    <w:tmpl w:val="AE5E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83DDE"/>
    <w:multiLevelType w:val="multilevel"/>
    <w:tmpl w:val="5FC6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A0"/>
    <w:rsid w:val="007B5B7A"/>
    <w:rsid w:val="007D2E4F"/>
    <w:rsid w:val="008B4C8C"/>
    <w:rsid w:val="00A30324"/>
    <w:rsid w:val="00E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AEF9"/>
  <w15:chartTrackingRefBased/>
  <w15:docId w15:val="{F16E6D47-26E7-4D81-88CB-76A29ADF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032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0324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3032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324"/>
    <w:rPr>
      <w:b/>
      <w:bCs/>
    </w:rPr>
  </w:style>
  <w:style w:type="character" w:styleId="a5">
    <w:name w:val="Hyperlink"/>
    <w:basedOn w:val="a0"/>
    <w:uiPriority w:val="99"/>
    <w:semiHidden/>
    <w:unhideWhenUsed/>
    <w:rsid w:val="00A3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4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3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profiling/memory-usage?view=vs-2022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2021-11-22T04:15:00Z</dcterms:created>
  <dcterms:modified xsi:type="dcterms:W3CDTF">2021-11-22T04:45:00Z</dcterms:modified>
</cp:coreProperties>
</file>