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sz w:val="24"/>
        </w:rPr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center"/>
      </w:pPr>
      <w:r>
        <w:pict>
          <v:shape id="_x0000_i1025" o:spt="75" type="#_x0000_t75" style="height:72pt;width:374.6pt;" filled="f" o:preferrelative="t" stroked="f" coordsize="21600,21600">
            <v:path/>
            <v:fill on="f" focussize="0,0"/>
            <v:stroke on="f" joinstyle="miter"/>
            <v:imagedata r:id="rId5" o:title="杭州电子科技大学"/>
            <o:lock v:ext="edit" aspectratio="t"/>
            <w10:wrap type="none"/>
            <w10:anchorlock/>
          </v:shape>
        </w:pict>
      </w:r>
      <w:r>
        <w:t xml:space="preserve">     </w:t>
      </w:r>
    </w:p>
    <w:p>
      <w:pPr>
        <w:widowControl/>
        <w:jc w:val="center"/>
        <w:rPr>
          <w:rFonts w:ascii="宋体"/>
          <w:b/>
          <w:sz w:val="28"/>
          <w:szCs w:val="28"/>
        </w:rPr>
      </w:pPr>
    </w:p>
    <w:p>
      <w:pPr>
        <w:widowControl/>
        <w:jc w:val="center"/>
        <w:rPr>
          <w:rFonts w:ascii="宋体"/>
          <w:b/>
          <w:sz w:val="28"/>
          <w:szCs w:val="28"/>
        </w:rPr>
      </w:pPr>
    </w:p>
    <w:p>
      <w:pPr>
        <w:widowControl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电子信息科学</w:t>
      </w:r>
    </w:p>
    <w:p>
      <w:pPr>
        <w:widowControl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>虚拟仿真综合实验报告</w:t>
      </w:r>
    </w:p>
    <w:tbl>
      <w:tblPr>
        <w:tblStyle w:val="1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800" w:type="dxa"/>
            <w:vAlign w:val="bottom"/>
          </w:tcPr>
          <w:p>
            <w:pPr>
              <w:jc w:val="center"/>
              <w:rPr>
                <w:rFonts w:ascii="宋体"/>
                <w:b/>
                <w:sz w:val="28"/>
                <w:szCs w:val="28"/>
              </w:rPr>
            </w:pPr>
          </w:p>
          <w:p>
            <w:pPr>
              <w:jc w:val="center"/>
              <w:rPr>
                <w:rFonts w:ascii="宋体"/>
                <w:b/>
                <w:sz w:val="28"/>
                <w:szCs w:val="28"/>
              </w:rPr>
            </w:pP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 w:ascii="宋体"/>
                <w:b/>
                <w:sz w:val="28"/>
                <w:szCs w:val="28"/>
              </w:rPr>
              <w:t>题</w:t>
            </w:r>
            <w:r>
              <w:rPr>
                <w:rFonts w:hint="eastAsia" w:ascii="宋体"/>
                <w:b/>
                <w:sz w:val="28"/>
                <w:szCs w:val="28"/>
                <w:lang w:val="en-US" w:eastAsia="zh-CN"/>
              </w:rPr>
              <w:t>号及功能</w:t>
            </w:r>
          </w:p>
        </w:tc>
        <w:tc>
          <w:tcPr>
            <w:tcW w:w="4727" w:type="dxa"/>
            <w:tcBorders>
              <w:left w:val="nil"/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A-图像放大功能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800" w:type="dxa"/>
            <w:vAlign w:val="bottom"/>
          </w:tcPr>
          <w:p>
            <w:pPr>
              <w:jc w:val="center"/>
              <w:rPr>
                <w:rFonts w:hint="default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val="en-US" w:eastAsia="zh-CN"/>
              </w:rPr>
              <w:t>专    业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800" w:type="dxa"/>
            <w:vAlign w:val="bottom"/>
          </w:tcPr>
          <w:p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hint="eastAsia" w:ascii="宋体"/>
                <w:b/>
                <w:sz w:val="28"/>
                <w:szCs w:val="28"/>
                <w:lang w:val="en-US" w:eastAsia="zh-CN"/>
              </w:rPr>
              <w:t>姓    名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XXX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XXX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800" w:type="dxa"/>
            <w:vAlign w:val="bottom"/>
          </w:tcPr>
          <w:p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bookmarkStart w:id="1" w:name="_GoBack"/>
            <w:bookmarkEnd w:id="1"/>
            <w:r>
              <w:rPr>
                <w:rFonts w:hint="eastAsia" w:ascii="宋体"/>
                <w:b/>
                <w:sz w:val="28"/>
                <w:szCs w:val="28"/>
                <w:lang w:val="en-US" w:eastAsia="zh-CN"/>
              </w:rPr>
              <w:t xml:space="preserve">学 </w:t>
            </w:r>
            <w:r>
              <w:rPr>
                <w:rFonts w:hint="eastAsia" w:ascii="宋体"/>
                <w:b/>
                <w:sz w:val="28"/>
                <w:szCs w:val="28"/>
              </w:rPr>
              <w:t xml:space="preserve"> </w:t>
            </w:r>
            <w:r>
              <w:rPr>
                <w:rFonts w:ascii="宋体"/>
                <w:b/>
                <w:sz w:val="28"/>
                <w:szCs w:val="28"/>
              </w:rPr>
              <w:t xml:space="preserve">  </w:t>
            </w:r>
            <w:r>
              <w:rPr>
                <w:rFonts w:hint="eastAsia" w:ascii="宋体"/>
                <w:b/>
                <w:sz w:val="28"/>
                <w:szCs w:val="28"/>
              </w:rPr>
              <w:t>号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hint="eastAsia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XXXXXX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ascii="宋体" w:hAnsi="宋体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XXXXXX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800" w:type="dxa"/>
            <w:vAlign w:val="bottom"/>
          </w:tcPr>
          <w:p>
            <w:pPr>
              <w:jc w:val="center"/>
              <w:rPr>
                <w:rFonts w:ascii="宋体"/>
                <w:b/>
                <w:sz w:val="28"/>
                <w:szCs w:val="28"/>
              </w:rPr>
            </w:pPr>
            <w:r>
              <w:rPr>
                <w:rFonts w:hint="eastAsia" w:ascii="宋体"/>
                <w:b/>
                <w:sz w:val="28"/>
                <w:szCs w:val="28"/>
              </w:rPr>
              <w:t>完成日期</w:t>
            </w:r>
          </w:p>
        </w:tc>
        <w:tc>
          <w:tcPr>
            <w:tcW w:w="47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>
      <w:pPr>
        <w:widowControl/>
        <w:jc w:val="left"/>
      </w:pPr>
    </w:p>
    <w:p>
      <w:pPr>
        <w:widowControl/>
        <w:jc w:val="left"/>
        <w:rPr>
          <w:b/>
          <w:bCs/>
          <w:sz w:val="30"/>
          <w:szCs w:val="30"/>
        </w:rPr>
      </w:pPr>
      <w:r>
        <w:br w:type="page"/>
      </w:r>
    </w:p>
    <w:p>
      <w:pPr>
        <w:pStyle w:val="42"/>
        <w:spacing w:line="400" w:lineRule="exact"/>
        <w:jc w:val="center"/>
        <w:rPr>
          <w:rFonts w:ascii="Times New Roman" w:hAnsi="Times New Roman"/>
          <w:sz w:val="32"/>
          <w:szCs w:val="32"/>
        </w:rPr>
      </w:pPr>
      <w:r>
        <w:rPr>
          <w:rFonts w:hint="eastAsia" w:ascii="Times New Roman" w:hAnsi="Times New Roman"/>
          <w:sz w:val="32"/>
          <w:szCs w:val="32"/>
        </w:rPr>
        <w:t>摘 要</w:t>
      </w:r>
    </w:p>
    <w:p>
      <w:pPr>
        <w:rPr>
          <w:rFonts w:hint="eastAsia" w:ascii="宋体" w:hAnsi="宋体"/>
          <w:b/>
          <w:bCs/>
          <w:kern w:val="0"/>
          <w:sz w:val="24"/>
        </w:rPr>
      </w:pPr>
    </w:p>
    <w:p>
      <w:pPr>
        <w:rPr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kern w:val="0"/>
          <w:sz w:val="30"/>
          <w:szCs w:val="30"/>
        </w:rPr>
        <w:t>关 键 词：</w:t>
      </w:r>
      <w:r>
        <w:rPr>
          <w:rFonts w:hint="eastAsia" w:ascii="宋体" w:hAnsi="宋体"/>
          <w:kern w:val="0"/>
          <w:sz w:val="24"/>
        </w:rPr>
        <w:t xml:space="preserve"> </w:t>
      </w:r>
      <w:r>
        <w:rPr>
          <w:b/>
          <w:bCs/>
        </w:rPr>
        <w:br w:type="page"/>
      </w:r>
      <w:r>
        <w:rPr>
          <w:rFonts w:hint="eastAsia"/>
          <w:b/>
          <w:bCs/>
          <w:sz w:val="30"/>
          <w:szCs w:val="30"/>
        </w:rPr>
        <w:t>一、</w:t>
      </w:r>
      <w:r>
        <w:rPr>
          <w:b/>
          <w:bCs/>
          <w:sz w:val="30"/>
          <w:szCs w:val="30"/>
        </w:rPr>
        <w:t>系统方案</w:t>
      </w:r>
      <w:r>
        <w:rPr>
          <w:rFonts w:hint="eastAsia"/>
          <w:b/>
          <w:bCs/>
          <w:sz w:val="30"/>
          <w:szCs w:val="30"/>
          <w:lang w:eastAsia="zh-CN"/>
        </w:rPr>
        <w:t>（</w:t>
      </w:r>
      <w:r>
        <w:rPr>
          <w:rFonts w:hint="eastAsia"/>
          <w:b/>
          <w:bCs/>
          <w:sz w:val="30"/>
          <w:szCs w:val="30"/>
          <w:lang w:val="en-US" w:eastAsia="zh-CN"/>
        </w:rPr>
        <w:t>系统框图</w:t>
      </w:r>
      <w:r>
        <w:rPr>
          <w:rFonts w:hint="eastAsia"/>
          <w:b/>
          <w:bCs/>
          <w:sz w:val="30"/>
          <w:szCs w:val="30"/>
          <w:lang w:eastAsia="zh-CN"/>
        </w:rPr>
        <w:t>）</w:t>
      </w:r>
      <w:r>
        <w:rPr>
          <w:rFonts w:hint="eastAsia"/>
          <w:b/>
          <w:bCs/>
          <w:sz w:val="30"/>
          <w:szCs w:val="30"/>
          <w:lang w:val="en-US" w:eastAsia="zh-CN"/>
        </w:rPr>
        <w:t>原理介绍、方案</w:t>
      </w:r>
      <w:r>
        <w:rPr>
          <w:b/>
          <w:bCs/>
          <w:sz w:val="30"/>
          <w:szCs w:val="30"/>
        </w:rPr>
        <w:t>论证</w:t>
      </w:r>
      <w:r>
        <w:rPr>
          <w:rFonts w:hint="eastAsia"/>
          <w:b/>
          <w:bCs/>
          <w:sz w:val="30"/>
          <w:szCs w:val="30"/>
        </w:rPr>
        <w:t>与比较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/>
          <w:b/>
          <w:bCs/>
          <w:sz w:val="30"/>
          <w:szCs w:val="30"/>
        </w:rPr>
      </w:pPr>
    </w:p>
    <w:p>
      <w:pPr>
        <w:tabs>
          <w:tab w:val="left" w:pos="398"/>
          <w:tab w:val="left" w:pos="1072"/>
        </w:tabs>
        <w:spacing w:line="400" w:lineRule="exact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二、各模块详细设计方法与思路（各模块代码及解释）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三、电路设计（VerilogHDL设计）</w:t>
      </w:r>
    </w:p>
    <w:p>
      <w:pPr>
        <w:tabs>
          <w:tab w:val="left" w:pos="398"/>
          <w:tab w:val="left" w:pos="1072"/>
        </w:tabs>
        <w:spacing w:line="400" w:lineRule="exact"/>
        <w:ind w:firstLine="241" w:firstLineChars="100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（一）、整体设计图及代码（或者RTL图）</w:t>
      </w:r>
    </w:p>
    <w:p>
      <w:pPr>
        <w:tabs>
          <w:tab w:val="left" w:pos="398"/>
          <w:tab w:val="left" w:pos="1072"/>
        </w:tabs>
        <w:spacing w:line="400" w:lineRule="exact"/>
        <w:ind w:firstLine="3132" w:firstLineChars="1300"/>
        <w:rPr>
          <w:b/>
          <w:bCs/>
          <w:sz w:val="24"/>
        </w:rPr>
      </w:pPr>
      <w:r>
        <w:rPr>
          <w:rFonts w:ascii="宋体" w:hAnsi="宋体"/>
          <w:b/>
          <w:bCs/>
          <w:sz w:val="24"/>
        </w:rPr>
        <w:t xml:space="preserve">  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/>
          <w:b/>
          <w:bCs/>
          <w:sz w:val="24"/>
        </w:rPr>
      </w:pPr>
    </w:p>
    <w:p>
      <w:pPr>
        <w:tabs>
          <w:tab w:val="left" w:pos="398"/>
          <w:tab w:val="left" w:pos="1072"/>
        </w:tabs>
        <w:spacing w:line="400" w:lineRule="exact"/>
        <w:ind w:firstLine="241" w:firstLineChars="100"/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二</w:t>
      </w:r>
      <w:r>
        <w:rPr>
          <w:rFonts w:hint="eastAsia"/>
          <w:b/>
          <w:bCs/>
          <w:sz w:val="24"/>
          <w:lang w:eastAsia="zh-CN"/>
        </w:rPr>
        <w:t>）、</w:t>
      </w:r>
      <w:r>
        <w:rPr>
          <w:rFonts w:hint="eastAsia"/>
          <w:b/>
          <w:bCs/>
          <w:sz w:val="24"/>
          <w:lang w:val="en-US" w:eastAsia="zh-CN"/>
        </w:rPr>
        <w:t>各模块设计图及代码（或者RTL图）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 w:ascii="Arial" w:hAnsi="Arial" w:cs="Arial"/>
          <w:color w:val="333333"/>
          <w:szCs w:val="21"/>
        </w:rPr>
      </w:pPr>
      <w:r>
        <w:rPr>
          <w:b/>
          <w:bCs/>
          <w:sz w:val="24"/>
        </w:rPr>
        <w:tab/>
      </w:r>
      <w:r>
        <w:rPr>
          <w:rFonts w:ascii="Arial" w:hAnsi="Arial" w:cs="Arial"/>
          <w:color w:val="333333"/>
          <w:szCs w:val="21"/>
        </w:rPr>
        <w:t>1</w:t>
      </w:r>
      <w:r>
        <w:rPr>
          <w:rFonts w:hint="eastAsia" w:ascii="Arial" w:hAnsi="Arial" w:cs="Arial"/>
          <w:color w:val="333333"/>
          <w:szCs w:val="21"/>
        </w:rPr>
        <w:t>、时钟</w:t>
      </w:r>
      <w:r>
        <w:rPr>
          <w:rFonts w:hint="eastAsia" w:ascii="Arial" w:hAnsi="Arial" w:cs="Arial"/>
          <w:color w:val="333333"/>
          <w:szCs w:val="21"/>
          <w:lang w:val="en-US" w:eastAsia="zh-CN"/>
        </w:rPr>
        <w:t>及分频</w:t>
      </w:r>
      <w:r>
        <w:rPr>
          <w:rFonts w:hint="eastAsia" w:ascii="Arial" w:hAnsi="Arial" w:cs="Arial"/>
          <w:color w:val="333333"/>
          <w:szCs w:val="21"/>
        </w:rPr>
        <w:t>部分：</w:t>
      </w:r>
    </w:p>
    <w:p>
      <w:pPr>
        <w:tabs>
          <w:tab w:val="left" w:pos="398"/>
          <w:tab w:val="left" w:pos="1072"/>
        </w:tabs>
        <w:spacing w:line="400" w:lineRule="exac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ab/>
      </w:r>
    </w:p>
    <w:p>
      <w:pPr>
        <w:tabs>
          <w:tab w:val="left" w:pos="398"/>
          <w:tab w:val="left" w:pos="1072"/>
        </w:tabs>
        <w:spacing w:line="400" w:lineRule="exact"/>
        <w:rPr>
          <w:rFonts w:ascii="Arial" w:hAnsi="Arial" w:cs="Arial"/>
          <w:color w:val="333333"/>
          <w:szCs w:val="21"/>
        </w:rPr>
      </w:pPr>
      <w:r>
        <w:rPr>
          <w:rFonts w:ascii="Arial" w:hAnsi="Arial" w:cs="Arial"/>
          <w:color w:val="333333"/>
          <w:szCs w:val="21"/>
        </w:rPr>
        <w:tab/>
      </w:r>
      <w:r>
        <w:rPr>
          <w:rFonts w:ascii="Arial" w:hAnsi="Arial" w:cs="Arial"/>
          <w:color w:val="333333"/>
          <w:szCs w:val="21"/>
        </w:rPr>
        <w:t>2</w:t>
      </w:r>
      <w:r>
        <w:rPr>
          <w:rFonts w:hint="eastAsia" w:ascii="Arial" w:hAnsi="Arial" w:cs="Arial"/>
          <w:color w:val="333333"/>
          <w:szCs w:val="21"/>
        </w:rPr>
        <w:t>、</w:t>
      </w:r>
      <w:r>
        <w:rPr>
          <w:rFonts w:hint="eastAsia" w:ascii="Arial" w:hAnsi="Arial" w:cs="Arial"/>
          <w:color w:val="333333"/>
          <w:szCs w:val="21"/>
          <w:lang w:val="en-US" w:eastAsia="zh-CN"/>
        </w:rPr>
        <w:t>XXXXXX</w:t>
      </w:r>
      <w:r>
        <w:rPr>
          <w:rFonts w:hint="eastAsia" w:ascii="Arial" w:hAnsi="Arial" w:cs="Arial"/>
          <w:color w:val="333333"/>
          <w:szCs w:val="21"/>
        </w:rPr>
        <w:t>：</w:t>
      </w:r>
    </w:p>
    <w:p>
      <w:pPr>
        <w:tabs>
          <w:tab w:val="left" w:pos="398"/>
          <w:tab w:val="left" w:pos="1072"/>
        </w:tabs>
        <w:spacing w:line="400" w:lineRule="exact"/>
        <w:rPr>
          <w:b/>
          <w:bCs/>
          <w:sz w:val="24"/>
        </w:rPr>
      </w:pPr>
    </w:p>
    <w:p>
      <w:pPr>
        <w:tabs>
          <w:tab w:val="left" w:pos="398"/>
          <w:tab w:val="left" w:pos="1072"/>
        </w:tabs>
        <w:spacing w:line="400" w:lineRule="exact"/>
        <w:rPr>
          <w:rFonts w:ascii="Arial" w:hAnsi="Arial" w:cs="Arial"/>
          <w:color w:val="333333"/>
          <w:szCs w:val="21"/>
        </w:rPr>
      </w:pPr>
      <w:r>
        <w:rPr>
          <w:b/>
          <w:bCs/>
          <w:sz w:val="24"/>
        </w:rPr>
        <w:tab/>
      </w:r>
      <w:r>
        <w:rPr>
          <w:rFonts w:ascii="Arial" w:hAnsi="Arial" w:cs="Arial"/>
          <w:color w:val="333333"/>
          <w:szCs w:val="21"/>
        </w:rPr>
        <w:t>3</w:t>
      </w:r>
      <w:r>
        <w:rPr>
          <w:rFonts w:hint="eastAsia" w:ascii="Arial" w:hAnsi="Arial" w:cs="Arial"/>
          <w:color w:val="333333"/>
          <w:szCs w:val="21"/>
        </w:rPr>
        <w:t>、</w:t>
      </w:r>
      <w:r>
        <w:rPr>
          <w:rFonts w:hint="eastAsia" w:ascii="Arial" w:hAnsi="Arial" w:cs="Arial"/>
          <w:color w:val="333333"/>
          <w:szCs w:val="21"/>
          <w:lang w:val="en-US" w:eastAsia="zh-CN"/>
        </w:rPr>
        <w:t>XXXXXX</w:t>
      </w:r>
      <w:r>
        <w:rPr>
          <w:rFonts w:hint="eastAsia" w:ascii="Arial" w:hAnsi="Arial" w:cs="Arial"/>
          <w:color w:val="333333"/>
          <w:szCs w:val="21"/>
        </w:rPr>
        <w:t>：</w:t>
      </w:r>
    </w:p>
    <w:p>
      <w:pPr>
        <w:rPr>
          <w:rFonts w:hint="eastAsia"/>
          <w:b/>
          <w:bCs/>
          <w:sz w:val="30"/>
          <w:szCs w:val="30"/>
          <w:lang w:val="en-US" w:eastAsia="zh-CN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四、测试结果（结果展示）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（1）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>完成了XXX功能如图所示</w:t>
      </w:r>
      <w:r>
        <w:rPr>
          <w:rFonts w:hint="eastAsia"/>
          <w:sz w:val="24"/>
        </w:rPr>
        <w:t>;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>完成了XXX功能如图所示</w:t>
      </w:r>
      <w:r>
        <w:rPr>
          <w:rFonts w:hint="eastAsia"/>
          <w:sz w:val="24"/>
        </w:rPr>
        <w:t>;</w:t>
      </w:r>
    </w:p>
    <w:p>
      <w:pPr>
        <w:numPr>
          <w:ilvl w:val="0"/>
          <w:numId w:val="1"/>
        </w:numPr>
        <w:tabs>
          <w:tab w:val="left" w:pos="398"/>
          <w:tab w:val="left" w:pos="1072"/>
        </w:tabs>
        <w:spacing w:line="400" w:lineRule="exact"/>
        <w:rPr>
          <w:rFonts w:hint="eastAsia"/>
          <w:sz w:val="24"/>
          <w:lang w:eastAsia="zh-CN"/>
        </w:rPr>
      </w:pPr>
      <w:r>
        <w:rPr>
          <w:sz w:val="24"/>
        </w:rPr>
        <w:t>.</w:t>
      </w:r>
      <w:r>
        <w:rPr>
          <w:rFonts w:hint="eastAsia"/>
          <w:sz w:val="24"/>
          <w:lang w:eastAsia="zh-CN"/>
        </w:rPr>
        <w:t>。。。。。。</w:t>
      </w:r>
    </w:p>
    <w:p>
      <w:pPr>
        <w:rPr>
          <w:rFonts w:hint="eastAsia"/>
          <w:b/>
          <w:bCs/>
          <w:sz w:val="24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五、结论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/>
          <w:sz w:val="24"/>
        </w:rPr>
      </w:pPr>
    </w:p>
    <w:p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六、参考文献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[1]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[2]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[3]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[4]</w:t>
      </w:r>
    </w:p>
    <w:p>
      <w:pPr>
        <w:widowControl/>
        <w:jc w:val="left"/>
        <w:rPr>
          <w:rFonts w:hAnsi="宋体"/>
          <w:b/>
          <w:bCs/>
          <w:sz w:val="32"/>
          <w:szCs w:val="32"/>
        </w:rPr>
      </w:pPr>
      <w:bookmarkStart w:id="0" w:name="_Toc426537809"/>
    </w:p>
    <w:p>
      <w:pPr>
        <w:widowControl/>
        <w:jc w:val="left"/>
        <w:rPr>
          <w:rFonts w:hint="default" w:hAnsi="宋体" w:eastAsia="宋体"/>
          <w:b/>
          <w:bCs/>
          <w:sz w:val="32"/>
          <w:szCs w:val="32"/>
          <w:lang w:val="en-US" w:eastAsia="zh-CN"/>
        </w:rPr>
      </w:pPr>
      <w:r>
        <w:rPr>
          <w:rFonts w:hAnsi="宋体"/>
          <w:b/>
          <w:bCs/>
          <w:sz w:val="32"/>
          <w:szCs w:val="32"/>
        </w:rPr>
        <w:t>附录</w:t>
      </w:r>
      <w:r>
        <w:rPr>
          <w:b/>
          <w:bCs/>
          <w:sz w:val="32"/>
          <w:szCs w:val="32"/>
        </w:rPr>
        <w:t>1</w:t>
      </w:r>
      <w:r>
        <w:rPr>
          <w:rFonts w:hAnsi="宋体"/>
          <w:b/>
          <w:bCs/>
          <w:sz w:val="32"/>
          <w:szCs w:val="32"/>
        </w:rPr>
        <w:t>：源程序</w:t>
      </w:r>
      <w:bookmarkEnd w:id="0"/>
      <w:r>
        <w:rPr>
          <w:rFonts w:hint="eastAsia" w:hAnsi="宋体"/>
          <w:b/>
          <w:bCs/>
          <w:sz w:val="32"/>
          <w:szCs w:val="32"/>
          <w:lang w:val="en-US" w:eastAsia="zh-CN"/>
        </w:rPr>
        <w:t>及备注</w:t>
      </w:r>
    </w:p>
    <w:p>
      <w:pPr>
        <w:tabs>
          <w:tab w:val="left" w:pos="398"/>
          <w:tab w:val="left" w:pos="1072"/>
        </w:tabs>
        <w:spacing w:line="400" w:lineRule="exact"/>
        <w:rPr>
          <w:rFonts w:hint="eastAsia" w:ascii="宋体" w:hAnsi="宋体"/>
          <w:sz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Sans Serif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54380326"/>
      <w:docPartObj>
        <w:docPartGallery w:val="autotext"/>
      </w:docPartObj>
    </w:sdtPr>
    <w:sdtContent>
      <w:p>
        <w:pPr>
          <w:pStyle w:val="12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1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0B9748"/>
    <w:multiLevelType w:val="singleLevel"/>
    <w:tmpl w:val="280B9748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IzNDJhNzM1NzM3NDlhMDRjZDcxYWI3NmI0ZmFhODYifQ=="/>
  </w:docVars>
  <w:rsids>
    <w:rsidRoot w:val="00CE3B18"/>
    <w:rsid w:val="00016130"/>
    <w:rsid w:val="00016EFC"/>
    <w:rsid w:val="00025795"/>
    <w:rsid w:val="00041786"/>
    <w:rsid w:val="00043C9C"/>
    <w:rsid w:val="00043EC8"/>
    <w:rsid w:val="000B707C"/>
    <w:rsid w:val="000F08CB"/>
    <w:rsid w:val="0011479E"/>
    <w:rsid w:val="00161C65"/>
    <w:rsid w:val="00170048"/>
    <w:rsid w:val="001C1DD3"/>
    <w:rsid w:val="001D2DC6"/>
    <w:rsid w:val="001F27F7"/>
    <w:rsid w:val="0029554E"/>
    <w:rsid w:val="003249BA"/>
    <w:rsid w:val="003256F5"/>
    <w:rsid w:val="00367707"/>
    <w:rsid w:val="003877DA"/>
    <w:rsid w:val="00395230"/>
    <w:rsid w:val="003D0316"/>
    <w:rsid w:val="003D5B6B"/>
    <w:rsid w:val="004131E2"/>
    <w:rsid w:val="00416FEC"/>
    <w:rsid w:val="00495A99"/>
    <w:rsid w:val="004A4B49"/>
    <w:rsid w:val="004C2B13"/>
    <w:rsid w:val="004D2D12"/>
    <w:rsid w:val="004E5DDD"/>
    <w:rsid w:val="005732AC"/>
    <w:rsid w:val="00573633"/>
    <w:rsid w:val="005F4E6B"/>
    <w:rsid w:val="006833D1"/>
    <w:rsid w:val="00697977"/>
    <w:rsid w:val="0070388E"/>
    <w:rsid w:val="00714B82"/>
    <w:rsid w:val="00740EB7"/>
    <w:rsid w:val="00772E25"/>
    <w:rsid w:val="00795FCD"/>
    <w:rsid w:val="007C2FB8"/>
    <w:rsid w:val="007D496D"/>
    <w:rsid w:val="008035A6"/>
    <w:rsid w:val="008915CE"/>
    <w:rsid w:val="008C2B66"/>
    <w:rsid w:val="0091719C"/>
    <w:rsid w:val="00933938"/>
    <w:rsid w:val="0099654C"/>
    <w:rsid w:val="009C6B88"/>
    <w:rsid w:val="009D2D8A"/>
    <w:rsid w:val="009E2EDE"/>
    <w:rsid w:val="00A21711"/>
    <w:rsid w:val="00A22FCA"/>
    <w:rsid w:val="00A35E35"/>
    <w:rsid w:val="00A6355E"/>
    <w:rsid w:val="00A7389E"/>
    <w:rsid w:val="00A759CD"/>
    <w:rsid w:val="00AB006E"/>
    <w:rsid w:val="00B506B2"/>
    <w:rsid w:val="00B53189"/>
    <w:rsid w:val="00B610DA"/>
    <w:rsid w:val="00BE4FD9"/>
    <w:rsid w:val="00C2084B"/>
    <w:rsid w:val="00C242CE"/>
    <w:rsid w:val="00C30B01"/>
    <w:rsid w:val="00C30F3E"/>
    <w:rsid w:val="00C33433"/>
    <w:rsid w:val="00C92C04"/>
    <w:rsid w:val="00CA00BC"/>
    <w:rsid w:val="00CB2788"/>
    <w:rsid w:val="00CB371C"/>
    <w:rsid w:val="00CC4FE2"/>
    <w:rsid w:val="00CE3B18"/>
    <w:rsid w:val="00D00301"/>
    <w:rsid w:val="00DE25D3"/>
    <w:rsid w:val="00E13EE1"/>
    <w:rsid w:val="00E7077E"/>
    <w:rsid w:val="00F21AE2"/>
    <w:rsid w:val="00F363A2"/>
    <w:rsid w:val="00F94526"/>
    <w:rsid w:val="00F968C4"/>
    <w:rsid w:val="00FB439C"/>
    <w:rsid w:val="00FC5F27"/>
    <w:rsid w:val="00FE4663"/>
    <w:rsid w:val="00FF1222"/>
    <w:rsid w:val="07184486"/>
    <w:rsid w:val="0DD03E48"/>
    <w:rsid w:val="10B3354C"/>
    <w:rsid w:val="1DE66A28"/>
    <w:rsid w:val="1F5F4158"/>
    <w:rsid w:val="29264D85"/>
    <w:rsid w:val="2FB1612E"/>
    <w:rsid w:val="3198416E"/>
    <w:rsid w:val="3B3D79E9"/>
    <w:rsid w:val="40C848AF"/>
    <w:rsid w:val="437C5721"/>
    <w:rsid w:val="43A0005B"/>
    <w:rsid w:val="46BE5F5F"/>
    <w:rsid w:val="5A583599"/>
    <w:rsid w:val="654D3217"/>
    <w:rsid w:val="7C0D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outlineLvl w:val="1"/>
    </w:pPr>
    <w:rPr>
      <w:i/>
      <w:iCs/>
      <w:sz w:val="18"/>
    </w:rPr>
  </w:style>
  <w:style w:type="paragraph" w:styleId="4">
    <w:name w:val="heading 3"/>
    <w:basedOn w:val="1"/>
    <w:next w:val="1"/>
    <w:link w:val="28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  <w:rPr>
      <w:szCs w:val="20"/>
    </w:r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annotation text"/>
    <w:basedOn w:val="1"/>
    <w:link w:val="36"/>
    <w:qFormat/>
    <w:uiPriority w:val="0"/>
    <w:pPr>
      <w:jc w:val="left"/>
    </w:pPr>
  </w:style>
  <w:style w:type="paragraph" w:styleId="8">
    <w:name w:val="Block Text"/>
    <w:basedOn w:val="1"/>
    <w:qFormat/>
    <w:uiPriority w:val="0"/>
    <w:pPr>
      <w:spacing w:line="312" w:lineRule="atLeast"/>
      <w:ind w:left="840" w:right="1186" w:firstLine="420"/>
    </w:pPr>
    <w:rPr>
      <w:sz w:val="20"/>
    </w:r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Body Text Indent 2"/>
    <w:basedOn w:val="1"/>
    <w:link w:val="31"/>
    <w:qFormat/>
    <w:uiPriority w:val="0"/>
    <w:pPr>
      <w:tabs>
        <w:tab w:val="left" w:pos="412"/>
        <w:tab w:val="left" w:pos="1072"/>
      </w:tabs>
      <w:ind w:firstLine="2400" w:firstLineChars="1200"/>
    </w:pPr>
    <w:rPr>
      <w:rFonts w:ascii="宋体" w:hAnsi="MS Sans Serif"/>
      <w:sz w:val="24"/>
    </w:rPr>
  </w:style>
  <w:style w:type="paragraph" w:styleId="11">
    <w:name w:val="Balloon Text"/>
    <w:basedOn w:val="1"/>
    <w:link w:val="38"/>
    <w:qFormat/>
    <w:uiPriority w:val="0"/>
    <w:rPr>
      <w:sz w:val="18"/>
      <w:szCs w:val="18"/>
    </w:rPr>
  </w:style>
  <w:style w:type="paragraph" w:styleId="12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</w:style>
  <w:style w:type="paragraph" w:styleId="15">
    <w:name w:val="footnote text"/>
    <w:basedOn w:val="1"/>
    <w:link w:val="34"/>
    <w:qFormat/>
    <w:uiPriority w:val="0"/>
    <w:pPr>
      <w:snapToGrid w:val="0"/>
      <w:jc w:val="left"/>
    </w:pPr>
    <w:rPr>
      <w:sz w:val="18"/>
      <w:szCs w:val="18"/>
    </w:rPr>
  </w:style>
  <w:style w:type="paragraph" w:styleId="16">
    <w:name w:val="Body Text Indent 3"/>
    <w:basedOn w:val="1"/>
    <w:link w:val="32"/>
    <w:qFormat/>
    <w:uiPriority w:val="0"/>
    <w:pPr>
      <w:tabs>
        <w:tab w:val="left" w:pos="308"/>
      </w:tabs>
      <w:ind w:left="741" w:leftChars="353"/>
    </w:pPr>
    <w:rPr>
      <w:rFonts w:ascii="宋体" w:hAnsi="宋体"/>
      <w:sz w:val="24"/>
    </w:r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annotation subject"/>
    <w:basedOn w:val="7"/>
    <w:next w:val="7"/>
    <w:link w:val="37"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page number"/>
    <w:qFormat/>
    <w:uiPriority w:val="0"/>
  </w:style>
  <w:style w:type="character" w:styleId="23">
    <w:name w:val="Hyperlink"/>
    <w:unhideWhenUsed/>
    <w:uiPriority w:val="99"/>
    <w:rPr>
      <w:color w:val="0563C1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footnote reference"/>
    <w:qFormat/>
    <w:uiPriority w:val="0"/>
    <w:rPr>
      <w:vertAlign w:val="superscript"/>
    </w:rPr>
  </w:style>
  <w:style w:type="character" w:customStyle="1" w:styleId="26">
    <w:name w:val="标题 1 字符"/>
    <w:basedOn w:val="2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1"/>
    <w:link w:val="3"/>
    <w:qFormat/>
    <w:uiPriority w:val="0"/>
    <w:rPr>
      <w:rFonts w:ascii="Times New Roman" w:hAnsi="Times New Roman" w:eastAsia="宋体" w:cs="Times New Roman"/>
      <w:i/>
      <w:iCs/>
      <w:sz w:val="18"/>
      <w:szCs w:val="24"/>
    </w:rPr>
  </w:style>
  <w:style w:type="character" w:customStyle="1" w:styleId="28">
    <w:name w:val="标题 3 字符"/>
    <w:basedOn w:val="21"/>
    <w:link w:val="4"/>
    <w:semiHidden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9">
    <w:name w:val="页眉 字符"/>
    <w:basedOn w:val="21"/>
    <w:link w:val="1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1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正文文本缩进 2 字符"/>
    <w:basedOn w:val="21"/>
    <w:link w:val="10"/>
    <w:qFormat/>
    <w:uiPriority w:val="0"/>
    <w:rPr>
      <w:rFonts w:ascii="宋体" w:hAnsi="MS Sans Serif" w:eastAsia="宋体" w:cs="Times New Roman"/>
      <w:sz w:val="24"/>
      <w:szCs w:val="24"/>
    </w:rPr>
  </w:style>
  <w:style w:type="character" w:customStyle="1" w:styleId="32">
    <w:name w:val="正文文本缩进 3 字符"/>
    <w:basedOn w:val="21"/>
    <w:link w:val="16"/>
    <w:qFormat/>
    <w:uiPriority w:val="0"/>
    <w:rPr>
      <w:rFonts w:ascii="宋体" w:hAnsi="宋体" w:eastAsia="宋体" w:cs="Times New Roman"/>
      <w:sz w:val="24"/>
      <w:szCs w:val="24"/>
    </w:rPr>
  </w:style>
  <w:style w:type="paragraph" w:customStyle="1" w:styleId="33">
    <w:name w:val="Char Char Char Char"/>
    <w:basedOn w:val="1"/>
    <w:qFormat/>
    <w:uiPriority w:val="0"/>
    <w:rPr>
      <w:rFonts w:ascii="仿宋_GB2312" w:eastAsia="仿宋_GB2312"/>
      <w:b/>
      <w:sz w:val="32"/>
      <w:szCs w:val="32"/>
    </w:rPr>
  </w:style>
  <w:style w:type="character" w:customStyle="1" w:styleId="34">
    <w:name w:val="脚注文本 字符"/>
    <w:basedOn w:val="21"/>
    <w:link w:val="1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black141"/>
    <w:qFormat/>
    <w:uiPriority w:val="0"/>
    <w:rPr>
      <w:color w:val="000000"/>
      <w:sz w:val="23"/>
      <w:szCs w:val="23"/>
      <w:u w:val="none"/>
    </w:rPr>
  </w:style>
  <w:style w:type="character" w:customStyle="1" w:styleId="36">
    <w:name w:val="批注文字 字符"/>
    <w:basedOn w:val="21"/>
    <w:link w:val="7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7">
    <w:name w:val="批注主题 字符"/>
    <w:basedOn w:val="36"/>
    <w:link w:val="18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38">
    <w:name w:val="批注框文本 字符"/>
    <w:basedOn w:val="21"/>
    <w:link w:val="11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39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40">
    <w:name w:val="fontstyle01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customStyle="1" w:styleId="41">
    <w:name w:val="实验标题"/>
    <w:basedOn w:val="1"/>
    <w:link w:val="43"/>
    <w:qFormat/>
    <w:uiPriority w:val="0"/>
    <w:pPr>
      <w:spacing w:before="624" w:beforeLines="200" w:after="624" w:afterLines="200"/>
      <w:jc w:val="center"/>
    </w:pPr>
    <w:rPr>
      <w:rFonts w:ascii="宋体" w:hAnsi="宋体"/>
      <w:b/>
      <w:bCs/>
      <w:sz w:val="30"/>
      <w:szCs w:val="30"/>
    </w:rPr>
  </w:style>
  <w:style w:type="paragraph" w:customStyle="1" w:styleId="42">
    <w:name w:val="副标题 1.1"/>
    <w:basedOn w:val="1"/>
    <w:link w:val="45"/>
    <w:qFormat/>
    <w:uiPriority w:val="0"/>
    <w:pPr>
      <w:tabs>
        <w:tab w:val="left" w:pos="398"/>
        <w:tab w:val="left" w:pos="1072"/>
      </w:tabs>
      <w:spacing w:before="156" w:beforeLines="50" w:after="156" w:afterLines="50" w:line="320" w:lineRule="exact"/>
    </w:pPr>
    <w:rPr>
      <w:rFonts w:ascii="宋体" w:hAnsi="宋体"/>
      <w:b/>
      <w:bCs/>
      <w:sz w:val="24"/>
    </w:rPr>
  </w:style>
  <w:style w:type="character" w:customStyle="1" w:styleId="43">
    <w:name w:val="实验标题 字符"/>
    <w:link w:val="41"/>
    <w:qFormat/>
    <w:uiPriority w:val="0"/>
    <w:rPr>
      <w:rFonts w:ascii="宋体" w:hAnsi="宋体" w:eastAsia="宋体" w:cs="Times New Roman"/>
      <w:b/>
      <w:bCs/>
      <w:sz w:val="30"/>
      <w:szCs w:val="30"/>
    </w:rPr>
  </w:style>
  <w:style w:type="paragraph" w:customStyle="1" w:styleId="44">
    <w:name w:val="子标题"/>
    <w:basedOn w:val="1"/>
    <w:link w:val="47"/>
    <w:qFormat/>
    <w:uiPriority w:val="0"/>
    <w:pPr>
      <w:tabs>
        <w:tab w:val="left" w:pos="398"/>
        <w:tab w:val="left" w:pos="1072"/>
      </w:tabs>
    </w:pPr>
    <w:rPr>
      <w:rFonts w:ascii="宋体" w:hAnsi="宋体"/>
      <w:b/>
      <w:szCs w:val="21"/>
    </w:rPr>
  </w:style>
  <w:style w:type="character" w:customStyle="1" w:styleId="45">
    <w:name w:val="副标题 1.1 字符"/>
    <w:link w:val="42"/>
    <w:qFormat/>
    <w:uiPriority w:val="0"/>
    <w:rPr>
      <w:rFonts w:ascii="宋体" w:hAnsi="宋体" w:eastAsia="宋体" w:cs="Times New Roman"/>
      <w:b/>
      <w:bCs/>
      <w:sz w:val="24"/>
      <w:szCs w:val="24"/>
    </w:rPr>
  </w:style>
  <w:style w:type="paragraph" w:customStyle="1" w:styleId="46">
    <w:name w:val="孙标题1.1.1"/>
    <w:basedOn w:val="1"/>
    <w:link w:val="48"/>
    <w:qFormat/>
    <w:uiPriority w:val="0"/>
    <w:rPr>
      <w:rFonts w:ascii="宋体" w:hAnsi="宋体"/>
      <w:b/>
      <w:szCs w:val="21"/>
    </w:rPr>
  </w:style>
  <w:style w:type="character" w:customStyle="1" w:styleId="47">
    <w:name w:val="子标题 字符"/>
    <w:link w:val="44"/>
    <w:qFormat/>
    <w:uiPriority w:val="0"/>
    <w:rPr>
      <w:rFonts w:ascii="宋体" w:hAnsi="宋体" w:eastAsia="宋体" w:cs="Times New Roman"/>
      <w:b/>
      <w:szCs w:val="21"/>
    </w:rPr>
  </w:style>
  <w:style w:type="character" w:customStyle="1" w:styleId="48">
    <w:name w:val="孙标题1.1.1 字符"/>
    <w:link w:val="46"/>
    <w:qFormat/>
    <w:uiPriority w:val="0"/>
    <w:rPr>
      <w:rFonts w:ascii="宋体" w:hAnsi="宋体" w:eastAsia="宋体" w:cs="Times New Roman"/>
      <w:b/>
      <w:szCs w:val="21"/>
    </w:rPr>
  </w:style>
  <w:style w:type="paragraph" w:customStyle="1" w:styleId="49">
    <w:name w:val="reader-word-layer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50">
    <w:name w:val="Intense Reference"/>
    <w:basedOn w:val="21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character" w:customStyle="1" w:styleId="51">
    <w:name w:val="Subtle Reference"/>
    <w:basedOn w:val="2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2">
    <w:name w:val="Intense Quote"/>
    <w:basedOn w:val="1"/>
    <w:next w:val="1"/>
    <w:link w:val="53"/>
    <w:qFormat/>
    <w:uiPriority w:val="30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3">
    <w:name w:val="明显引用 字符"/>
    <w:basedOn w:val="21"/>
    <w:link w:val="52"/>
    <w:uiPriority w:val="30"/>
    <w:rPr>
      <w:rFonts w:ascii="Times New Roman" w:hAnsi="Times New Roman" w:eastAsia="宋体" w:cs="Times New Roman"/>
      <w:i/>
      <w:iCs/>
      <w:color w:val="5B9BD5" w:themeColor="accent1"/>
      <w:szCs w:val="24"/>
      <w14:textFill>
        <w14:solidFill>
          <w14:schemeClr w14:val="accent1"/>
        </w14:solidFill>
      </w14:textFill>
    </w:rPr>
  </w:style>
  <w:style w:type="paragraph" w:styleId="54">
    <w:name w:val="Quote"/>
    <w:basedOn w:val="1"/>
    <w:next w:val="1"/>
    <w:link w:val="55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引用 字符"/>
    <w:basedOn w:val="21"/>
    <w:link w:val="54"/>
    <w:uiPriority w:val="29"/>
    <w:rPr>
      <w:rFonts w:ascii="Times New Roman" w:hAnsi="Times New Roman" w:eastAsia="宋体" w:cs="Times New Roman"/>
      <w:i/>
      <w:iCs/>
      <w:color w:val="404040" w:themeColor="text1" w:themeTint="BF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Intense Emphasis"/>
    <w:basedOn w:val="21"/>
    <w:qFormat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57">
    <w:name w:val="Subtle Emphasis"/>
    <w:basedOn w:val="2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94806-8CF7-4CE7-8429-D8E4B49C92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237</Words>
  <Characters>287</Characters>
  <Lines>46</Lines>
  <Paragraphs>13</Paragraphs>
  <TotalTime>4</TotalTime>
  <ScaleCrop>false</ScaleCrop>
  <LinksUpToDate>false</LinksUpToDate>
  <CharactersWithSpaces>321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2020-03-15T14:33:00Z</dcterms:created>
  <dc:creator>lolfoot</dc:creator>
  <cp:lastModifiedBy>ZHG</cp:lastModifiedBy>
  <dcterms:modified xsi:type="dcterms:W3CDTF">2023-05-08T15:10:40Z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42C0FD07ACEE4EAD8E66DA431470BEF9</vt:lpwstr>
  </property>
</Properties>
</file>