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4BBDC" w14:textId="280A2EBF" w:rsidR="00DF17F2" w:rsidRDefault="00DF17F2" w:rsidP="00DF17F2">
      <w:pPr>
        <w:ind w:firstLine="0"/>
        <w:jc w:val="center"/>
        <w:rPr>
          <w:b/>
          <w:bCs/>
          <w:lang w:eastAsia="zh-CN"/>
        </w:rPr>
      </w:pPr>
      <w:r>
        <w:rPr>
          <w:rFonts w:hint="eastAsia"/>
          <w:b/>
          <w:bCs/>
          <w:lang w:eastAsia="zh-CN"/>
        </w:rPr>
        <w:t>ORL</w:t>
      </w:r>
      <w:r>
        <w:rPr>
          <w:b/>
          <w:bCs/>
          <w:lang w:eastAsia="zh-CN"/>
        </w:rPr>
        <w:t xml:space="preserve"> 5524 Validation </w:t>
      </w:r>
      <w:r>
        <w:rPr>
          <w:rFonts w:hint="eastAsia"/>
          <w:b/>
          <w:bCs/>
          <w:lang w:eastAsia="zh-CN"/>
        </w:rPr>
        <w:t>Plan</w:t>
      </w:r>
    </w:p>
    <w:p w14:paraId="29B023D7" w14:textId="0681D7FD" w:rsidR="00DF17F2" w:rsidRDefault="00DF17F2" w:rsidP="00DF17F2">
      <w:pPr>
        <w:ind w:firstLine="0"/>
        <w:jc w:val="center"/>
        <w:rPr>
          <w:b/>
          <w:bCs/>
          <w:lang w:eastAsia="zh-CN"/>
        </w:rPr>
      </w:pPr>
      <w:r>
        <w:rPr>
          <w:rFonts w:hint="eastAsia"/>
          <w:b/>
          <w:bCs/>
          <w:lang w:eastAsia="zh-CN"/>
        </w:rPr>
        <w:t>Yi</w:t>
      </w:r>
      <w:r>
        <w:rPr>
          <w:b/>
          <w:bCs/>
          <w:lang w:eastAsia="zh-CN"/>
        </w:rPr>
        <w:t xml:space="preserve"> </w:t>
      </w:r>
      <w:r>
        <w:rPr>
          <w:rFonts w:hint="eastAsia"/>
          <w:b/>
          <w:bCs/>
          <w:lang w:eastAsia="zh-CN"/>
        </w:rPr>
        <w:t>Chen</w:t>
      </w:r>
    </w:p>
    <w:p w14:paraId="4998EE8D" w14:textId="005E0C69" w:rsidR="00DF17F2" w:rsidRDefault="006B1097" w:rsidP="00DF17F2">
      <w:pPr>
        <w:ind w:firstLine="0"/>
        <w:rPr>
          <w:b/>
          <w:bCs/>
        </w:rPr>
      </w:pPr>
      <w:r>
        <w:rPr>
          <w:b/>
          <w:bCs/>
        </w:rPr>
        <w:t xml:space="preserve">Part 1: Phase one of the process model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8D727D" w14:paraId="42F325CD" w14:textId="77777777" w:rsidTr="002062CB">
        <w:tc>
          <w:tcPr>
            <w:tcW w:w="9576" w:type="dxa"/>
          </w:tcPr>
          <w:p w14:paraId="1C304982" w14:textId="77777777" w:rsidR="008D727D" w:rsidRDefault="008D727D" w:rsidP="002062CB">
            <w:pPr>
              <w:spacing w:before="240"/>
              <w:ind w:left="1440" w:hanging="1440"/>
              <w:rPr>
                <w:rFonts w:ascii="Times New Roman" w:eastAsia="Times New Roman" w:hAnsi="Times New Roman" w:cs="Times New Roman"/>
                <w:sz w:val="20"/>
                <w:szCs w:val="20"/>
              </w:rPr>
            </w:pPr>
            <w:r w:rsidRPr="002B5E05">
              <w:rPr>
                <w:rFonts w:ascii="Times New Roman" w:eastAsia="Times New Roman" w:hAnsi="Times New Roman" w:cs="Times New Roman"/>
                <w:b/>
                <w:sz w:val="20"/>
                <w:szCs w:val="20"/>
              </w:rPr>
              <w:t>Key Principle of the Unitarian View:</w:t>
            </w:r>
            <w:r>
              <w:rPr>
                <w:rFonts w:ascii="Times New Roman" w:eastAsia="Times New Roman" w:hAnsi="Times New Roman" w:cs="Times New Roman"/>
                <w:sz w:val="20"/>
                <w:szCs w:val="20"/>
              </w:rPr>
              <w:tab/>
              <w:t xml:space="preserve">“All of validity is construct validity” </w:t>
            </w:r>
          </w:p>
          <w:p w14:paraId="0380CC95" w14:textId="74EBECA0" w:rsidR="008D727D" w:rsidRPr="00D1529C" w:rsidRDefault="008D727D" w:rsidP="009C6585">
            <w:pPr>
              <w:spacing w:before="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Assessment Scenario:  </w:t>
            </w:r>
            <w:r w:rsidR="00A75284" w:rsidRPr="00A75284">
              <w:rPr>
                <w:rFonts w:ascii="Times New Roman" w:eastAsia="Times New Roman" w:hAnsi="Times New Roman" w:cs="Times New Roman"/>
                <w:bCs/>
                <w:sz w:val="20"/>
                <w:szCs w:val="20"/>
              </w:rPr>
              <w:t xml:space="preserve">The </w:t>
            </w:r>
            <w:r w:rsidR="00A75284">
              <w:rPr>
                <w:rFonts w:ascii="Times New Roman" w:eastAsia="Times New Roman" w:hAnsi="Times New Roman" w:cs="Times New Roman"/>
                <w:bCs/>
                <w:sz w:val="20"/>
                <w:szCs w:val="20"/>
              </w:rPr>
              <w:t xml:space="preserve">Global Health </w:t>
            </w:r>
            <w:r w:rsidR="00D1529C">
              <w:rPr>
                <w:rFonts w:ascii="Times New Roman" w:eastAsia="Times New Roman" w:hAnsi="Times New Roman" w:cs="Times New Roman"/>
                <w:bCs/>
                <w:sz w:val="20"/>
                <w:szCs w:val="20"/>
              </w:rPr>
              <w:t>Experiences</w:t>
            </w:r>
            <w:r w:rsidR="00A75284">
              <w:rPr>
                <w:rFonts w:ascii="Times New Roman" w:eastAsia="Times New Roman" w:hAnsi="Times New Roman" w:cs="Times New Roman"/>
                <w:bCs/>
                <w:sz w:val="20"/>
                <w:szCs w:val="20"/>
              </w:rPr>
              <w:t xml:space="preserve"> (GH</w:t>
            </w:r>
            <w:r w:rsidR="00D1529C">
              <w:rPr>
                <w:rFonts w:ascii="Times New Roman" w:eastAsia="Times New Roman" w:hAnsi="Times New Roman" w:cs="Times New Roman"/>
                <w:bCs/>
                <w:sz w:val="20"/>
                <w:szCs w:val="20"/>
              </w:rPr>
              <w:t>E</w:t>
            </w:r>
            <w:r w:rsidR="00A75284">
              <w:rPr>
                <w:rFonts w:ascii="Times New Roman" w:eastAsia="Times New Roman" w:hAnsi="Times New Roman" w:cs="Times New Roman"/>
                <w:bCs/>
                <w:sz w:val="20"/>
                <w:szCs w:val="20"/>
              </w:rPr>
              <w:t>)</w:t>
            </w:r>
            <w:r w:rsidR="00D1529C">
              <w:rPr>
                <w:rFonts w:ascii="Times New Roman" w:eastAsia="Times New Roman" w:hAnsi="Times New Roman" w:cs="Times New Roman"/>
                <w:bCs/>
                <w:sz w:val="20"/>
                <w:szCs w:val="20"/>
              </w:rPr>
              <w:t xml:space="preserve"> </w:t>
            </w:r>
            <w:r w:rsidR="00FF394B">
              <w:rPr>
                <w:rFonts w:ascii="Times New Roman" w:eastAsia="Times New Roman" w:hAnsi="Times New Roman" w:cs="Times New Roman"/>
                <w:bCs/>
                <w:sz w:val="20"/>
                <w:szCs w:val="20"/>
              </w:rPr>
              <w:t>assessment</w:t>
            </w:r>
            <w:r w:rsidR="00A75284" w:rsidRPr="00A75284">
              <w:rPr>
                <w:rFonts w:ascii="Times New Roman" w:eastAsia="Times New Roman" w:hAnsi="Times New Roman" w:cs="Times New Roman"/>
                <w:bCs/>
                <w:sz w:val="20"/>
                <w:szCs w:val="20"/>
              </w:rPr>
              <w:t xml:space="preserve"> is composed of three instruments</w:t>
            </w:r>
            <w:r w:rsidR="00FF394B">
              <w:rPr>
                <w:rFonts w:ascii="Times New Roman" w:eastAsia="Times New Roman" w:hAnsi="Times New Roman" w:cs="Times New Roman"/>
                <w:bCs/>
                <w:sz w:val="20"/>
                <w:szCs w:val="20"/>
              </w:rPr>
              <w:t>: t</w:t>
            </w:r>
            <w:r w:rsidR="00D1529C">
              <w:rPr>
                <w:rFonts w:ascii="Times New Roman" w:eastAsia="Times New Roman" w:hAnsi="Times New Roman" w:cs="Times New Roman"/>
                <w:bCs/>
                <w:sz w:val="20"/>
                <w:szCs w:val="20"/>
              </w:rPr>
              <w:t>he pre</w:t>
            </w:r>
            <w:r w:rsidR="00FF394B">
              <w:rPr>
                <w:rFonts w:ascii="Times New Roman" w:eastAsia="Times New Roman" w:hAnsi="Times New Roman" w:cs="Times New Roman"/>
                <w:bCs/>
                <w:sz w:val="20"/>
                <w:szCs w:val="20"/>
              </w:rPr>
              <w:t>-departure GHE survey</w:t>
            </w:r>
            <w:r w:rsidR="001A610A">
              <w:rPr>
                <w:rFonts w:ascii="Times New Roman" w:eastAsia="Times New Roman" w:hAnsi="Times New Roman" w:cs="Times New Roman"/>
                <w:bCs/>
                <w:sz w:val="20"/>
                <w:szCs w:val="20"/>
              </w:rPr>
              <w:t xml:space="preserve"> (participant survey, PS-TP1), post-completion GHE survey (participant survey, PS-TP2), and annually GHE director/manager survey (program director and administrator survey, PD-EOY)</w:t>
            </w:r>
            <w:r w:rsidR="004F7CAB">
              <w:rPr>
                <w:rFonts w:ascii="Times New Roman" w:eastAsia="Times New Roman" w:hAnsi="Times New Roman" w:cs="Times New Roman"/>
                <w:bCs/>
                <w:sz w:val="20"/>
                <w:szCs w:val="20"/>
              </w:rPr>
              <w:t>.</w:t>
            </w:r>
          </w:p>
          <w:p w14:paraId="7F35271F" w14:textId="77777777" w:rsidR="008D727D" w:rsidRPr="005D42C1" w:rsidRDefault="008D727D" w:rsidP="002062CB">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What is the </w:t>
            </w:r>
            <w:r w:rsidRPr="005D42C1">
              <w:rPr>
                <w:rFonts w:ascii="Times New Roman" w:eastAsia="Times New Roman" w:hAnsi="Times New Roman" w:cs="Times New Roman"/>
                <w:b/>
                <w:sz w:val="20"/>
                <w:szCs w:val="20"/>
              </w:rPr>
              <w:t>Context of Assessment Use</w:t>
            </w:r>
            <w:r>
              <w:rPr>
                <w:rFonts w:ascii="Times New Roman" w:eastAsia="Times New Roman" w:hAnsi="Times New Roman" w:cs="Times New Roman"/>
                <w:b/>
                <w:sz w:val="20"/>
                <w:szCs w:val="20"/>
              </w:rPr>
              <w:t>?</w:t>
            </w:r>
          </w:p>
          <w:p w14:paraId="56F857A8" w14:textId="169907E6" w:rsidR="00A571F0" w:rsidRPr="00A571F0" w:rsidRDefault="008D727D" w:rsidP="00A571F0">
            <w:pPr>
              <w:spacing w:before="24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Construct(s)? </w:t>
            </w:r>
            <w:r>
              <w:rPr>
                <w:rFonts w:ascii="Times New Roman" w:eastAsia="Times New Roman" w:hAnsi="Times New Roman" w:cs="Times New Roman"/>
                <w:b/>
                <w:i/>
                <w:sz w:val="20"/>
                <w:szCs w:val="20"/>
              </w:rPr>
              <w:tab/>
            </w:r>
          </w:p>
          <w:p w14:paraId="2B4F398E" w14:textId="021BD92E" w:rsidR="00C74C0F" w:rsidRDefault="00C74C0F" w:rsidP="00C74C0F">
            <w:pPr>
              <w:pStyle w:val="ListParagraph"/>
              <w:numPr>
                <w:ilvl w:val="0"/>
                <w:numId w:val="27"/>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PS-TP1</w:t>
            </w:r>
            <w:r w:rsidR="00B71B72">
              <w:rPr>
                <w:rFonts w:ascii="Times New Roman" w:eastAsia="Times New Roman" w:hAnsi="Times New Roman" w:cs="Times New Roman"/>
                <w:sz w:val="20"/>
                <w:szCs w:val="20"/>
              </w:rPr>
              <w:t xml:space="preserve"> (attitudinal)</w:t>
            </w:r>
            <w:r>
              <w:rPr>
                <w:rFonts w:ascii="Times New Roman" w:eastAsia="Times New Roman" w:hAnsi="Times New Roman" w:cs="Times New Roman"/>
                <w:sz w:val="20"/>
                <w:szCs w:val="20"/>
              </w:rPr>
              <w:t>:</w:t>
            </w:r>
          </w:p>
          <w:p w14:paraId="06067421" w14:textId="3565B196" w:rsidR="00C74C0F" w:rsidRDefault="00C74C0F" w:rsidP="00C74C0F">
            <w:pPr>
              <w:pStyle w:val="ListParagraph"/>
              <w:spacing w:before="240"/>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365A9D">
              <w:rPr>
                <w:rFonts w:ascii="Times New Roman" w:eastAsia="Times New Roman" w:hAnsi="Times New Roman" w:cs="Times New Roman"/>
                <w:sz w:val="20"/>
                <w:szCs w:val="20"/>
              </w:rPr>
              <w:t xml:space="preserve"> P</w:t>
            </w:r>
            <w:r>
              <w:rPr>
                <w:rFonts w:ascii="Times New Roman" w:eastAsia="Times New Roman" w:hAnsi="Times New Roman" w:cs="Times New Roman"/>
                <w:sz w:val="20"/>
                <w:szCs w:val="20"/>
              </w:rPr>
              <w:t>erceived readiness for GHE</w:t>
            </w:r>
            <w:r w:rsidR="00B82193">
              <w:rPr>
                <w:rFonts w:ascii="Times New Roman" w:eastAsia="Times New Roman" w:hAnsi="Times New Roman" w:cs="Times New Roman"/>
                <w:sz w:val="20"/>
                <w:szCs w:val="20"/>
              </w:rPr>
              <w:t>.</w:t>
            </w:r>
          </w:p>
          <w:p w14:paraId="7BA67FEC" w14:textId="02AD1D4F" w:rsidR="00365A9D" w:rsidRDefault="00365A9D" w:rsidP="00C74C0F">
            <w:pPr>
              <w:pStyle w:val="ListParagraph"/>
              <w:spacing w:before="240"/>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2.  Satisfaction with medical institution supports and services for GHE</w:t>
            </w:r>
            <w:r w:rsidR="00B82193">
              <w:rPr>
                <w:rFonts w:ascii="Times New Roman" w:eastAsia="Times New Roman" w:hAnsi="Times New Roman" w:cs="Times New Roman"/>
                <w:sz w:val="20"/>
                <w:szCs w:val="20"/>
              </w:rPr>
              <w:t xml:space="preserve">. </w:t>
            </w:r>
            <w:r w:rsidR="00B82193" w:rsidRPr="009F145F">
              <w:rPr>
                <w:rFonts w:ascii="Times New Roman" w:eastAsia="Times New Roman" w:hAnsi="Times New Roman" w:cs="Times New Roman"/>
                <w:sz w:val="20"/>
                <w:szCs w:val="20"/>
              </w:rPr>
              <w:t>(this is useful for the assessment user collect the idea of how to improve the program beyond their checklist)</w:t>
            </w:r>
          </w:p>
          <w:p w14:paraId="53DCE291" w14:textId="53ED3E8C" w:rsidR="00C74C0F" w:rsidRDefault="00C74C0F" w:rsidP="00C74C0F">
            <w:pPr>
              <w:pStyle w:val="ListParagraph"/>
              <w:numPr>
                <w:ilvl w:val="0"/>
                <w:numId w:val="27"/>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PS-TP2</w:t>
            </w:r>
            <w:r w:rsidR="0084178B">
              <w:rPr>
                <w:rFonts w:ascii="Times New Roman" w:eastAsia="Times New Roman" w:hAnsi="Times New Roman" w:cs="Times New Roman"/>
                <w:sz w:val="20"/>
                <w:szCs w:val="20"/>
              </w:rPr>
              <w:t xml:space="preserve"> (attitudinal)</w:t>
            </w:r>
            <w:r>
              <w:rPr>
                <w:rFonts w:ascii="Times New Roman" w:eastAsia="Times New Roman" w:hAnsi="Times New Roman" w:cs="Times New Roman"/>
                <w:sz w:val="20"/>
                <w:szCs w:val="20"/>
              </w:rPr>
              <w:t>:</w:t>
            </w:r>
          </w:p>
          <w:p w14:paraId="49825BDF" w14:textId="2462FBFE" w:rsidR="007D3A20" w:rsidRPr="009F145F" w:rsidRDefault="007D3A20" w:rsidP="001B4ECA">
            <w:pPr>
              <w:pStyle w:val="ListParagraph"/>
              <w:spacing w:before="240"/>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1B4ECA" w:rsidRPr="009F145F">
              <w:rPr>
                <w:rFonts w:ascii="Times New Roman" w:eastAsia="Times New Roman" w:hAnsi="Times New Roman" w:cs="Times New Roman"/>
                <w:sz w:val="20"/>
                <w:szCs w:val="20"/>
              </w:rPr>
              <w:t xml:space="preserve">Satisfaction with medical institution supports and services for GHE in a </w:t>
            </w:r>
            <w:r w:rsidR="001B4ECA" w:rsidRPr="009F145F">
              <w:rPr>
                <w:rFonts w:ascii="Times New Roman" w:eastAsia="Times New Roman" w:hAnsi="Times New Roman" w:cs="Times New Roman"/>
                <w:sz w:val="20"/>
                <w:szCs w:val="20"/>
                <w:u w:val="single"/>
              </w:rPr>
              <w:t>retrospective</w:t>
            </w:r>
            <w:r w:rsidR="001B4ECA" w:rsidRPr="009F145F">
              <w:rPr>
                <w:rFonts w:ascii="Times New Roman" w:eastAsia="Times New Roman" w:hAnsi="Times New Roman" w:cs="Times New Roman"/>
                <w:sz w:val="20"/>
                <w:szCs w:val="20"/>
              </w:rPr>
              <w:t xml:space="preserve"> view.</w:t>
            </w:r>
          </w:p>
          <w:p w14:paraId="4F8557B3" w14:textId="1B0A74AC" w:rsidR="007D3A20" w:rsidRPr="007D3A20" w:rsidRDefault="007D3A20" w:rsidP="007D3A20">
            <w:pPr>
              <w:pStyle w:val="ListParagraph"/>
              <w:spacing w:before="240"/>
              <w:ind w:left="1440"/>
              <w:rPr>
                <w:rFonts w:ascii="Times New Roman" w:eastAsia="Times New Roman" w:hAnsi="Times New Roman" w:cs="Times New Roman"/>
                <w:sz w:val="20"/>
                <w:szCs w:val="20"/>
              </w:rPr>
            </w:pPr>
            <w:r w:rsidRPr="009F145F">
              <w:rPr>
                <w:rFonts w:ascii="Times New Roman" w:eastAsia="Times New Roman" w:hAnsi="Times New Roman" w:cs="Times New Roman"/>
                <w:sz w:val="20"/>
                <w:szCs w:val="20"/>
              </w:rPr>
              <w:t xml:space="preserve">2.  Satisfaction </w:t>
            </w:r>
            <w:r w:rsidR="001B4ECA" w:rsidRPr="009F145F">
              <w:rPr>
                <w:rFonts w:ascii="Times New Roman" w:eastAsia="Times New Roman" w:hAnsi="Times New Roman" w:cs="Times New Roman"/>
                <w:sz w:val="20"/>
                <w:szCs w:val="20"/>
              </w:rPr>
              <w:t>experience during the</w:t>
            </w:r>
            <w:r w:rsidRPr="009F145F">
              <w:rPr>
                <w:rFonts w:ascii="Times New Roman" w:eastAsia="Times New Roman" w:hAnsi="Times New Roman" w:cs="Times New Roman"/>
                <w:sz w:val="20"/>
                <w:szCs w:val="20"/>
              </w:rPr>
              <w:t xml:space="preserve"> GHE</w:t>
            </w:r>
            <w:r w:rsidR="00E02EE4" w:rsidRPr="009F145F">
              <w:rPr>
                <w:rFonts w:ascii="Times New Roman" w:eastAsia="Times New Roman" w:hAnsi="Times New Roman" w:cs="Times New Roman"/>
                <w:sz w:val="20"/>
                <w:szCs w:val="20"/>
              </w:rPr>
              <w:t xml:space="preserve"> (this is useful for the assessment user to assess the performance of the oversee partners and collect the idea</w:t>
            </w:r>
            <w:r w:rsidR="00063DB9" w:rsidRPr="009F145F">
              <w:rPr>
                <w:rFonts w:ascii="Times New Roman" w:eastAsia="Times New Roman" w:hAnsi="Times New Roman" w:cs="Times New Roman"/>
                <w:sz w:val="20"/>
                <w:szCs w:val="20"/>
              </w:rPr>
              <w:t>s</w:t>
            </w:r>
            <w:r w:rsidR="00E02EE4" w:rsidRPr="009F145F">
              <w:rPr>
                <w:rFonts w:ascii="Times New Roman" w:eastAsia="Times New Roman" w:hAnsi="Times New Roman" w:cs="Times New Roman"/>
                <w:sz w:val="20"/>
                <w:szCs w:val="20"/>
              </w:rPr>
              <w:t xml:space="preserve"> of </w:t>
            </w:r>
            <w:r w:rsidR="00CC15FE" w:rsidRPr="009F145F">
              <w:rPr>
                <w:rFonts w:ascii="Times New Roman" w:eastAsia="Times New Roman" w:hAnsi="Times New Roman" w:cs="Times New Roman"/>
                <w:sz w:val="20"/>
                <w:szCs w:val="20"/>
              </w:rPr>
              <w:t>how to</w:t>
            </w:r>
            <w:r w:rsidR="00E02EE4" w:rsidRPr="009F145F">
              <w:rPr>
                <w:rFonts w:ascii="Times New Roman" w:eastAsia="Times New Roman" w:hAnsi="Times New Roman" w:cs="Times New Roman"/>
                <w:sz w:val="20"/>
                <w:szCs w:val="20"/>
              </w:rPr>
              <w:t xml:space="preserve"> improve the program)</w:t>
            </w:r>
          </w:p>
          <w:p w14:paraId="089CE95E" w14:textId="63D5F6B5" w:rsidR="00C74C0F" w:rsidRDefault="00C74C0F" w:rsidP="00C74C0F">
            <w:pPr>
              <w:pStyle w:val="ListParagraph"/>
              <w:numPr>
                <w:ilvl w:val="0"/>
                <w:numId w:val="27"/>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PD-EOY</w:t>
            </w:r>
            <w:r w:rsidR="00706694">
              <w:rPr>
                <w:rFonts w:ascii="Times New Roman" w:eastAsia="Times New Roman" w:hAnsi="Times New Roman" w:cs="Times New Roman"/>
                <w:sz w:val="20"/>
                <w:szCs w:val="20"/>
              </w:rPr>
              <w:t xml:space="preserve"> (checklist style)</w:t>
            </w:r>
            <w:r>
              <w:rPr>
                <w:rFonts w:ascii="Times New Roman" w:eastAsia="Times New Roman" w:hAnsi="Times New Roman" w:cs="Times New Roman"/>
                <w:sz w:val="20"/>
                <w:szCs w:val="20"/>
              </w:rPr>
              <w:t>:</w:t>
            </w:r>
          </w:p>
          <w:p w14:paraId="0A85ECC0" w14:textId="07D0C4B8" w:rsidR="00706694" w:rsidRDefault="00706694" w:rsidP="00706694">
            <w:pPr>
              <w:pStyle w:val="ListParagraph"/>
              <w:spacing w:before="240"/>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Self-satisfaction with the overall origination of the program </w:t>
            </w:r>
          </w:p>
          <w:p w14:paraId="6F17893A" w14:textId="7FC33F64" w:rsidR="00A571F0" w:rsidRPr="007157A6" w:rsidRDefault="00A571F0" w:rsidP="007157A6">
            <w:pPr>
              <w:spacing w:before="240"/>
              <w:rPr>
                <w:rFonts w:ascii="Times New Roman" w:eastAsia="Times New Roman" w:hAnsi="Times New Roman" w:cs="Times New Roman"/>
                <w:bCs/>
                <w:sz w:val="20"/>
                <w:szCs w:val="20"/>
              </w:rPr>
            </w:pPr>
            <w:r>
              <w:rPr>
                <w:rFonts w:ascii="Times New Roman" w:eastAsia="Times New Roman" w:hAnsi="Times New Roman" w:cs="Times New Roman"/>
                <w:sz w:val="20"/>
                <w:szCs w:val="20"/>
              </w:rPr>
              <w:t xml:space="preserve">PS-TP1, PS-TP2, and PD-EOY together provide </w:t>
            </w:r>
            <w:r w:rsidRPr="00E02EE4">
              <w:rPr>
                <w:rFonts w:ascii="Times New Roman" w:eastAsia="Times New Roman" w:hAnsi="Times New Roman" w:cs="Times New Roman"/>
                <w:sz w:val="20"/>
                <w:szCs w:val="20"/>
                <w:u w:val="single"/>
              </w:rPr>
              <w:t>multi-stage, multi-construct, and iterative</w:t>
            </w:r>
            <w:r>
              <w:rPr>
                <w:rFonts w:ascii="Times New Roman" w:eastAsia="Times New Roman" w:hAnsi="Times New Roman" w:cs="Times New Roman"/>
                <w:sz w:val="20"/>
                <w:szCs w:val="20"/>
              </w:rPr>
              <w:t xml:space="preserve"> assessment. Many of the item</w:t>
            </w:r>
            <w:r w:rsidR="00B578A9">
              <w:rPr>
                <w:rFonts w:ascii="Times New Roman" w:eastAsia="Times New Roman" w:hAnsi="Times New Roman" w:cs="Times New Roman"/>
                <w:sz w:val="20"/>
                <w:szCs w:val="20"/>
              </w:rPr>
              <w:t>s (construct 1 in PS-TP1, constructs 1 in PS-TP2, and construct 1 in PD-EOY)</w:t>
            </w:r>
            <w:r>
              <w:rPr>
                <w:rFonts w:ascii="Times New Roman" w:eastAsia="Times New Roman" w:hAnsi="Times New Roman" w:cs="Times New Roman"/>
                <w:sz w:val="20"/>
                <w:szCs w:val="20"/>
              </w:rPr>
              <w:t xml:space="preserve"> will shared with three surveys and be investigated from different perspective.  </w:t>
            </w:r>
          </w:p>
          <w:p w14:paraId="48696182" w14:textId="2AB5EC7B" w:rsidR="008D727D" w:rsidRDefault="008D727D" w:rsidP="002062CB">
            <w:pPr>
              <w:spacing w:before="24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Population?</w:t>
            </w:r>
            <w:r>
              <w:rPr>
                <w:rFonts w:ascii="Times New Roman" w:eastAsia="Times New Roman" w:hAnsi="Times New Roman" w:cs="Times New Roman"/>
                <w:b/>
                <w:i/>
                <w:sz w:val="20"/>
                <w:szCs w:val="20"/>
              </w:rPr>
              <w:tab/>
            </w:r>
            <w:r w:rsidR="006E1318">
              <w:rPr>
                <w:rFonts w:ascii="Times New Roman" w:eastAsia="Times New Roman" w:hAnsi="Times New Roman" w:cs="Times New Roman"/>
                <w:sz w:val="20"/>
                <w:szCs w:val="20"/>
              </w:rPr>
              <w:t>All participants and program directors for the GHE programs at medical education institutions in the U.S.</w:t>
            </w:r>
          </w:p>
          <w:p w14:paraId="0DCE9F08" w14:textId="39F5A2C0" w:rsidR="008D727D" w:rsidRDefault="008D727D" w:rsidP="002062CB">
            <w:pPr>
              <w:spacing w:before="240"/>
              <w:rPr>
                <w:rFonts w:ascii="Times New Roman" w:eastAsia="Times New Roman" w:hAnsi="Times New Roman" w:cs="Times New Roman"/>
                <w:sz w:val="20"/>
                <w:szCs w:val="20"/>
              </w:rPr>
            </w:pPr>
            <w:r>
              <w:rPr>
                <w:rFonts w:ascii="Times New Roman" w:eastAsia="Times New Roman" w:hAnsi="Times New Roman" w:cs="Times New Roman"/>
                <w:b/>
                <w:i/>
                <w:sz w:val="20"/>
                <w:szCs w:val="20"/>
              </w:rPr>
              <w:t>Population Units</w:t>
            </w:r>
            <w:r w:rsidRPr="00EB28C5">
              <w:rPr>
                <w:rFonts w:ascii="Times New Roman" w:eastAsia="Times New Roman" w:hAnsi="Times New Roman" w:cs="Times New Roman"/>
                <w:i/>
                <w:sz w:val="20"/>
                <w:szCs w:val="20"/>
              </w:rPr>
              <w:t>?</w:t>
            </w:r>
            <w:r>
              <w:rPr>
                <w:rFonts w:ascii="Times New Roman" w:eastAsia="Times New Roman" w:hAnsi="Times New Roman" w:cs="Times New Roman"/>
                <w:b/>
                <w:i/>
                <w:sz w:val="20"/>
                <w:szCs w:val="20"/>
              </w:rPr>
              <w:t xml:space="preserve">  </w:t>
            </w:r>
            <w:r w:rsidRPr="00303D66">
              <w:rPr>
                <w:rFonts w:ascii="Times New Roman" w:eastAsia="Times New Roman" w:hAnsi="Times New Roman" w:cs="Times New Roman"/>
                <w:sz w:val="20"/>
                <w:szCs w:val="20"/>
              </w:rPr>
              <w:t xml:space="preserve">          </w:t>
            </w:r>
            <w:r w:rsidR="006E1318">
              <w:rPr>
                <w:rFonts w:ascii="Times New Roman" w:eastAsia="Times New Roman" w:hAnsi="Times New Roman" w:cs="Times New Roman"/>
                <w:sz w:val="20"/>
                <w:szCs w:val="20"/>
              </w:rPr>
              <w:t>Individual participants of GHE and individual program directors</w:t>
            </w:r>
          </w:p>
          <w:p w14:paraId="1F716F8D" w14:textId="77777777" w:rsidR="009C6585" w:rsidRDefault="009C6585" w:rsidP="002062CB">
            <w:pPr>
              <w:spacing w:before="240"/>
              <w:rPr>
                <w:rFonts w:ascii="Times New Roman" w:eastAsia="Times New Roman" w:hAnsi="Times New Roman" w:cs="Times New Roman"/>
                <w:sz w:val="20"/>
                <w:szCs w:val="20"/>
              </w:rPr>
            </w:pPr>
          </w:p>
          <w:p w14:paraId="4AB7B179" w14:textId="77777777" w:rsidR="008D727D" w:rsidRDefault="008D727D" w:rsidP="002062CB">
            <w:pPr>
              <w:spacing w:before="240"/>
              <w:rPr>
                <w:rFonts w:ascii="Times New Roman" w:eastAsia="Times New Roman" w:hAnsi="Times New Roman" w:cs="Times New Roman"/>
                <w:sz w:val="20"/>
                <w:szCs w:val="20"/>
              </w:rPr>
            </w:pPr>
            <w:r w:rsidRPr="00A373D9">
              <w:rPr>
                <w:rFonts w:ascii="Times New Roman" w:eastAsia="Times New Roman" w:hAnsi="Times New Roman" w:cs="Times New Roman"/>
                <w:b/>
                <w:sz w:val="20"/>
                <w:szCs w:val="20"/>
              </w:rPr>
              <w:t>What are the Assessment Purposes?</w:t>
            </w:r>
            <w:r>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rPr>
              <w:tab/>
              <w:t xml:space="preserve">Intended uses of results: </w:t>
            </w:r>
            <w:r>
              <w:rPr>
                <w:rFonts w:ascii="Times New Roman" w:eastAsia="Times New Roman" w:hAnsi="Times New Roman" w:cs="Times New Roman"/>
                <w:sz w:val="20"/>
                <w:szCs w:val="20"/>
              </w:rPr>
              <w:t xml:space="preserve"> </w:t>
            </w:r>
          </w:p>
          <w:p w14:paraId="77CF5EC0" w14:textId="77777777" w:rsidR="009C6585" w:rsidRPr="009C6585" w:rsidRDefault="009C6585" w:rsidP="009C6585">
            <w:pPr>
              <w:spacing w:before="240"/>
              <w:rPr>
                <w:rFonts w:ascii="Times New Roman" w:eastAsia="Times New Roman" w:hAnsi="Times New Roman" w:cs="Times New Roman"/>
                <w:bCs/>
                <w:sz w:val="20"/>
                <w:szCs w:val="20"/>
              </w:rPr>
            </w:pPr>
            <w:r w:rsidRPr="009C6585">
              <w:rPr>
                <w:rFonts w:ascii="Times New Roman" w:eastAsia="Times New Roman" w:hAnsi="Times New Roman" w:cs="Times New Roman"/>
                <w:bCs/>
                <w:sz w:val="20"/>
                <w:szCs w:val="20"/>
              </w:rPr>
              <w:t xml:space="preserve">This assessment is aiming to provide a </w:t>
            </w:r>
            <w:r w:rsidRPr="009C6585">
              <w:rPr>
                <w:rFonts w:ascii="Times New Roman" w:eastAsia="Times New Roman" w:hAnsi="Times New Roman" w:cs="Times New Roman"/>
                <w:bCs/>
                <w:sz w:val="20"/>
                <w:szCs w:val="20"/>
                <w:u w:val="single"/>
              </w:rPr>
              <w:t>formative</w:t>
            </w:r>
            <w:r w:rsidRPr="009C6585">
              <w:rPr>
                <w:rFonts w:ascii="Times New Roman" w:eastAsia="Times New Roman" w:hAnsi="Times New Roman" w:cs="Times New Roman"/>
                <w:bCs/>
                <w:sz w:val="20"/>
                <w:szCs w:val="20"/>
              </w:rPr>
              <w:t xml:space="preserve"> inference of the global health experience program. The result of this assessment will be helpful for:</w:t>
            </w:r>
          </w:p>
          <w:p w14:paraId="6972ED26" w14:textId="77777777" w:rsidR="009C6585" w:rsidRPr="009C6585" w:rsidRDefault="009C6585" w:rsidP="009C6585">
            <w:pPr>
              <w:spacing w:before="240"/>
              <w:rPr>
                <w:rFonts w:ascii="Times New Roman" w:eastAsia="Times New Roman" w:hAnsi="Times New Roman" w:cs="Times New Roman"/>
                <w:bCs/>
                <w:sz w:val="20"/>
                <w:szCs w:val="20"/>
              </w:rPr>
            </w:pPr>
            <w:r w:rsidRPr="009C6585">
              <w:rPr>
                <w:rFonts w:ascii="Times New Roman" w:eastAsia="Times New Roman" w:hAnsi="Times New Roman" w:cs="Times New Roman"/>
                <w:bCs/>
                <w:sz w:val="20"/>
                <w:szCs w:val="20"/>
              </w:rPr>
              <w:t>•</w:t>
            </w:r>
            <w:r w:rsidRPr="009C6585">
              <w:rPr>
                <w:rFonts w:ascii="Times New Roman" w:eastAsia="Times New Roman" w:hAnsi="Times New Roman" w:cs="Times New Roman"/>
                <w:bCs/>
                <w:sz w:val="20"/>
                <w:szCs w:val="20"/>
              </w:rPr>
              <w:tab/>
              <w:t>Promoting the development of the program,</w:t>
            </w:r>
          </w:p>
          <w:p w14:paraId="7900BF51" w14:textId="77777777" w:rsidR="009C6585" w:rsidRPr="009C6585" w:rsidRDefault="009C6585" w:rsidP="009C6585">
            <w:pPr>
              <w:spacing w:before="240"/>
              <w:rPr>
                <w:rFonts w:ascii="Times New Roman" w:eastAsia="Times New Roman" w:hAnsi="Times New Roman" w:cs="Times New Roman"/>
                <w:bCs/>
                <w:sz w:val="20"/>
                <w:szCs w:val="20"/>
              </w:rPr>
            </w:pPr>
            <w:r w:rsidRPr="009C6585">
              <w:rPr>
                <w:rFonts w:ascii="Times New Roman" w:eastAsia="Times New Roman" w:hAnsi="Times New Roman" w:cs="Times New Roman"/>
                <w:bCs/>
                <w:sz w:val="20"/>
                <w:szCs w:val="20"/>
              </w:rPr>
              <w:t>•</w:t>
            </w:r>
            <w:r w:rsidRPr="009C6585">
              <w:rPr>
                <w:rFonts w:ascii="Times New Roman" w:eastAsia="Times New Roman" w:hAnsi="Times New Roman" w:cs="Times New Roman"/>
                <w:bCs/>
                <w:sz w:val="20"/>
                <w:szCs w:val="20"/>
              </w:rPr>
              <w:tab/>
              <w:t>Identifying the needs from program participants,</w:t>
            </w:r>
          </w:p>
          <w:p w14:paraId="2CB87193" w14:textId="77777777" w:rsidR="009C6585" w:rsidRPr="009C6585" w:rsidRDefault="009C6585" w:rsidP="009C6585">
            <w:pPr>
              <w:spacing w:before="240"/>
              <w:rPr>
                <w:rFonts w:ascii="Times New Roman" w:eastAsia="Times New Roman" w:hAnsi="Times New Roman" w:cs="Times New Roman"/>
                <w:bCs/>
                <w:sz w:val="20"/>
                <w:szCs w:val="20"/>
              </w:rPr>
            </w:pPr>
            <w:r w:rsidRPr="009C6585">
              <w:rPr>
                <w:rFonts w:ascii="Times New Roman" w:eastAsia="Times New Roman" w:hAnsi="Times New Roman" w:cs="Times New Roman"/>
                <w:bCs/>
                <w:sz w:val="20"/>
                <w:szCs w:val="20"/>
              </w:rPr>
              <w:t>•</w:t>
            </w:r>
            <w:r w:rsidRPr="009C6585">
              <w:rPr>
                <w:rFonts w:ascii="Times New Roman" w:eastAsia="Times New Roman" w:hAnsi="Times New Roman" w:cs="Times New Roman"/>
                <w:bCs/>
                <w:sz w:val="20"/>
                <w:szCs w:val="20"/>
              </w:rPr>
              <w:tab/>
              <w:t>Checking the accomplishment of the program objective,</w:t>
            </w:r>
          </w:p>
          <w:p w14:paraId="403A82CC" w14:textId="6E20D4D9" w:rsidR="009C6585" w:rsidRDefault="009C6585" w:rsidP="009C6585">
            <w:pPr>
              <w:spacing w:before="240"/>
              <w:rPr>
                <w:rFonts w:ascii="Times New Roman" w:eastAsia="Times New Roman" w:hAnsi="Times New Roman" w:cs="Times New Roman"/>
                <w:bCs/>
                <w:sz w:val="20"/>
                <w:szCs w:val="20"/>
              </w:rPr>
            </w:pPr>
            <w:r w:rsidRPr="009C6585">
              <w:rPr>
                <w:rFonts w:ascii="Times New Roman" w:eastAsia="Times New Roman" w:hAnsi="Times New Roman" w:cs="Times New Roman"/>
                <w:bCs/>
                <w:sz w:val="20"/>
                <w:szCs w:val="20"/>
              </w:rPr>
              <w:t>•</w:t>
            </w:r>
            <w:r w:rsidRPr="009C6585">
              <w:rPr>
                <w:rFonts w:ascii="Times New Roman" w:eastAsia="Times New Roman" w:hAnsi="Times New Roman" w:cs="Times New Roman"/>
                <w:bCs/>
                <w:sz w:val="20"/>
                <w:szCs w:val="20"/>
              </w:rPr>
              <w:tab/>
              <w:t>Exploring the optimal practice guideline for similar programs.</w:t>
            </w:r>
          </w:p>
          <w:p w14:paraId="7C927FAA" w14:textId="77777777" w:rsidR="001F49D7" w:rsidRDefault="001F49D7" w:rsidP="009C6585">
            <w:pPr>
              <w:spacing w:before="240"/>
              <w:rPr>
                <w:rFonts w:ascii="Times New Roman" w:eastAsia="Times New Roman" w:hAnsi="Times New Roman" w:cs="Times New Roman"/>
                <w:bCs/>
                <w:sz w:val="20"/>
                <w:szCs w:val="20"/>
              </w:rPr>
            </w:pPr>
          </w:p>
          <w:p w14:paraId="7DBDBAA3" w14:textId="25D4C1F0" w:rsidR="000732F1" w:rsidRDefault="008D727D" w:rsidP="000732F1">
            <w:pPr>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i/>
                <w:sz w:val="20"/>
                <w:szCs w:val="20"/>
              </w:rPr>
              <w:t xml:space="preserve">Primary users:  </w:t>
            </w:r>
            <w:r w:rsidR="001F49D7" w:rsidRPr="001F49D7">
              <w:rPr>
                <w:rFonts w:ascii="Times New Roman" w:eastAsia="Times New Roman" w:hAnsi="Times New Roman" w:cs="Times New Roman"/>
                <w:sz w:val="20"/>
                <w:szCs w:val="20"/>
              </w:rPr>
              <w:t>The user of this evaluation instrument will be the program developers, directors, administrators, and policymakers involved in the program or similar programs. These users include Anesthesiology Resident Education Program directors, Graduate Medical Education, directors, Medical School Global Health Education Program directors, and American Society of Anesthesiologists-Global Health Organization (ASA-GHO).</w:t>
            </w:r>
          </w:p>
          <w:p w14:paraId="17D081C2" w14:textId="77777777" w:rsidR="000732F1" w:rsidRDefault="000732F1" w:rsidP="000732F1">
            <w:pPr>
              <w:pBdr>
                <w:top w:val="nil"/>
                <w:left w:val="nil"/>
                <w:bottom w:val="nil"/>
                <w:right w:val="nil"/>
                <w:between w:val="nil"/>
              </w:pBdr>
              <w:rPr>
                <w:rFonts w:ascii="Times New Roman" w:eastAsia="Times New Roman" w:hAnsi="Times New Roman" w:cs="Times New Roman"/>
                <w:b/>
                <w:sz w:val="20"/>
                <w:szCs w:val="20"/>
              </w:rPr>
            </w:pPr>
          </w:p>
          <w:p w14:paraId="04E5A6E7" w14:textId="0AB7B773" w:rsidR="008D727D" w:rsidRDefault="008D727D" w:rsidP="009B3D33">
            <w:pPr>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Validation Questions:  </w:t>
            </w:r>
          </w:p>
          <w:p w14:paraId="79409A25" w14:textId="369BBA30" w:rsidR="008D727D" w:rsidRPr="002116F2" w:rsidRDefault="008D727D" w:rsidP="009B3D33">
            <w:pPr>
              <w:pStyle w:val="ListParagraph"/>
              <w:numPr>
                <w:ilvl w:val="0"/>
                <w:numId w:val="25"/>
              </w:num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2116F2">
              <w:rPr>
                <w:rFonts w:ascii="Times New Roman" w:eastAsia="Times New Roman" w:hAnsi="Times New Roman" w:cs="Times New Roman"/>
                <w:sz w:val="20"/>
                <w:szCs w:val="20"/>
              </w:rPr>
              <w:t xml:space="preserve">o be able to </w:t>
            </w:r>
            <w:r>
              <w:rPr>
                <w:rFonts w:ascii="Times New Roman" w:eastAsia="Times New Roman" w:hAnsi="Times New Roman" w:cs="Times New Roman"/>
                <w:sz w:val="20"/>
                <w:szCs w:val="20"/>
              </w:rPr>
              <w:t xml:space="preserve">support the desired measure-based </w:t>
            </w:r>
            <w:r w:rsidRPr="002116F2">
              <w:rPr>
                <w:rFonts w:ascii="Times New Roman" w:eastAsia="Times New Roman" w:hAnsi="Times New Roman" w:cs="Times New Roman"/>
                <w:sz w:val="20"/>
                <w:szCs w:val="20"/>
              </w:rPr>
              <w:t>inferences</w:t>
            </w:r>
            <w:r>
              <w:rPr>
                <w:rFonts w:ascii="Times New Roman" w:eastAsia="Times New Roman" w:hAnsi="Times New Roman" w:cs="Times New Roman"/>
                <w:sz w:val="20"/>
                <w:szCs w:val="20"/>
              </w:rPr>
              <w:t>,</w:t>
            </w:r>
            <w:r w:rsidRPr="00CB0C3C">
              <w:rPr>
                <w:rFonts w:ascii="Times New Roman" w:eastAsia="Times New Roman" w:hAnsi="Times New Roman" w:cs="Times New Roman"/>
                <w:sz w:val="20"/>
                <w:szCs w:val="20"/>
              </w:rPr>
              <w:t xml:space="preserve"> what</w:t>
            </w:r>
            <w:r w:rsidRPr="002116F2">
              <w:rPr>
                <w:rFonts w:ascii="Times New Roman" w:eastAsia="Times New Roman" w:hAnsi="Times New Roman" w:cs="Times New Roman"/>
                <w:sz w:val="20"/>
                <w:szCs w:val="20"/>
              </w:rPr>
              <w:t xml:space="preserve"> kinds of evidence would we need</w:t>
            </w:r>
            <w:r>
              <w:rPr>
                <w:rFonts w:ascii="Times New Roman" w:eastAsia="Times New Roman" w:hAnsi="Times New Roman" w:cs="Times New Roman"/>
                <w:sz w:val="20"/>
                <w:szCs w:val="20"/>
              </w:rPr>
              <w:t xml:space="preserve"> to compile and evaluate as a whole</w:t>
            </w:r>
            <w:r w:rsidRPr="002116F2">
              <w:rPr>
                <w:rFonts w:ascii="Times New Roman" w:eastAsia="Times New Roman" w:hAnsi="Times New Roman" w:cs="Times New Roman"/>
                <w:sz w:val="20"/>
                <w:szCs w:val="20"/>
              </w:rPr>
              <w:t>?</w:t>
            </w:r>
          </w:p>
          <w:p w14:paraId="3E66806B" w14:textId="77777777" w:rsidR="008D727D" w:rsidRPr="002116F2" w:rsidRDefault="008D727D" w:rsidP="009B3D33">
            <w:pPr>
              <w:pStyle w:val="ListParagraph"/>
              <w:numPr>
                <w:ilvl w:val="0"/>
                <w:numId w:val="25"/>
              </w:numPr>
              <w:pBdr>
                <w:top w:val="nil"/>
                <w:left w:val="nil"/>
                <w:bottom w:val="nil"/>
                <w:right w:val="nil"/>
                <w:between w:val="nil"/>
              </w:pBdr>
              <w:rPr>
                <w:rFonts w:ascii="Times New Roman" w:eastAsia="Times New Roman" w:hAnsi="Times New Roman" w:cs="Times New Roman"/>
                <w:b/>
                <w:i/>
                <w:color w:val="000000"/>
                <w:sz w:val="20"/>
                <w:szCs w:val="20"/>
              </w:rPr>
            </w:pPr>
            <w:r w:rsidRPr="002116F2">
              <w:rPr>
                <w:rFonts w:ascii="Times New Roman" w:eastAsia="Times New Roman" w:hAnsi="Times New Roman" w:cs="Times New Roman"/>
                <w:color w:val="000000"/>
                <w:sz w:val="20"/>
                <w:szCs w:val="20"/>
              </w:rPr>
              <w:t xml:space="preserve">What evidence is </w:t>
            </w:r>
            <w:r w:rsidRPr="000B2496">
              <w:rPr>
                <w:rFonts w:ascii="Times New Roman" w:eastAsia="Times New Roman" w:hAnsi="Times New Roman" w:cs="Times New Roman"/>
                <w:i/>
                <w:color w:val="000000"/>
                <w:sz w:val="20"/>
                <w:szCs w:val="20"/>
              </w:rPr>
              <w:t>essential</w:t>
            </w:r>
            <w:r>
              <w:rPr>
                <w:rFonts w:ascii="Times New Roman" w:eastAsia="Times New Roman" w:hAnsi="Times New Roman" w:cs="Times New Roman"/>
                <w:color w:val="000000"/>
                <w:sz w:val="20"/>
                <w:szCs w:val="20"/>
              </w:rPr>
              <w:t>, or minimally needed to justify the proposed inferences and assessment uses</w:t>
            </w:r>
            <w:r w:rsidRPr="002116F2">
              <w:rPr>
                <w:rFonts w:ascii="Times New Roman" w:eastAsia="Times New Roman" w:hAnsi="Times New Roman" w:cs="Times New Roman"/>
                <w:color w:val="000000"/>
                <w:sz w:val="20"/>
                <w:szCs w:val="20"/>
              </w:rPr>
              <w:t xml:space="preserve">? </w:t>
            </w:r>
          </w:p>
          <w:p w14:paraId="655D2F79" w14:textId="58B56243" w:rsidR="008D727D" w:rsidRPr="000732F1" w:rsidRDefault="008D727D" w:rsidP="009B3D33">
            <w:pPr>
              <w:pStyle w:val="ListParagraph"/>
              <w:numPr>
                <w:ilvl w:val="0"/>
                <w:numId w:val="25"/>
              </w:numPr>
              <w:pBdr>
                <w:top w:val="nil"/>
                <w:left w:val="nil"/>
                <w:bottom w:val="nil"/>
                <w:right w:val="nil"/>
                <w:between w:val="nil"/>
              </w:pBdr>
              <w:rPr>
                <w:rFonts w:ascii="Times New Roman" w:eastAsia="Times New Roman" w:hAnsi="Times New Roman" w:cs="Times New Roman"/>
                <w:b/>
                <w:i/>
                <w:color w:val="000000"/>
                <w:sz w:val="20"/>
                <w:szCs w:val="20"/>
              </w:rPr>
            </w:pPr>
            <w:r w:rsidRPr="002116F2">
              <w:rPr>
                <w:rFonts w:ascii="Times New Roman" w:eastAsia="Times New Roman" w:hAnsi="Times New Roman" w:cs="Times New Roman"/>
                <w:color w:val="000000"/>
                <w:sz w:val="20"/>
                <w:szCs w:val="20"/>
              </w:rPr>
              <w:t xml:space="preserve">What evidence is </w:t>
            </w:r>
            <w:r w:rsidRPr="000B2496">
              <w:rPr>
                <w:rFonts w:ascii="Times New Roman" w:eastAsia="Times New Roman" w:hAnsi="Times New Roman" w:cs="Times New Roman"/>
                <w:i/>
                <w:color w:val="000000"/>
                <w:sz w:val="20"/>
                <w:szCs w:val="20"/>
              </w:rPr>
              <w:t>most relevant</w:t>
            </w:r>
            <w:r w:rsidRPr="002116F2">
              <w:rPr>
                <w:rFonts w:ascii="Times New Roman" w:eastAsia="Times New Roman" w:hAnsi="Times New Roman" w:cs="Times New Roman"/>
                <w:color w:val="000000"/>
                <w:sz w:val="20"/>
                <w:szCs w:val="20"/>
              </w:rPr>
              <w:t xml:space="preserve"> to the context</w:t>
            </w:r>
            <w:r>
              <w:rPr>
                <w:rFonts w:ascii="Times New Roman" w:eastAsia="Times New Roman" w:hAnsi="Times New Roman" w:cs="Times New Roman"/>
                <w:color w:val="000000"/>
                <w:sz w:val="20"/>
                <w:szCs w:val="20"/>
              </w:rPr>
              <w:t xml:space="preserve"> of assessment use</w:t>
            </w:r>
            <w:r w:rsidRPr="002116F2">
              <w:rPr>
                <w:rFonts w:ascii="Times New Roman" w:eastAsia="Times New Roman" w:hAnsi="Times New Roman" w:cs="Times New Roman"/>
                <w:color w:val="000000"/>
                <w:sz w:val="20"/>
                <w:szCs w:val="20"/>
              </w:rPr>
              <w:t>?</w:t>
            </w:r>
            <w:r w:rsidRPr="002116F2">
              <w:rPr>
                <w:rFonts w:ascii="Times New Roman" w:eastAsia="Times New Roman" w:hAnsi="Times New Roman" w:cs="Times New Roman"/>
                <w:b/>
                <w:i/>
                <w:color w:val="000000"/>
                <w:sz w:val="20"/>
                <w:szCs w:val="20"/>
              </w:rPr>
              <w:t xml:space="preserve">  </w:t>
            </w:r>
          </w:p>
        </w:tc>
      </w:tr>
    </w:tbl>
    <w:p w14:paraId="6325AC49" w14:textId="77777777" w:rsidR="00031D44" w:rsidRDefault="00031D44" w:rsidP="00DF17F2">
      <w:pPr>
        <w:ind w:firstLine="0"/>
      </w:pPr>
    </w:p>
    <w:p w14:paraId="09C930CE" w14:textId="3E67E297" w:rsidR="000732F1" w:rsidRDefault="000732F1" w:rsidP="000732F1">
      <w:pPr>
        <w:ind w:firstLine="0"/>
        <w:rPr>
          <w:b/>
          <w:bCs/>
        </w:rPr>
      </w:pPr>
      <w:r>
        <w:rPr>
          <w:b/>
          <w:bCs/>
        </w:rPr>
        <w:lastRenderedPageBreak/>
        <w:t xml:space="preserve">Part 2: </w:t>
      </w:r>
      <w:r w:rsidR="00D26BE0">
        <w:rPr>
          <w:b/>
          <w:bCs/>
        </w:rPr>
        <w:t>Validation Plan</w:t>
      </w:r>
      <w:r>
        <w:rPr>
          <w:b/>
          <w:bCs/>
        </w:rPr>
        <w:t xml:space="preserve"> </w:t>
      </w:r>
      <w:r w:rsidR="00ED09F7">
        <w:rPr>
          <w:b/>
          <w:bCs/>
        </w:rPr>
        <w:t>(</w:t>
      </w:r>
      <w:r w:rsidR="00ED09F7" w:rsidRPr="00ED09F7">
        <w:rPr>
          <w:b/>
          <w:bCs/>
        </w:rPr>
        <w:t>PS-TP1</w:t>
      </w:r>
      <w:r w:rsidR="00ED09F7">
        <w:rPr>
          <w:b/>
          <w:bCs/>
        </w:rPr>
        <w:t xml:space="preserve"> as an example)</w:t>
      </w:r>
    </w:p>
    <w:tbl>
      <w:tblPr>
        <w:tblW w:w="9635" w:type="dxa"/>
        <w:jc w:val="center"/>
        <w:tblLayout w:type="fixed"/>
        <w:tblLook w:val="0600" w:firstRow="0" w:lastRow="0" w:firstColumn="0" w:lastColumn="0" w:noHBand="1" w:noVBand="1"/>
      </w:tblPr>
      <w:tblGrid>
        <w:gridCol w:w="2165"/>
        <w:gridCol w:w="2160"/>
        <w:gridCol w:w="1710"/>
        <w:gridCol w:w="90"/>
        <w:gridCol w:w="3510"/>
      </w:tblGrid>
      <w:tr w:rsidR="005F7B21" w14:paraId="484BEE78" w14:textId="77777777" w:rsidTr="0028421D">
        <w:trPr>
          <w:trHeight w:val="442"/>
          <w:jc w:val="center"/>
        </w:trPr>
        <w:tc>
          <w:tcPr>
            <w:tcW w:w="2165"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74E6CA0E" w14:textId="0B7FE8FA" w:rsidR="005F7B21" w:rsidRDefault="005F7B21" w:rsidP="0028421D">
            <w:pPr>
              <w:widowControl w:val="0"/>
              <w:spacing w:line="240" w:lineRule="auto"/>
              <w:ind w:firstLine="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of Validity Evidence</w:t>
            </w:r>
          </w:p>
        </w:tc>
        <w:tc>
          <w:tcPr>
            <w:tcW w:w="2160"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54E2797D" w14:textId="4368C773" w:rsidR="005F7B21" w:rsidRDefault="005F7B21" w:rsidP="0028421D">
            <w:pPr>
              <w:widowControl w:val="0"/>
              <w:spacing w:line="240" w:lineRule="auto"/>
              <w:ind w:firstLine="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Validation Question</w:t>
            </w:r>
          </w:p>
        </w:tc>
        <w:tc>
          <w:tcPr>
            <w:tcW w:w="1710" w:type="dxa"/>
            <w:tcBorders>
              <w:top w:val="single" w:sz="4" w:space="0" w:color="auto"/>
              <w:bottom w:val="single" w:sz="4" w:space="0" w:color="auto"/>
            </w:tcBorders>
            <w:vAlign w:val="center"/>
          </w:tcPr>
          <w:p w14:paraId="10E62838" w14:textId="62A5B41E" w:rsidR="005F7B21" w:rsidRDefault="005F7B21" w:rsidP="0028421D">
            <w:pPr>
              <w:widowControl w:val="0"/>
              <w:spacing w:line="240" w:lineRule="auto"/>
              <w:ind w:firstLine="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When do collect</w:t>
            </w:r>
          </w:p>
        </w:tc>
        <w:tc>
          <w:tcPr>
            <w:tcW w:w="3600" w:type="dxa"/>
            <w:gridSpan w:val="2"/>
            <w:tcBorders>
              <w:top w:val="single" w:sz="4" w:space="0" w:color="auto"/>
              <w:bottom w:val="single" w:sz="4" w:space="0" w:color="auto"/>
            </w:tcBorders>
            <w:shd w:val="clear" w:color="auto" w:fill="auto"/>
            <w:tcMar>
              <w:top w:w="100" w:type="dxa"/>
              <w:left w:w="100" w:type="dxa"/>
              <w:bottom w:w="100" w:type="dxa"/>
              <w:right w:w="100" w:type="dxa"/>
            </w:tcMar>
            <w:vAlign w:val="center"/>
          </w:tcPr>
          <w:p w14:paraId="0F5B9ABD" w14:textId="721B0044" w:rsidR="005F7B21" w:rsidRDefault="005F7B21" w:rsidP="0028421D">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r>
      <w:tr w:rsidR="005F7B21" w14:paraId="3452308E" w14:textId="77777777" w:rsidTr="0028421D">
        <w:trPr>
          <w:trHeight w:val="1309"/>
          <w:jc w:val="center"/>
        </w:trPr>
        <w:tc>
          <w:tcPr>
            <w:tcW w:w="2165"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24085912" w14:textId="635FD7DF" w:rsidR="005F7B21" w:rsidRPr="00A969ED" w:rsidRDefault="005F7B21" w:rsidP="0028421D">
            <w:pPr>
              <w:widowControl w:val="0"/>
              <w:spacing w:line="240" w:lineRule="auto"/>
              <w:ind w:firstLine="0"/>
              <w:jc w:val="center"/>
              <w:rPr>
                <w:rFonts w:ascii="Times New Roman" w:eastAsia="Times New Roman" w:hAnsi="Times New Roman" w:cs="Times New Roman"/>
                <w:b/>
                <w:sz w:val="20"/>
                <w:szCs w:val="20"/>
              </w:rPr>
            </w:pPr>
            <w:r w:rsidRPr="00A969ED">
              <w:rPr>
                <w:rFonts w:ascii="Times New Roman" w:eastAsia="Times New Roman" w:hAnsi="Times New Roman" w:cs="Times New Roman"/>
                <w:b/>
                <w:sz w:val="20"/>
                <w:szCs w:val="20"/>
              </w:rPr>
              <w:t>Content-based validity</w:t>
            </w:r>
          </w:p>
          <w:p w14:paraId="6F4DDB75" w14:textId="77777777" w:rsidR="005F7B21" w:rsidRPr="00FA18BA" w:rsidRDefault="005F7B21" w:rsidP="0028421D">
            <w:pPr>
              <w:widowControl w:val="0"/>
              <w:spacing w:line="240" w:lineRule="auto"/>
              <w:jc w:val="center"/>
              <w:rPr>
                <w:rFonts w:ascii="Times New Roman" w:eastAsia="Times New Roman" w:hAnsi="Times New Roman" w:cs="Times New Roman"/>
                <w:b/>
                <w:sz w:val="20"/>
                <w:szCs w:val="20"/>
              </w:rPr>
            </w:pPr>
          </w:p>
        </w:tc>
        <w:tc>
          <w:tcPr>
            <w:tcW w:w="2160"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2BDB49A1" w14:textId="6EE96398" w:rsidR="005F7B21" w:rsidRDefault="005F7B21"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what extend does the evidence show </w:t>
            </w:r>
            <w:r w:rsidRPr="00C26617">
              <w:rPr>
                <w:rFonts w:ascii="Times New Roman" w:eastAsia="Times New Roman" w:hAnsi="Times New Roman" w:cs="Times New Roman"/>
                <w:i/>
                <w:iCs/>
                <w:sz w:val="20"/>
                <w:szCs w:val="20"/>
              </w:rPr>
              <w:t>Content Relevance</w:t>
            </w:r>
            <w:r>
              <w:rPr>
                <w:rFonts w:ascii="Times New Roman" w:eastAsia="Times New Roman" w:hAnsi="Times New Roman" w:cs="Times New Roman"/>
                <w:sz w:val="20"/>
                <w:szCs w:val="20"/>
              </w:rPr>
              <w:t xml:space="preserve"> and </w:t>
            </w:r>
            <w:r w:rsidRPr="00C26617">
              <w:rPr>
                <w:rFonts w:ascii="Times New Roman" w:eastAsia="Times New Roman" w:hAnsi="Times New Roman" w:cs="Times New Roman"/>
                <w:i/>
                <w:iCs/>
                <w:sz w:val="20"/>
                <w:szCs w:val="20"/>
              </w:rPr>
              <w:t>Content Representativeness</w:t>
            </w:r>
            <w:r>
              <w:rPr>
                <w:rFonts w:ascii="Times New Roman" w:eastAsia="Times New Roman" w:hAnsi="Times New Roman" w:cs="Times New Roman"/>
                <w:sz w:val="20"/>
                <w:szCs w:val="20"/>
              </w:rPr>
              <w:t xml:space="preserve"> of the items and the overall program evolution</w:t>
            </w:r>
          </w:p>
        </w:tc>
        <w:tc>
          <w:tcPr>
            <w:tcW w:w="1710" w:type="dxa"/>
            <w:tcBorders>
              <w:top w:val="single" w:sz="4" w:space="0" w:color="auto"/>
              <w:bottom w:val="single" w:sz="4" w:space="0" w:color="auto"/>
            </w:tcBorders>
            <w:vAlign w:val="center"/>
          </w:tcPr>
          <w:p w14:paraId="1D4EB803" w14:textId="3631D05F" w:rsidR="005F7B21" w:rsidRDefault="005F7B21"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Soon after the design of instruments and operational items</w:t>
            </w:r>
          </w:p>
        </w:tc>
        <w:tc>
          <w:tcPr>
            <w:tcW w:w="3600" w:type="dxa"/>
            <w:gridSpan w:val="2"/>
            <w:tcBorders>
              <w:top w:val="single" w:sz="4" w:space="0" w:color="auto"/>
              <w:bottom w:val="single" w:sz="4" w:space="0" w:color="auto"/>
            </w:tcBorders>
            <w:shd w:val="clear" w:color="auto" w:fill="auto"/>
            <w:tcMar>
              <w:top w:w="100" w:type="dxa"/>
              <w:left w:w="100" w:type="dxa"/>
              <w:bottom w:w="100" w:type="dxa"/>
              <w:right w:w="100" w:type="dxa"/>
            </w:tcMar>
            <w:vAlign w:val="center"/>
          </w:tcPr>
          <w:p w14:paraId="74228F30" w14:textId="68A1ABF5" w:rsidR="005F7B21" w:rsidRDefault="005F7B21" w:rsidP="0028421D">
            <w:pPr>
              <w:widowControl w:val="0"/>
              <w:spacing w:line="240" w:lineRule="auto"/>
              <w:jc w:val="center"/>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 xml:space="preserve">1. External </w:t>
            </w:r>
            <w:r>
              <w:rPr>
                <w:rFonts w:ascii="Times New Roman" w:eastAsia="Times New Roman" w:hAnsi="Times New Roman" w:cs="Times New Roman"/>
                <w:sz w:val="20"/>
                <w:szCs w:val="20"/>
                <w:lang w:eastAsia="zh-CN"/>
              </w:rPr>
              <w:t>e</w:t>
            </w:r>
            <w:r>
              <w:rPr>
                <w:rFonts w:ascii="Times New Roman" w:eastAsia="Times New Roman" w:hAnsi="Times New Roman" w:cs="Times New Roman" w:hint="eastAsia"/>
                <w:sz w:val="20"/>
                <w:szCs w:val="20"/>
                <w:lang w:eastAsia="zh-CN"/>
              </w:rPr>
              <w:t>xpert</w:t>
            </w:r>
            <w:r>
              <w:rPr>
                <w:rFonts w:ascii="Times New Roman" w:eastAsia="Times New Roman" w:hAnsi="Times New Roman" w:cs="Times New Roman"/>
                <w:sz w:val="20"/>
                <w:szCs w:val="20"/>
                <w:lang w:eastAsia="zh-CN"/>
              </w:rPr>
              <w:t xml:space="preserve"> review through interview</w:t>
            </w:r>
          </w:p>
          <w:p w14:paraId="657009DC" w14:textId="77777777" w:rsidR="005F7B21" w:rsidRDefault="005F7B21" w:rsidP="0028421D">
            <w:pPr>
              <w:widowControl w:val="0"/>
              <w:spacing w:line="240" w:lineRule="auto"/>
              <w:jc w:val="center"/>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2. Previous Participants and director review through interview</w:t>
            </w:r>
          </w:p>
          <w:p w14:paraId="4DDE60F5" w14:textId="77777777" w:rsidR="005F7B21" w:rsidRDefault="005F7B21" w:rsidP="0028421D">
            <w:pPr>
              <w:widowControl w:val="0"/>
              <w:spacing w:line="240" w:lineRule="auto"/>
              <w:jc w:val="center"/>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3. Content validity index (e.g., </w:t>
            </w:r>
            <w:r w:rsidRPr="001B278C">
              <w:rPr>
                <w:rFonts w:ascii="Times New Roman" w:eastAsia="Times New Roman" w:hAnsi="Times New Roman" w:cs="Times New Roman"/>
                <w:sz w:val="20"/>
                <w:szCs w:val="20"/>
                <w:lang w:eastAsia="zh-CN"/>
              </w:rPr>
              <w:t>content validity index</w:t>
            </w:r>
            <w:r>
              <w:rPr>
                <w:rFonts w:ascii="Times New Roman" w:eastAsia="Times New Roman" w:hAnsi="Times New Roman" w:cs="Times New Roman"/>
                <w:sz w:val="20"/>
                <w:szCs w:val="20"/>
                <w:lang w:eastAsia="zh-CN"/>
              </w:rPr>
              <w:t xml:space="preserve"> </w:t>
            </w:r>
            <w:r>
              <w:rPr>
                <w:rFonts w:ascii="Times New Roman" w:eastAsia="Times New Roman" w:hAnsi="Times New Roman" w:cs="Times New Roman" w:hint="eastAsia"/>
                <w:sz w:val="20"/>
                <w:szCs w:val="20"/>
                <w:lang w:eastAsia="zh-CN"/>
              </w:rPr>
              <w:t>and</w:t>
            </w:r>
            <w:r w:rsidRPr="001B278C">
              <w:rPr>
                <w:rFonts w:ascii="Times New Roman" w:eastAsia="Times New Roman" w:hAnsi="Times New Roman" w:cs="Times New Roman"/>
                <w:sz w:val="20"/>
                <w:szCs w:val="20"/>
                <w:lang w:eastAsia="zh-CN"/>
              </w:rPr>
              <w:t xml:space="preserve"> kappa coefficients</w:t>
            </w:r>
            <w:r>
              <w:rPr>
                <w:rFonts w:ascii="Times New Roman" w:eastAsia="Times New Roman" w:hAnsi="Times New Roman" w:cs="Times New Roman"/>
                <w:sz w:val="20"/>
                <w:szCs w:val="20"/>
                <w:lang w:eastAsia="zh-CN"/>
              </w:rPr>
              <w:t>)</w:t>
            </w:r>
          </w:p>
          <w:p w14:paraId="5BF07F58" w14:textId="09533CFC" w:rsidR="005F7B21" w:rsidRDefault="005F7B21" w:rsidP="0028421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eastAsia="zh-CN"/>
              </w:rPr>
              <w:t>4. checklist (</w:t>
            </w:r>
            <w:r w:rsidRPr="000A0C69">
              <w:rPr>
                <w:rFonts w:ascii="Times New Roman" w:eastAsia="Times New Roman" w:hAnsi="Times New Roman" w:cs="Times New Roman"/>
                <w:sz w:val="20"/>
                <w:szCs w:val="20"/>
                <w:lang w:eastAsia="zh-CN"/>
              </w:rPr>
              <w:t>ensure to follow the domain sampling method</w:t>
            </w:r>
            <w:r>
              <w:rPr>
                <w:rFonts w:ascii="Times New Roman" w:eastAsia="Times New Roman" w:hAnsi="Times New Roman" w:cs="Times New Roman"/>
                <w:sz w:val="20"/>
                <w:szCs w:val="20"/>
                <w:lang w:eastAsia="zh-CN"/>
              </w:rPr>
              <w:t>)</w:t>
            </w:r>
          </w:p>
        </w:tc>
      </w:tr>
      <w:tr w:rsidR="005F7B21" w14:paraId="51DA202F" w14:textId="77777777" w:rsidTr="0028421D">
        <w:trPr>
          <w:trHeight w:val="1092"/>
          <w:jc w:val="center"/>
        </w:trPr>
        <w:tc>
          <w:tcPr>
            <w:tcW w:w="2165"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501D8C67" w14:textId="417B314D" w:rsidR="005F7B21" w:rsidRPr="00A969ED" w:rsidRDefault="005F7B21" w:rsidP="0028421D">
            <w:pPr>
              <w:widowControl w:val="0"/>
              <w:spacing w:line="240" w:lineRule="auto"/>
              <w:ind w:firstLine="0"/>
              <w:jc w:val="center"/>
              <w:rPr>
                <w:rFonts w:ascii="Times New Roman" w:eastAsia="Times New Roman" w:hAnsi="Times New Roman" w:cs="Times New Roman"/>
                <w:b/>
                <w:sz w:val="20"/>
                <w:szCs w:val="20"/>
              </w:rPr>
            </w:pPr>
            <w:r w:rsidRPr="00A969ED">
              <w:rPr>
                <w:rFonts w:ascii="Times New Roman" w:eastAsia="Times New Roman" w:hAnsi="Times New Roman" w:cs="Times New Roman"/>
                <w:b/>
                <w:sz w:val="20"/>
                <w:szCs w:val="20"/>
              </w:rPr>
              <w:t>Correlational validity</w:t>
            </w:r>
          </w:p>
        </w:tc>
        <w:tc>
          <w:tcPr>
            <w:tcW w:w="2160"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18A03CF0" w14:textId="1E6AE1B2" w:rsidR="005F7B21" w:rsidRDefault="00BF7A79"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what extend does the instrument correlated </w:t>
            </w:r>
            <w:r w:rsidR="00863140">
              <w:rPr>
                <w:rFonts w:ascii="Times New Roman" w:eastAsia="Times New Roman" w:hAnsi="Times New Roman" w:cs="Times New Roman"/>
                <w:sz w:val="20"/>
                <w:szCs w:val="20"/>
              </w:rPr>
              <w:t>with other similar constructs, and irrelated with other dissimilar constructs?</w:t>
            </w:r>
          </w:p>
        </w:tc>
        <w:tc>
          <w:tcPr>
            <w:tcW w:w="1710" w:type="dxa"/>
            <w:tcBorders>
              <w:top w:val="single" w:sz="4" w:space="0" w:color="auto"/>
              <w:bottom w:val="single" w:sz="4" w:space="0" w:color="auto"/>
            </w:tcBorders>
            <w:vAlign w:val="center"/>
          </w:tcPr>
          <w:p w14:paraId="4E922B8D" w14:textId="01120057" w:rsidR="005F7B21" w:rsidRDefault="00BF7A79"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After first iteration and revision</w:t>
            </w:r>
          </w:p>
        </w:tc>
        <w:tc>
          <w:tcPr>
            <w:tcW w:w="3600" w:type="dxa"/>
            <w:gridSpan w:val="2"/>
            <w:tcBorders>
              <w:top w:val="single" w:sz="4" w:space="0" w:color="auto"/>
              <w:bottom w:val="single" w:sz="4" w:space="0" w:color="auto"/>
            </w:tcBorders>
            <w:shd w:val="clear" w:color="auto" w:fill="auto"/>
            <w:tcMar>
              <w:top w:w="100" w:type="dxa"/>
              <w:left w:w="100" w:type="dxa"/>
              <w:bottom w:w="100" w:type="dxa"/>
              <w:right w:w="100" w:type="dxa"/>
            </w:tcMar>
            <w:vAlign w:val="center"/>
          </w:tcPr>
          <w:p w14:paraId="583FC0F5" w14:textId="05429D64" w:rsidR="005F7B21" w:rsidRDefault="00863140"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correlation matrix and inter</w:t>
            </w:r>
            <w:r w:rsidR="00EA0DF7">
              <w:rPr>
                <w:rFonts w:ascii="Times New Roman" w:eastAsia="Times New Roman" w:hAnsi="Times New Roman" w:cs="Times New Roman"/>
                <w:sz w:val="20"/>
                <w:szCs w:val="20"/>
              </w:rPr>
              <w:t>-</w:t>
            </w:r>
            <w:r>
              <w:rPr>
                <w:rFonts w:ascii="Times New Roman" w:eastAsia="Times New Roman" w:hAnsi="Times New Roman" w:cs="Times New Roman"/>
                <w:sz w:val="20"/>
                <w:szCs w:val="20"/>
              </w:rPr>
              <w:t>factor correlations</w:t>
            </w:r>
          </w:p>
          <w:p w14:paraId="4E0285F6" w14:textId="470C4901" w:rsidR="00863140" w:rsidRDefault="00CA57B8" w:rsidP="0028421D">
            <w:pPr>
              <w:widowControl w:val="0"/>
              <w:spacing w:line="240" w:lineRule="auto"/>
              <w:ind w:firstLine="0"/>
              <w:jc w:val="center"/>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w:t>
            </w:r>
            <w:r w:rsidR="00863140">
              <w:rPr>
                <w:rFonts w:ascii="Times New Roman" w:eastAsia="Times New Roman" w:hAnsi="Times New Roman" w:cs="Times New Roman"/>
                <w:sz w:val="20"/>
                <w:szCs w:val="20"/>
                <w:lang w:eastAsia="zh-CN"/>
              </w:rPr>
              <w:t>find similar</w:t>
            </w:r>
            <w:r>
              <w:rPr>
                <w:rFonts w:ascii="Times New Roman" w:eastAsia="Times New Roman" w:hAnsi="Times New Roman" w:cs="Times New Roman"/>
                <w:sz w:val="20"/>
                <w:szCs w:val="20"/>
                <w:lang w:eastAsia="zh-CN"/>
              </w:rPr>
              <w:t>/dissimilar</w:t>
            </w:r>
            <w:r w:rsidR="00863140">
              <w:rPr>
                <w:rFonts w:ascii="Times New Roman" w:eastAsia="Times New Roman" w:hAnsi="Times New Roman" w:cs="Times New Roman"/>
                <w:sz w:val="20"/>
                <w:szCs w:val="20"/>
                <w:lang w:eastAsia="zh-CN"/>
              </w:rPr>
              <w:t xml:space="preserve"> survey</w:t>
            </w:r>
            <w:r>
              <w:rPr>
                <w:rFonts w:ascii="Times New Roman" w:eastAsia="Times New Roman" w:hAnsi="Times New Roman" w:cs="Times New Roman"/>
                <w:sz w:val="20"/>
                <w:szCs w:val="20"/>
                <w:lang w:eastAsia="zh-CN"/>
              </w:rPr>
              <w:t>s</w:t>
            </w:r>
            <w:r w:rsidR="00863140">
              <w:rPr>
                <w:rFonts w:ascii="Times New Roman" w:eastAsia="Times New Roman" w:hAnsi="Times New Roman" w:cs="Times New Roman"/>
                <w:sz w:val="20"/>
                <w:szCs w:val="20"/>
                <w:lang w:eastAsia="zh-CN"/>
              </w:rPr>
              <w:t xml:space="preserve"> by other institution</w:t>
            </w:r>
            <w:r w:rsidR="00022F30">
              <w:rPr>
                <w:rFonts w:ascii="Times New Roman" w:eastAsia="Times New Roman" w:hAnsi="Times New Roman" w:cs="Times New Roman"/>
                <w:sz w:val="20"/>
                <w:szCs w:val="20"/>
                <w:lang w:eastAsia="zh-CN"/>
              </w:rPr>
              <w:t>s</w:t>
            </w:r>
            <w:r w:rsidR="00863140">
              <w:rPr>
                <w:rFonts w:ascii="Times New Roman" w:eastAsia="Times New Roman" w:hAnsi="Times New Roman" w:cs="Times New Roman"/>
                <w:sz w:val="20"/>
                <w:szCs w:val="20"/>
                <w:lang w:eastAsia="zh-CN"/>
              </w:rPr>
              <w:t xml:space="preserve"> and ask the previous participants and directors to do the survey and see how their scores correlated</w:t>
            </w:r>
            <w:r w:rsidR="0068048E">
              <w:rPr>
                <w:rFonts w:ascii="Times New Roman" w:eastAsia="Times New Roman" w:hAnsi="Times New Roman" w:cs="Times New Roman"/>
                <w:sz w:val="20"/>
                <w:szCs w:val="20"/>
                <w:lang w:eastAsia="zh-CN"/>
              </w:rPr>
              <w:t>/uncorrelated</w:t>
            </w:r>
            <w:r w:rsidR="00863140">
              <w:rPr>
                <w:rFonts w:ascii="Times New Roman" w:eastAsia="Times New Roman" w:hAnsi="Times New Roman" w:cs="Times New Roman"/>
                <w:sz w:val="20"/>
                <w:szCs w:val="20"/>
                <w:lang w:eastAsia="zh-CN"/>
              </w:rPr>
              <w:t xml:space="preserve"> to our instruments</w:t>
            </w:r>
            <w:r>
              <w:rPr>
                <w:rFonts w:ascii="Times New Roman" w:eastAsia="Times New Roman" w:hAnsi="Times New Roman" w:cs="Times New Roman"/>
                <w:sz w:val="20"/>
                <w:szCs w:val="20"/>
                <w:lang w:eastAsia="zh-CN"/>
              </w:rPr>
              <w:t>)</w:t>
            </w:r>
          </w:p>
        </w:tc>
      </w:tr>
      <w:tr w:rsidR="005F7B21" w14:paraId="2A4216D9" w14:textId="77777777" w:rsidTr="0028421D">
        <w:trPr>
          <w:trHeight w:val="1317"/>
          <w:jc w:val="center"/>
        </w:trPr>
        <w:tc>
          <w:tcPr>
            <w:tcW w:w="2165"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3811818B" w14:textId="4E3BD4AE" w:rsidR="005F7B21" w:rsidRPr="00A969ED" w:rsidRDefault="00FA37C2" w:rsidP="0028421D">
            <w:pPr>
              <w:widowControl w:val="0"/>
              <w:spacing w:line="240" w:lineRule="auto"/>
              <w:ind w:firstLine="0"/>
              <w:jc w:val="center"/>
              <w:rPr>
                <w:rFonts w:ascii="Times New Roman" w:eastAsia="Times New Roman" w:hAnsi="Times New Roman" w:cs="Times New Roman"/>
                <w:b/>
                <w:sz w:val="20"/>
                <w:szCs w:val="20"/>
              </w:rPr>
            </w:pPr>
            <w:r w:rsidRPr="00A969ED">
              <w:rPr>
                <w:rFonts w:ascii="Times New Roman" w:eastAsia="Times New Roman" w:hAnsi="Times New Roman" w:cs="Times New Roman"/>
                <w:b/>
                <w:sz w:val="20"/>
                <w:szCs w:val="20"/>
              </w:rPr>
              <w:t xml:space="preserve">Internal Structure and </w:t>
            </w:r>
            <w:r w:rsidR="00A969ED" w:rsidRPr="00A969ED">
              <w:rPr>
                <w:rFonts w:ascii="Times New Roman" w:eastAsia="Times New Roman" w:hAnsi="Times New Roman" w:cs="Times New Roman"/>
                <w:b/>
                <w:sz w:val="20"/>
                <w:szCs w:val="20"/>
              </w:rPr>
              <w:t>Dimensionality</w:t>
            </w:r>
            <w:r w:rsidR="005F7B21" w:rsidRPr="00A969ED">
              <w:rPr>
                <w:rFonts w:ascii="Times New Roman" w:eastAsia="Times New Roman" w:hAnsi="Times New Roman" w:cs="Times New Roman"/>
                <w:b/>
                <w:sz w:val="20"/>
                <w:szCs w:val="20"/>
              </w:rPr>
              <w:t xml:space="preserve"> Validity</w:t>
            </w:r>
          </w:p>
        </w:tc>
        <w:tc>
          <w:tcPr>
            <w:tcW w:w="2160"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12A37C81" w14:textId="70055DAB" w:rsidR="005F7B21" w:rsidRDefault="00A969ED"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extend are the analysis of instrument consistent with the theory and the specification of domain?</w:t>
            </w:r>
          </w:p>
        </w:tc>
        <w:tc>
          <w:tcPr>
            <w:tcW w:w="1710" w:type="dxa"/>
            <w:tcBorders>
              <w:top w:val="single" w:sz="4" w:space="0" w:color="auto"/>
              <w:bottom w:val="single" w:sz="4" w:space="0" w:color="auto"/>
            </w:tcBorders>
            <w:vAlign w:val="center"/>
          </w:tcPr>
          <w:p w14:paraId="2FD33901" w14:textId="6113E8C1" w:rsidR="005F7B21" w:rsidRDefault="000A3CA7"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instrument finished the first iteration and has been proved with content validation</w:t>
            </w:r>
          </w:p>
        </w:tc>
        <w:tc>
          <w:tcPr>
            <w:tcW w:w="3600" w:type="dxa"/>
            <w:gridSpan w:val="2"/>
            <w:tcBorders>
              <w:top w:val="single" w:sz="4" w:space="0" w:color="auto"/>
              <w:bottom w:val="single" w:sz="4" w:space="0" w:color="auto"/>
            </w:tcBorders>
            <w:shd w:val="clear" w:color="auto" w:fill="auto"/>
            <w:tcMar>
              <w:top w:w="100" w:type="dxa"/>
              <w:left w:w="100" w:type="dxa"/>
              <w:bottom w:w="100" w:type="dxa"/>
              <w:right w:w="100" w:type="dxa"/>
            </w:tcMar>
            <w:vAlign w:val="center"/>
          </w:tcPr>
          <w:p w14:paraId="5DCABA58" w14:textId="5FD227E3" w:rsidR="00F50236" w:rsidRDefault="007C7220" w:rsidP="0028421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PCA, CFA, EFA</w:t>
            </w:r>
          </w:p>
          <w:p w14:paraId="4B161C22" w14:textId="7CA4EAA5" w:rsidR="007C7220" w:rsidRDefault="007C7220" w:rsidP="0028421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 need to specify the domain and explore the related theory first during the instrumental design)</w:t>
            </w:r>
          </w:p>
        </w:tc>
      </w:tr>
      <w:tr w:rsidR="005F7B21" w14:paraId="22533BE5" w14:textId="77777777" w:rsidTr="0028421D">
        <w:trPr>
          <w:trHeight w:val="1092"/>
          <w:jc w:val="center"/>
        </w:trPr>
        <w:tc>
          <w:tcPr>
            <w:tcW w:w="2165"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44735C26" w14:textId="732E7524" w:rsidR="005F7B21" w:rsidRPr="00A969ED" w:rsidRDefault="00F50236" w:rsidP="0028421D">
            <w:pPr>
              <w:widowControl w:val="0"/>
              <w:spacing w:line="240" w:lineRule="auto"/>
              <w:ind w:firstLine="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Criterion-related Validity</w:t>
            </w:r>
          </w:p>
        </w:tc>
        <w:tc>
          <w:tcPr>
            <w:tcW w:w="2160"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18A2E510" w14:textId="3A641D5C" w:rsidR="005F7B21" w:rsidRDefault="00F50236" w:rsidP="0028421D">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extend does the instrument predict the future behaviors in target population</w:t>
            </w:r>
          </w:p>
        </w:tc>
        <w:tc>
          <w:tcPr>
            <w:tcW w:w="1800" w:type="dxa"/>
            <w:gridSpan w:val="2"/>
            <w:tcBorders>
              <w:top w:val="single" w:sz="4" w:space="0" w:color="auto"/>
              <w:bottom w:val="single" w:sz="4" w:space="0" w:color="auto"/>
            </w:tcBorders>
            <w:vAlign w:val="center"/>
          </w:tcPr>
          <w:p w14:paraId="61082594" w14:textId="431C92C1" w:rsidR="005F7B21" w:rsidRDefault="00CB0C3C" w:rsidP="0028421D">
            <w:pPr>
              <w:widowControl w:val="0"/>
              <w:spacing w:line="240" w:lineRule="auto"/>
              <w:ind w:firstLine="0"/>
              <w:jc w:val="center"/>
              <w:rPr>
                <w:rFonts w:ascii="Times New Roman" w:eastAsia="Times New Roman" w:hAnsi="Times New Roman" w:cs="Times New Roman"/>
                <w:sz w:val="20"/>
                <w:szCs w:val="20"/>
              </w:rPr>
            </w:pPr>
            <w:r w:rsidRPr="00CB0C3C">
              <w:rPr>
                <w:rFonts w:ascii="Times New Roman" w:eastAsia="Times New Roman" w:hAnsi="Times New Roman" w:cs="Times New Roman"/>
                <w:sz w:val="20"/>
                <w:szCs w:val="20"/>
              </w:rPr>
              <w:t>After content validation, internal factor structure evaluations, and convergent and discriminant validity tests are completed</w:t>
            </w:r>
          </w:p>
        </w:tc>
        <w:tc>
          <w:tcPr>
            <w:tcW w:w="3510"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14DC4BE4" w14:textId="1C512495" w:rsidR="00CB0C3C" w:rsidRDefault="00CB0C3C" w:rsidP="0028421D">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Correlation and regression</w:t>
            </w:r>
          </w:p>
          <w:p w14:paraId="49E64789" w14:textId="67111B95" w:rsidR="00CB0C3C" w:rsidRPr="00CB0C3C" w:rsidRDefault="00CB0C3C" w:rsidP="0028421D">
            <w:pPr>
              <w:widowControl w:val="0"/>
              <w:spacing w:line="240" w:lineRule="auto"/>
              <w:ind w:firstLine="0"/>
              <w:jc w:val="center"/>
              <w:rPr>
                <w:rFonts w:ascii="SimSun" w:eastAsia="SimSun" w:hAnsi="SimSun" w:cs="SimSun"/>
                <w:sz w:val="20"/>
                <w:szCs w:val="20"/>
                <w:lang w:eastAsia="zh-CN"/>
              </w:rPr>
            </w:pPr>
            <w:r>
              <w:rPr>
                <w:rFonts w:ascii="Times New Roman" w:eastAsia="Times New Roman" w:hAnsi="Times New Roman" w:cs="Times New Roman"/>
                <w:sz w:val="20"/>
                <w:szCs w:val="20"/>
              </w:rPr>
              <w:t>(PS-TP1 should partially explain the score in PS-TP2 and PD-EOY)</w:t>
            </w:r>
          </w:p>
        </w:tc>
      </w:tr>
    </w:tbl>
    <w:p w14:paraId="440E3026" w14:textId="77777777" w:rsidR="008E055A" w:rsidRDefault="008E055A">
      <w:bookmarkStart w:id="0" w:name="_GoBack"/>
      <w:bookmarkEnd w:id="0"/>
    </w:p>
    <w:sectPr w:rsidR="008E055A">
      <w:headerReference w:type="default" r:id="rId7"/>
      <w:headerReference w:type="first" r:id="rId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52E47" w14:textId="77777777" w:rsidR="003A3F48" w:rsidRDefault="003A3F48">
      <w:pPr>
        <w:spacing w:line="240" w:lineRule="auto"/>
      </w:pPr>
      <w:r>
        <w:separator/>
      </w:r>
    </w:p>
  </w:endnote>
  <w:endnote w:type="continuationSeparator" w:id="0">
    <w:p w14:paraId="50BA3BF9" w14:textId="77777777" w:rsidR="003A3F48" w:rsidRDefault="003A3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38639" w14:textId="77777777" w:rsidR="003A3F48" w:rsidRDefault="003A3F48">
      <w:pPr>
        <w:spacing w:line="240" w:lineRule="auto"/>
      </w:pPr>
      <w:r>
        <w:separator/>
      </w:r>
    </w:p>
  </w:footnote>
  <w:footnote w:type="continuationSeparator" w:id="0">
    <w:p w14:paraId="0283ADE0" w14:textId="77777777" w:rsidR="003A3F48" w:rsidRDefault="003A3F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27A7E" w14:textId="26CE0462" w:rsidR="002A1D01" w:rsidRDefault="003A3F48">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A25B7">
          <w:rPr>
            <w:rStyle w:val="Strong"/>
          </w:rPr>
          <w:t xml:space="preserve">     </w:t>
        </w:r>
      </w:sdtContent>
    </w:sdt>
    <w:r w:rsidR="009F145F">
      <w:rPr>
        <w:rStyle w:val="Strong"/>
      </w:rPr>
      <w:ptab w:relativeTo="margin" w:alignment="right" w:leader="none"/>
    </w:r>
    <w:r w:rsidR="009F145F">
      <w:rPr>
        <w:rStyle w:val="Strong"/>
      </w:rPr>
      <w:fldChar w:fldCharType="begin"/>
    </w:r>
    <w:r w:rsidR="009F145F">
      <w:rPr>
        <w:rStyle w:val="Strong"/>
      </w:rPr>
      <w:instrText xml:space="preserve"> PAGE   \* MERGEFORMAT </w:instrText>
    </w:r>
    <w:r w:rsidR="009F145F">
      <w:rPr>
        <w:rStyle w:val="Strong"/>
      </w:rPr>
      <w:fldChar w:fldCharType="separate"/>
    </w:r>
    <w:r w:rsidR="009F145F">
      <w:rPr>
        <w:rStyle w:val="Strong"/>
        <w:noProof/>
      </w:rPr>
      <w:t>8</w:t>
    </w:r>
    <w:r w:rsidR="009F145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D7D8" w14:textId="488AF772" w:rsidR="002A1D01" w:rsidRDefault="009F145F">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A25B7">
          <w:rPr>
            <w:rStyle w:val="Strong"/>
          </w:rPr>
          <w:t xml:space="preserve">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DE6DB8"/>
    <w:multiLevelType w:val="hybridMultilevel"/>
    <w:tmpl w:val="12489A5A"/>
    <w:lvl w:ilvl="0" w:tplc="D6EA4748">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E20056"/>
    <w:multiLevelType w:val="hybridMultilevel"/>
    <w:tmpl w:val="DBF24BDA"/>
    <w:lvl w:ilvl="0" w:tplc="C98A5C92">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5F0CC3"/>
    <w:multiLevelType w:val="hybridMultilevel"/>
    <w:tmpl w:val="6AB64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D4F0425"/>
    <w:multiLevelType w:val="multilevel"/>
    <w:tmpl w:val="412C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D208F"/>
    <w:multiLevelType w:val="hybridMultilevel"/>
    <w:tmpl w:val="D62E3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C5EBD"/>
    <w:multiLevelType w:val="hybridMultilevel"/>
    <w:tmpl w:val="AC4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343A0E"/>
    <w:multiLevelType w:val="multilevel"/>
    <w:tmpl w:val="C0200CC6"/>
    <w:lvl w:ilvl="0">
      <w:start w:val="1"/>
      <w:numFmt w:val="decimal"/>
      <w:lvlText w:val="(%1)"/>
      <w:lvlJc w:val="left"/>
      <w:pPr>
        <w:ind w:left="2520" w:hanging="360"/>
      </w:pPr>
      <w:rPr>
        <w:b w:val="0"/>
        <w:i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15:restartNumberingAfterBreak="0">
    <w:nsid w:val="2B981C3B"/>
    <w:multiLevelType w:val="hybridMultilevel"/>
    <w:tmpl w:val="FEBA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6574C"/>
    <w:multiLevelType w:val="hybridMultilevel"/>
    <w:tmpl w:val="73E24A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5E8450F"/>
    <w:multiLevelType w:val="hybridMultilevel"/>
    <w:tmpl w:val="43E4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A661C"/>
    <w:multiLevelType w:val="hybridMultilevel"/>
    <w:tmpl w:val="A9909D44"/>
    <w:lvl w:ilvl="0" w:tplc="C98A5C92">
      <w:start w:val="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27124"/>
    <w:multiLevelType w:val="hybridMultilevel"/>
    <w:tmpl w:val="FED60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5"/>
  </w:num>
  <w:num w:numId="13">
    <w:abstractNumId w:val="20"/>
  </w:num>
  <w:num w:numId="14">
    <w:abstractNumId w:val="19"/>
  </w:num>
  <w:num w:numId="15">
    <w:abstractNumId w:val="24"/>
  </w:num>
  <w:num w:numId="16">
    <w:abstractNumId w:val="10"/>
  </w:num>
  <w:num w:numId="17">
    <w:abstractNumId w:val="11"/>
  </w:num>
  <w:num w:numId="18">
    <w:abstractNumId w:val="22"/>
  </w:num>
  <w:num w:numId="19">
    <w:abstractNumId w:val="18"/>
  </w:num>
  <w:num w:numId="20">
    <w:abstractNumId w:val="15"/>
  </w:num>
  <w:num w:numId="21">
    <w:abstractNumId w:val="14"/>
  </w:num>
  <w:num w:numId="22">
    <w:abstractNumId w:val="21"/>
  </w:num>
  <w:num w:numId="23">
    <w:abstractNumId w:val="13"/>
  </w:num>
  <w:num w:numId="24">
    <w:abstractNumId w:val="16"/>
  </w:num>
  <w:num w:numId="25">
    <w:abstractNumId w:val="17"/>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23"/>
    <w:rsid w:val="00022F30"/>
    <w:rsid w:val="00031D44"/>
    <w:rsid w:val="00033C2D"/>
    <w:rsid w:val="000441E3"/>
    <w:rsid w:val="00063DB9"/>
    <w:rsid w:val="000713EE"/>
    <w:rsid w:val="000732F1"/>
    <w:rsid w:val="000736D1"/>
    <w:rsid w:val="000A0C69"/>
    <w:rsid w:val="000A3CA7"/>
    <w:rsid w:val="000A6586"/>
    <w:rsid w:val="000B5F65"/>
    <w:rsid w:val="00161BA6"/>
    <w:rsid w:val="001A610A"/>
    <w:rsid w:val="001B278C"/>
    <w:rsid w:val="001B4ECA"/>
    <w:rsid w:val="001B6683"/>
    <w:rsid w:val="001C4B08"/>
    <w:rsid w:val="001F49D7"/>
    <w:rsid w:val="0028421D"/>
    <w:rsid w:val="00331921"/>
    <w:rsid w:val="00365A9D"/>
    <w:rsid w:val="003854A1"/>
    <w:rsid w:val="003A3F48"/>
    <w:rsid w:val="003B5432"/>
    <w:rsid w:val="003D4AA6"/>
    <w:rsid w:val="003E186E"/>
    <w:rsid w:val="003F659A"/>
    <w:rsid w:val="00425A67"/>
    <w:rsid w:val="0045525A"/>
    <w:rsid w:val="00467A6B"/>
    <w:rsid w:val="004F7CAB"/>
    <w:rsid w:val="0050484D"/>
    <w:rsid w:val="005223D4"/>
    <w:rsid w:val="0054236B"/>
    <w:rsid w:val="0055718C"/>
    <w:rsid w:val="005707EB"/>
    <w:rsid w:val="00570DFB"/>
    <w:rsid w:val="005A4337"/>
    <w:rsid w:val="005B38A1"/>
    <w:rsid w:val="005F7B21"/>
    <w:rsid w:val="006048A9"/>
    <w:rsid w:val="00612A19"/>
    <w:rsid w:val="00623F3C"/>
    <w:rsid w:val="00632045"/>
    <w:rsid w:val="0067329B"/>
    <w:rsid w:val="0068048E"/>
    <w:rsid w:val="006B1097"/>
    <w:rsid w:val="006D038A"/>
    <w:rsid w:val="006E1318"/>
    <w:rsid w:val="00706694"/>
    <w:rsid w:val="007157A6"/>
    <w:rsid w:val="007322A8"/>
    <w:rsid w:val="00792501"/>
    <w:rsid w:val="007B699D"/>
    <w:rsid w:val="007C4279"/>
    <w:rsid w:val="007C7220"/>
    <w:rsid w:val="007D3A20"/>
    <w:rsid w:val="007F0DFF"/>
    <w:rsid w:val="008104A9"/>
    <w:rsid w:val="00826E70"/>
    <w:rsid w:val="0084178B"/>
    <w:rsid w:val="00856B67"/>
    <w:rsid w:val="00863140"/>
    <w:rsid w:val="008A25B7"/>
    <w:rsid w:val="008D727D"/>
    <w:rsid w:val="008E055A"/>
    <w:rsid w:val="00912424"/>
    <w:rsid w:val="0092753A"/>
    <w:rsid w:val="009606E2"/>
    <w:rsid w:val="00972D23"/>
    <w:rsid w:val="00980614"/>
    <w:rsid w:val="00982DB1"/>
    <w:rsid w:val="009B3D33"/>
    <w:rsid w:val="009C6585"/>
    <w:rsid w:val="009F145F"/>
    <w:rsid w:val="00A3555E"/>
    <w:rsid w:val="00A47F81"/>
    <w:rsid w:val="00A571F0"/>
    <w:rsid w:val="00A57F7B"/>
    <w:rsid w:val="00A75284"/>
    <w:rsid w:val="00A969ED"/>
    <w:rsid w:val="00B12270"/>
    <w:rsid w:val="00B50C2C"/>
    <w:rsid w:val="00B578A9"/>
    <w:rsid w:val="00B70ADF"/>
    <w:rsid w:val="00B71B72"/>
    <w:rsid w:val="00B82193"/>
    <w:rsid w:val="00BF7A79"/>
    <w:rsid w:val="00C26617"/>
    <w:rsid w:val="00C440AF"/>
    <w:rsid w:val="00C61926"/>
    <w:rsid w:val="00C74C0F"/>
    <w:rsid w:val="00C761CF"/>
    <w:rsid w:val="00CA57B8"/>
    <w:rsid w:val="00CB0C3C"/>
    <w:rsid w:val="00CB473E"/>
    <w:rsid w:val="00CC15FE"/>
    <w:rsid w:val="00CC5B97"/>
    <w:rsid w:val="00D1529C"/>
    <w:rsid w:val="00D26BE0"/>
    <w:rsid w:val="00D9508A"/>
    <w:rsid w:val="00DF17F2"/>
    <w:rsid w:val="00E02EE4"/>
    <w:rsid w:val="00E61A3E"/>
    <w:rsid w:val="00E73A67"/>
    <w:rsid w:val="00E83195"/>
    <w:rsid w:val="00EA0DF7"/>
    <w:rsid w:val="00ED09F7"/>
    <w:rsid w:val="00EE4BC5"/>
    <w:rsid w:val="00F052FB"/>
    <w:rsid w:val="00F40A8A"/>
    <w:rsid w:val="00F50236"/>
    <w:rsid w:val="00F971BE"/>
    <w:rsid w:val="00FA37C2"/>
    <w:rsid w:val="00FC1ADE"/>
    <w:rsid w:val="00FF394B"/>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37DBB8"/>
  <w15:chartTrackingRefBased/>
  <w15:docId w15:val="{B0EE1776-0103-D140-92C8-AADAD2B8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7F2"/>
    <w:pPr>
      <w:spacing w:line="480" w:lineRule="auto"/>
      <w:ind w:firstLine="720"/>
    </w:pPr>
    <w:rPr>
      <w:kern w:val="24"/>
      <w:lang w:eastAsia="ja-JP"/>
    </w:rPr>
  </w:style>
  <w:style w:type="paragraph" w:styleId="Heading1">
    <w:name w:val="heading 1"/>
    <w:basedOn w:val="Normal"/>
    <w:next w:val="Normal"/>
    <w:link w:val="Heading1Char"/>
    <w:uiPriority w:val="9"/>
    <w:qFormat/>
    <w:rsid w:val="00DF17F2"/>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DF17F2"/>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DF17F2"/>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DF17F2"/>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DF17F2"/>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DF17F2"/>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DF17F2"/>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DF17F2"/>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DF17F2"/>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7F2"/>
    <w:rPr>
      <w:rFonts w:asciiTheme="majorHAnsi" w:eastAsiaTheme="majorEastAsia" w:hAnsiTheme="majorHAnsi" w:cstheme="majorBidi"/>
      <w:b/>
      <w:bCs/>
      <w:kern w:val="24"/>
      <w:lang w:eastAsia="ja-JP"/>
    </w:rPr>
  </w:style>
  <w:style w:type="character" w:customStyle="1" w:styleId="Heading2Char">
    <w:name w:val="Heading 2 Char"/>
    <w:basedOn w:val="DefaultParagraphFont"/>
    <w:link w:val="Heading2"/>
    <w:uiPriority w:val="4"/>
    <w:rsid w:val="00DF17F2"/>
    <w:rPr>
      <w:rFonts w:asciiTheme="majorHAnsi" w:eastAsiaTheme="majorEastAsia" w:hAnsiTheme="majorHAnsi" w:cstheme="majorBidi"/>
      <w:b/>
      <w:bCs/>
      <w:kern w:val="24"/>
      <w:lang w:eastAsia="ja-JP"/>
    </w:rPr>
  </w:style>
  <w:style w:type="character" w:customStyle="1" w:styleId="Heading3Char">
    <w:name w:val="Heading 3 Char"/>
    <w:basedOn w:val="DefaultParagraphFont"/>
    <w:link w:val="Heading3"/>
    <w:uiPriority w:val="4"/>
    <w:rsid w:val="00DF17F2"/>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sid w:val="00DF17F2"/>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sid w:val="00DF17F2"/>
    <w:rPr>
      <w:rFonts w:asciiTheme="majorHAnsi" w:eastAsiaTheme="majorEastAsia" w:hAnsiTheme="majorHAnsi" w:cstheme="majorBidi"/>
      <w:i/>
      <w:iCs/>
      <w:kern w:val="24"/>
      <w:lang w:eastAsia="ja-JP"/>
    </w:rPr>
  </w:style>
  <w:style w:type="character" w:customStyle="1" w:styleId="Heading6Char">
    <w:name w:val="Heading 6 Char"/>
    <w:basedOn w:val="DefaultParagraphFont"/>
    <w:link w:val="Heading6"/>
    <w:uiPriority w:val="9"/>
    <w:semiHidden/>
    <w:rsid w:val="00DF17F2"/>
    <w:rPr>
      <w:rFonts w:asciiTheme="majorHAnsi" w:eastAsiaTheme="majorEastAsia" w:hAnsiTheme="majorHAnsi" w:cstheme="majorBidi"/>
      <w:color w:val="1F3763" w:themeColor="accent1" w:themeShade="7F"/>
      <w:kern w:val="24"/>
      <w:lang w:eastAsia="ja-JP"/>
    </w:rPr>
  </w:style>
  <w:style w:type="character" w:customStyle="1" w:styleId="Heading7Char">
    <w:name w:val="Heading 7 Char"/>
    <w:basedOn w:val="DefaultParagraphFont"/>
    <w:link w:val="Heading7"/>
    <w:uiPriority w:val="9"/>
    <w:semiHidden/>
    <w:rsid w:val="00DF17F2"/>
    <w:rPr>
      <w:rFonts w:asciiTheme="majorHAnsi" w:eastAsiaTheme="majorEastAsia" w:hAnsiTheme="majorHAnsi" w:cstheme="majorBidi"/>
      <w:i/>
      <w:iCs/>
      <w:color w:val="1F3763" w:themeColor="accent1" w:themeShade="7F"/>
      <w:kern w:val="24"/>
      <w:lang w:eastAsia="ja-JP"/>
    </w:rPr>
  </w:style>
  <w:style w:type="character" w:customStyle="1" w:styleId="Heading8Char">
    <w:name w:val="Heading 8 Char"/>
    <w:basedOn w:val="DefaultParagraphFont"/>
    <w:link w:val="Heading8"/>
    <w:uiPriority w:val="9"/>
    <w:semiHidden/>
    <w:rsid w:val="00DF17F2"/>
    <w:rPr>
      <w:rFonts w:asciiTheme="majorHAnsi" w:eastAsiaTheme="majorEastAsia" w:hAnsiTheme="majorHAnsi" w:cstheme="majorBidi"/>
      <w:color w:val="272727" w:themeColor="text1" w:themeTint="D8"/>
      <w:kern w:val="24"/>
      <w:sz w:val="22"/>
      <w:szCs w:val="21"/>
      <w:lang w:eastAsia="ja-JP"/>
    </w:rPr>
  </w:style>
  <w:style w:type="character" w:customStyle="1" w:styleId="Heading9Char">
    <w:name w:val="Heading 9 Char"/>
    <w:basedOn w:val="DefaultParagraphFont"/>
    <w:link w:val="Heading9"/>
    <w:uiPriority w:val="9"/>
    <w:semiHidden/>
    <w:rsid w:val="00DF17F2"/>
    <w:rPr>
      <w:rFonts w:asciiTheme="majorHAnsi" w:eastAsiaTheme="majorEastAsia" w:hAnsiTheme="majorHAnsi" w:cstheme="majorBidi"/>
      <w:i/>
      <w:iCs/>
      <w:color w:val="272727" w:themeColor="text1" w:themeTint="D8"/>
      <w:kern w:val="24"/>
      <w:sz w:val="22"/>
      <w:szCs w:val="21"/>
      <w:lang w:eastAsia="ja-JP"/>
    </w:rPr>
  </w:style>
  <w:style w:type="paragraph" w:customStyle="1" w:styleId="SectionTitle">
    <w:name w:val="Section Title"/>
    <w:basedOn w:val="Normal"/>
    <w:uiPriority w:val="2"/>
    <w:qFormat/>
    <w:rsid w:val="00DF17F2"/>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DF17F2"/>
    <w:pPr>
      <w:spacing w:line="240" w:lineRule="auto"/>
      <w:ind w:firstLine="0"/>
    </w:pPr>
  </w:style>
  <w:style w:type="character" w:customStyle="1" w:styleId="HeaderChar">
    <w:name w:val="Header Char"/>
    <w:basedOn w:val="DefaultParagraphFont"/>
    <w:link w:val="Header"/>
    <w:uiPriority w:val="99"/>
    <w:rsid w:val="00DF17F2"/>
    <w:rPr>
      <w:kern w:val="24"/>
      <w:lang w:eastAsia="ja-JP"/>
    </w:rPr>
  </w:style>
  <w:style w:type="character" w:styleId="Strong">
    <w:name w:val="Strong"/>
    <w:basedOn w:val="DefaultParagraphFont"/>
    <w:uiPriority w:val="22"/>
    <w:unhideWhenUsed/>
    <w:qFormat/>
    <w:rsid w:val="00DF17F2"/>
    <w:rPr>
      <w:b w:val="0"/>
      <w:bCs w:val="0"/>
      <w:caps/>
      <w:smallCaps w:val="0"/>
    </w:rPr>
  </w:style>
  <w:style w:type="character" w:styleId="PlaceholderText">
    <w:name w:val="Placeholder Text"/>
    <w:basedOn w:val="DefaultParagraphFont"/>
    <w:uiPriority w:val="99"/>
    <w:semiHidden/>
    <w:rsid w:val="00DF17F2"/>
    <w:rPr>
      <w:color w:val="404040" w:themeColor="text1" w:themeTint="BF"/>
    </w:rPr>
  </w:style>
  <w:style w:type="paragraph" w:styleId="NoSpacing">
    <w:name w:val="No Spacing"/>
    <w:aliases w:val="No Indent"/>
    <w:uiPriority w:val="3"/>
    <w:qFormat/>
    <w:rsid w:val="00DF17F2"/>
    <w:pPr>
      <w:spacing w:line="480" w:lineRule="auto"/>
    </w:pPr>
    <w:rPr>
      <w:lang w:eastAsia="ja-JP"/>
    </w:rPr>
  </w:style>
  <w:style w:type="paragraph" w:styleId="Title">
    <w:name w:val="Title"/>
    <w:basedOn w:val="Normal"/>
    <w:link w:val="TitleChar"/>
    <w:qFormat/>
    <w:rsid w:val="00DF17F2"/>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DF17F2"/>
    <w:rPr>
      <w:rFonts w:asciiTheme="majorHAnsi" w:eastAsiaTheme="majorEastAsia" w:hAnsiTheme="majorHAnsi" w:cstheme="majorBidi"/>
      <w:kern w:val="24"/>
      <w:lang w:eastAsia="ja-JP"/>
    </w:rPr>
  </w:style>
  <w:style w:type="character" w:styleId="Emphasis">
    <w:name w:val="Emphasis"/>
    <w:basedOn w:val="DefaultParagraphFont"/>
    <w:uiPriority w:val="4"/>
    <w:unhideWhenUsed/>
    <w:qFormat/>
    <w:rsid w:val="00DF17F2"/>
    <w:rPr>
      <w:i/>
      <w:iCs/>
    </w:rPr>
  </w:style>
  <w:style w:type="paragraph" w:styleId="BalloonText">
    <w:name w:val="Balloon Text"/>
    <w:basedOn w:val="Normal"/>
    <w:link w:val="BalloonTextChar"/>
    <w:uiPriority w:val="99"/>
    <w:semiHidden/>
    <w:unhideWhenUsed/>
    <w:rsid w:val="00DF17F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F17F2"/>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DF17F2"/>
    <w:pPr>
      <w:ind w:left="720" w:hanging="720"/>
    </w:pPr>
  </w:style>
  <w:style w:type="paragraph" w:styleId="BlockText">
    <w:name w:val="Block Text"/>
    <w:basedOn w:val="Normal"/>
    <w:uiPriority w:val="99"/>
    <w:semiHidden/>
    <w:unhideWhenUsed/>
    <w:rsid w:val="00DF17F2"/>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rsid w:val="00DF17F2"/>
    <w:pPr>
      <w:spacing w:after="120"/>
      <w:ind w:firstLine="0"/>
    </w:pPr>
  </w:style>
  <w:style w:type="character" w:customStyle="1" w:styleId="BodyTextChar">
    <w:name w:val="Body Text Char"/>
    <w:basedOn w:val="DefaultParagraphFont"/>
    <w:link w:val="BodyText"/>
    <w:uiPriority w:val="99"/>
    <w:semiHidden/>
    <w:rsid w:val="00DF17F2"/>
    <w:rPr>
      <w:kern w:val="24"/>
      <w:lang w:eastAsia="ja-JP"/>
    </w:rPr>
  </w:style>
  <w:style w:type="paragraph" w:styleId="BodyText2">
    <w:name w:val="Body Text 2"/>
    <w:basedOn w:val="Normal"/>
    <w:link w:val="BodyText2Char"/>
    <w:uiPriority w:val="99"/>
    <w:semiHidden/>
    <w:unhideWhenUsed/>
    <w:rsid w:val="00DF17F2"/>
    <w:pPr>
      <w:spacing w:after="120"/>
      <w:ind w:firstLine="0"/>
    </w:pPr>
  </w:style>
  <w:style w:type="character" w:customStyle="1" w:styleId="BodyText2Char">
    <w:name w:val="Body Text 2 Char"/>
    <w:basedOn w:val="DefaultParagraphFont"/>
    <w:link w:val="BodyText2"/>
    <w:uiPriority w:val="99"/>
    <w:semiHidden/>
    <w:rsid w:val="00DF17F2"/>
    <w:rPr>
      <w:kern w:val="24"/>
      <w:lang w:eastAsia="ja-JP"/>
    </w:rPr>
  </w:style>
  <w:style w:type="paragraph" w:styleId="BodyText3">
    <w:name w:val="Body Text 3"/>
    <w:basedOn w:val="Normal"/>
    <w:link w:val="BodyText3Char"/>
    <w:uiPriority w:val="99"/>
    <w:semiHidden/>
    <w:unhideWhenUsed/>
    <w:rsid w:val="00DF17F2"/>
    <w:pPr>
      <w:spacing w:after="120"/>
      <w:ind w:firstLine="0"/>
    </w:pPr>
    <w:rPr>
      <w:sz w:val="22"/>
      <w:szCs w:val="16"/>
    </w:rPr>
  </w:style>
  <w:style w:type="character" w:customStyle="1" w:styleId="BodyText3Char">
    <w:name w:val="Body Text 3 Char"/>
    <w:basedOn w:val="DefaultParagraphFont"/>
    <w:link w:val="BodyText3"/>
    <w:uiPriority w:val="99"/>
    <w:semiHidden/>
    <w:rsid w:val="00DF17F2"/>
    <w:rPr>
      <w:kern w:val="24"/>
      <w:sz w:val="22"/>
      <w:szCs w:val="16"/>
      <w:lang w:eastAsia="ja-JP"/>
    </w:rPr>
  </w:style>
  <w:style w:type="paragraph" w:styleId="BodyTextFirstIndent">
    <w:name w:val="Body Text First Indent"/>
    <w:basedOn w:val="BodyText"/>
    <w:link w:val="BodyTextFirstIndentChar"/>
    <w:uiPriority w:val="99"/>
    <w:semiHidden/>
    <w:unhideWhenUsed/>
    <w:rsid w:val="00DF17F2"/>
    <w:pPr>
      <w:spacing w:after="0"/>
    </w:pPr>
  </w:style>
  <w:style w:type="character" w:customStyle="1" w:styleId="BodyTextFirstIndentChar">
    <w:name w:val="Body Text First Indent Char"/>
    <w:basedOn w:val="BodyTextChar"/>
    <w:link w:val="BodyTextFirstIndent"/>
    <w:uiPriority w:val="99"/>
    <w:semiHidden/>
    <w:rsid w:val="00DF17F2"/>
    <w:rPr>
      <w:kern w:val="24"/>
      <w:lang w:eastAsia="ja-JP"/>
    </w:rPr>
  </w:style>
  <w:style w:type="paragraph" w:styleId="BodyTextIndent">
    <w:name w:val="Body Text Indent"/>
    <w:basedOn w:val="Normal"/>
    <w:link w:val="BodyTextIndentChar"/>
    <w:uiPriority w:val="99"/>
    <w:semiHidden/>
    <w:unhideWhenUsed/>
    <w:rsid w:val="00DF17F2"/>
    <w:pPr>
      <w:spacing w:after="120"/>
      <w:ind w:left="360" w:firstLine="0"/>
    </w:pPr>
  </w:style>
  <w:style w:type="character" w:customStyle="1" w:styleId="BodyTextIndentChar">
    <w:name w:val="Body Text Indent Char"/>
    <w:basedOn w:val="DefaultParagraphFont"/>
    <w:link w:val="BodyTextIndent"/>
    <w:uiPriority w:val="99"/>
    <w:semiHidden/>
    <w:rsid w:val="00DF17F2"/>
    <w:rPr>
      <w:kern w:val="24"/>
      <w:lang w:eastAsia="ja-JP"/>
    </w:rPr>
  </w:style>
  <w:style w:type="paragraph" w:styleId="BodyTextFirstIndent2">
    <w:name w:val="Body Text First Indent 2"/>
    <w:basedOn w:val="BodyTextIndent"/>
    <w:link w:val="BodyTextFirstIndent2Char"/>
    <w:uiPriority w:val="99"/>
    <w:semiHidden/>
    <w:unhideWhenUsed/>
    <w:rsid w:val="00DF17F2"/>
    <w:pPr>
      <w:spacing w:after="0"/>
    </w:pPr>
  </w:style>
  <w:style w:type="character" w:customStyle="1" w:styleId="BodyTextFirstIndent2Char">
    <w:name w:val="Body Text First Indent 2 Char"/>
    <w:basedOn w:val="BodyTextIndentChar"/>
    <w:link w:val="BodyTextFirstIndent2"/>
    <w:uiPriority w:val="99"/>
    <w:semiHidden/>
    <w:rsid w:val="00DF17F2"/>
    <w:rPr>
      <w:kern w:val="24"/>
      <w:lang w:eastAsia="ja-JP"/>
    </w:rPr>
  </w:style>
  <w:style w:type="paragraph" w:styleId="BodyTextIndent2">
    <w:name w:val="Body Text Indent 2"/>
    <w:basedOn w:val="Normal"/>
    <w:link w:val="BodyTextIndent2Char"/>
    <w:uiPriority w:val="99"/>
    <w:semiHidden/>
    <w:unhideWhenUsed/>
    <w:rsid w:val="00DF17F2"/>
    <w:pPr>
      <w:spacing w:after="120"/>
      <w:ind w:left="360" w:firstLine="0"/>
    </w:pPr>
  </w:style>
  <w:style w:type="character" w:customStyle="1" w:styleId="BodyTextIndent2Char">
    <w:name w:val="Body Text Indent 2 Char"/>
    <w:basedOn w:val="DefaultParagraphFont"/>
    <w:link w:val="BodyTextIndent2"/>
    <w:uiPriority w:val="99"/>
    <w:semiHidden/>
    <w:rsid w:val="00DF17F2"/>
    <w:rPr>
      <w:kern w:val="24"/>
      <w:lang w:eastAsia="ja-JP"/>
    </w:rPr>
  </w:style>
  <w:style w:type="paragraph" w:styleId="BodyTextIndent3">
    <w:name w:val="Body Text Indent 3"/>
    <w:basedOn w:val="Normal"/>
    <w:link w:val="BodyTextIndent3Char"/>
    <w:uiPriority w:val="99"/>
    <w:semiHidden/>
    <w:unhideWhenUsed/>
    <w:rsid w:val="00DF17F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DF17F2"/>
    <w:rPr>
      <w:kern w:val="24"/>
      <w:sz w:val="22"/>
      <w:szCs w:val="16"/>
      <w:lang w:eastAsia="ja-JP"/>
    </w:rPr>
  </w:style>
  <w:style w:type="paragraph" w:styleId="Caption">
    <w:name w:val="caption"/>
    <w:basedOn w:val="Normal"/>
    <w:next w:val="Normal"/>
    <w:uiPriority w:val="35"/>
    <w:semiHidden/>
    <w:unhideWhenUsed/>
    <w:qFormat/>
    <w:rsid w:val="00DF17F2"/>
    <w:pPr>
      <w:spacing w:after="200" w:line="240" w:lineRule="auto"/>
      <w:ind w:firstLine="0"/>
    </w:pPr>
    <w:rPr>
      <w:i/>
      <w:iCs/>
      <w:color w:val="44546A" w:themeColor="text2"/>
      <w:sz w:val="22"/>
      <w:szCs w:val="18"/>
    </w:rPr>
  </w:style>
  <w:style w:type="paragraph" w:styleId="Closing">
    <w:name w:val="Closing"/>
    <w:basedOn w:val="Normal"/>
    <w:link w:val="ClosingChar"/>
    <w:uiPriority w:val="99"/>
    <w:semiHidden/>
    <w:unhideWhenUsed/>
    <w:rsid w:val="00DF17F2"/>
    <w:pPr>
      <w:spacing w:line="240" w:lineRule="auto"/>
      <w:ind w:left="4320" w:firstLine="0"/>
    </w:pPr>
  </w:style>
  <w:style w:type="character" w:customStyle="1" w:styleId="ClosingChar">
    <w:name w:val="Closing Char"/>
    <w:basedOn w:val="DefaultParagraphFont"/>
    <w:link w:val="Closing"/>
    <w:uiPriority w:val="99"/>
    <w:semiHidden/>
    <w:rsid w:val="00DF17F2"/>
    <w:rPr>
      <w:kern w:val="24"/>
      <w:lang w:eastAsia="ja-JP"/>
    </w:rPr>
  </w:style>
  <w:style w:type="paragraph" w:styleId="CommentText">
    <w:name w:val="annotation text"/>
    <w:basedOn w:val="Normal"/>
    <w:link w:val="CommentTextChar"/>
    <w:uiPriority w:val="99"/>
    <w:semiHidden/>
    <w:unhideWhenUsed/>
    <w:rsid w:val="00DF17F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DF17F2"/>
    <w:rPr>
      <w:kern w:val="24"/>
      <w:sz w:val="22"/>
      <w:szCs w:val="20"/>
      <w:lang w:eastAsia="ja-JP"/>
    </w:rPr>
  </w:style>
  <w:style w:type="paragraph" w:styleId="CommentSubject">
    <w:name w:val="annotation subject"/>
    <w:basedOn w:val="CommentText"/>
    <w:next w:val="CommentText"/>
    <w:link w:val="CommentSubjectChar"/>
    <w:uiPriority w:val="99"/>
    <w:semiHidden/>
    <w:unhideWhenUsed/>
    <w:rsid w:val="00DF17F2"/>
    <w:rPr>
      <w:b/>
      <w:bCs/>
    </w:rPr>
  </w:style>
  <w:style w:type="character" w:customStyle="1" w:styleId="CommentSubjectChar">
    <w:name w:val="Comment Subject Char"/>
    <w:basedOn w:val="CommentTextChar"/>
    <w:link w:val="CommentSubject"/>
    <w:uiPriority w:val="99"/>
    <w:semiHidden/>
    <w:rsid w:val="00DF17F2"/>
    <w:rPr>
      <w:b/>
      <w:bCs/>
      <w:kern w:val="24"/>
      <w:sz w:val="22"/>
      <w:szCs w:val="20"/>
      <w:lang w:eastAsia="ja-JP"/>
    </w:rPr>
  </w:style>
  <w:style w:type="paragraph" w:styleId="Date">
    <w:name w:val="Date"/>
    <w:basedOn w:val="Normal"/>
    <w:next w:val="Normal"/>
    <w:link w:val="DateChar"/>
    <w:uiPriority w:val="99"/>
    <w:semiHidden/>
    <w:unhideWhenUsed/>
    <w:rsid w:val="00DF17F2"/>
    <w:pPr>
      <w:ind w:firstLine="0"/>
    </w:pPr>
  </w:style>
  <w:style w:type="character" w:customStyle="1" w:styleId="DateChar">
    <w:name w:val="Date Char"/>
    <w:basedOn w:val="DefaultParagraphFont"/>
    <w:link w:val="Date"/>
    <w:uiPriority w:val="99"/>
    <w:semiHidden/>
    <w:rsid w:val="00DF17F2"/>
    <w:rPr>
      <w:kern w:val="24"/>
      <w:lang w:eastAsia="ja-JP"/>
    </w:rPr>
  </w:style>
  <w:style w:type="paragraph" w:styleId="DocumentMap">
    <w:name w:val="Document Map"/>
    <w:basedOn w:val="Normal"/>
    <w:link w:val="DocumentMapChar"/>
    <w:uiPriority w:val="99"/>
    <w:semiHidden/>
    <w:unhideWhenUsed/>
    <w:rsid w:val="00DF17F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F17F2"/>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DF17F2"/>
    <w:pPr>
      <w:spacing w:line="240" w:lineRule="auto"/>
      <w:ind w:firstLine="0"/>
    </w:pPr>
  </w:style>
  <w:style w:type="character" w:customStyle="1" w:styleId="E-mailSignatureChar">
    <w:name w:val="E-mail Signature Char"/>
    <w:basedOn w:val="DefaultParagraphFont"/>
    <w:link w:val="E-mailSignature"/>
    <w:uiPriority w:val="99"/>
    <w:semiHidden/>
    <w:rsid w:val="00DF17F2"/>
    <w:rPr>
      <w:kern w:val="24"/>
      <w:lang w:eastAsia="ja-JP"/>
    </w:rPr>
  </w:style>
  <w:style w:type="paragraph" w:styleId="FootnoteText">
    <w:name w:val="footnote text"/>
    <w:basedOn w:val="Normal"/>
    <w:link w:val="FootnoteTextChar"/>
    <w:uiPriority w:val="99"/>
    <w:semiHidden/>
    <w:unhideWhenUsed/>
    <w:rsid w:val="00DF17F2"/>
    <w:pPr>
      <w:spacing w:line="240" w:lineRule="auto"/>
    </w:pPr>
    <w:rPr>
      <w:sz w:val="22"/>
      <w:szCs w:val="20"/>
    </w:rPr>
  </w:style>
  <w:style w:type="character" w:customStyle="1" w:styleId="FootnoteTextChar">
    <w:name w:val="Footnote Text Char"/>
    <w:basedOn w:val="DefaultParagraphFont"/>
    <w:link w:val="FootnoteText"/>
    <w:uiPriority w:val="99"/>
    <w:semiHidden/>
    <w:rsid w:val="00DF17F2"/>
    <w:rPr>
      <w:kern w:val="24"/>
      <w:sz w:val="22"/>
      <w:szCs w:val="20"/>
      <w:lang w:eastAsia="ja-JP"/>
    </w:rPr>
  </w:style>
  <w:style w:type="paragraph" w:styleId="EnvelopeAddress">
    <w:name w:val="envelope address"/>
    <w:basedOn w:val="Normal"/>
    <w:uiPriority w:val="99"/>
    <w:semiHidden/>
    <w:unhideWhenUsed/>
    <w:rsid w:val="00DF17F2"/>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DF17F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DF17F2"/>
    <w:pPr>
      <w:spacing w:line="240" w:lineRule="auto"/>
      <w:ind w:firstLine="0"/>
    </w:pPr>
  </w:style>
  <w:style w:type="character" w:customStyle="1" w:styleId="FooterChar">
    <w:name w:val="Footer Char"/>
    <w:basedOn w:val="DefaultParagraphFont"/>
    <w:link w:val="Footer"/>
    <w:uiPriority w:val="99"/>
    <w:rsid w:val="00DF17F2"/>
    <w:rPr>
      <w:kern w:val="24"/>
      <w:lang w:eastAsia="ja-JP"/>
    </w:rPr>
  </w:style>
  <w:style w:type="table" w:styleId="TableGrid">
    <w:name w:val="Table Grid"/>
    <w:basedOn w:val="TableNormal"/>
    <w:uiPriority w:val="39"/>
    <w:rsid w:val="00DF17F2"/>
    <w:pPr>
      <w:ind w:firstLine="72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17F2"/>
    <w:pPr>
      <w:ind w:firstLine="720"/>
    </w:pPr>
    <w:rPr>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DF17F2"/>
    <w:pPr>
      <w:spacing w:line="240" w:lineRule="auto"/>
      <w:ind w:firstLine="0"/>
    </w:pPr>
    <w:rPr>
      <w:i/>
      <w:iCs/>
    </w:rPr>
  </w:style>
  <w:style w:type="character" w:customStyle="1" w:styleId="HTMLAddressChar">
    <w:name w:val="HTML Address Char"/>
    <w:basedOn w:val="DefaultParagraphFont"/>
    <w:link w:val="HTMLAddress"/>
    <w:uiPriority w:val="99"/>
    <w:semiHidden/>
    <w:rsid w:val="00DF17F2"/>
    <w:rPr>
      <w:i/>
      <w:iCs/>
      <w:kern w:val="24"/>
      <w:lang w:eastAsia="ja-JP"/>
    </w:rPr>
  </w:style>
  <w:style w:type="paragraph" w:styleId="HTMLPreformatted">
    <w:name w:val="HTML Preformatted"/>
    <w:basedOn w:val="Normal"/>
    <w:link w:val="HTMLPreformattedChar"/>
    <w:uiPriority w:val="99"/>
    <w:semiHidden/>
    <w:unhideWhenUsed/>
    <w:rsid w:val="00DF17F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DF17F2"/>
    <w:rPr>
      <w:rFonts w:ascii="Consolas" w:hAnsi="Consolas" w:cs="Consolas"/>
      <w:kern w:val="24"/>
      <w:sz w:val="22"/>
      <w:szCs w:val="20"/>
      <w:lang w:eastAsia="ja-JP"/>
    </w:rPr>
  </w:style>
  <w:style w:type="paragraph" w:styleId="Index1">
    <w:name w:val="index 1"/>
    <w:basedOn w:val="Normal"/>
    <w:next w:val="Normal"/>
    <w:autoRedefine/>
    <w:uiPriority w:val="99"/>
    <w:semiHidden/>
    <w:unhideWhenUsed/>
    <w:rsid w:val="00DF17F2"/>
    <w:pPr>
      <w:spacing w:line="240" w:lineRule="auto"/>
      <w:ind w:left="240" w:firstLine="0"/>
    </w:pPr>
  </w:style>
  <w:style w:type="paragraph" w:styleId="Index2">
    <w:name w:val="index 2"/>
    <w:basedOn w:val="Normal"/>
    <w:next w:val="Normal"/>
    <w:autoRedefine/>
    <w:uiPriority w:val="99"/>
    <w:semiHidden/>
    <w:unhideWhenUsed/>
    <w:rsid w:val="00DF17F2"/>
    <w:pPr>
      <w:spacing w:line="240" w:lineRule="auto"/>
      <w:ind w:left="480" w:firstLine="0"/>
    </w:pPr>
  </w:style>
  <w:style w:type="paragraph" w:styleId="Index3">
    <w:name w:val="index 3"/>
    <w:basedOn w:val="Normal"/>
    <w:next w:val="Normal"/>
    <w:autoRedefine/>
    <w:uiPriority w:val="99"/>
    <w:semiHidden/>
    <w:unhideWhenUsed/>
    <w:rsid w:val="00DF17F2"/>
    <w:pPr>
      <w:spacing w:line="240" w:lineRule="auto"/>
      <w:ind w:left="720" w:firstLine="0"/>
    </w:pPr>
  </w:style>
  <w:style w:type="paragraph" w:styleId="Index4">
    <w:name w:val="index 4"/>
    <w:basedOn w:val="Normal"/>
    <w:next w:val="Normal"/>
    <w:autoRedefine/>
    <w:uiPriority w:val="99"/>
    <w:semiHidden/>
    <w:unhideWhenUsed/>
    <w:rsid w:val="00DF17F2"/>
    <w:pPr>
      <w:spacing w:line="240" w:lineRule="auto"/>
      <w:ind w:left="960" w:firstLine="0"/>
    </w:pPr>
  </w:style>
  <w:style w:type="paragraph" w:styleId="Index5">
    <w:name w:val="index 5"/>
    <w:basedOn w:val="Normal"/>
    <w:next w:val="Normal"/>
    <w:autoRedefine/>
    <w:uiPriority w:val="99"/>
    <w:semiHidden/>
    <w:unhideWhenUsed/>
    <w:rsid w:val="00DF17F2"/>
    <w:pPr>
      <w:spacing w:line="240" w:lineRule="auto"/>
      <w:ind w:left="1200" w:firstLine="0"/>
    </w:pPr>
  </w:style>
  <w:style w:type="paragraph" w:styleId="Index6">
    <w:name w:val="index 6"/>
    <w:basedOn w:val="Normal"/>
    <w:next w:val="Normal"/>
    <w:autoRedefine/>
    <w:uiPriority w:val="99"/>
    <w:semiHidden/>
    <w:unhideWhenUsed/>
    <w:rsid w:val="00DF17F2"/>
    <w:pPr>
      <w:spacing w:line="240" w:lineRule="auto"/>
      <w:ind w:left="1440" w:firstLine="0"/>
    </w:pPr>
  </w:style>
  <w:style w:type="paragraph" w:styleId="Index7">
    <w:name w:val="index 7"/>
    <w:basedOn w:val="Normal"/>
    <w:next w:val="Normal"/>
    <w:autoRedefine/>
    <w:uiPriority w:val="99"/>
    <w:semiHidden/>
    <w:unhideWhenUsed/>
    <w:rsid w:val="00DF17F2"/>
    <w:pPr>
      <w:spacing w:line="240" w:lineRule="auto"/>
      <w:ind w:left="1680" w:firstLine="0"/>
    </w:pPr>
  </w:style>
  <w:style w:type="paragraph" w:styleId="Index8">
    <w:name w:val="index 8"/>
    <w:basedOn w:val="Normal"/>
    <w:next w:val="Normal"/>
    <w:autoRedefine/>
    <w:uiPriority w:val="99"/>
    <w:semiHidden/>
    <w:unhideWhenUsed/>
    <w:rsid w:val="00DF17F2"/>
    <w:pPr>
      <w:spacing w:line="240" w:lineRule="auto"/>
      <w:ind w:left="1920" w:firstLine="0"/>
    </w:pPr>
  </w:style>
  <w:style w:type="paragraph" w:styleId="Index9">
    <w:name w:val="index 9"/>
    <w:basedOn w:val="Normal"/>
    <w:next w:val="Normal"/>
    <w:autoRedefine/>
    <w:uiPriority w:val="99"/>
    <w:semiHidden/>
    <w:unhideWhenUsed/>
    <w:rsid w:val="00DF17F2"/>
    <w:pPr>
      <w:spacing w:line="240" w:lineRule="auto"/>
      <w:ind w:left="2160" w:firstLine="0"/>
    </w:pPr>
  </w:style>
  <w:style w:type="paragraph" w:styleId="IndexHeading">
    <w:name w:val="index heading"/>
    <w:basedOn w:val="Normal"/>
    <w:next w:val="Index1"/>
    <w:uiPriority w:val="99"/>
    <w:semiHidden/>
    <w:unhideWhenUsed/>
    <w:rsid w:val="00DF17F2"/>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DF17F2"/>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DF17F2"/>
    <w:rPr>
      <w:i/>
      <w:iCs/>
      <w:color w:val="404040" w:themeColor="text1" w:themeTint="BF"/>
      <w:kern w:val="24"/>
      <w:lang w:eastAsia="ja-JP"/>
    </w:rPr>
  </w:style>
  <w:style w:type="paragraph" w:styleId="List">
    <w:name w:val="List"/>
    <w:basedOn w:val="Normal"/>
    <w:uiPriority w:val="99"/>
    <w:semiHidden/>
    <w:unhideWhenUsed/>
    <w:rsid w:val="00DF17F2"/>
    <w:pPr>
      <w:ind w:left="360" w:firstLine="0"/>
      <w:contextualSpacing/>
    </w:pPr>
  </w:style>
  <w:style w:type="paragraph" w:styleId="List2">
    <w:name w:val="List 2"/>
    <w:basedOn w:val="Normal"/>
    <w:uiPriority w:val="99"/>
    <w:semiHidden/>
    <w:unhideWhenUsed/>
    <w:rsid w:val="00DF17F2"/>
    <w:pPr>
      <w:ind w:left="720" w:firstLine="0"/>
      <w:contextualSpacing/>
    </w:pPr>
  </w:style>
  <w:style w:type="paragraph" w:styleId="List3">
    <w:name w:val="List 3"/>
    <w:basedOn w:val="Normal"/>
    <w:uiPriority w:val="99"/>
    <w:semiHidden/>
    <w:unhideWhenUsed/>
    <w:rsid w:val="00DF17F2"/>
    <w:pPr>
      <w:ind w:left="1080" w:firstLine="0"/>
      <w:contextualSpacing/>
    </w:pPr>
  </w:style>
  <w:style w:type="paragraph" w:styleId="List4">
    <w:name w:val="List 4"/>
    <w:basedOn w:val="Normal"/>
    <w:uiPriority w:val="99"/>
    <w:semiHidden/>
    <w:unhideWhenUsed/>
    <w:rsid w:val="00DF17F2"/>
    <w:pPr>
      <w:ind w:left="1440" w:firstLine="0"/>
      <w:contextualSpacing/>
    </w:pPr>
  </w:style>
  <w:style w:type="paragraph" w:styleId="List5">
    <w:name w:val="List 5"/>
    <w:basedOn w:val="Normal"/>
    <w:uiPriority w:val="99"/>
    <w:semiHidden/>
    <w:unhideWhenUsed/>
    <w:rsid w:val="00DF17F2"/>
    <w:pPr>
      <w:ind w:left="1800" w:firstLine="0"/>
      <w:contextualSpacing/>
    </w:pPr>
  </w:style>
  <w:style w:type="paragraph" w:styleId="ListBullet">
    <w:name w:val="List Bullet"/>
    <w:basedOn w:val="Normal"/>
    <w:uiPriority w:val="9"/>
    <w:unhideWhenUsed/>
    <w:qFormat/>
    <w:rsid w:val="00DF17F2"/>
    <w:pPr>
      <w:numPr>
        <w:numId w:val="1"/>
      </w:numPr>
      <w:contextualSpacing/>
    </w:pPr>
  </w:style>
  <w:style w:type="paragraph" w:styleId="ListBullet2">
    <w:name w:val="List Bullet 2"/>
    <w:basedOn w:val="Normal"/>
    <w:uiPriority w:val="99"/>
    <w:semiHidden/>
    <w:unhideWhenUsed/>
    <w:rsid w:val="00DF17F2"/>
    <w:pPr>
      <w:numPr>
        <w:numId w:val="2"/>
      </w:numPr>
      <w:ind w:firstLine="0"/>
      <w:contextualSpacing/>
    </w:pPr>
  </w:style>
  <w:style w:type="paragraph" w:styleId="ListBullet3">
    <w:name w:val="List Bullet 3"/>
    <w:basedOn w:val="Normal"/>
    <w:uiPriority w:val="99"/>
    <w:semiHidden/>
    <w:unhideWhenUsed/>
    <w:rsid w:val="00DF17F2"/>
    <w:pPr>
      <w:numPr>
        <w:numId w:val="3"/>
      </w:numPr>
      <w:ind w:firstLine="0"/>
      <w:contextualSpacing/>
    </w:pPr>
  </w:style>
  <w:style w:type="paragraph" w:styleId="ListBullet4">
    <w:name w:val="List Bullet 4"/>
    <w:basedOn w:val="Normal"/>
    <w:uiPriority w:val="99"/>
    <w:semiHidden/>
    <w:unhideWhenUsed/>
    <w:rsid w:val="00DF17F2"/>
    <w:pPr>
      <w:numPr>
        <w:numId w:val="4"/>
      </w:numPr>
      <w:ind w:firstLine="0"/>
      <w:contextualSpacing/>
    </w:pPr>
  </w:style>
  <w:style w:type="paragraph" w:styleId="ListBullet5">
    <w:name w:val="List Bullet 5"/>
    <w:basedOn w:val="Normal"/>
    <w:uiPriority w:val="99"/>
    <w:semiHidden/>
    <w:unhideWhenUsed/>
    <w:rsid w:val="00DF17F2"/>
    <w:pPr>
      <w:numPr>
        <w:numId w:val="5"/>
      </w:numPr>
      <w:ind w:firstLine="0"/>
      <w:contextualSpacing/>
    </w:pPr>
  </w:style>
  <w:style w:type="paragraph" w:styleId="ListContinue">
    <w:name w:val="List Continue"/>
    <w:basedOn w:val="Normal"/>
    <w:uiPriority w:val="99"/>
    <w:semiHidden/>
    <w:unhideWhenUsed/>
    <w:rsid w:val="00DF17F2"/>
    <w:pPr>
      <w:spacing w:after="120"/>
      <w:ind w:left="360" w:firstLine="0"/>
      <w:contextualSpacing/>
    </w:pPr>
  </w:style>
  <w:style w:type="paragraph" w:styleId="ListContinue2">
    <w:name w:val="List Continue 2"/>
    <w:basedOn w:val="Normal"/>
    <w:uiPriority w:val="99"/>
    <w:semiHidden/>
    <w:unhideWhenUsed/>
    <w:rsid w:val="00DF17F2"/>
    <w:pPr>
      <w:spacing w:after="120"/>
      <w:ind w:left="720" w:firstLine="0"/>
      <w:contextualSpacing/>
    </w:pPr>
  </w:style>
  <w:style w:type="paragraph" w:styleId="ListContinue3">
    <w:name w:val="List Continue 3"/>
    <w:basedOn w:val="Normal"/>
    <w:uiPriority w:val="99"/>
    <w:semiHidden/>
    <w:unhideWhenUsed/>
    <w:rsid w:val="00DF17F2"/>
    <w:pPr>
      <w:spacing w:after="120"/>
      <w:ind w:left="1080" w:firstLine="0"/>
      <w:contextualSpacing/>
    </w:pPr>
  </w:style>
  <w:style w:type="paragraph" w:styleId="ListContinue4">
    <w:name w:val="List Continue 4"/>
    <w:basedOn w:val="Normal"/>
    <w:uiPriority w:val="99"/>
    <w:semiHidden/>
    <w:unhideWhenUsed/>
    <w:rsid w:val="00DF17F2"/>
    <w:pPr>
      <w:spacing w:after="120"/>
      <w:ind w:left="1440" w:firstLine="0"/>
      <w:contextualSpacing/>
    </w:pPr>
  </w:style>
  <w:style w:type="paragraph" w:styleId="ListContinue5">
    <w:name w:val="List Continue 5"/>
    <w:basedOn w:val="Normal"/>
    <w:uiPriority w:val="99"/>
    <w:semiHidden/>
    <w:unhideWhenUsed/>
    <w:rsid w:val="00DF17F2"/>
    <w:pPr>
      <w:spacing w:after="120"/>
      <w:ind w:left="1800" w:firstLine="0"/>
      <w:contextualSpacing/>
    </w:pPr>
  </w:style>
  <w:style w:type="paragraph" w:styleId="ListNumber">
    <w:name w:val="List Number"/>
    <w:basedOn w:val="Normal"/>
    <w:uiPriority w:val="9"/>
    <w:unhideWhenUsed/>
    <w:qFormat/>
    <w:rsid w:val="00DF17F2"/>
    <w:pPr>
      <w:numPr>
        <w:numId w:val="6"/>
      </w:numPr>
      <w:contextualSpacing/>
    </w:pPr>
  </w:style>
  <w:style w:type="paragraph" w:styleId="ListNumber2">
    <w:name w:val="List Number 2"/>
    <w:basedOn w:val="Normal"/>
    <w:uiPriority w:val="99"/>
    <w:semiHidden/>
    <w:unhideWhenUsed/>
    <w:rsid w:val="00DF17F2"/>
    <w:pPr>
      <w:numPr>
        <w:numId w:val="7"/>
      </w:numPr>
      <w:ind w:firstLine="0"/>
      <w:contextualSpacing/>
    </w:pPr>
  </w:style>
  <w:style w:type="paragraph" w:styleId="ListNumber3">
    <w:name w:val="List Number 3"/>
    <w:basedOn w:val="Normal"/>
    <w:uiPriority w:val="99"/>
    <w:semiHidden/>
    <w:unhideWhenUsed/>
    <w:rsid w:val="00DF17F2"/>
    <w:pPr>
      <w:numPr>
        <w:numId w:val="8"/>
      </w:numPr>
      <w:ind w:firstLine="0"/>
      <w:contextualSpacing/>
    </w:pPr>
  </w:style>
  <w:style w:type="paragraph" w:styleId="ListNumber4">
    <w:name w:val="List Number 4"/>
    <w:basedOn w:val="Normal"/>
    <w:uiPriority w:val="99"/>
    <w:semiHidden/>
    <w:unhideWhenUsed/>
    <w:rsid w:val="00DF17F2"/>
    <w:pPr>
      <w:numPr>
        <w:numId w:val="9"/>
      </w:numPr>
      <w:ind w:firstLine="0"/>
      <w:contextualSpacing/>
    </w:pPr>
  </w:style>
  <w:style w:type="paragraph" w:styleId="ListNumber5">
    <w:name w:val="List Number 5"/>
    <w:basedOn w:val="Normal"/>
    <w:uiPriority w:val="99"/>
    <w:semiHidden/>
    <w:unhideWhenUsed/>
    <w:rsid w:val="00DF17F2"/>
    <w:pPr>
      <w:numPr>
        <w:numId w:val="10"/>
      </w:numPr>
      <w:ind w:firstLine="0"/>
      <w:contextualSpacing/>
    </w:pPr>
  </w:style>
  <w:style w:type="paragraph" w:styleId="ListParagraph">
    <w:name w:val="List Paragraph"/>
    <w:basedOn w:val="Normal"/>
    <w:uiPriority w:val="34"/>
    <w:unhideWhenUsed/>
    <w:qFormat/>
    <w:rsid w:val="00DF17F2"/>
    <w:pPr>
      <w:ind w:left="720" w:firstLine="0"/>
      <w:contextualSpacing/>
    </w:pPr>
  </w:style>
  <w:style w:type="paragraph" w:styleId="MacroText">
    <w:name w:val="macro"/>
    <w:link w:val="MacroTextChar"/>
    <w:uiPriority w:val="99"/>
    <w:semiHidden/>
    <w:unhideWhenUsed/>
    <w:rsid w:val="00DF17F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2"/>
      <w:szCs w:val="20"/>
      <w:lang w:eastAsia="ja-JP"/>
    </w:rPr>
  </w:style>
  <w:style w:type="character" w:customStyle="1" w:styleId="MacroTextChar">
    <w:name w:val="Macro Text Char"/>
    <w:basedOn w:val="DefaultParagraphFont"/>
    <w:link w:val="MacroText"/>
    <w:uiPriority w:val="99"/>
    <w:semiHidden/>
    <w:rsid w:val="00DF17F2"/>
    <w:rPr>
      <w:rFonts w:ascii="Consolas" w:hAnsi="Consolas" w:cs="Consolas"/>
      <w:kern w:val="24"/>
      <w:sz w:val="22"/>
      <w:szCs w:val="20"/>
      <w:lang w:eastAsia="ja-JP"/>
    </w:rPr>
  </w:style>
  <w:style w:type="paragraph" w:styleId="MessageHeader">
    <w:name w:val="Message Header"/>
    <w:basedOn w:val="Normal"/>
    <w:link w:val="MessageHeaderChar"/>
    <w:uiPriority w:val="99"/>
    <w:semiHidden/>
    <w:unhideWhenUsed/>
    <w:rsid w:val="00DF17F2"/>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F17F2"/>
    <w:rPr>
      <w:rFonts w:asciiTheme="majorHAnsi" w:eastAsiaTheme="majorEastAsia" w:hAnsiTheme="majorHAnsi" w:cstheme="majorBidi"/>
      <w:kern w:val="24"/>
      <w:shd w:val="pct20" w:color="auto" w:fill="auto"/>
      <w:lang w:eastAsia="ja-JP"/>
    </w:rPr>
  </w:style>
  <w:style w:type="paragraph" w:styleId="NormalWeb">
    <w:name w:val="Normal (Web)"/>
    <w:basedOn w:val="Normal"/>
    <w:uiPriority w:val="99"/>
    <w:semiHidden/>
    <w:unhideWhenUsed/>
    <w:rsid w:val="00DF17F2"/>
    <w:pPr>
      <w:ind w:firstLine="0"/>
    </w:pPr>
    <w:rPr>
      <w:rFonts w:ascii="Times New Roman" w:hAnsi="Times New Roman" w:cs="Times New Roman"/>
    </w:rPr>
  </w:style>
  <w:style w:type="paragraph" w:styleId="NormalIndent">
    <w:name w:val="Normal Indent"/>
    <w:basedOn w:val="Normal"/>
    <w:uiPriority w:val="99"/>
    <w:semiHidden/>
    <w:unhideWhenUsed/>
    <w:rsid w:val="00DF17F2"/>
    <w:pPr>
      <w:ind w:left="720" w:firstLine="0"/>
    </w:pPr>
  </w:style>
  <w:style w:type="paragraph" w:styleId="NoteHeading">
    <w:name w:val="Note Heading"/>
    <w:basedOn w:val="Normal"/>
    <w:next w:val="Normal"/>
    <w:link w:val="NoteHeadingChar"/>
    <w:uiPriority w:val="99"/>
    <w:semiHidden/>
    <w:unhideWhenUsed/>
    <w:rsid w:val="00DF17F2"/>
    <w:pPr>
      <w:spacing w:line="240" w:lineRule="auto"/>
      <w:ind w:firstLine="0"/>
    </w:pPr>
  </w:style>
  <w:style w:type="character" w:customStyle="1" w:styleId="NoteHeadingChar">
    <w:name w:val="Note Heading Char"/>
    <w:basedOn w:val="DefaultParagraphFont"/>
    <w:link w:val="NoteHeading"/>
    <w:uiPriority w:val="99"/>
    <w:semiHidden/>
    <w:rsid w:val="00DF17F2"/>
    <w:rPr>
      <w:kern w:val="24"/>
      <w:lang w:eastAsia="ja-JP"/>
    </w:rPr>
  </w:style>
  <w:style w:type="paragraph" w:styleId="PlainText">
    <w:name w:val="Plain Text"/>
    <w:basedOn w:val="Normal"/>
    <w:link w:val="PlainTextChar"/>
    <w:uiPriority w:val="99"/>
    <w:semiHidden/>
    <w:unhideWhenUsed/>
    <w:rsid w:val="00DF17F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DF17F2"/>
    <w:rPr>
      <w:rFonts w:ascii="Consolas" w:hAnsi="Consolas" w:cs="Consolas"/>
      <w:kern w:val="24"/>
      <w:sz w:val="22"/>
      <w:szCs w:val="21"/>
      <w:lang w:eastAsia="ja-JP"/>
    </w:rPr>
  </w:style>
  <w:style w:type="paragraph" w:styleId="Quote">
    <w:name w:val="Quote"/>
    <w:basedOn w:val="Normal"/>
    <w:next w:val="Normal"/>
    <w:link w:val="QuoteChar"/>
    <w:uiPriority w:val="29"/>
    <w:unhideWhenUsed/>
    <w:qFormat/>
    <w:rsid w:val="00DF17F2"/>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DF17F2"/>
    <w:rPr>
      <w:i/>
      <w:iCs/>
      <w:color w:val="404040" w:themeColor="text1" w:themeTint="BF"/>
      <w:kern w:val="24"/>
      <w:lang w:eastAsia="ja-JP"/>
    </w:rPr>
  </w:style>
  <w:style w:type="paragraph" w:styleId="Salutation">
    <w:name w:val="Salutation"/>
    <w:basedOn w:val="Normal"/>
    <w:next w:val="Normal"/>
    <w:link w:val="SalutationChar"/>
    <w:uiPriority w:val="99"/>
    <w:semiHidden/>
    <w:unhideWhenUsed/>
    <w:rsid w:val="00DF17F2"/>
    <w:pPr>
      <w:ind w:firstLine="0"/>
    </w:pPr>
  </w:style>
  <w:style w:type="character" w:customStyle="1" w:styleId="SalutationChar">
    <w:name w:val="Salutation Char"/>
    <w:basedOn w:val="DefaultParagraphFont"/>
    <w:link w:val="Salutation"/>
    <w:uiPriority w:val="99"/>
    <w:semiHidden/>
    <w:rsid w:val="00DF17F2"/>
    <w:rPr>
      <w:kern w:val="24"/>
      <w:lang w:eastAsia="ja-JP"/>
    </w:rPr>
  </w:style>
  <w:style w:type="paragraph" w:styleId="Signature">
    <w:name w:val="Signature"/>
    <w:basedOn w:val="Normal"/>
    <w:link w:val="SignatureChar"/>
    <w:uiPriority w:val="99"/>
    <w:semiHidden/>
    <w:unhideWhenUsed/>
    <w:rsid w:val="00DF17F2"/>
    <w:pPr>
      <w:spacing w:line="240" w:lineRule="auto"/>
      <w:ind w:left="4320" w:firstLine="0"/>
    </w:pPr>
  </w:style>
  <w:style w:type="character" w:customStyle="1" w:styleId="SignatureChar">
    <w:name w:val="Signature Char"/>
    <w:basedOn w:val="DefaultParagraphFont"/>
    <w:link w:val="Signature"/>
    <w:uiPriority w:val="99"/>
    <w:semiHidden/>
    <w:rsid w:val="00DF17F2"/>
    <w:rPr>
      <w:kern w:val="24"/>
      <w:lang w:eastAsia="ja-JP"/>
    </w:rPr>
  </w:style>
  <w:style w:type="paragraph" w:styleId="TableofAuthorities">
    <w:name w:val="table of authorities"/>
    <w:basedOn w:val="Normal"/>
    <w:next w:val="Normal"/>
    <w:uiPriority w:val="99"/>
    <w:semiHidden/>
    <w:unhideWhenUsed/>
    <w:rsid w:val="00DF17F2"/>
    <w:pPr>
      <w:ind w:left="240" w:firstLine="0"/>
    </w:pPr>
  </w:style>
  <w:style w:type="paragraph" w:styleId="TableofFigures">
    <w:name w:val="table of figures"/>
    <w:basedOn w:val="Normal"/>
    <w:next w:val="Normal"/>
    <w:uiPriority w:val="99"/>
    <w:semiHidden/>
    <w:unhideWhenUsed/>
    <w:rsid w:val="00DF17F2"/>
    <w:pPr>
      <w:ind w:firstLine="0"/>
    </w:pPr>
  </w:style>
  <w:style w:type="paragraph" w:styleId="TOAHeading">
    <w:name w:val="toa heading"/>
    <w:basedOn w:val="Normal"/>
    <w:next w:val="Normal"/>
    <w:uiPriority w:val="99"/>
    <w:semiHidden/>
    <w:unhideWhenUsed/>
    <w:rsid w:val="00DF17F2"/>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DF17F2"/>
    <w:pPr>
      <w:spacing w:after="100"/>
      <w:ind w:left="720" w:firstLine="0"/>
    </w:pPr>
  </w:style>
  <w:style w:type="paragraph" w:styleId="TOC5">
    <w:name w:val="toc 5"/>
    <w:basedOn w:val="Normal"/>
    <w:next w:val="Normal"/>
    <w:autoRedefine/>
    <w:uiPriority w:val="39"/>
    <w:semiHidden/>
    <w:unhideWhenUsed/>
    <w:rsid w:val="00DF17F2"/>
    <w:pPr>
      <w:spacing w:after="100"/>
      <w:ind w:left="960" w:firstLine="0"/>
    </w:pPr>
  </w:style>
  <w:style w:type="paragraph" w:styleId="TOC6">
    <w:name w:val="toc 6"/>
    <w:basedOn w:val="Normal"/>
    <w:next w:val="Normal"/>
    <w:autoRedefine/>
    <w:uiPriority w:val="39"/>
    <w:semiHidden/>
    <w:unhideWhenUsed/>
    <w:rsid w:val="00DF17F2"/>
    <w:pPr>
      <w:spacing w:after="100"/>
      <w:ind w:left="1200" w:firstLine="0"/>
    </w:pPr>
  </w:style>
  <w:style w:type="paragraph" w:styleId="TOC7">
    <w:name w:val="toc 7"/>
    <w:basedOn w:val="Normal"/>
    <w:next w:val="Normal"/>
    <w:autoRedefine/>
    <w:uiPriority w:val="39"/>
    <w:semiHidden/>
    <w:unhideWhenUsed/>
    <w:rsid w:val="00DF17F2"/>
    <w:pPr>
      <w:spacing w:after="100"/>
      <w:ind w:left="1440" w:firstLine="0"/>
    </w:pPr>
  </w:style>
  <w:style w:type="paragraph" w:styleId="TOC8">
    <w:name w:val="toc 8"/>
    <w:basedOn w:val="Normal"/>
    <w:next w:val="Normal"/>
    <w:autoRedefine/>
    <w:uiPriority w:val="39"/>
    <w:semiHidden/>
    <w:unhideWhenUsed/>
    <w:rsid w:val="00DF17F2"/>
    <w:pPr>
      <w:spacing w:after="100"/>
      <w:ind w:left="1680" w:firstLine="0"/>
    </w:pPr>
  </w:style>
  <w:style w:type="paragraph" w:styleId="TOC9">
    <w:name w:val="toc 9"/>
    <w:basedOn w:val="Normal"/>
    <w:next w:val="Normal"/>
    <w:autoRedefine/>
    <w:uiPriority w:val="39"/>
    <w:semiHidden/>
    <w:unhideWhenUsed/>
    <w:rsid w:val="00DF17F2"/>
    <w:pPr>
      <w:spacing w:after="100"/>
      <w:ind w:left="1920" w:firstLine="0"/>
    </w:pPr>
  </w:style>
  <w:style w:type="character" w:styleId="EndnoteReference">
    <w:name w:val="endnote reference"/>
    <w:basedOn w:val="DefaultParagraphFont"/>
    <w:uiPriority w:val="99"/>
    <w:semiHidden/>
    <w:unhideWhenUsed/>
    <w:rsid w:val="00DF17F2"/>
    <w:rPr>
      <w:vertAlign w:val="superscript"/>
    </w:rPr>
  </w:style>
  <w:style w:type="character" w:styleId="FootnoteReference">
    <w:name w:val="footnote reference"/>
    <w:basedOn w:val="DefaultParagraphFont"/>
    <w:uiPriority w:val="5"/>
    <w:unhideWhenUsed/>
    <w:qFormat/>
    <w:rsid w:val="00DF17F2"/>
    <w:rPr>
      <w:vertAlign w:val="superscript"/>
    </w:rPr>
  </w:style>
  <w:style w:type="table" w:customStyle="1" w:styleId="APAReport">
    <w:name w:val="APA Report"/>
    <w:basedOn w:val="TableNormal"/>
    <w:uiPriority w:val="99"/>
    <w:rsid w:val="00DF17F2"/>
    <w:rPr>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DF17F2"/>
    <w:pPr>
      <w:spacing w:before="240"/>
      <w:ind w:firstLine="0"/>
      <w:contextualSpacing/>
    </w:pPr>
  </w:style>
  <w:style w:type="table" w:styleId="PlainTable1">
    <w:name w:val="Plain Table 1"/>
    <w:basedOn w:val="TableNormal"/>
    <w:uiPriority w:val="41"/>
    <w:rsid w:val="00DF17F2"/>
    <w:pPr>
      <w:ind w:firstLine="720"/>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F17F2"/>
    <w:rPr>
      <w:sz w:val="22"/>
      <w:szCs w:val="16"/>
    </w:rPr>
  </w:style>
  <w:style w:type="paragraph" w:styleId="EndnoteText">
    <w:name w:val="endnote text"/>
    <w:basedOn w:val="Normal"/>
    <w:link w:val="EndnoteTextChar"/>
    <w:uiPriority w:val="99"/>
    <w:semiHidden/>
    <w:unhideWhenUsed/>
    <w:qFormat/>
    <w:rsid w:val="00DF17F2"/>
    <w:pPr>
      <w:spacing w:line="240" w:lineRule="auto"/>
    </w:pPr>
    <w:rPr>
      <w:sz w:val="22"/>
      <w:szCs w:val="20"/>
    </w:rPr>
  </w:style>
  <w:style w:type="character" w:customStyle="1" w:styleId="EndnoteTextChar">
    <w:name w:val="Endnote Text Char"/>
    <w:basedOn w:val="DefaultParagraphFont"/>
    <w:link w:val="EndnoteText"/>
    <w:uiPriority w:val="99"/>
    <w:semiHidden/>
    <w:rsid w:val="00DF17F2"/>
    <w:rPr>
      <w:kern w:val="24"/>
      <w:sz w:val="22"/>
      <w:szCs w:val="20"/>
      <w:lang w:eastAsia="ja-JP"/>
    </w:rPr>
  </w:style>
  <w:style w:type="character" w:styleId="HTMLCode">
    <w:name w:val="HTML Code"/>
    <w:basedOn w:val="DefaultParagraphFont"/>
    <w:uiPriority w:val="99"/>
    <w:semiHidden/>
    <w:unhideWhenUsed/>
    <w:rsid w:val="00DF17F2"/>
    <w:rPr>
      <w:rFonts w:ascii="Consolas" w:hAnsi="Consolas"/>
      <w:sz w:val="22"/>
      <w:szCs w:val="20"/>
    </w:rPr>
  </w:style>
  <w:style w:type="character" w:styleId="HTMLKeyboard">
    <w:name w:val="HTML Keyboard"/>
    <w:basedOn w:val="DefaultParagraphFont"/>
    <w:uiPriority w:val="99"/>
    <w:semiHidden/>
    <w:unhideWhenUsed/>
    <w:rsid w:val="00DF17F2"/>
    <w:rPr>
      <w:rFonts w:ascii="Consolas" w:hAnsi="Consolas"/>
      <w:sz w:val="22"/>
      <w:szCs w:val="20"/>
    </w:rPr>
  </w:style>
  <w:style w:type="character" w:styleId="HTMLTypewriter">
    <w:name w:val="HTML Typewriter"/>
    <w:basedOn w:val="DefaultParagraphFont"/>
    <w:uiPriority w:val="99"/>
    <w:semiHidden/>
    <w:unhideWhenUsed/>
    <w:rsid w:val="00DF17F2"/>
    <w:rPr>
      <w:rFonts w:ascii="Consolas" w:hAnsi="Consolas"/>
      <w:sz w:val="22"/>
      <w:szCs w:val="20"/>
    </w:rPr>
  </w:style>
  <w:style w:type="character" w:styleId="IntenseEmphasis">
    <w:name w:val="Intense Emphasis"/>
    <w:basedOn w:val="DefaultParagraphFont"/>
    <w:uiPriority w:val="21"/>
    <w:unhideWhenUsed/>
    <w:qFormat/>
    <w:rsid w:val="00DF17F2"/>
    <w:rPr>
      <w:i/>
      <w:iCs/>
      <w:color w:val="0F1C32" w:themeColor="accent1" w:themeShade="40"/>
    </w:rPr>
  </w:style>
  <w:style w:type="character" w:styleId="IntenseReference">
    <w:name w:val="Intense Reference"/>
    <w:basedOn w:val="DefaultParagraphFont"/>
    <w:uiPriority w:val="32"/>
    <w:unhideWhenUsed/>
    <w:qFormat/>
    <w:rsid w:val="00DF17F2"/>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DF17F2"/>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DF17F2"/>
    <w:rPr>
      <w:color w:val="595959" w:themeColor="text1" w:themeTint="A6"/>
      <w:u w:val="single"/>
    </w:rPr>
  </w:style>
  <w:style w:type="paragraph" w:customStyle="1" w:styleId="Title2">
    <w:name w:val="Title 2"/>
    <w:basedOn w:val="Normal"/>
    <w:uiPriority w:val="1"/>
    <w:qFormat/>
    <w:rsid w:val="00DF17F2"/>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07384">
      <w:bodyDiv w:val="1"/>
      <w:marLeft w:val="0"/>
      <w:marRight w:val="0"/>
      <w:marTop w:val="0"/>
      <w:marBottom w:val="0"/>
      <w:divBdr>
        <w:top w:val="none" w:sz="0" w:space="0" w:color="auto"/>
        <w:left w:val="none" w:sz="0" w:space="0" w:color="auto"/>
        <w:bottom w:val="none" w:sz="0" w:space="0" w:color="auto"/>
        <w:right w:val="none" w:sz="0" w:space="0" w:color="auto"/>
      </w:divBdr>
    </w:div>
    <w:div w:id="516164629">
      <w:bodyDiv w:val="1"/>
      <w:marLeft w:val="0"/>
      <w:marRight w:val="0"/>
      <w:marTop w:val="0"/>
      <w:marBottom w:val="0"/>
      <w:divBdr>
        <w:top w:val="none" w:sz="0" w:space="0" w:color="auto"/>
        <w:left w:val="none" w:sz="0" w:space="0" w:color="auto"/>
        <w:bottom w:val="none" w:sz="0" w:space="0" w:color="auto"/>
        <w:right w:val="none" w:sz="0" w:space="0" w:color="auto"/>
      </w:divBdr>
    </w:div>
    <w:div w:id="1154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667</Words>
  <Characters>3861</Characters>
  <Application>Microsoft Office Word</Application>
  <DocSecurity>0</DocSecurity>
  <Lines>137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 Chen</cp:lastModifiedBy>
  <cp:revision>72</cp:revision>
  <dcterms:created xsi:type="dcterms:W3CDTF">2020-02-21T15:56:00Z</dcterms:created>
  <dcterms:modified xsi:type="dcterms:W3CDTF">2020-02-25T14:41:00Z</dcterms:modified>
</cp:coreProperties>
</file>