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978" w:rsidRDefault="005A7AEF">
      <w:pPr>
        <w:pStyle w:val="Title"/>
      </w:pPr>
      <w:sdt>
        <w:sdtPr>
          <w:rPr>
            <w:rFonts w:ascii="Times New Roman" w:hAnsi="Times New Roman" w:cs="Times New Roman"/>
            <w:kern w:val="0"/>
          </w:rPr>
          <w:alias w:val="Title:"/>
          <w:tag w:val="Title:"/>
          <w:id w:val="726351117"/>
          <w:placeholder>
            <w:docPart w:val="0CCFC966384106498F2A247D95EC162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>
            <w:rPr>
              <w:rFonts w:ascii="Times New Roman" w:hAnsi="Times New Roman" w:cs="Times New Roman"/>
              <w:kern w:val="0"/>
            </w:rPr>
            <w:t>Influence of Professor and Author towards the Performance of Self-directed Learning</w:t>
          </w:r>
        </w:sdtContent>
      </w:sdt>
    </w:p>
    <w:p w:rsidR="00B823AA" w:rsidRDefault="005A7AEF" w:rsidP="00B823AA">
      <w:pPr>
        <w:pStyle w:val="Title2"/>
      </w:pPr>
      <w:r>
        <w:t>Yi Chen</w:t>
      </w:r>
    </w:p>
    <w:p w:rsidR="00E81978" w:rsidRDefault="005A7AEF" w:rsidP="00B823AA">
      <w:pPr>
        <w:pStyle w:val="Title2"/>
        <w:rPr>
          <w:rFonts w:ascii="Times New Roman" w:hAnsi="Times New Roman" w:cs="Times New Roman"/>
          <w:kern w:val="0"/>
        </w:rPr>
      </w:pPr>
      <w:r w:rsidRPr="005A7AEF">
        <w:rPr>
          <w:rFonts w:ascii="Times New Roman" w:hAnsi="Times New Roman" w:cs="Times New Roman"/>
          <w:kern w:val="0"/>
        </w:rPr>
        <w:t>Teachers College, Columbia University</w:t>
      </w:r>
    </w:p>
    <w:p w:rsidR="005A7AEF" w:rsidRDefault="005A7AEF" w:rsidP="00B823AA">
      <w:pPr>
        <w:pStyle w:val="Title2"/>
        <w:rPr>
          <w:rFonts w:ascii="Times New Roman" w:hAnsi="Times New Roman" w:cs="Times New Roman"/>
          <w:kern w:val="0"/>
        </w:rPr>
      </w:pPr>
    </w:p>
    <w:p w:rsidR="005A7AEF" w:rsidRDefault="005A7AEF" w:rsidP="00B823AA">
      <w:pPr>
        <w:pStyle w:val="Title2"/>
        <w:rPr>
          <w:rFonts w:ascii="Times New Roman" w:hAnsi="Times New Roman" w:cs="Times New Roman"/>
          <w:kern w:val="0"/>
        </w:rPr>
      </w:pPr>
    </w:p>
    <w:p w:rsidR="005A7AEF" w:rsidRDefault="005A7AEF" w:rsidP="00B823AA">
      <w:pPr>
        <w:pStyle w:val="Title2"/>
        <w:rPr>
          <w:rFonts w:ascii="Times New Roman" w:hAnsi="Times New Roman" w:cs="Times New Roman"/>
          <w:kern w:val="0"/>
        </w:rPr>
      </w:pPr>
    </w:p>
    <w:p w:rsidR="005A7AEF" w:rsidRDefault="005A7AEF" w:rsidP="00B823AA">
      <w:pPr>
        <w:pStyle w:val="Title2"/>
        <w:rPr>
          <w:rFonts w:ascii="Times New Roman" w:hAnsi="Times New Roman" w:cs="Times New Roman"/>
          <w:kern w:val="0"/>
        </w:rPr>
      </w:pPr>
    </w:p>
    <w:p w:rsidR="005A7AEF" w:rsidRDefault="005A7AEF" w:rsidP="00B823AA">
      <w:pPr>
        <w:pStyle w:val="Title2"/>
      </w:pPr>
    </w:p>
    <w:p w:rsidR="005A7AEF" w:rsidRDefault="005A7AEF" w:rsidP="00B823AA">
      <w:pPr>
        <w:pStyle w:val="Title2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Research Methods </w:t>
      </w:r>
      <w:r>
        <w:rPr>
          <w:rFonts w:ascii="Times New Roman" w:hAnsi="Times New Roman" w:cs="Times New Roman"/>
          <w:kern w:val="0"/>
        </w:rPr>
        <w:t>in</w:t>
      </w:r>
      <w:r>
        <w:rPr>
          <w:rFonts w:ascii="Times New Roman" w:hAnsi="Times New Roman" w:cs="Times New Roman"/>
          <w:kern w:val="0"/>
        </w:rPr>
        <w:t xml:space="preserve"> Social Psychology</w:t>
      </w:r>
    </w:p>
    <w:p w:rsidR="00E81978" w:rsidRDefault="005A7AEF" w:rsidP="00B823AA">
      <w:pPr>
        <w:pStyle w:val="Title2"/>
      </w:pPr>
      <w:r w:rsidRPr="005A7AEF">
        <w:rPr>
          <w:rFonts w:ascii="Times New Roman" w:hAnsi="Times New Roman" w:cs="Times New Roman"/>
          <w:kern w:val="0"/>
        </w:rPr>
        <w:t>Assignment 1</w:t>
      </w:r>
    </w:p>
    <w:sdt>
      <w:sdtPr>
        <w:alias w:val="Abstract:"/>
        <w:tag w:val="Abstract:"/>
        <w:id w:val="202146031"/>
        <w:placeholder>
          <w:docPart w:val="CAA24690C287B04AB2BEC7FAFE5F46F8"/>
        </w:placeholder>
        <w:temporary/>
        <w:showingPlcHdr/>
        <w15:appearance w15:val="hidden"/>
      </w:sdtPr>
      <w:sdtEndPr/>
      <w:sdtContent>
        <w:p w:rsidR="00E81978" w:rsidRDefault="005D3A03">
          <w:pPr>
            <w:pStyle w:val="SectionTitle"/>
          </w:pPr>
          <w:r>
            <w:t>Abstract</w:t>
          </w:r>
        </w:p>
      </w:sdtContent>
    </w:sdt>
    <w:p w:rsidR="00E81978" w:rsidRDefault="005A7AEF" w:rsidP="005A7AEF">
      <w:pPr>
        <w:pStyle w:val="NoSpacing"/>
      </w:pPr>
      <w:r w:rsidRPr="005A7AEF">
        <w:rPr>
          <w:rFonts w:ascii="Times New Roman" w:hAnsi="Times New Roman" w:cs="Times New Roman"/>
        </w:rPr>
        <w:t xml:space="preserve">In this assignment, I will </w:t>
      </w:r>
      <w:r w:rsidRPr="005A7AEF">
        <w:rPr>
          <w:rFonts w:ascii="Times New Roman" w:hAnsi="Times New Roman" w:cs="Times New Roman"/>
        </w:rPr>
        <w:t>generate</w:t>
      </w:r>
      <w:r w:rsidRPr="005A7AEF">
        <w:rPr>
          <w:rFonts w:ascii="Times New Roman" w:hAnsi="Times New Roman" w:cs="Times New Roman"/>
        </w:rPr>
        <w:t xml:space="preserve"> a research idea about human behavior (self-</w:t>
      </w:r>
      <w:r w:rsidRPr="005A7AEF">
        <w:rPr>
          <w:rFonts w:ascii="Times New Roman" w:hAnsi="Times New Roman" w:cs="Times New Roman"/>
        </w:rPr>
        <w:t>directed</w:t>
      </w:r>
      <w:r w:rsidRPr="005A7AEF">
        <w:rPr>
          <w:rFonts w:ascii="Times New Roman" w:hAnsi="Times New Roman" w:cs="Times New Roman"/>
        </w:rPr>
        <w:t xml:space="preserve">-learning) and briefly discuss the major research components (e.g., </w:t>
      </w:r>
      <w:r w:rsidRPr="005A7AEF">
        <w:rPr>
          <w:rFonts w:ascii="Times New Roman" w:hAnsi="Times New Roman" w:cs="Times New Roman"/>
        </w:rPr>
        <w:t>hypothesis</w:t>
      </w:r>
      <w:r w:rsidRPr="005A7AE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</w:t>
      </w:r>
      <w:r w:rsidRPr="005A7AEF">
        <w:rPr>
          <w:rFonts w:ascii="Times New Roman" w:hAnsi="Times New Roman" w:cs="Times New Roman"/>
        </w:rPr>
        <w:t xml:space="preserve">ndependent and dependent variables, </w:t>
      </w:r>
      <w:r w:rsidRPr="005A7AEF">
        <w:rPr>
          <w:rFonts w:ascii="Times New Roman" w:hAnsi="Times New Roman" w:cs="Times New Roman"/>
        </w:rPr>
        <w:t>moderators</w:t>
      </w:r>
      <w:r w:rsidRPr="005A7AEF">
        <w:rPr>
          <w:rFonts w:ascii="Times New Roman" w:hAnsi="Times New Roman" w:cs="Times New Roman"/>
        </w:rPr>
        <w:t xml:space="preserve"> and mediators).</w:t>
      </w:r>
    </w:p>
    <w:p w:rsidR="00E81978" w:rsidRDefault="005D3A03">
      <w:r>
        <w:rPr>
          <w:rStyle w:val="Emphasis"/>
        </w:rPr>
        <w:t>Keywords</w:t>
      </w:r>
      <w:r>
        <w:t xml:space="preserve">:  </w:t>
      </w:r>
      <w:r w:rsidR="005A7AEF" w:rsidRPr="005A7AEF">
        <w:rPr>
          <w:rFonts w:ascii="Times New Roman" w:hAnsi="Times New Roman" w:cs="Times New Roman"/>
          <w:kern w:val="0"/>
        </w:rPr>
        <w:t>human behavior, general idea, research components, self-directed learning</w:t>
      </w:r>
    </w:p>
    <w:p w:rsidR="00E81978" w:rsidRDefault="00975A12" w:rsidP="005A7AEF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D8AD12670F0E174FA2B58BBCB3221B4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5A7AEF">
            <w:t>Influence of Professor and Author towards the Performance of Self-directed Learning</w:t>
          </w:r>
        </w:sdtContent>
      </w:sdt>
    </w:p>
    <w:p w:rsidR="00E81978" w:rsidRDefault="005A7AEF">
      <w:pPr>
        <w:pStyle w:val="Heading1"/>
      </w:pPr>
      <w:r w:rsidRPr="005A7AEF">
        <w:rPr>
          <w:rFonts w:ascii="Times New Roman" w:hAnsi="Times New Roman" w:cs="Times New Roman"/>
          <w:kern w:val="0"/>
        </w:rPr>
        <w:t>Introduction</w:t>
      </w:r>
    </w:p>
    <w:p w:rsidR="00E81978" w:rsidRDefault="005A7AEF" w:rsidP="005A7AEF">
      <w:pPr>
        <w:rPr>
          <w:rFonts w:ascii="Times New Roman" w:hAnsi="Times New Roman" w:cs="Times New Roman"/>
          <w:kern w:val="0"/>
        </w:rPr>
      </w:pPr>
      <w:r w:rsidRPr="005A7AEF">
        <w:rPr>
          <w:rFonts w:ascii="Times New Roman" w:hAnsi="Times New Roman" w:cs="Times New Roman"/>
          <w:kern w:val="0"/>
        </w:rPr>
        <w:t xml:space="preserve">Acknowledging the relation between individual differences and education has a </w:t>
      </w:r>
      <w:r w:rsidRPr="005A7AEF">
        <w:rPr>
          <w:rFonts w:ascii="Times New Roman" w:hAnsi="Times New Roman" w:cs="Times New Roman"/>
          <w:kern w:val="0"/>
        </w:rPr>
        <w:t>very long</w:t>
      </w:r>
      <w:r w:rsidRPr="005A7AEF">
        <w:rPr>
          <w:rFonts w:ascii="Times New Roman" w:hAnsi="Times New Roman" w:cs="Times New Roman"/>
          <w:kern w:val="0"/>
        </w:rPr>
        <w:t xml:space="preserve"> history (Shute &amp; Towle, 2003). Back to 1970s, Dick Snow discussed </w:t>
      </w:r>
      <w:r w:rsidRPr="005A7AEF">
        <w:rPr>
          <w:rFonts w:ascii="Times New Roman" w:hAnsi="Times New Roman" w:cs="Times New Roman"/>
          <w:kern w:val="0"/>
        </w:rPr>
        <w:t>this issue</w:t>
      </w:r>
      <w:r w:rsidRPr="005A7AEF">
        <w:rPr>
          <w:rFonts w:ascii="Times New Roman" w:hAnsi="Times New Roman" w:cs="Times New Roman"/>
          <w:kern w:val="0"/>
        </w:rPr>
        <w:t xml:space="preserve"> in </w:t>
      </w:r>
      <w:r w:rsidRPr="005A7AEF">
        <w:rPr>
          <w:rFonts w:ascii="Times New Roman" w:hAnsi="Times New Roman" w:cs="Times New Roman"/>
          <w:kern w:val="0"/>
        </w:rPr>
        <w:t>his study</w:t>
      </w:r>
      <w:r w:rsidRPr="005A7AEF">
        <w:rPr>
          <w:rFonts w:ascii="Times New Roman" w:hAnsi="Times New Roman" w:cs="Times New Roman"/>
          <w:kern w:val="0"/>
        </w:rPr>
        <w:t xml:space="preserve"> on how individual aptitudes played out in a different educational setting. As </w:t>
      </w:r>
      <w:r w:rsidRPr="005A7AEF">
        <w:rPr>
          <w:rFonts w:ascii="Times New Roman" w:hAnsi="Times New Roman" w:cs="Times New Roman"/>
          <w:kern w:val="0"/>
        </w:rPr>
        <w:t>he criticized</w:t>
      </w:r>
      <w:r w:rsidRPr="005A7AEF">
        <w:rPr>
          <w:rFonts w:ascii="Times New Roman" w:hAnsi="Times New Roman" w:cs="Times New Roman"/>
          <w:kern w:val="0"/>
        </w:rPr>
        <w:t xml:space="preserve"> that "the designers of policy and practice often ignore the lessons of </w:t>
      </w:r>
      <w:r w:rsidRPr="005A7AEF">
        <w:rPr>
          <w:rFonts w:ascii="Times New Roman" w:hAnsi="Times New Roman" w:cs="Times New Roman"/>
          <w:kern w:val="0"/>
        </w:rPr>
        <w:t>differential psychology</w:t>
      </w:r>
      <w:r w:rsidRPr="005A7AEF">
        <w:rPr>
          <w:rFonts w:ascii="Times New Roman" w:hAnsi="Times New Roman" w:cs="Times New Roman"/>
          <w:kern w:val="0"/>
        </w:rPr>
        <w:t xml:space="preserve"> by trying to impose </w:t>
      </w:r>
      <w:proofErr w:type="gramStart"/>
      <w:r w:rsidRPr="005A7AEF">
        <w:rPr>
          <w:rFonts w:ascii="Times New Roman" w:hAnsi="Times New Roman" w:cs="Times New Roman"/>
          <w:kern w:val="0"/>
        </w:rPr>
        <w:t>an</w:t>
      </w:r>
      <w:proofErr w:type="gramEnd"/>
      <w:r w:rsidRPr="005A7AEF">
        <w:rPr>
          <w:rFonts w:ascii="Times New Roman" w:hAnsi="Times New Roman" w:cs="Times New Roman"/>
          <w:kern w:val="0"/>
        </w:rPr>
        <w:t xml:space="preserve"> one-size-fits-all solution even though individuals </w:t>
      </w:r>
      <w:r w:rsidRPr="005A7AEF">
        <w:rPr>
          <w:rFonts w:ascii="Times New Roman" w:hAnsi="Times New Roman" w:cs="Times New Roman"/>
          <w:kern w:val="0"/>
        </w:rPr>
        <w:t>are different</w:t>
      </w:r>
      <w:r w:rsidRPr="005A7AEF">
        <w:rPr>
          <w:rFonts w:ascii="Times New Roman" w:hAnsi="Times New Roman" w:cs="Times New Roman"/>
          <w:kern w:val="0"/>
        </w:rPr>
        <w:t xml:space="preserve">." Thanks to the development of network technology and </w:t>
      </w:r>
      <w:r w:rsidRPr="005A7AEF">
        <w:rPr>
          <w:rFonts w:ascii="Times New Roman" w:hAnsi="Times New Roman" w:cs="Times New Roman"/>
          <w:kern w:val="0"/>
        </w:rPr>
        <w:t>electronic communications</w:t>
      </w:r>
      <w:r w:rsidRPr="005A7AEF">
        <w:rPr>
          <w:rFonts w:ascii="Times New Roman" w:hAnsi="Times New Roman" w:cs="Times New Roman"/>
          <w:kern w:val="0"/>
        </w:rPr>
        <w:t xml:space="preserve">, the digital revolution in education make autonomous, customized, </w:t>
      </w:r>
      <w:r w:rsidRPr="005A7AEF">
        <w:rPr>
          <w:rFonts w:ascii="Times New Roman" w:hAnsi="Times New Roman" w:cs="Times New Roman"/>
          <w:kern w:val="0"/>
        </w:rPr>
        <w:t>and adaptive</w:t>
      </w:r>
      <w:r w:rsidRPr="005A7AEF">
        <w:rPr>
          <w:rFonts w:ascii="Times New Roman" w:hAnsi="Times New Roman" w:cs="Times New Roman"/>
          <w:kern w:val="0"/>
        </w:rPr>
        <w:t xml:space="preserve"> learning possible in reality. In the light of the digital revolution, self-</w:t>
      </w:r>
      <w:r w:rsidRPr="005A7AEF">
        <w:rPr>
          <w:rFonts w:ascii="Times New Roman" w:hAnsi="Times New Roman" w:cs="Times New Roman"/>
          <w:kern w:val="0"/>
        </w:rPr>
        <w:t>directed learning</w:t>
      </w:r>
      <w:r w:rsidRPr="005A7AEF">
        <w:rPr>
          <w:rFonts w:ascii="Times New Roman" w:hAnsi="Times New Roman" w:cs="Times New Roman"/>
          <w:kern w:val="0"/>
        </w:rPr>
        <w:t xml:space="preserve"> becomes increasingly important in the Information Age.</w:t>
      </w:r>
    </w:p>
    <w:p w:rsidR="005A7AEF" w:rsidRDefault="005A7AEF" w:rsidP="005A7AEF">
      <w:r>
        <w:t>Self-directed learning (SDL) is learning in which the conceptualization, design,</w:t>
      </w:r>
      <w:r>
        <w:t xml:space="preserve"> </w:t>
      </w:r>
      <w:r>
        <w:t>conduct, and evaluation of a learning project are directed by the learner (Brookfield, 2006).</w:t>
      </w:r>
      <w:r>
        <w:t xml:space="preserve"> </w:t>
      </w:r>
      <w:r>
        <w:t>Other terminologies have been used in this area of research: independent learning</w:t>
      </w:r>
      <w:r>
        <w:t xml:space="preserve"> </w:t>
      </w:r>
      <w:r>
        <w:t>(Brookfield, 2006), self-initiated learning (</w:t>
      </w:r>
      <w:proofErr w:type="spellStart"/>
      <w:r>
        <w:t>Levinsen</w:t>
      </w:r>
      <w:proofErr w:type="spellEnd"/>
      <w:r>
        <w:t>, 2011), and self-motivated learning</w:t>
      </w:r>
      <w:r>
        <w:t xml:space="preserve"> </w:t>
      </w:r>
      <w:r>
        <w:t>(</w:t>
      </w:r>
      <w:proofErr w:type="spellStart"/>
      <w:r>
        <w:t>Bonarini</w:t>
      </w:r>
      <w:proofErr w:type="spellEnd"/>
      <w:r>
        <w:t xml:space="preserve">, </w:t>
      </w:r>
      <w:proofErr w:type="spellStart"/>
      <w:r>
        <w:t>Lazaric</w:t>
      </w:r>
      <w:proofErr w:type="spellEnd"/>
      <w:r>
        <w:t xml:space="preserve">, &amp; </w:t>
      </w:r>
      <w:proofErr w:type="spellStart"/>
      <w:r>
        <w:t>Restelli</w:t>
      </w:r>
      <w:proofErr w:type="spellEnd"/>
      <w:r>
        <w:t>, 2006).</w:t>
      </w:r>
    </w:p>
    <w:p w:rsidR="005A7AEF" w:rsidRDefault="005A7AEF" w:rsidP="005A7AEF">
      <w:r>
        <w:t>In this assignment, the main research topic is about self-directed learning. In</w:t>
      </w:r>
      <w:r>
        <w:t xml:space="preserve"> </w:t>
      </w:r>
      <w:r>
        <w:t xml:space="preserve">particular, self-directed e-learning. More concretely, I want to know: what </w:t>
      </w:r>
      <w:r>
        <w:t>are</w:t>
      </w:r>
      <w:r>
        <w:t xml:space="preserve"> the</w:t>
      </w:r>
      <w:r>
        <w:t xml:space="preserve"> </w:t>
      </w:r>
      <w:r>
        <w:t>factors that influence the performance of self-directed e-learning, and how does</w:t>
      </w:r>
      <w:r>
        <w:t xml:space="preserve"> </w:t>
      </w:r>
      <w:r>
        <w:t>these factors impact? The reason that I am interested in self-directed learning can be</w:t>
      </w:r>
      <w:r>
        <w:t xml:space="preserve"> </w:t>
      </w:r>
      <w:r>
        <w:t>summarized as the following three points:</w:t>
      </w:r>
    </w:p>
    <w:p w:rsidR="005A7AEF" w:rsidRPr="005A7AEF" w:rsidRDefault="005A7AEF" w:rsidP="005A7AE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kern w:val="0"/>
        </w:rPr>
      </w:pPr>
      <w:r>
        <w:t>SDL may well be the most prominent and well-researched topic in the field of adult</w:t>
      </w:r>
      <w:r>
        <w:t xml:space="preserve"> </w:t>
      </w:r>
      <w:r>
        <w:t xml:space="preserve">education (Brookfield, 1993; Brockett &amp; </w:t>
      </w:r>
      <w:proofErr w:type="spellStart"/>
      <w:r>
        <w:t>Hiemstra</w:t>
      </w:r>
      <w:proofErr w:type="spellEnd"/>
      <w:r>
        <w:t>, 2019; Garrison, 1997). According</w:t>
      </w:r>
      <w:r>
        <w:t xml:space="preserve"> </w:t>
      </w:r>
      <w:r>
        <w:t>to Tough (1971), 90% of all adults were claimed to conduct at least one SDL project</w:t>
      </w:r>
      <w:r>
        <w:t xml:space="preserve"> </w:t>
      </w:r>
      <w:r>
        <w:lastRenderedPageBreak/>
        <w:t>each year, spending an average of 100 hours on this effort. Now, the importance of</w:t>
      </w:r>
      <w:r>
        <w:t xml:space="preserve"> </w:t>
      </w:r>
      <w:r>
        <w:t>SDL is increasing because of the popularity of personalized digital applications in</w:t>
      </w:r>
      <w:r>
        <w:t xml:space="preserve"> </w:t>
      </w:r>
      <w:r w:rsidRPr="005A7AEF">
        <w:rPr>
          <w:rFonts w:ascii="Times New Roman" w:hAnsi="Times New Roman" w:cs="Times New Roman"/>
          <w:kern w:val="0"/>
        </w:rPr>
        <w:t>education (e.g., Massive online open courses).</w:t>
      </w:r>
      <w:r w:rsidRPr="005A7AEF">
        <w:t xml:space="preserve"> </w:t>
      </w:r>
    </w:p>
    <w:p w:rsidR="005A7AEF" w:rsidRDefault="005A7AEF" w:rsidP="005A7AE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kern w:val="0"/>
        </w:rPr>
      </w:pPr>
      <w:r w:rsidRPr="005A7AEF">
        <w:rPr>
          <w:rFonts w:ascii="Times New Roman" w:hAnsi="Times New Roman" w:cs="Times New Roman"/>
          <w:kern w:val="0"/>
        </w:rPr>
        <w:t xml:space="preserve">As a data science researcher in </w:t>
      </w:r>
      <w:proofErr w:type="spellStart"/>
      <w:r w:rsidRPr="005A7AEF">
        <w:rPr>
          <w:rFonts w:ascii="Times New Roman" w:hAnsi="Times New Roman" w:cs="Times New Roman"/>
          <w:kern w:val="0"/>
        </w:rPr>
        <w:t>EdLab</w:t>
      </w:r>
      <w:proofErr w:type="spellEnd"/>
      <w:r w:rsidRPr="005A7AEF">
        <w:rPr>
          <w:rFonts w:ascii="Times New Roman" w:hAnsi="Times New Roman" w:cs="Times New Roman"/>
          <w:kern w:val="0"/>
        </w:rPr>
        <w:t xml:space="preserve"> of Teachers College, I accumulated some</w:t>
      </w:r>
      <w:r>
        <w:rPr>
          <w:rFonts w:ascii="Times New Roman" w:hAnsi="Times New Roman" w:cs="Times New Roman"/>
          <w:kern w:val="0"/>
        </w:rPr>
        <w:t xml:space="preserve"> </w:t>
      </w:r>
      <w:r w:rsidRPr="005A7AEF">
        <w:rPr>
          <w:rFonts w:ascii="Times New Roman" w:hAnsi="Times New Roman" w:cs="Times New Roman"/>
          <w:kern w:val="0"/>
        </w:rPr>
        <w:t>experience of learners’ behavior on multiple digital learning platforms. How to</w:t>
      </w:r>
      <w:r>
        <w:rPr>
          <w:rFonts w:ascii="Times New Roman" w:hAnsi="Times New Roman" w:cs="Times New Roman"/>
          <w:kern w:val="0"/>
        </w:rPr>
        <w:t xml:space="preserve"> </w:t>
      </w:r>
      <w:r w:rsidRPr="005A7AEF">
        <w:rPr>
          <w:rFonts w:ascii="Times New Roman" w:hAnsi="Times New Roman" w:cs="Times New Roman"/>
          <w:kern w:val="0"/>
        </w:rPr>
        <w:t>analysis, test, and measure the self-directed learning with the strong support from</w:t>
      </w:r>
      <w:r>
        <w:rPr>
          <w:rFonts w:ascii="Times New Roman" w:hAnsi="Times New Roman" w:cs="Times New Roman"/>
          <w:kern w:val="0"/>
        </w:rPr>
        <w:t xml:space="preserve"> </w:t>
      </w:r>
      <w:r w:rsidRPr="005A7AEF">
        <w:rPr>
          <w:rFonts w:ascii="Times New Roman" w:hAnsi="Times New Roman" w:cs="Times New Roman"/>
          <w:kern w:val="0"/>
        </w:rPr>
        <w:t xml:space="preserve">the theory in education and psychology is the question that I </w:t>
      </w:r>
      <w:r w:rsidRPr="005A7AEF">
        <w:rPr>
          <w:rFonts w:ascii="Times New Roman" w:hAnsi="Times New Roman" w:cs="Times New Roman"/>
          <w:kern w:val="0"/>
        </w:rPr>
        <w:t>always</w:t>
      </w:r>
      <w:r w:rsidRPr="005A7AEF">
        <w:rPr>
          <w:rFonts w:ascii="Times New Roman" w:hAnsi="Times New Roman" w:cs="Times New Roman"/>
          <w:kern w:val="0"/>
        </w:rPr>
        <w:t xml:space="preserve"> have.</w:t>
      </w:r>
      <w:r>
        <w:rPr>
          <w:rFonts w:ascii="Times New Roman" w:hAnsi="Times New Roman" w:cs="Times New Roman"/>
          <w:kern w:val="0"/>
        </w:rPr>
        <w:t xml:space="preserve"> </w:t>
      </w:r>
    </w:p>
    <w:p w:rsidR="005A7AEF" w:rsidRDefault="005A7AEF" w:rsidP="005A7AE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In </w:t>
      </w:r>
      <w:r w:rsidRPr="005A7AEF">
        <w:rPr>
          <w:rFonts w:ascii="Times New Roman" w:hAnsi="Times New Roman" w:cs="Times New Roman"/>
          <w:kern w:val="0"/>
        </w:rPr>
        <w:t>methodology, the self-reported nature of SDL research attracts many critiques</w:t>
      </w:r>
      <w:r>
        <w:rPr>
          <w:rFonts w:ascii="Times New Roman" w:hAnsi="Times New Roman" w:cs="Times New Roman"/>
          <w:kern w:val="0"/>
        </w:rPr>
        <w:t xml:space="preserve"> </w:t>
      </w:r>
      <w:r w:rsidRPr="005A7AEF">
        <w:rPr>
          <w:rFonts w:ascii="Times New Roman" w:hAnsi="Times New Roman" w:cs="Times New Roman"/>
          <w:kern w:val="0"/>
        </w:rPr>
        <w:t xml:space="preserve">(Brookfield, 2006). Stockdale, </w:t>
      </w:r>
      <w:proofErr w:type="spellStart"/>
      <w:r w:rsidRPr="005A7AEF">
        <w:rPr>
          <w:rFonts w:ascii="Times New Roman" w:hAnsi="Times New Roman" w:cs="Times New Roman"/>
          <w:kern w:val="0"/>
        </w:rPr>
        <w:t>Fogerson</w:t>
      </w:r>
      <w:proofErr w:type="spellEnd"/>
      <w:r w:rsidRPr="005A7AEF">
        <w:rPr>
          <w:rFonts w:ascii="Times New Roman" w:hAnsi="Times New Roman" w:cs="Times New Roman"/>
          <w:kern w:val="0"/>
        </w:rPr>
        <w:t>, and Brockett (2001), and Brookfield (2006)</w:t>
      </w:r>
      <w:r>
        <w:rPr>
          <w:rFonts w:ascii="Times New Roman" w:hAnsi="Times New Roman" w:cs="Times New Roman"/>
          <w:kern w:val="0"/>
        </w:rPr>
        <w:t xml:space="preserve"> </w:t>
      </w:r>
      <w:r w:rsidRPr="005A7AEF">
        <w:rPr>
          <w:rFonts w:ascii="Times New Roman" w:hAnsi="Times New Roman" w:cs="Times New Roman"/>
          <w:kern w:val="0"/>
        </w:rPr>
        <w:t>believed SDL study needs revitalization in using more efficient and accurate</w:t>
      </w:r>
      <w:r>
        <w:rPr>
          <w:rFonts w:ascii="Times New Roman" w:hAnsi="Times New Roman" w:cs="Times New Roman"/>
          <w:kern w:val="0"/>
        </w:rPr>
        <w:t xml:space="preserve"> </w:t>
      </w:r>
      <w:r w:rsidRPr="005A7AEF">
        <w:rPr>
          <w:rFonts w:ascii="Times New Roman" w:hAnsi="Times New Roman" w:cs="Times New Roman"/>
          <w:kern w:val="0"/>
        </w:rPr>
        <w:t>technologies to synthesize and measure the findings. The technologies in digital</w:t>
      </w:r>
      <w:r>
        <w:rPr>
          <w:rFonts w:ascii="Times New Roman" w:hAnsi="Times New Roman" w:cs="Times New Roman"/>
          <w:kern w:val="0"/>
        </w:rPr>
        <w:t xml:space="preserve"> </w:t>
      </w:r>
      <w:r w:rsidRPr="005A7AEF">
        <w:rPr>
          <w:rFonts w:ascii="Times New Roman" w:hAnsi="Times New Roman" w:cs="Times New Roman"/>
          <w:kern w:val="0"/>
        </w:rPr>
        <w:t>learning context indeed provides the opportunities in research.</w:t>
      </w:r>
    </w:p>
    <w:p w:rsidR="005A7AEF" w:rsidRDefault="005A7AEF" w:rsidP="005A7AEF">
      <w:pPr>
        <w:rPr>
          <w:rFonts w:ascii="Times New Roman" w:hAnsi="Times New Roman" w:cs="Times New Roman"/>
          <w:kern w:val="0"/>
        </w:rPr>
      </w:pPr>
    </w:p>
    <w:p w:rsidR="005A7AEF" w:rsidRPr="005A7AEF" w:rsidRDefault="005A7AEF" w:rsidP="005A7AEF">
      <w:pPr>
        <w:pStyle w:val="Heading1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Research Components</w:t>
      </w:r>
    </w:p>
    <w:p w:rsidR="005A7AEF" w:rsidRDefault="005A7AEF" w:rsidP="005A7AEF">
      <w:pPr>
        <w:pStyle w:val="ListParagraph"/>
        <w:ind w:left="0"/>
        <w:rPr>
          <w:rFonts w:ascii="Times New Roman" w:hAnsi="Times New Roman" w:cs="Times New Roman"/>
          <w:b/>
          <w:bCs/>
          <w:kern w:val="0"/>
        </w:rPr>
      </w:pPr>
      <w:r w:rsidRPr="005A7AEF">
        <w:rPr>
          <w:rFonts w:ascii="Times New Roman" w:hAnsi="Times New Roman" w:cs="Times New Roman"/>
          <w:b/>
          <w:bCs/>
          <w:kern w:val="0"/>
        </w:rPr>
        <w:t>Independent Variables, and Dependent Variables</w:t>
      </w:r>
    </w:p>
    <w:p w:rsidR="005A7AEF" w:rsidRPr="005A7AEF" w:rsidRDefault="005A7AEF" w:rsidP="005A7AEF">
      <w:pPr>
        <w:rPr>
          <w:rFonts w:ascii="Times New Roman" w:hAnsi="Times New Roman" w:cs="Times New Roman"/>
          <w:kern w:val="0"/>
        </w:rPr>
      </w:pPr>
      <w:r w:rsidRPr="005A7AEF">
        <w:rPr>
          <w:rFonts w:ascii="Times New Roman" w:hAnsi="Times New Roman" w:cs="Times New Roman"/>
          <w:kern w:val="0"/>
        </w:rPr>
        <w:t>The dependent variable in this research will be the performance of self-directed</w:t>
      </w:r>
      <w:r w:rsidRPr="005A7AEF">
        <w:rPr>
          <w:rFonts w:ascii="Times New Roman" w:hAnsi="Times New Roman" w:cs="Times New Roman"/>
          <w:kern w:val="0"/>
        </w:rPr>
        <w:t xml:space="preserve"> </w:t>
      </w:r>
      <w:r w:rsidRPr="005A7AEF">
        <w:rPr>
          <w:rFonts w:ascii="Times New Roman" w:hAnsi="Times New Roman" w:cs="Times New Roman"/>
          <w:kern w:val="0"/>
        </w:rPr>
        <w:t>e-learning. The measurement of performance can be multidimensional (e.g., engagement</w:t>
      </w:r>
      <w:r w:rsidRPr="005A7AEF">
        <w:rPr>
          <w:rFonts w:ascii="Times New Roman" w:hAnsi="Times New Roman" w:cs="Times New Roman"/>
          <w:kern w:val="0"/>
        </w:rPr>
        <w:t xml:space="preserve"> </w:t>
      </w:r>
      <w:r w:rsidRPr="005A7AEF">
        <w:rPr>
          <w:rFonts w:ascii="Times New Roman" w:hAnsi="Times New Roman" w:cs="Times New Roman"/>
          <w:kern w:val="0"/>
        </w:rPr>
        <w:t>level, skill development, or values clarification). These measurements can also be</w:t>
      </w:r>
      <w:r>
        <w:rPr>
          <w:rFonts w:ascii="Times New Roman" w:hAnsi="Times New Roman" w:cs="Times New Roman"/>
          <w:kern w:val="0"/>
        </w:rPr>
        <w:t xml:space="preserve"> </w:t>
      </w:r>
      <w:r w:rsidRPr="005A7AEF">
        <w:rPr>
          <w:rFonts w:ascii="Times New Roman" w:hAnsi="Times New Roman" w:cs="Times New Roman"/>
          <w:kern w:val="0"/>
        </w:rPr>
        <w:t>summative or formative assessments. For example, we can measure the engagement level</w:t>
      </w:r>
      <w:r>
        <w:rPr>
          <w:rFonts w:ascii="Times New Roman" w:hAnsi="Times New Roman" w:cs="Times New Roman"/>
          <w:kern w:val="0"/>
        </w:rPr>
        <w:t xml:space="preserve"> </w:t>
      </w:r>
      <w:r w:rsidRPr="005A7AEF">
        <w:rPr>
          <w:rFonts w:ascii="Times New Roman" w:hAnsi="Times New Roman" w:cs="Times New Roman"/>
          <w:kern w:val="0"/>
        </w:rPr>
        <w:t>through the visiting time, number of click, and number of comments on the platforms.</w:t>
      </w:r>
      <w:r>
        <w:rPr>
          <w:rFonts w:ascii="Times New Roman" w:hAnsi="Times New Roman" w:cs="Times New Roman"/>
          <w:kern w:val="0"/>
        </w:rPr>
        <w:t xml:space="preserve"> </w:t>
      </w:r>
      <w:r w:rsidRPr="005A7AEF">
        <w:rPr>
          <w:rFonts w:ascii="Times New Roman" w:hAnsi="Times New Roman" w:cs="Times New Roman"/>
          <w:kern w:val="0"/>
        </w:rPr>
        <w:t>The potential independent variables are the factors which may impact the</w:t>
      </w:r>
      <w:r>
        <w:rPr>
          <w:rFonts w:ascii="Times New Roman" w:hAnsi="Times New Roman" w:cs="Times New Roman"/>
          <w:kern w:val="0"/>
        </w:rPr>
        <w:t xml:space="preserve"> </w:t>
      </w:r>
      <w:r w:rsidRPr="005A7AEF">
        <w:rPr>
          <w:rFonts w:ascii="Times New Roman" w:hAnsi="Times New Roman" w:cs="Times New Roman"/>
          <w:kern w:val="0"/>
        </w:rPr>
        <w:t xml:space="preserve">performance of self-directed e-learning. Based on the </w:t>
      </w:r>
      <w:r w:rsidRPr="005A7AEF">
        <w:rPr>
          <w:rFonts w:ascii="Times New Roman" w:hAnsi="Times New Roman" w:cs="Times New Roman"/>
          <w:kern w:val="0"/>
        </w:rPr>
        <w:t>previous</w:t>
      </w:r>
      <w:r w:rsidRPr="005A7AEF">
        <w:rPr>
          <w:rFonts w:ascii="Times New Roman" w:hAnsi="Times New Roman" w:cs="Times New Roman"/>
          <w:kern w:val="0"/>
        </w:rPr>
        <w:t xml:space="preserve"> research, the influence</w:t>
      </w:r>
      <w:r>
        <w:rPr>
          <w:rFonts w:ascii="Times New Roman" w:hAnsi="Times New Roman" w:cs="Times New Roman"/>
          <w:kern w:val="0"/>
        </w:rPr>
        <w:t xml:space="preserve"> </w:t>
      </w:r>
      <w:r w:rsidRPr="005A7AEF">
        <w:rPr>
          <w:rFonts w:ascii="Times New Roman" w:hAnsi="Times New Roman" w:cs="Times New Roman"/>
          <w:kern w:val="0"/>
        </w:rPr>
        <w:t>factors can be: peer-network (Brookfield, 1985), human resources (Candy, 2013; Brockett</w:t>
      </w:r>
      <w:r>
        <w:rPr>
          <w:rFonts w:ascii="Times New Roman" w:hAnsi="Times New Roman" w:cs="Times New Roman"/>
          <w:kern w:val="0"/>
        </w:rPr>
        <w:t xml:space="preserve"> </w:t>
      </w:r>
      <w:r w:rsidRPr="005A7AEF">
        <w:rPr>
          <w:rFonts w:ascii="Times New Roman" w:hAnsi="Times New Roman" w:cs="Times New Roman"/>
          <w:kern w:val="0"/>
        </w:rPr>
        <w:t xml:space="preserve">&amp; </w:t>
      </w:r>
      <w:proofErr w:type="spellStart"/>
      <w:r w:rsidRPr="005A7AEF">
        <w:rPr>
          <w:rFonts w:ascii="Times New Roman" w:hAnsi="Times New Roman" w:cs="Times New Roman"/>
          <w:kern w:val="0"/>
        </w:rPr>
        <w:t>Hiemstra</w:t>
      </w:r>
      <w:proofErr w:type="spellEnd"/>
      <w:r w:rsidRPr="005A7AEF">
        <w:rPr>
          <w:rFonts w:ascii="Times New Roman" w:hAnsi="Times New Roman" w:cs="Times New Roman"/>
          <w:kern w:val="0"/>
        </w:rPr>
        <w:t xml:space="preserve">, 2019), and learning communities (Abdullah, </w:t>
      </w:r>
      <w:r w:rsidRPr="005A7AEF">
        <w:rPr>
          <w:rFonts w:ascii="Times New Roman" w:hAnsi="Times New Roman" w:cs="Times New Roman"/>
          <w:kern w:val="0"/>
        </w:rPr>
        <w:lastRenderedPageBreak/>
        <w:t>2001). These factors are widely</w:t>
      </w:r>
      <w:r>
        <w:rPr>
          <w:rFonts w:ascii="Times New Roman" w:hAnsi="Times New Roman" w:cs="Times New Roman"/>
          <w:kern w:val="0"/>
        </w:rPr>
        <w:t xml:space="preserve"> </w:t>
      </w:r>
      <w:r w:rsidRPr="005A7AEF">
        <w:rPr>
          <w:rFonts w:ascii="Times New Roman" w:hAnsi="Times New Roman" w:cs="Times New Roman"/>
          <w:kern w:val="0"/>
        </w:rPr>
        <w:t>discussed in the traditional learning environment (e.g., classroom). However, they are not</w:t>
      </w:r>
      <w:r>
        <w:rPr>
          <w:rFonts w:ascii="Times New Roman" w:hAnsi="Times New Roman" w:cs="Times New Roman"/>
          <w:kern w:val="0"/>
        </w:rPr>
        <w:t xml:space="preserve"> </w:t>
      </w:r>
      <w:r w:rsidRPr="005A7AEF">
        <w:rPr>
          <w:rFonts w:ascii="Times New Roman" w:hAnsi="Times New Roman" w:cs="Times New Roman"/>
          <w:kern w:val="0"/>
        </w:rPr>
        <w:t>common considered in the digital environment. Thus, it will not be unreasonable that</w:t>
      </w:r>
      <w:r>
        <w:rPr>
          <w:rFonts w:ascii="Times New Roman" w:hAnsi="Times New Roman" w:cs="Times New Roman"/>
          <w:kern w:val="0"/>
        </w:rPr>
        <w:t xml:space="preserve"> </w:t>
      </w:r>
      <w:r w:rsidRPr="005A7AEF">
        <w:rPr>
          <w:rFonts w:ascii="Times New Roman" w:hAnsi="Times New Roman" w:cs="Times New Roman"/>
          <w:kern w:val="0"/>
        </w:rPr>
        <w:t>some of the factors may not critical anymore. Or, there are some other factors exist.</w:t>
      </w:r>
    </w:p>
    <w:p w:rsidR="005A7AEF" w:rsidRDefault="005A7AEF" w:rsidP="005A7AEF">
      <w:pPr>
        <w:rPr>
          <w:rFonts w:ascii="Times New Roman" w:hAnsi="Times New Roman" w:cs="Times New Roman"/>
          <w:kern w:val="0"/>
        </w:rPr>
      </w:pPr>
      <w:r w:rsidRPr="005A7AEF">
        <w:rPr>
          <w:rFonts w:ascii="Times New Roman" w:hAnsi="Times New Roman" w:cs="Times New Roman"/>
          <w:kern w:val="0"/>
        </w:rPr>
        <w:t>In this research, the independent variable that I want to focus on is: learning</w:t>
      </w:r>
      <w:r w:rsidRPr="005A7AEF">
        <w:rPr>
          <w:rFonts w:ascii="Times New Roman" w:hAnsi="Times New Roman" w:cs="Times New Roman"/>
          <w:kern w:val="0"/>
        </w:rPr>
        <w:t xml:space="preserve"> </w:t>
      </w:r>
      <w:r w:rsidRPr="005A7AEF">
        <w:rPr>
          <w:rFonts w:ascii="Times New Roman" w:hAnsi="Times New Roman" w:cs="Times New Roman"/>
          <w:kern w:val="0"/>
        </w:rPr>
        <w:t>resources. I will take the usage of learning resource as the mediator ("useful" or "not</w:t>
      </w:r>
      <w:r>
        <w:rPr>
          <w:rFonts w:ascii="Times New Roman" w:hAnsi="Times New Roman" w:cs="Times New Roman"/>
          <w:kern w:val="0"/>
        </w:rPr>
        <w:t xml:space="preserve"> </w:t>
      </w:r>
      <w:r w:rsidRPr="005A7AEF">
        <w:rPr>
          <w:rFonts w:ascii="Times New Roman" w:hAnsi="Times New Roman" w:cs="Times New Roman"/>
          <w:kern w:val="0"/>
        </w:rPr>
        <w:t>useful"). The independent variable is the influence from professor and influence from</w:t>
      </w:r>
      <w:r>
        <w:rPr>
          <w:rFonts w:ascii="Times New Roman" w:hAnsi="Times New Roman" w:cs="Times New Roman"/>
          <w:kern w:val="0"/>
        </w:rPr>
        <w:t xml:space="preserve"> </w:t>
      </w:r>
      <w:r w:rsidRPr="005A7AEF">
        <w:rPr>
          <w:rFonts w:ascii="Times New Roman" w:hAnsi="Times New Roman" w:cs="Times New Roman"/>
          <w:kern w:val="0"/>
        </w:rPr>
        <w:t>the author. For each learning resource, we classify whether this resource is recommended</w:t>
      </w:r>
      <w:r>
        <w:rPr>
          <w:rFonts w:ascii="Times New Roman" w:hAnsi="Times New Roman" w:cs="Times New Roman"/>
          <w:kern w:val="0"/>
        </w:rPr>
        <w:t xml:space="preserve"> </w:t>
      </w:r>
      <w:r w:rsidRPr="005A7AEF">
        <w:rPr>
          <w:rFonts w:ascii="Times New Roman" w:hAnsi="Times New Roman" w:cs="Times New Roman"/>
          <w:kern w:val="0"/>
        </w:rPr>
        <w:t>by professor or not, and whether this is written by the famous researchers or not. These</w:t>
      </w:r>
      <w:r>
        <w:rPr>
          <w:rFonts w:ascii="Times New Roman" w:hAnsi="Times New Roman" w:cs="Times New Roman"/>
          <w:kern w:val="0"/>
        </w:rPr>
        <w:t xml:space="preserve"> </w:t>
      </w:r>
      <w:r w:rsidRPr="005A7AEF">
        <w:rPr>
          <w:rFonts w:ascii="Times New Roman" w:hAnsi="Times New Roman" w:cs="Times New Roman"/>
          <w:kern w:val="0"/>
        </w:rPr>
        <w:t>two factors influence the usefulness of the learning resource in students’ perspective. These</w:t>
      </w:r>
      <w:r>
        <w:rPr>
          <w:rFonts w:ascii="Times New Roman" w:hAnsi="Times New Roman" w:cs="Times New Roman"/>
          <w:kern w:val="0"/>
        </w:rPr>
        <w:t xml:space="preserve"> </w:t>
      </w:r>
      <w:r w:rsidRPr="005A7AEF">
        <w:rPr>
          <w:rFonts w:ascii="Times New Roman" w:hAnsi="Times New Roman" w:cs="Times New Roman"/>
          <w:kern w:val="0"/>
        </w:rPr>
        <w:t>two factors are measured in general, not for a specific item.</w:t>
      </w:r>
    </w:p>
    <w:p w:rsidR="005A7AEF" w:rsidRDefault="005A7AEF" w:rsidP="005A7AEF">
      <w:pPr>
        <w:pStyle w:val="ListParagraph"/>
        <w:ind w:left="0"/>
        <w:rPr>
          <w:rFonts w:ascii="Times New Roman" w:hAnsi="Times New Roman" w:cs="Times New Roman"/>
          <w:b/>
          <w:bCs/>
          <w:kern w:val="0"/>
        </w:rPr>
      </w:pPr>
      <w:r w:rsidRPr="005A7AEF">
        <w:rPr>
          <w:rFonts w:ascii="Times New Roman" w:hAnsi="Times New Roman" w:cs="Times New Roman"/>
          <w:b/>
          <w:bCs/>
          <w:kern w:val="0"/>
        </w:rPr>
        <w:t>Moderator and Mediators</w:t>
      </w:r>
    </w:p>
    <w:p w:rsidR="005A7AEF" w:rsidRDefault="005A7AEF" w:rsidP="005A7AEF">
      <w:pPr>
        <w:rPr>
          <w:rFonts w:ascii="Times New Roman" w:hAnsi="Times New Roman" w:cs="Times New Roman"/>
          <w:kern w:val="0"/>
        </w:rPr>
      </w:pPr>
      <w:r w:rsidRPr="005A7AEF">
        <w:rPr>
          <w:rFonts w:ascii="Times New Roman" w:hAnsi="Times New Roman" w:cs="Times New Roman"/>
          <w:kern w:val="0"/>
        </w:rPr>
        <w:t>The moderator in this research will be the learning environment: physical or digital.</w:t>
      </w:r>
      <w:r>
        <w:rPr>
          <w:rFonts w:ascii="Times New Roman" w:hAnsi="Times New Roman" w:cs="Times New Roman"/>
          <w:kern w:val="0"/>
        </w:rPr>
        <w:t xml:space="preserve"> </w:t>
      </w:r>
      <w:r w:rsidRPr="005A7AEF">
        <w:rPr>
          <w:rFonts w:ascii="Times New Roman" w:hAnsi="Times New Roman" w:cs="Times New Roman"/>
          <w:kern w:val="0"/>
        </w:rPr>
        <w:t>The representatives learning environment for physical self-directed learning is library. One</w:t>
      </w:r>
      <w:r>
        <w:rPr>
          <w:rFonts w:ascii="Times New Roman" w:hAnsi="Times New Roman" w:cs="Times New Roman"/>
          <w:kern w:val="0"/>
        </w:rPr>
        <w:t xml:space="preserve"> </w:t>
      </w:r>
      <w:r w:rsidRPr="005A7AEF">
        <w:rPr>
          <w:rFonts w:ascii="Times New Roman" w:hAnsi="Times New Roman" w:cs="Times New Roman"/>
          <w:kern w:val="0"/>
        </w:rPr>
        <w:t xml:space="preserve">of the representatives digital learning environments could be Khan Academy. </w:t>
      </w:r>
      <w:r w:rsidRPr="005A7AEF">
        <w:rPr>
          <w:rFonts w:ascii="Times New Roman" w:hAnsi="Times New Roman" w:cs="Times New Roman"/>
          <w:kern w:val="0"/>
        </w:rPr>
        <w:t>So,</w:t>
      </w:r>
      <w:r w:rsidRPr="005A7AEF">
        <w:rPr>
          <w:rFonts w:ascii="Times New Roman" w:hAnsi="Times New Roman" w:cs="Times New Roman"/>
          <w:kern w:val="0"/>
        </w:rPr>
        <w:t xml:space="preserve"> the same</w:t>
      </w:r>
      <w:r>
        <w:rPr>
          <w:rFonts w:ascii="Times New Roman" w:hAnsi="Times New Roman" w:cs="Times New Roman"/>
          <w:kern w:val="0"/>
        </w:rPr>
        <w:t xml:space="preserve"> </w:t>
      </w:r>
      <w:r w:rsidRPr="005A7AEF">
        <w:rPr>
          <w:rFonts w:ascii="Times New Roman" w:hAnsi="Times New Roman" w:cs="Times New Roman"/>
          <w:kern w:val="0"/>
        </w:rPr>
        <w:t>person could take the same course (e.g., machine learning) online or offline.</w:t>
      </w:r>
      <w:r>
        <w:rPr>
          <w:rFonts w:ascii="Times New Roman" w:hAnsi="Times New Roman" w:cs="Times New Roman"/>
          <w:kern w:val="0"/>
        </w:rPr>
        <w:t xml:space="preserve"> </w:t>
      </w:r>
    </w:p>
    <w:p w:rsidR="005A7AEF" w:rsidRDefault="005A7AEF" w:rsidP="005A7AEF">
      <w:pPr>
        <w:rPr>
          <w:rFonts w:ascii="Times New Roman" w:hAnsi="Times New Roman" w:cs="Times New Roman"/>
          <w:kern w:val="0"/>
        </w:rPr>
      </w:pPr>
      <w:r w:rsidRPr="005A7AEF">
        <w:rPr>
          <w:rFonts w:ascii="Times New Roman" w:hAnsi="Times New Roman" w:cs="Times New Roman"/>
          <w:kern w:val="0"/>
        </w:rPr>
        <w:t>In terms of mediators, I think it is the usage of learning resource. This can be</w:t>
      </w:r>
      <w:r>
        <w:rPr>
          <w:rFonts w:ascii="Times New Roman" w:hAnsi="Times New Roman" w:cs="Times New Roman"/>
          <w:kern w:val="0"/>
        </w:rPr>
        <w:t xml:space="preserve"> </w:t>
      </w:r>
      <w:r w:rsidRPr="005A7AEF">
        <w:rPr>
          <w:rFonts w:ascii="Times New Roman" w:hAnsi="Times New Roman" w:cs="Times New Roman"/>
          <w:kern w:val="0"/>
        </w:rPr>
        <w:t>whether the students feel the learning resource is useful or not.</w:t>
      </w:r>
    </w:p>
    <w:p w:rsidR="005A7AEF" w:rsidRDefault="005A7AEF" w:rsidP="005A7AEF">
      <w:pPr>
        <w:pStyle w:val="ListParagraph"/>
        <w:ind w:left="0"/>
        <w:rPr>
          <w:rFonts w:ascii="Times New Roman" w:hAnsi="Times New Roman" w:cs="Times New Roman"/>
          <w:b/>
          <w:bCs/>
          <w:kern w:val="0"/>
        </w:rPr>
      </w:pPr>
      <w:r w:rsidRPr="005A7AEF">
        <w:rPr>
          <w:rFonts w:ascii="Times New Roman" w:hAnsi="Times New Roman" w:cs="Times New Roman"/>
          <w:b/>
          <w:bCs/>
          <w:kern w:val="0"/>
        </w:rPr>
        <w:t>Hypothesis</w:t>
      </w:r>
    </w:p>
    <w:p w:rsidR="005A7AEF" w:rsidRDefault="005A7AEF" w:rsidP="005A7AEF">
      <w:pPr>
        <w:rPr>
          <w:rFonts w:ascii="Times New Roman" w:hAnsi="Times New Roman" w:cs="Times New Roman"/>
          <w:kern w:val="0"/>
        </w:rPr>
      </w:pPr>
      <w:r w:rsidRPr="005A7AEF">
        <w:rPr>
          <w:rFonts w:ascii="Times New Roman" w:hAnsi="Times New Roman" w:cs="Times New Roman"/>
          <w:kern w:val="0"/>
        </w:rPr>
        <w:t>The basic hypothesis of this research can be summarize as following: In physical</w:t>
      </w:r>
      <w:r>
        <w:rPr>
          <w:rFonts w:ascii="Times New Roman" w:hAnsi="Times New Roman" w:cs="Times New Roman"/>
          <w:kern w:val="0"/>
        </w:rPr>
        <w:t xml:space="preserve"> </w:t>
      </w:r>
      <w:r w:rsidRPr="005A7AEF">
        <w:rPr>
          <w:rFonts w:ascii="Times New Roman" w:hAnsi="Times New Roman" w:cs="Times New Roman"/>
          <w:kern w:val="0"/>
        </w:rPr>
        <w:t xml:space="preserve">learning environment, I think the influence of professor and author all have a </w:t>
      </w:r>
      <w:proofErr w:type="gramStart"/>
      <w:r w:rsidRPr="005A7AEF">
        <w:rPr>
          <w:rFonts w:ascii="Times New Roman" w:hAnsi="Times New Roman" w:cs="Times New Roman"/>
          <w:kern w:val="0"/>
        </w:rPr>
        <w:t>positive</w:t>
      </w:r>
      <w:r>
        <w:rPr>
          <w:rFonts w:ascii="Times New Roman" w:hAnsi="Times New Roman" w:cs="Times New Roman"/>
          <w:kern w:val="0"/>
        </w:rPr>
        <w:t xml:space="preserve"> </w:t>
      </w:r>
      <w:r w:rsidRPr="005A7AEF">
        <w:rPr>
          <w:rFonts w:ascii="Times New Roman" w:hAnsi="Times New Roman" w:cs="Times New Roman"/>
          <w:kern w:val="0"/>
        </w:rPr>
        <w:t>effects</w:t>
      </w:r>
      <w:proofErr w:type="gramEnd"/>
      <w:r w:rsidRPr="005A7AEF">
        <w:rPr>
          <w:rFonts w:ascii="Times New Roman" w:hAnsi="Times New Roman" w:cs="Times New Roman"/>
          <w:kern w:val="0"/>
        </w:rPr>
        <w:t xml:space="preserve"> on the performance of learning. This indicates that if the students follow th</w:t>
      </w:r>
      <w:r>
        <w:rPr>
          <w:rFonts w:ascii="Times New Roman" w:hAnsi="Times New Roman" w:cs="Times New Roman"/>
          <w:kern w:val="0"/>
        </w:rPr>
        <w:t xml:space="preserve">e </w:t>
      </w:r>
      <w:r w:rsidRPr="005A7AEF">
        <w:rPr>
          <w:rFonts w:ascii="Times New Roman" w:hAnsi="Times New Roman" w:cs="Times New Roman"/>
          <w:kern w:val="0"/>
        </w:rPr>
        <w:t>recommendation from professors and the famous researchers, they are more likely to be</w:t>
      </w:r>
      <w:r>
        <w:rPr>
          <w:rFonts w:ascii="Times New Roman" w:hAnsi="Times New Roman" w:cs="Times New Roman"/>
          <w:kern w:val="0"/>
        </w:rPr>
        <w:t xml:space="preserve"> </w:t>
      </w:r>
      <w:r w:rsidRPr="005A7AEF">
        <w:rPr>
          <w:rFonts w:ascii="Times New Roman" w:hAnsi="Times New Roman" w:cs="Times New Roman"/>
          <w:kern w:val="0"/>
        </w:rPr>
        <w:t xml:space="preserve">successful. The same pattern is </w:t>
      </w:r>
      <w:r w:rsidRPr="005A7AEF">
        <w:rPr>
          <w:rFonts w:ascii="Times New Roman" w:hAnsi="Times New Roman" w:cs="Times New Roman"/>
          <w:kern w:val="0"/>
        </w:rPr>
        <w:lastRenderedPageBreak/>
        <w:t>expected to appear for the digital environment. However,</w:t>
      </w:r>
      <w:r>
        <w:rPr>
          <w:rFonts w:ascii="Times New Roman" w:hAnsi="Times New Roman" w:cs="Times New Roman"/>
          <w:kern w:val="0"/>
        </w:rPr>
        <w:t xml:space="preserve"> </w:t>
      </w:r>
      <w:r w:rsidRPr="005A7AEF">
        <w:rPr>
          <w:rFonts w:ascii="Times New Roman" w:hAnsi="Times New Roman" w:cs="Times New Roman"/>
          <w:kern w:val="0"/>
        </w:rPr>
        <w:t>we assume that the positive effects of the influence of professor will not have big differences</w:t>
      </w:r>
      <w:r>
        <w:rPr>
          <w:rFonts w:ascii="Times New Roman" w:hAnsi="Times New Roman" w:cs="Times New Roman"/>
          <w:kern w:val="0"/>
        </w:rPr>
        <w:t xml:space="preserve"> </w:t>
      </w:r>
      <w:r w:rsidRPr="005A7AEF">
        <w:rPr>
          <w:rFonts w:ascii="Times New Roman" w:hAnsi="Times New Roman" w:cs="Times New Roman"/>
          <w:kern w:val="0"/>
        </w:rPr>
        <w:t>under different learning environments. While, the influence from the author will have more</w:t>
      </w:r>
      <w:r>
        <w:rPr>
          <w:rFonts w:ascii="Times New Roman" w:hAnsi="Times New Roman" w:cs="Times New Roman"/>
          <w:kern w:val="0"/>
        </w:rPr>
        <w:t xml:space="preserve"> significant effects in digital environments. </w:t>
      </w:r>
    </w:p>
    <w:p w:rsidR="005A7AEF" w:rsidRDefault="005A7AEF" w:rsidP="005A7AEF">
      <w:pPr>
        <w:rPr>
          <w:rFonts w:ascii="Times New Roman" w:hAnsi="Times New Roman" w:cs="Times New Roman"/>
          <w:kern w:val="0"/>
        </w:rPr>
      </w:pPr>
    </w:p>
    <w:p w:rsidR="005A7AEF" w:rsidRDefault="005A7AEF" w:rsidP="005A7AEF">
      <w:pPr>
        <w:pStyle w:val="Heading1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Note</w:t>
      </w:r>
    </w:p>
    <w:p w:rsidR="005A7AEF" w:rsidRPr="005A7AEF" w:rsidRDefault="005A7AEF" w:rsidP="005A7AEF">
      <w:pPr>
        <w:rPr>
          <w:rFonts w:ascii="Times New Roman" w:hAnsi="Times New Roman" w:cs="Times New Roman"/>
          <w:kern w:val="0"/>
        </w:rPr>
      </w:pPr>
      <w:r w:rsidRPr="005A7AEF">
        <w:rPr>
          <w:rFonts w:ascii="Times New Roman" w:hAnsi="Times New Roman" w:cs="Times New Roman"/>
          <w:kern w:val="0"/>
        </w:rPr>
        <w:t xml:space="preserve">Part of the study in this assignment is based on my </w:t>
      </w:r>
      <w:r w:rsidRPr="005A7AEF">
        <w:rPr>
          <w:rFonts w:ascii="Times New Roman" w:hAnsi="Times New Roman" w:cs="Times New Roman"/>
          <w:kern w:val="0"/>
        </w:rPr>
        <w:t>previous</w:t>
      </w:r>
      <w:r w:rsidRPr="005A7AEF">
        <w:rPr>
          <w:rFonts w:ascii="Times New Roman" w:hAnsi="Times New Roman" w:cs="Times New Roman"/>
          <w:kern w:val="0"/>
        </w:rPr>
        <w:t xml:space="preserve"> research named</w:t>
      </w:r>
      <w:r>
        <w:rPr>
          <w:rFonts w:ascii="Times New Roman" w:hAnsi="Times New Roman" w:cs="Times New Roman"/>
          <w:kern w:val="0"/>
        </w:rPr>
        <w:t xml:space="preserve"> </w:t>
      </w:r>
      <w:r w:rsidRPr="005A7AEF">
        <w:rPr>
          <w:rFonts w:ascii="Times New Roman" w:hAnsi="Times New Roman" w:cs="Times New Roman"/>
          <w:kern w:val="0"/>
        </w:rPr>
        <w:t>"Challenges and Opportunities of Using Recommendation System in Self-directed Learning</w:t>
      </w:r>
      <w:r>
        <w:rPr>
          <w:rFonts w:ascii="Times New Roman" w:hAnsi="Times New Roman" w:cs="Times New Roman"/>
          <w:kern w:val="0"/>
        </w:rPr>
        <w:t xml:space="preserve"> </w:t>
      </w:r>
      <w:r w:rsidRPr="005A7AEF">
        <w:rPr>
          <w:rFonts w:ascii="Times New Roman" w:hAnsi="Times New Roman" w:cs="Times New Roman"/>
          <w:kern w:val="0"/>
        </w:rPr>
        <w:t>Education". This research has been submitted to American Educational Research</w:t>
      </w:r>
      <w:r>
        <w:rPr>
          <w:rFonts w:ascii="Times New Roman" w:hAnsi="Times New Roman" w:cs="Times New Roman"/>
          <w:kern w:val="0"/>
        </w:rPr>
        <w:t xml:space="preserve"> </w:t>
      </w:r>
      <w:r w:rsidRPr="005A7AEF">
        <w:rPr>
          <w:rFonts w:ascii="Times New Roman" w:hAnsi="Times New Roman" w:cs="Times New Roman"/>
          <w:kern w:val="0"/>
        </w:rPr>
        <w:t xml:space="preserve">Association (AERA, 2020), and is currently under review by my supervisor in </w:t>
      </w:r>
      <w:proofErr w:type="spellStart"/>
      <w:r w:rsidRPr="005A7AEF">
        <w:rPr>
          <w:rFonts w:ascii="Times New Roman" w:hAnsi="Times New Roman" w:cs="Times New Roman"/>
          <w:kern w:val="0"/>
        </w:rPr>
        <w:t>EdLab</w:t>
      </w:r>
      <w:proofErr w:type="spellEnd"/>
      <w:r w:rsidRPr="005A7AEF">
        <w:rPr>
          <w:rFonts w:ascii="Times New Roman" w:hAnsi="Times New Roman" w:cs="Times New Roman"/>
          <w:kern w:val="0"/>
        </w:rPr>
        <w:t>.</w:t>
      </w:r>
    </w:p>
    <w:p w:rsidR="005A7AEF" w:rsidRPr="005A7AEF" w:rsidRDefault="005A7AEF" w:rsidP="005A7AEF">
      <w:pPr>
        <w:rPr>
          <w:rFonts w:ascii="Times New Roman" w:hAnsi="Times New Roman" w:cs="Times New Roman"/>
          <w:kern w:val="0"/>
        </w:rPr>
      </w:pPr>
    </w:p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EndPr>
        <w:rPr>
          <w:i/>
          <w:iCs/>
        </w:rPr>
      </w:sdtEndPr>
      <w:sdtContent>
        <w:p w:rsidR="00E81978" w:rsidRDefault="005D3A03" w:rsidP="005A7AEF">
          <w:pPr>
            <w:pStyle w:val="SectionTitle"/>
          </w:pPr>
          <w:r>
            <w:t>References</w:t>
          </w:r>
        </w:p>
        <w:p w:rsidR="005A7AEF" w:rsidRDefault="005A7AEF" w:rsidP="005A7AEF">
          <w:pPr>
            <w:pStyle w:val="Bibliography"/>
          </w:pPr>
          <w:r>
            <w:t xml:space="preserve">Abdullah, M. H. (2001, </w:t>
          </w:r>
          <w:proofErr w:type="spellStart"/>
          <w:r>
            <w:t>dec</w:t>
          </w:r>
          <w:proofErr w:type="spellEnd"/>
          <w:r>
            <w:t xml:space="preserve">). </w:t>
          </w:r>
          <w:r w:rsidRPr="009E3300">
            <w:rPr>
              <w:i/>
              <w:iCs/>
            </w:rPr>
            <w:t>Self-Directed Learning</w:t>
          </w:r>
          <w:r>
            <w:t>. ERIC Digest. ERIC Clearinghouse on</w:t>
          </w:r>
        </w:p>
        <w:p w:rsidR="005A7AEF" w:rsidRDefault="005A7AEF" w:rsidP="005A7AEF">
          <w:pPr>
            <w:pStyle w:val="Bibliography"/>
          </w:pPr>
          <w:r>
            <w:t>Reading, English, and Communication, Indiana University, 2805 E. 10th Street, Suite</w:t>
          </w:r>
        </w:p>
        <w:p w:rsidR="005A7AEF" w:rsidRDefault="005A7AEF" w:rsidP="005A7AEF">
          <w:pPr>
            <w:pStyle w:val="Bibliography"/>
          </w:pPr>
          <w:r>
            <w:t>140, Bloomington, IN 47408-2698. Tel: 800-759-4723; Web site:</w:t>
          </w:r>
        </w:p>
        <w:p w:rsidR="009E3300" w:rsidRDefault="005A7AEF" w:rsidP="005A7AEF">
          <w:r>
            <w:t xml:space="preserve">http://eric.indiana.edu. Retrieved from </w:t>
          </w:r>
          <w:hyperlink r:id="rId9" w:history="1">
            <w:r w:rsidR="009E3300" w:rsidRPr="00FB61DF">
              <w:rPr>
                <w:rStyle w:val="Hyperlink"/>
              </w:rPr>
              <w:t>https://eric.ed.gov/?id=ED459458</w:t>
            </w:r>
          </w:hyperlink>
        </w:p>
        <w:p w:rsidR="009E3300" w:rsidRDefault="009E3300" w:rsidP="009E3300">
          <w:pPr>
            <w:ind w:firstLine="0"/>
          </w:pPr>
          <w:proofErr w:type="spellStart"/>
          <w:r>
            <w:t>Bonarini</w:t>
          </w:r>
          <w:proofErr w:type="spellEnd"/>
          <w:r>
            <w:t xml:space="preserve">, A., </w:t>
          </w:r>
          <w:proofErr w:type="spellStart"/>
          <w:r>
            <w:t>Lazaric</w:t>
          </w:r>
          <w:proofErr w:type="spellEnd"/>
          <w:r>
            <w:t xml:space="preserve">, A., &amp; </w:t>
          </w:r>
          <w:proofErr w:type="spellStart"/>
          <w:r>
            <w:t>Restelli</w:t>
          </w:r>
          <w:proofErr w:type="spellEnd"/>
          <w:r>
            <w:t>, M. (2006). Incremental skill acquisition for</w:t>
          </w:r>
        </w:p>
        <w:p w:rsidR="009E3300" w:rsidRPr="009E3300" w:rsidRDefault="009E3300" w:rsidP="009E3300">
          <w:pPr>
            <w:rPr>
              <w:i/>
              <w:iCs/>
            </w:rPr>
          </w:pPr>
          <w:r>
            <w:t xml:space="preserve">self-motivated learning </w:t>
          </w:r>
          <w:proofErr w:type="spellStart"/>
          <w:r>
            <w:t>animats</w:t>
          </w:r>
          <w:proofErr w:type="spellEnd"/>
          <w:r>
            <w:t xml:space="preserve">. In </w:t>
          </w:r>
          <w:r w:rsidRPr="009E3300">
            <w:rPr>
              <w:i/>
              <w:iCs/>
            </w:rPr>
            <w:t>Lecture notes in computer science (including</w:t>
          </w:r>
        </w:p>
        <w:p w:rsidR="009E3300" w:rsidRDefault="009E3300" w:rsidP="009E3300">
          <w:pPr>
            <w:rPr>
              <w:i/>
              <w:iCs/>
            </w:rPr>
          </w:pPr>
          <w:r w:rsidRPr="009E3300">
            <w:rPr>
              <w:i/>
              <w:iCs/>
            </w:rPr>
            <w:t>subseries lecture notes in artificial intelligence and lecture notes in bioinformatics).</w:t>
          </w:r>
        </w:p>
        <w:p w:rsidR="009E3300" w:rsidRDefault="009E3300" w:rsidP="009E3300">
          <w:pPr>
            <w:ind w:firstLine="0"/>
          </w:pPr>
          <w:r>
            <w:t xml:space="preserve"> </w:t>
          </w:r>
          <w:r>
            <w:t xml:space="preserve">Brockett, R. G., &amp; </w:t>
          </w:r>
          <w:proofErr w:type="spellStart"/>
          <w:r>
            <w:t>Hiemstra</w:t>
          </w:r>
          <w:proofErr w:type="spellEnd"/>
          <w:r>
            <w:t xml:space="preserve">, R. (2019). </w:t>
          </w:r>
          <w:r w:rsidRPr="009E3300">
            <w:rPr>
              <w:i/>
              <w:iCs/>
            </w:rPr>
            <w:t>Self-Direction in Adult Learning</w:t>
          </w:r>
          <w:r>
            <w:t xml:space="preserve">. </w:t>
          </w:r>
          <w:proofErr w:type="spellStart"/>
          <w:r>
            <w:t>doi</w:t>
          </w:r>
          <w:proofErr w:type="spellEnd"/>
          <w:r>
            <w:t>:</w:t>
          </w:r>
          <w:r>
            <w:t xml:space="preserve">  </w:t>
          </w:r>
          <w:r>
            <w:t>10.4324/9780429457319</w:t>
          </w:r>
        </w:p>
        <w:p w:rsidR="009E3300" w:rsidRDefault="009E3300" w:rsidP="009E3300">
          <w:pPr>
            <w:ind w:firstLine="0"/>
            <w:rPr>
              <w:rFonts w:ascii="Times New Roman" w:hAnsi="Times New Roman" w:cs="Times New Roman"/>
              <w:kern w:val="0"/>
            </w:rPr>
          </w:pPr>
          <w:r>
            <w:rPr>
              <w:rFonts w:ascii="Times New Roman" w:hAnsi="Times New Roman" w:cs="Times New Roman"/>
              <w:kern w:val="0"/>
            </w:rPr>
            <w:t xml:space="preserve">Brookfield, S. (1985). </w:t>
          </w:r>
          <w:r w:rsidRPr="009E3300">
            <w:rPr>
              <w:rFonts w:ascii="Times New Roman" w:hAnsi="Times New Roman" w:cs="Times New Roman"/>
              <w:i/>
              <w:iCs/>
              <w:kern w:val="0"/>
            </w:rPr>
            <w:t>Self-directed learning: From theory to practice</w:t>
          </w:r>
          <w:r>
            <w:rPr>
              <w:rFonts w:ascii="Times New Roman" w:hAnsi="Times New Roman" w:cs="Times New Roman"/>
              <w:kern w:val="0"/>
            </w:rPr>
            <w:t>. Jossey-Bass Inc Pub.</w:t>
          </w:r>
        </w:p>
        <w:p w:rsidR="009E3300" w:rsidRDefault="009E3300" w:rsidP="009E3300">
          <w:pPr>
            <w:ind w:firstLine="0"/>
          </w:pPr>
          <w:r>
            <w:t>Brookfield, S. (1993). Self-directed learning, political clarity, and the critical practice of</w:t>
          </w:r>
        </w:p>
        <w:p w:rsidR="009E3300" w:rsidRDefault="009E3300" w:rsidP="009E3300">
          <w:r>
            <w:t xml:space="preserve">adult education. </w:t>
          </w:r>
          <w:r w:rsidRPr="009E3300">
            <w:rPr>
              <w:i/>
              <w:iCs/>
            </w:rPr>
            <w:t>Adult Education Quarterly</w:t>
          </w:r>
          <w:r>
            <w:t xml:space="preserve">. </w:t>
          </w:r>
          <w:proofErr w:type="spellStart"/>
          <w:r>
            <w:t>doi</w:t>
          </w:r>
          <w:proofErr w:type="spellEnd"/>
          <w:r>
            <w:t>: 10.1177/0741713693043004002</w:t>
          </w:r>
        </w:p>
        <w:p w:rsidR="009E3300" w:rsidRPr="009E3300" w:rsidRDefault="009E3300" w:rsidP="009E3300">
          <w:pPr>
            <w:ind w:firstLine="0"/>
            <w:rPr>
              <w:i/>
              <w:iCs/>
            </w:rPr>
          </w:pPr>
          <w:r>
            <w:t xml:space="preserve">Brookfield, S. (2006). Self-directed learning: A critical review of research. </w:t>
          </w:r>
          <w:r w:rsidRPr="009E3300">
            <w:rPr>
              <w:i/>
              <w:iCs/>
            </w:rPr>
            <w:t>New Directions</w:t>
          </w:r>
        </w:p>
        <w:p w:rsidR="009E3300" w:rsidRDefault="009E3300" w:rsidP="009E3300">
          <w:r w:rsidRPr="009E3300">
            <w:rPr>
              <w:i/>
              <w:iCs/>
            </w:rPr>
            <w:t>for Adult and Continuing Education</w:t>
          </w:r>
          <w:r>
            <w:t xml:space="preserve">, 1985 (25), 5–16. </w:t>
          </w:r>
          <w:proofErr w:type="spellStart"/>
          <w:r>
            <w:t>doi</w:t>
          </w:r>
          <w:proofErr w:type="spellEnd"/>
          <w:r>
            <w:t>: 10.1002/ace.36719852503</w:t>
          </w:r>
        </w:p>
        <w:p w:rsidR="009E3300" w:rsidRPr="009E3300" w:rsidRDefault="009E3300" w:rsidP="009E3300">
          <w:pPr>
            <w:ind w:firstLine="0"/>
            <w:rPr>
              <w:i/>
              <w:iCs/>
            </w:rPr>
          </w:pPr>
          <w:r>
            <w:t xml:space="preserve">Candy, P. C. (2013). </w:t>
          </w:r>
          <w:r w:rsidRPr="009E3300">
            <w:rPr>
              <w:i/>
              <w:iCs/>
            </w:rPr>
            <w:t>Self-direction for lifelong learning: a comprehensive guide to theory</w:t>
          </w:r>
        </w:p>
        <w:p w:rsidR="009E3300" w:rsidRDefault="009E3300" w:rsidP="009E3300">
          <w:r w:rsidRPr="009E3300">
            <w:rPr>
              <w:i/>
              <w:iCs/>
            </w:rPr>
            <w:t>and practice</w:t>
          </w:r>
          <w:r>
            <w:t xml:space="preserve"> (Vol. 29) (No. 07). </w:t>
          </w:r>
          <w:proofErr w:type="spellStart"/>
          <w:r>
            <w:t>doi</w:t>
          </w:r>
          <w:proofErr w:type="spellEnd"/>
          <w:r>
            <w:t>: 10.5860/choice.29-4017</w:t>
          </w:r>
        </w:p>
        <w:p w:rsidR="009E3300" w:rsidRPr="009E3300" w:rsidRDefault="009E3300" w:rsidP="009E3300">
          <w:pPr>
            <w:ind w:firstLine="0"/>
            <w:rPr>
              <w:i/>
              <w:iCs/>
            </w:rPr>
          </w:pPr>
          <w:r>
            <w:t xml:space="preserve">Garrison, D. R. (1997). Self-directed learning: Toward a comprehensive model. </w:t>
          </w:r>
          <w:r w:rsidRPr="009E3300">
            <w:rPr>
              <w:i/>
              <w:iCs/>
            </w:rPr>
            <w:t>Adult</w:t>
          </w:r>
        </w:p>
        <w:p w:rsidR="009E3300" w:rsidRDefault="009E3300" w:rsidP="009E3300">
          <w:r w:rsidRPr="009E3300">
            <w:rPr>
              <w:i/>
              <w:iCs/>
            </w:rPr>
            <w:t>Education Quarterly</w:t>
          </w:r>
          <w:r>
            <w:t xml:space="preserve">, 48 (1), 18–33. </w:t>
          </w:r>
          <w:proofErr w:type="spellStart"/>
          <w:r>
            <w:t>doi</w:t>
          </w:r>
          <w:proofErr w:type="spellEnd"/>
          <w:r>
            <w:t>: 10.1177/074171369704800103</w:t>
          </w:r>
        </w:p>
        <w:p w:rsidR="009E3300" w:rsidRDefault="009E3300" w:rsidP="009E3300">
          <w:pPr>
            <w:ind w:firstLine="0"/>
          </w:pPr>
          <w:proofErr w:type="spellStart"/>
          <w:r>
            <w:t>Levinsen</w:t>
          </w:r>
          <w:proofErr w:type="spellEnd"/>
          <w:r>
            <w:t>, K. T. (2011). Fluidity in the networked society - Self-initiated learning as a</w:t>
          </w:r>
        </w:p>
        <w:p w:rsidR="009E3300" w:rsidRDefault="009E3300" w:rsidP="009E3300">
          <w:r>
            <w:t xml:space="preserve">digital literacy competence. </w:t>
          </w:r>
          <w:r w:rsidRPr="009E3300">
            <w:rPr>
              <w:i/>
              <w:iCs/>
            </w:rPr>
            <w:t>Electronic Journal of e-Learning</w:t>
          </w:r>
          <w:r>
            <w:t>.</w:t>
          </w:r>
        </w:p>
        <w:p w:rsidR="009E3300" w:rsidRDefault="009E3300" w:rsidP="009E3300">
          <w:pPr>
            <w:ind w:firstLine="0"/>
          </w:pPr>
          <w:r>
            <w:t xml:space="preserve">Shute, V., &amp; Towle, B. (2003). </w:t>
          </w:r>
          <w:r w:rsidRPr="009E3300">
            <w:rPr>
              <w:i/>
              <w:iCs/>
            </w:rPr>
            <w:t>Adaptive e-learning</w:t>
          </w:r>
          <w:r>
            <w:t xml:space="preserve"> (Vol. 38) (No. 2). </w:t>
          </w:r>
          <w:proofErr w:type="spellStart"/>
          <w:r>
            <w:t>doi</w:t>
          </w:r>
          <w:proofErr w:type="spellEnd"/>
          <w:r>
            <w:t>:</w:t>
          </w:r>
        </w:p>
        <w:p w:rsidR="009E3300" w:rsidRDefault="009E3300" w:rsidP="009E3300">
          <w:r>
            <w:t>10.1207/S15326985EP3802_5</w:t>
          </w:r>
          <w:bookmarkStart w:id="0" w:name="_GoBack"/>
          <w:bookmarkEnd w:id="0"/>
        </w:p>
        <w:p w:rsidR="009E3300" w:rsidRDefault="009E3300" w:rsidP="009E3300">
          <w:pPr>
            <w:ind w:firstLine="0"/>
          </w:pPr>
          <w:r>
            <w:lastRenderedPageBreak/>
            <w:t xml:space="preserve">Stockdale, S. L., </w:t>
          </w:r>
          <w:proofErr w:type="spellStart"/>
          <w:r>
            <w:t>Fogerson</w:t>
          </w:r>
          <w:proofErr w:type="spellEnd"/>
          <w:r>
            <w:t>, D. L., &amp; Brockett, R. G. (2001). Revitalizing the study of</w:t>
          </w:r>
        </w:p>
        <w:p w:rsidR="009E3300" w:rsidRDefault="009E3300" w:rsidP="009E3300">
          <w:r>
            <w:t xml:space="preserve">self-directed adult learning. In </w:t>
          </w:r>
          <w:r w:rsidRPr="009E3300">
            <w:rPr>
              <w:i/>
              <w:iCs/>
            </w:rPr>
            <w:t>Adult education research conference</w:t>
          </w:r>
          <w:r>
            <w:t>. Retrieved from</w:t>
          </w:r>
        </w:p>
        <w:p w:rsidR="009E3300" w:rsidRDefault="009E3300" w:rsidP="009E3300">
          <w:r>
            <w:t>http://newprairiepress.org/aerc</w:t>
          </w:r>
        </w:p>
        <w:p w:rsidR="009E3300" w:rsidRDefault="009E3300" w:rsidP="009E3300">
          <w:hyperlink r:id="rId10" w:history="1">
            <w:r w:rsidRPr="00FB61DF">
              <w:rPr>
                <w:rStyle w:val="Hyperlink"/>
              </w:rPr>
              <w:t>http://newprairiepress.org/aerc/2001/papers/70</w:t>
            </w:r>
          </w:hyperlink>
        </w:p>
        <w:p w:rsidR="00E81978" w:rsidRPr="009E3300" w:rsidRDefault="009E3300" w:rsidP="009E3300">
          <w:pPr>
            <w:ind w:firstLine="0"/>
            <w:rPr>
              <w:i/>
              <w:iCs/>
            </w:rPr>
          </w:pPr>
          <w:r w:rsidRPr="009E3300">
            <w:t xml:space="preserve">Tough, A. (1971). </w:t>
          </w:r>
          <w:r w:rsidRPr="009E3300">
            <w:rPr>
              <w:i/>
              <w:iCs/>
            </w:rPr>
            <w:t>The Adult’s learning projects: A fresh approach to theory.</w:t>
          </w:r>
        </w:p>
      </w:sdtContent>
    </w:sdt>
    <w:p w:rsidR="009E3300" w:rsidRPr="005A7AEF" w:rsidRDefault="009E3300" w:rsidP="009E3300"/>
    <w:sectPr w:rsidR="009E3300" w:rsidRPr="005A7AEF">
      <w:headerReference w:type="default" r:id="rId11"/>
      <w:headerReference w:type="firs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A12" w:rsidRDefault="00975A12">
      <w:pPr>
        <w:spacing w:line="240" w:lineRule="auto"/>
      </w:pPr>
      <w:r>
        <w:separator/>
      </w:r>
    </w:p>
    <w:p w:rsidR="00975A12" w:rsidRDefault="00975A12"/>
  </w:endnote>
  <w:endnote w:type="continuationSeparator" w:id="0">
    <w:p w:rsidR="00975A12" w:rsidRDefault="00975A12">
      <w:pPr>
        <w:spacing w:line="240" w:lineRule="auto"/>
      </w:pPr>
      <w:r>
        <w:continuationSeparator/>
      </w:r>
    </w:p>
    <w:p w:rsidR="00975A12" w:rsidRDefault="00975A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A12" w:rsidRDefault="00975A12">
      <w:pPr>
        <w:spacing w:line="240" w:lineRule="auto"/>
      </w:pPr>
      <w:r>
        <w:separator/>
      </w:r>
    </w:p>
    <w:p w:rsidR="00975A12" w:rsidRDefault="00975A12"/>
  </w:footnote>
  <w:footnote w:type="continuationSeparator" w:id="0">
    <w:p w:rsidR="00975A12" w:rsidRDefault="00975A12">
      <w:pPr>
        <w:spacing w:line="240" w:lineRule="auto"/>
      </w:pPr>
      <w:r>
        <w:continuationSeparator/>
      </w:r>
    </w:p>
    <w:p w:rsidR="00975A12" w:rsidRDefault="00975A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978" w:rsidRDefault="00975A12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E3B78C480DA7EB46AA04CFFB25BDD648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5A7AEF">
          <w:rPr>
            <w:rStyle w:val="Strong"/>
          </w:rPr>
          <w:t>ASSIGNMENT ONE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Fonts w:ascii="Times New Roman" w:hAnsi="Times New Roman" w:cs="Times New Roman"/>
          <w:kern w:val="0"/>
        </w:rPr>
        <w:alias w:val="Running head"/>
        <w:tag w:val=""/>
        <w:id w:val="-696842620"/>
        <w:placeholder>
          <w:docPart w:val="3BC1E0D863CB4C4E975CE88017936B71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5A7AEF">
          <w:rPr>
            <w:rFonts w:ascii="Times New Roman" w:hAnsi="Times New Roman" w:cs="Times New Roman"/>
            <w:kern w:val="0"/>
          </w:rPr>
          <w:t>ASSIGNMENT</w:t>
        </w:r>
        <w:r w:rsidR="005A7AEF" w:rsidRPr="005A7AEF">
          <w:rPr>
            <w:rFonts w:ascii="Times New Roman" w:hAnsi="Times New Roman" w:cs="Times New Roman"/>
            <w:kern w:val="0"/>
          </w:rPr>
          <w:t xml:space="preserve"> </w:t>
        </w:r>
        <w:r w:rsidR="005A7AEF">
          <w:rPr>
            <w:rFonts w:ascii="Times New Roman" w:hAnsi="Times New Roman" w:cs="Times New Roman"/>
            <w:kern w:val="0"/>
          </w:rPr>
          <w:t>ONE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38B40697"/>
    <w:multiLevelType w:val="hybridMultilevel"/>
    <w:tmpl w:val="A832F22C"/>
    <w:lvl w:ilvl="0" w:tplc="689C81A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4"/>
  </w:num>
  <w:num w:numId="13">
    <w:abstractNumId w:val="12"/>
  </w:num>
  <w:num w:numId="14">
    <w:abstractNumId w:val="11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EF"/>
    <w:rsid w:val="000D3F41"/>
    <w:rsid w:val="00355DCA"/>
    <w:rsid w:val="00551A02"/>
    <w:rsid w:val="005534FA"/>
    <w:rsid w:val="005A7AEF"/>
    <w:rsid w:val="005D3A03"/>
    <w:rsid w:val="008002C0"/>
    <w:rsid w:val="008C5323"/>
    <w:rsid w:val="00975A12"/>
    <w:rsid w:val="009A6A3B"/>
    <w:rsid w:val="009E3300"/>
    <w:rsid w:val="00B823AA"/>
    <w:rsid w:val="00BA45DB"/>
    <w:rsid w:val="00BF4184"/>
    <w:rsid w:val="00C0601E"/>
    <w:rsid w:val="00C31D30"/>
    <w:rsid w:val="00CD6E39"/>
    <w:rsid w:val="00CF6E91"/>
    <w:rsid w:val="00D85B68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92053"/>
  <w15:chartTrackingRefBased/>
  <w15:docId w15:val="{343BE793-34F1-5B47-9887-91A0DF57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4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A7AEF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9E3300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newprairiepress.org/aerc/2001/papers/70" TargetMode="External"/><Relationship Id="rId4" Type="http://schemas.openxmlformats.org/officeDocument/2006/relationships/styles" Target="styles.xml"/><Relationship Id="rId9" Type="http://schemas.openxmlformats.org/officeDocument/2006/relationships/hyperlink" Target="https://eric.ed.gov/?id=ED459458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ichen/Downloads/tf0398235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CFC966384106498F2A247D95EC1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44FE3-D8DE-A246-A9AA-0DDFE0AA3063}"/>
      </w:docPartPr>
      <w:docPartBody>
        <w:p w:rsidR="00000000" w:rsidRDefault="00F1054F">
          <w:pPr>
            <w:pStyle w:val="0CCFC966384106498F2A247D95EC1629"/>
          </w:pPr>
          <w:r>
            <w:t>[Title Here, up to 12 Words, on One to Two Lines]</w:t>
          </w:r>
        </w:p>
      </w:docPartBody>
    </w:docPart>
    <w:docPart>
      <w:docPartPr>
        <w:name w:val="CAA24690C287B04AB2BEC7FAFE5F4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DFA9D-B741-694F-9A9E-71ED47ED6A8D}"/>
      </w:docPartPr>
      <w:docPartBody>
        <w:p w:rsidR="00000000" w:rsidRDefault="00F1054F">
          <w:pPr>
            <w:pStyle w:val="CAA24690C287B04AB2BEC7FAFE5F46F8"/>
          </w:pPr>
          <w:r>
            <w:t>Abstract</w:t>
          </w:r>
        </w:p>
      </w:docPartBody>
    </w:docPart>
    <w:docPart>
      <w:docPartPr>
        <w:name w:val="D8AD12670F0E174FA2B58BBCB3221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BD249-7158-D741-AFCC-10D0D756C256}"/>
      </w:docPartPr>
      <w:docPartBody>
        <w:p w:rsidR="00000000" w:rsidRDefault="00F1054F">
          <w:pPr>
            <w:pStyle w:val="D8AD12670F0E174FA2B58BBCB3221B45"/>
          </w:pPr>
          <w:r>
            <w:t>[Title Here, up to 12 Words, on One to Two Lines]</w:t>
          </w:r>
        </w:p>
      </w:docPartBody>
    </w:docPart>
    <w:docPart>
      <w:docPartPr>
        <w:name w:val="E3B78C480DA7EB46AA04CFFB25BDD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28CF-0DDA-C146-8B9B-95DA64F33CF0}"/>
      </w:docPartPr>
      <w:docPartBody>
        <w:p w:rsidR="00000000" w:rsidRDefault="00F1054F">
          <w:pPr>
            <w:pStyle w:val="E3B78C480DA7EB46AA04CFFB25BDD648"/>
          </w:pPr>
          <w:r w:rsidRPr="005D3A03">
            <w:t>Figures title:</w:t>
          </w:r>
        </w:p>
      </w:docPartBody>
    </w:docPart>
    <w:docPart>
      <w:docPartPr>
        <w:name w:val="3BC1E0D863CB4C4E975CE88017936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D81F8-9A86-CF4A-80BC-743714898F88}"/>
      </w:docPartPr>
      <w:docPartBody>
        <w:p w:rsidR="00000000" w:rsidRDefault="00F1054F">
          <w:pPr>
            <w:pStyle w:val="3BC1E0D863CB4C4E975CE88017936B71"/>
          </w:pPr>
          <w:r>
            <w:t>[Include all figures in their own section, following references (and footnotes and tables, if applicable).  Include a numbered caption for each figure.  Use the Table/Fi</w:t>
          </w:r>
          <w:r>
            <w:t>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F1"/>
    <w:rsid w:val="002172F1"/>
    <w:rsid w:val="00F1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CFC966384106498F2A247D95EC1629">
    <w:name w:val="0CCFC966384106498F2A247D95EC1629"/>
  </w:style>
  <w:style w:type="paragraph" w:customStyle="1" w:styleId="91BBB43EEF8ED8469DDD86476EB1BF9A">
    <w:name w:val="91BBB43EEF8ED8469DDD86476EB1BF9A"/>
  </w:style>
  <w:style w:type="paragraph" w:customStyle="1" w:styleId="A3CE1A791FF0D54E80EBE5A12185E140">
    <w:name w:val="A3CE1A791FF0D54E80EBE5A12185E140"/>
  </w:style>
  <w:style w:type="paragraph" w:customStyle="1" w:styleId="9642E15B67C7C645A5C46E1DF98E426D">
    <w:name w:val="9642E15B67C7C645A5C46E1DF98E426D"/>
  </w:style>
  <w:style w:type="paragraph" w:customStyle="1" w:styleId="0AC0F442B6947A42B0B4159CEFAA53F9">
    <w:name w:val="0AC0F442B6947A42B0B4159CEFAA53F9"/>
  </w:style>
  <w:style w:type="paragraph" w:customStyle="1" w:styleId="CAA24690C287B04AB2BEC7FAFE5F46F8">
    <w:name w:val="CAA24690C287B04AB2BEC7FAFE5F46F8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1E2FA8EFA1A8541B531FD2E86C1C80E">
    <w:name w:val="61E2FA8EFA1A8541B531FD2E86C1C80E"/>
  </w:style>
  <w:style w:type="paragraph" w:customStyle="1" w:styleId="5E40E401F1A5DD4CA468803F08FBF580">
    <w:name w:val="5E40E401F1A5DD4CA468803F08FBF580"/>
  </w:style>
  <w:style w:type="paragraph" w:customStyle="1" w:styleId="D8AD12670F0E174FA2B58BBCB3221B45">
    <w:name w:val="D8AD12670F0E174FA2B58BBCB3221B45"/>
  </w:style>
  <w:style w:type="paragraph" w:customStyle="1" w:styleId="4B5079B7D81CCD40AC6C47B44A027421">
    <w:name w:val="4B5079B7D81CCD40AC6C47B44A027421"/>
  </w:style>
  <w:style w:type="paragraph" w:customStyle="1" w:styleId="473388A8A5A2E2479AAC8CDEE8590174">
    <w:name w:val="473388A8A5A2E2479AAC8CDEE8590174"/>
  </w:style>
  <w:style w:type="paragraph" w:customStyle="1" w:styleId="B3BAFC45A7DAFE418D4E28EE3DCAD2FC">
    <w:name w:val="B3BAFC45A7DAFE418D4E28EE3DCAD2FC"/>
  </w:style>
  <w:style w:type="paragraph" w:customStyle="1" w:styleId="1612B15C5B6E8B419DA83103F0594F66">
    <w:name w:val="1612B15C5B6E8B419DA83103F0594F66"/>
  </w:style>
  <w:style w:type="paragraph" w:customStyle="1" w:styleId="BFDF66A3E25E974181C8F62B72282A17">
    <w:name w:val="BFDF66A3E25E974181C8F62B72282A17"/>
  </w:style>
  <w:style w:type="paragraph" w:customStyle="1" w:styleId="BEA2B39B52DB22409020F033DC8035EC">
    <w:name w:val="BEA2B39B52DB22409020F033DC8035EC"/>
  </w:style>
  <w:style w:type="paragraph" w:customStyle="1" w:styleId="3D96E2A43A0B1E48B4C4BDE658EDB8FD">
    <w:name w:val="3D96E2A43A0B1E48B4C4BDE658EDB8FD"/>
  </w:style>
  <w:style w:type="paragraph" w:customStyle="1" w:styleId="016F9F28D0ED654AA9129DAE7565D7EB">
    <w:name w:val="016F9F28D0ED654AA9129DAE7565D7EB"/>
  </w:style>
  <w:style w:type="paragraph" w:customStyle="1" w:styleId="6FE69609CA7AF445A253403FF26C3BE8">
    <w:name w:val="6FE69609CA7AF445A253403FF26C3BE8"/>
  </w:style>
  <w:style w:type="paragraph" w:customStyle="1" w:styleId="137622F39C3F3445952CE0E3B232D53C">
    <w:name w:val="137622F39C3F3445952CE0E3B232D53C"/>
  </w:style>
  <w:style w:type="paragraph" w:customStyle="1" w:styleId="6BD0FEC83F58DF4192541D13F6816E11">
    <w:name w:val="6BD0FEC83F58DF4192541D13F6816E11"/>
  </w:style>
  <w:style w:type="paragraph" w:customStyle="1" w:styleId="0CB05EE7D024FF479A9ABBC046ECC8AF">
    <w:name w:val="0CB05EE7D024FF479A9ABBC046ECC8AF"/>
  </w:style>
  <w:style w:type="paragraph" w:customStyle="1" w:styleId="85202B573095A94A8F92D4155169D5A2">
    <w:name w:val="85202B573095A94A8F92D4155169D5A2"/>
  </w:style>
  <w:style w:type="paragraph" w:customStyle="1" w:styleId="E415318A7A703144904B30AEBCAC2F62">
    <w:name w:val="E415318A7A703144904B30AEBCAC2F62"/>
  </w:style>
  <w:style w:type="paragraph" w:customStyle="1" w:styleId="74D96D9200A513439EE7FD7A91438884">
    <w:name w:val="74D96D9200A513439EE7FD7A91438884"/>
  </w:style>
  <w:style w:type="paragraph" w:customStyle="1" w:styleId="221D60CEB4F01643A0BB397305C11E4B">
    <w:name w:val="221D60CEB4F01643A0BB397305C11E4B"/>
  </w:style>
  <w:style w:type="paragraph" w:customStyle="1" w:styleId="104C7E6A9081314D95E766F3715F48D6">
    <w:name w:val="104C7E6A9081314D95E766F3715F48D6"/>
  </w:style>
  <w:style w:type="paragraph" w:customStyle="1" w:styleId="C72DA3FFB5F0744D9B7E4625078BF91F">
    <w:name w:val="C72DA3FFB5F0744D9B7E4625078BF91F"/>
  </w:style>
  <w:style w:type="paragraph" w:customStyle="1" w:styleId="C5C6263AF97F364B9BB1479A27F453E2">
    <w:name w:val="C5C6263AF97F364B9BB1479A27F453E2"/>
  </w:style>
  <w:style w:type="paragraph" w:customStyle="1" w:styleId="9F2FD679E041EA42A026FA1693B11234">
    <w:name w:val="9F2FD679E041EA42A026FA1693B11234"/>
  </w:style>
  <w:style w:type="paragraph" w:customStyle="1" w:styleId="E70A4FA2D734F248A22A5AE7E85F024A">
    <w:name w:val="E70A4FA2D734F248A22A5AE7E85F024A"/>
  </w:style>
  <w:style w:type="paragraph" w:customStyle="1" w:styleId="A0F3FA3C8DB85048BD05D8D55A9BE270">
    <w:name w:val="A0F3FA3C8DB85048BD05D8D55A9BE270"/>
  </w:style>
  <w:style w:type="paragraph" w:customStyle="1" w:styleId="4BE76712E513BE479CF13FBF158CC9FE">
    <w:name w:val="4BE76712E513BE479CF13FBF158CC9FE"/>
  </w:style>
  <w:style w:type="paragraph" w:customStyle="1" w:styleId="FA950FCCFCF569499F7FB68CD641C012">
    <w:name w:val="FA950FCCFCF569499F7FB68CD641C012"/>
  </w:style>
  <w:style w:type="paragraph" w:customStyle="1" w:styleId="D8AEAFA1960AF043B12866C28C322DBE">
    <w:name w:val="D8AEAFA1960AF043B12866C28C322DBE"/>
  </w:style>
  <w:style w:type="paragraph" w:customStyle="1" w:styleId="25271DFBF2E52E4084FB45EC797797D2">
    <w:name w:val="25271DFBF2E52E4084FB45EC797797D2"/>
  </w:style>
  <w:style w:type="paragraph" w:customStyle="1" w:styleId="DCE633DCE69B144588104B2AE4A610D4">
    <w:name w:val="DCE633DCE69B144588104B2AE4A610D4"/>
  </w:style>
  <w:style w:type="paragraph" w:customStyle="1" w:styleId="A2D5411F20B048478BC4E9B43F97C09E">
    <w:name w:val="A2D5411F20B048478BC4E9B43F97C09E"/>
  </w:style>
  <w:style w:type="paragraph" w:customStyle="1" w:styleId="4F22D597D2A7AA4CA23679843754649D">
    <w:name w:val="4F22D597D2A7AA4CA23679843754649D"/>
  </w:style>
  <w:style w:type="paragraph" w:customStyle="1" w:styleId="8EE3C7845443CC4EBD7E131585149577">
    <w:name w:val="8EE3C7845443CC4EBD7E131585149577"/>
  </w:style>
  <w:style w:type="paragraph" w:customStyle="1" w:styleId="9A160614E55FF342945902095862F003">
    <w:name w:val="9A160614E55FF342945902095862F003"/>
  </w:style>
  <w:style w:type="paragraph" w:customStyle="1" w:styleId="27FF57F53D06204CB209A318FAFA16DD">
    <w:name w:val="27FF57F53D06204CB209A318FAFA16DD"/>
  </w:style>
  <w:style w:type="paragraph" w:customStyle="1" w:styleId="59D2318B26DD4945BF8C82B0CE701989">
    <w:name w:val="59D2318B26DD4945BF8C82B0CE701989"/>
  </w:style>
  <w:style w:type="paragraph" w:customStyle="1" w:styleId="BACACC94A6DF56459969864F62962764">
    <w:name w:val="BACACC94A6DF56459969864F62962764"/>
  </w:style>
  <w:style w:type="paragraph" w:customStyle="1" w:styleId="616E883103601A48B6AAB5F49AB6DA14">
    <w:name w:val="616E883103601A48B6AAB5F49AB6DA14"/>
  </w:style>
  <w:style w:type="paragraph" w:customStyle="1" w:styleId="B3AE8A92E659F24F8E32CDD7C8976BF1">
    <w:name w:val="B3AE8A92E659F24F8E32CDD7C8976BF1"/>
  </w:style>
  <w:style w:type="paragraph" w:customStyle="1" w:styleId="7533D59B296BF94CB650A319EE101ED5">
    <w:name w:val="7533D59B296BF94CB650A319EE101ED5"/>
  </w:style>
  <w:style w:type="paragraph" w:customStyle="1" w:styleId="738FE87EADF2924681394394CBC49FC4">
    <w:name w:val="738FE87EADF2924681394394CBC49FC4"/>
  </w:style>
  <w:style w:type="paragraph" w:customStyle="1" w:styleId="09CC005EB2C52E43B490CA4136791560">
    <w:name w:val="09CC005EB2C52E43B490CA4136791560"/>
  </w:style>
  <w:style w:type="paragraph" w:customStyle="1" w:styleId="67EAFDD845558D4496433A5FF4C5243F">
    <w:name w:val="67EAFDD845558D4496433A5FF4C5243F"/>
  </w:style>
  <w:style w:type="paragraph" w:customStyle="1" w:styleId="6F2D24095442E4439B1E50567DD17188">
    <w:name w:val="6F2D24095442E4439B1E50567DD17188"/>
  </w:style>
  <w:style w:type="paragraph" w:customStyle="1" w:styleId="4DD5BD195AB01B49BDB4806F678BF2CF">
    <w:name w:val="4DD5BD195AB01B49BDB4806F678BF2CF"/>
  </w:style>
  <w:style w:type="paragraph" w:customStyle="1" w:styleId="BAD00163AEF7F243A8EF61B842054FC6">
    <w:name w:val="BAD00163AEF7F243A8EF61B842054FC6"/>
  </w:style>
  <w:style w:type="paragraph" w:customStyle="1" w:styleId="50FFF0D774A2A646918416EB1516CAD7">
    <w:name w:val="50FFF0D774A2A646918416EB1516CAD7"/>
  </w:style>
  <w:style w:type="paragraph" w:customStyle="1" w:styleId="B05BF279FFAC0E41BB9DEA4D48509105">
    <w:name w:val="B05BF279FFAC0E41BB9DEA4D48509105"/>
  </w:style>
  <w:style w:type="paragraph" w:customStyle="1" w:styleId="23EC6A9D0A80CB4C8ED4DF415972CAD3">
    <w:name w:val="23EC6A9D0A80CB4C8ED4DF415972CAD3"/>
  </w:style>
  <w:style w:type="paragraph" w:customStyle="1" w:styleId="B33E96CB59DA9C41A9EAB9F6F8BE49FD">
    <w:name w:val="B33E96CB59DA9C41A9EAB9F6F8BE49FD"/>
  </w:style>
  <w:style w:type="paragraph" w:customStyle="1" w:styleId="FA8C23A6C94F0F4FAAB98EA0344D829A">
    <w:name w:val="FA8C23A6C94F0F4FAAB98EA0344D829A"/>
  </w:style>
  <w:style w:type="paragraph" w:customStyle="1" w:styleId="4A89562F2D7E1348BD29C0520D191C35">
    <w:name w:val="4A89562F2D7E1348BD29C0520D191C35"/>
  </w:style>
  <w:style w:type="paragraph" w:customStyle="1" w:styleId="1AD38A88ADA7D443A136FF15176C34DA">
    <w:name w:val="1AD38A88ADA7D443A136FF15176C34DA"/>
  </w:style>
  <w:style w:type="paragraph" w:customStyle="1" w:styleId="EE0A45A5ECB5524AB1C2884E3C74766C">
    <w:name w:val="EE0A45A5ECB5524AB1C2884E3C74766C"/>
  </w:style>
  <w:style w:type="paragraph" w:customStyle="1" w:styleId="B10B0D0EC520514B96B687FFAD64CE6B">
    <w:name w:val="B10B0D0EC520514B96B687FFAD64CE6B"/>
  </w:style>
  <w:style w:type="paragraph" w:customStyle="1" w:styleId="E3B78C480DA7EB46AA04CFFB25BDD648">
    <w:name w:val="E3B78C480DA7EB46AA04CFFB25BDD648"/>
  </w:style>
  <w:style w:type="paragraph" w:customStyle="1" w:styleId="3BC1E0D863CB4C4E975CE88017936B71">
    <w:name w:val="3BC1E0D863CB4C4E975CE88017936B71"/>
  </w:style>
  <w:style w:type="paragraph" w:customStyle="1" w:styleId="6676360F8237AC4FA6536BDE5197D384">
    <w:name w:val="6676360F8237AC4FA6536BDE5197D384"/>
    <w:rsid w:val="002172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ASSIGNMENT ONE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F901EB-045B-0744-BFE5-1EF91E10F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tf03982351.dotx</Template>
  <TotalTime>17</TotalTime>
  <Pages>8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Influence of Professor and Author towards the Performance of Self-directed Learning</dc:title>
  <dc:subject/>
  <dc:creator>Microsoft Office User</dc:creator>
  <cp:keywords/>
  <dc:description/>
  <cp:lastModifiedBy>Microsoft Office User</cp:lastModifiedBy>
  <cp:revision>1</cp:revision>
  <dcterms:created xsi:type="dcterms:W3CDTF">2019-10-01T13:39:00Z</dcterms:created>
  <dcterms:modified xsi:type="dcterms:W3CDTF">2019-10-01T13:59:00Z</dcterms:modified>
</cp:coreProperties>
</file>