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E4E1F" w14:textId="3FDEA59E" w:rsidR="00E81978" w:rsidRDefault="000D70A5">
      <w:pPr>
        <w:pStyle w:val="Title"/>
      </w:pPr>
      <w:sdt>
        <w:sdtPr>
          <w:rPr>
            <w:rFonts w:hint="eastAsia"/>
            <w:lang w:eastAsia="zh-CN"/>
          </w:rPr>
          <w:alias w:val="Title:"/>
          <w:tag w:val="Title:"/>
          <w:id w:val="726351117"/>
          <w:placeholder>
            <w:docPart w:val="BC6F683D6F030F4194AC4857F33BCF7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12759">
            <w:rPr>
              <w:lang w:eastAsia="zh-CN"/>
            </w:rPr>
            <w:t xml:space="preserve">School Leader Evolution </w:t>
          </w:r>
          <w:r w:rsidR="00155C9D">
            <w:rPr>
              <w:lang w:eastAsia="zh-CN"/>
            </w:rPr>
            <w:t>of</w:t>
          </w:r>
          <w:r w:rsidR="00E12759">
            <w:rPr>
              <w:lang w:eastAsia="zh-CN"/>
            </w:rPr>
            <w:t xml:space="preserve"> Instruction</w:t>
          </w:r>
        </w:sdtContent>
      </w:sdt>
    </w:p>
    <w:p w14:paraId="71B7CDC1" w14:textId="77777777" w:rsidR="00B823AA" w:rsidRDefault="00435783" w:rsidP="00B823AA">
      <w:pPr>
        <w:pStyle w:val="Title2"/>
      </w:pPr>
      <w:r>
        <w:t>Yi Chen</w:t>
      </w:r>
    </w:p>
    <w:p w14:paraId="335D64CB" w14:textId="77777777" w:rsidR="00E81978" w:rsidRDefault="00435783" w:rsidP="00B823AA">
      <w:pPr>
        <w:pStyle w:val="Title2"/>
      </w:pPr>
      <w:r>
        <w:t>Teachers College, Columbia University</w:t>
      </w:r>
    </w:p>
    <w:p w14:paraId="20F08701" w14:textId="77777777" w:rsidR="00E81978" w:rsidRDefault="00E81978">
      <w:pPr>
        <w:pStyle w:val="Title"/>
      </w:pPr>
    </w:p>
    <w:p w14:paraId="4678013D" w14:textId="1000128E" w:rsidR="00B37200" w:rsidRPr="00B37200" w:rsidRDefault="00B37200" w:rsidP="00B37200">
      <w:pPr>
        <w:rPr>
          <w:rFonts w:ascii="Times New Roman" w:eastAsia="Times New Roman" w:hAnsi="Times New Roman" w:cs="Times New Roman"/>
          <w:kern w:val="0"/>
          <w:lang w:eastAsia="zh-CN"/>
        </w:rPr>
      </w:pPr>
      <w:r>
        <w:t xml:space="preserve">Refection </w:t>
      </w:r>
      <w:r w:rsidR="0019708E">
        <w:t>Five</w:t>
      </w:r>
      <w:r>
        <w:t xml:space="preserve"> for </w:t>
      </w:r>
      <w:r w:rsidRPr="00B37200">
        <w:rPr>
          <w:rFonts w:ascii="Times New Roman" w:eastAsia="Times New Roman" w:hAnsi="Times New Roman" w:cs="Times New Roman"/>
          <w:kern w:val="0"/>
          <w:lang w:eastAsia="zh-CN"/>
        </w:rPr>
        <w:t>Research, Theory, and Practice in Education Leadership</w:t>
      </w:r>
    </w:p>
    <w:p w14:paraId="04D44CC4" w14:textId="77777777" w:rsidR="00E81978" w:rsidRDefault="00E81978" w:rsidP="00B823AA">
      <w:pPr>
        <w:pStyle w:val="Title2"/>
      </w:pPr>
    </w:p>
    <w:p w14:paraId="76EFC1BC" w14:textId="03F44E9D" w:rsidR="00E81978" w:rsidRDefault="000D70A5">
      <w:pPr>
        <w:pStyle w:val="SectionTitle"/>
      </w:pPr>
      <w:sdt>
        <w:sdtPr>
          <w:alias w:val="Section title:"/>
          <w:tag w:val="Section title:"/>
          <w:id w:val="984196707"/>
          <w:placeholder>
            <w:docPart w:val="D075DEBED67E5A429F910D0A72775F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55C9D">
            <w:t>School Leader Evolution of Instruction</w:t>
          </w:r>
        </w:sdtContent>
      </w:sdt>
    </w:p>
    <w:p w14:paraId="1AD4F2B9" w14:textId="77777777" w:rsidR="00E714DF" w:rsidRDefault="00E714DF" w:rsidP="002828BB">
      <w:pPr>
        <w:pStyle w:val="Heading1"/>
        <w:jc w:val="left"/>
        <w:rPr>
          <w:rFonts w:asciiTheme="minorHAnsi" w:eastAsiaTheme="minorEastAsia" w:hAnsiTheme="minorHAnsi" w:cstheme="minorBidi"/>
          <w:b w:val="0"/>
          <w:bCs w:val="0"/>
          <w:lang w:eastAsia="zh-CN"/>
        </w:rPr>
      </w:pPr>
    </w:p>
    <w:p w14:paraId="1444F02A" w14:textId="0582A78D" w:rsidR="001A3F79" w:rsidRDefault="00530D71" w:rsidP="00272848">
      <w:pPr>
        <w:pStyle w:val="Heading1"/>
        <w:ind w:firstLine="720"/>
        <w:jc w:val="left"/>
        <w:rPr>
          <w:rFonts w:asciiTheme="minorHAnsi" w:eastAsiaTheme="minorEastAsia" w:hAnsiTheme="minorHAnsi" w:cstheme="minorBidi"/>
          <w:b w:val="0"/>
          <w:bCs w:val="0"/>
          <w:lang w:eastAsia="zh-CN"/>
        </w:rPr>
      </w:pPr>
      <w:r w:rsidRPr="00530D71">
        <w:rPr>
          <w:rFonts w:asciiTheme="minorHAnsi" w:eastAsiaTheme="minorEastAsia" w:hAnsiTheme="minorHAnsi" w:cstheme="minorBidi"/>
          <w:b w:val="0"/>
          <w:bCs w:val="0"/>
          <w:lang w:eastAsia="zh-CN"/>
        </w:rPr>
        <w:t xml:space="preserve">The purpose of this reflection paper is </w:t>
      </w:r>
      <w:r w:rsidR="002828BB">
        <w:rPr>
          <w:rFonts w:asciiTheme="minorHAnsi" w:eastAsiaTheme="minorEastAsia" w:hAnsiTheme="minorHAnsi" w:cstheme="minorBidi"/>
          <w:b w:val="0"/>
          <w:bCs w:val="0"/>
          <w:lang w:eastAsia="zh-CN"/>
        </w:rPr>
        <w:t>two-fold: briefly summarizing three readings related to the topic of school leader evolution of instruction</w:t>
      </w:r>
      <w:r w:rsidR="00656E57">
        <w:rPr>
          <w:rFonts w:asciiTheme="minorHAnsi" w:eastAsiaTheme="minorEastAsia" w:hAnsiTheme="minorHAnsi" w:cstheme="minorBidi"/>
          <w:b w:val="0"/>
          <w:bCs w:val="0"/>
          <w:lang w:eastAsia="zh-CN"/>
        </w:rPr>
        <w:t>, and discussing the</w:t>
      </w:r>
      <w:r w:rsidR="002828BB" w:rsidRPr="002828BB">
        <w:rPr>
          <w:rFonts w:asciiTheme="minorHAnsi" w:eastAsiaTheme="minorEastAsia" w:hAnsiTheme="minorHAnsi" w:cstheme="minorBidi"/>
          <w:b w:val="0"/>
          <w:bCs w:val="0"/>
          <w:lang w:eastAsia="zh-CN"/>
        </w:rPr>
        <w:t xml:space="preserve"> </w:t>
      </w:r>
      <w:r w:rsidR="002828BA">
        <w:rPr>
          <w:rFonts w:asciiTheme="minorHAnsi" w:eastAsiaTheme="minorEastAsia" w:hAnsiTheme="minorHAnsi" w:cstheme="minorBidi"/>
          <w:b w:val="0"/>
          <w:bCs w:val="0"/>
          <w:lang w:eastAsia="zh-CN"/>
        </w:rPr>
        <w:t>i</w:t>
      </w:r>
      <w:r w:rsidR="002828BB" w:rsidRPr="002828BB">
        <w:rPr>
          <w:rFonts w:asciiTheme="minorHAnsi" w:eastAsiaTheme="minorEastAsia" w:hAnsiTheme="minorHAnsi" w:cstheme="minorBidi"/>
          <w:b w:val="0"/>
          <w:bCs w:val="0"/>
          <w:lang w:eastAsia="zh-CN"/>
        </w:rPr>
        <w:t>nstruction</w:t>
      </w:r>
      <w:r w:rsidR="002828BB">
        <w:rPr>
          <w:rFonts w:asciiTheme="minorHAnsi" w:eastAsiaTheme="minorEastAsia" w:hAnsiTheme="minorHAnsi" w:cstheme="minorBidi"/>
          <w:b w:val="0"/>
          <w:bCs w:val="0"/>
          <w:lang w:eastAsia="zh-CN"/>
        </w:rPr>
        <w:t xml:space="preserve"> </w:t>
      </w:r>
      <w:r w:rsidR="00656E57">
        <w:rPr>
          <w:rFonts w:asciiTheme="minorHAnsi" w:eastAsiaTheme="minorEastAsia" w:hAnsiTheme="minorHAnsi" w:cstheme="minorBidi"/>
          <w:b w:val="0"/>
          <w:bCs w:val="0"/>
          <w:lang w:eastAsia="zh-CN"/>
        </w:rPr>
        <w:t>e</w:t>
      </w:r>
      <w:r w:rsidR="00656E57" w:rsidRPr="002828BB">
        <w:rPr>
          <w:rFonts w:asciiTheme="minorHAnsi" w:eastAsiaTheme="minorEastAsia" w:hAnsiTheme="minorHAnsi" w:cstheme="minorBidi"/>
          <w:b w:val="0"/>
          <w:bCs w:val="0"/>
          <w:lang w:eastAsia="zh-CN"/>
        </w:rPr>
        <w:t xml:space="preserve">volution </w:t>
      </w:r>
      <w:r w:rsidR="002828BB">
        <w:rPr>
          <w:rFonts w:asciiTheme="minorHAnsi" w:eastAsiaTheme="minorEastAsia" w:hAnsiTheme="minorHAnsi" w:cstheme="minorBidi" w:hint="eastAsia"/>
          <w:b w:val="0"/>
          <w:bCs w:val="0"/>
          <w:lang w:eastAsia="zh-CN"/>
        </w:rPr>
        <w:t>practice</w:t>
      </w:r>
      <w:r w:rsidR="002828BB">
        <w:rPr>
          <w:rFonts w:asciiTheme="minorHAnsi" w:eastAsiaTheme="minorEastAsia" w:hAnsiTheme="minorHAnsi" w:cstheme="minorBidi"/>
          <w:b w:val="0"/>
          <w:bCs w:val="0"/>
          <w:lang w:eastAsia="zh-CN"/>
        </w:rPr>
        <w:t xml:space="preserve"> </w:t>
      </w:r>
      <w:r w:rsidRPr="00530D71">
        <w:rPr>
          <w:rFonts w:asciiTheme="minorHAnsi" w:eastAsiaTheme="minorEastAsia" w:hAnsiTheme="minorHAnsi" w:cstheme="minorBidi"/>
          <w:b w:val="0"/>
          <w:bCs w:val="0"/>
          <w:lang w:eastAsia="zh-CN"/>
        </w:rPr>
        <w:t>in China.</w:t>
      </w:r>
    </w:p>
    <w:p w14:paraId="306AF4EA" w14:textId="77777777" w:rsidR="00B46533" w:rsidRPr="00B46533" w:rsidRDefault="00B46533" w:rsidP="00B46533">
      <w:pPr>
        <w:rPr>
          <w:lang w:eastAsia="zh-CN"/>
        </w:rPr>
      </w:pPr>
    </w:p>
    <w:p w14:paraId="66E84B85" w14:textId="04D60FC5" w:rsidR="00E81978" w:rsidRDefault="001616B1">
      <w:pPr>
        <w:pStyle w:val="Heading1"/>
      </w:pPr>
      <w:r>
        <w:t>Comprehension</w:t>
      </w:r>
      <w:r w:rsidR="00C07292">
        <w:t xml:space="preserve"> &amp; Evaluation</w:t>
      </w:r>
    </w:p>
    <w:p w14:paraId="774977A4" w14:textId="0F3FBEE9" w:rsidR="008C7ACD" w:rsidRDefault="00BF2525" w:rsidP="003C3F28">
      <w:pPr>
        <w:rPr>
          <w:lang w:eastAsia="zh-CN"/>
        </w:rPr>
      </w:pPr>
      <w:r>
        <w:t xml:space="preserve">Evaluation </w:t>
      </w:r>
      <w:r>
        <w:rPr>
          <w:lang w:eastAsia="zh-CN"/>
        </w:rPr>
        <w:t>for individual teachers is widely used as a tool for school leaders to improve instructional performance. However, it is unclear about what aspects of teacher quality should school leaders measure. Giersch</w:t>
      </w:r>
      <w:r w:rsidR="003C3F28">
        <w:rPr>
          <w:lang w:eastAsia="zh-CN"/>
        </w:rPr>
        <w:t xml:space="preserve"> and Dong</w:t>
      </w:r>
      <w:r>
        <w:rPr>
          <w:lang w:eastAsia="zh-CN"/>
        </w:rPr>
        <w:t xml:space="preserve"> (2018) </w:t>
      </w:r>
      <w:r w:rsidR="00EF165F">
        <w:rPr>
          <w:lang w:eastAsia="zh-CN"/>
        </w:rPr>
        <w:t xml:space="preserve">explore how principals </w:t>
      </w:r>
      <w:r w:rsidR="00EF165F" w:rsidRPr="00EF165F">
        <w:rPr>
          <w:lang w:eastAsia="zh-CN"/>
        </w:rPr>
        <w:t xml:space="preserve">perceive </w:t>
      </w:r>
      <w:r w:rsidR="00EF165F">
        <w:rPr>
          <w:lang w:eastAsia="zh-CN"/>
        </w:rPr>
        <w:t>the</w:t>
      </w:r>
      <w:r w:rsidR="00EF165F" w:rsidRPr="00EF165F">
        <w:rPr>
          <w:lang w:eastAsia="zh-CN"/>
        </w:rPr>
        <w:t xml:space="preserve"> characteristics</w:t>
      </w:r>
      <w:r w:rsidR="00EF165F">
        <w:rPr>
          <w:lang w:eastAsia="zh-CN"/>
        </w:rPr>
        <w:t xml:space="preserve"> of teachers</w:t>
      </w:r>
      <w:r w:rsidR="00EF165F" w:rsidRPr="00EF165F">
        <w:rPr>
          <w:lang w:eastAsia="zh-CN"/>
        </w:rPr>
        <w:t xml:space="preserve"> in </w:t>
      </w:r>
      <w:r w:rsidR="00EF165F">
        <w:rPr>
          <w:lang w:eastAsia="zh-CN"/>
        </w:rPr>
        <w:t xml:space="preserve">job </w:t>
      </w:r>
      <w:r w:rsidR="00EF165F" w:rsidRPr="00EF165F">
        <w:rPr>
          <w:lang w:eastAsia="zh-CN"/>
        </w:rPr>
        <w:t>applicants</w:t>
      </w:r>
      <w:r>
        <w:rPr>
          <w:lang w:eastAsia="zh-CN"/>
        </w:rPr>
        <w:t xml:space="preserve">. </w:t>
      </w:r>
      <w:r w:rsidR="00272848">
        <w:rPr>
          <w:lang w:eastAsia="zh-CN"/>
        </w:rPr>
        <w:t xml:space="preserve">They find that principals prefer applications with a certain level of classroom experience (5 years) and certain level of educational degree (bachelor). </w:t>
      </w:r>
      <w:r w:rsidR="00F45CA5">
        <w:rPr>
          <w:lang w:eastAsia="zh-CN"/>
        </w:rPr>
        <w:t xml:space="preserve">Additionally, </w:t>
      </w:r>
      <w:r w:rsidR="00272848">
        <w:rPr>
          <w:lang w:eastAsia="zh-CN"/>
        </w:rPr>
        <w:t>school leaders at higher achieving school</w:t>
      </w:r>
      <w:r w:rsidR="002159E3">
        <w:rPr>
          <w:lang w:eastAsia="zh-CN"/>
        </w:rPr>
        <w:t>s</w:t>
      </w:r>
      <w:r w:rsidR="00272848">
        <w:rPr>
          <w:lang w:eastAsia="zh-CN"/>
        </w:rPr>
        <w:t xml:space="preserve"> </w:t>
      </w:r>
      <w:r w:rsidR="002159E3">
        <w:rPr>
          <w:lang w:eastAsia="zh-CN"/>
        </w:rPr>
        <w:t>pay less attention than those at lower achieving schools towards whether teachers</w:t>
      </w:r>
      <w:r w:rsidR="00272848">
        <w:rPr>
          <w:lang w:eastAsia="zh-CN"/>
        </w:rPr>
        <w:t xml:space="preserve"> emphasizing state standards</w:t>
      </w:r>
      <w:r w:rsidR="002159E3">
        <w:rPr>
          <w:lang w:eastAsia="zh-CN"/>
        </w:rPr>
        <w:t xml:space="preserve">. Instead </w:t>
      </w:r>
      <w:r w:rsidR="003C3F28">
        <w:rPr>
          <w:lang w:eastAsia="zh-CN"/>
        </w:rPr>
        <w:t>school leaders at higher achieving schools focus more on</w:t>
      </w:r>
      <w:r w:rsidR="00272848">
        <w:rPr>
          <w:lang w:eastAsia="zh-CN"/>
        </w:rPr>
        <w:t xml:space="preserve"> other characteristics, including innovative instructions, current research, and schools’ mission.</w:t>
      </w:r>
      <w:r w:rsidR="007964D8">
        <w:rPr>
          <w:lang w:eastAsia="zh-CN"/>
        </w:rPr>
        <w:t xml:space="preserve"> </w:t>
      </w:r>
      <w:r w:rsidR="003C3F28">
        <w:rPr>
          <w:lang w:eastAsia="zh-CN"/>
        </w:rPr>
        <w:t xml:space="preserve">Giersch and Dong </w:t>
      </w:r>
      <w:r w:rsidR="007964D8">
        <w:rPr>
          <w:lang w:eastAsia="zh-CN"/>
        </w:rPr>
        <w:t>(2018)</w:t>
      </w:r>
      <w:r w:rsidR="00243714">
        <w:rPr>
          <w:lang w:eastAsia="zh-CN"/>
        </w:rPr>
        <w:t xml:space="preserve"> </w:t>
      </w:r>
      <w:r w:rsidR="003C3F28">
        <w:rPr>
          <w:lang w:eastAsia="zh-CN"/>
        </w:rPr>
        <w:t xml:space="preserve">also </w:t>
      </w:r>
      <w:r w:rsidR="00243714">
        <w:rPr>
          <w:lang w:eastAsia="zh-CN"/>
        </w:rPr>
        <w:t>point out the two main perspectives in teacher evolutions: teachers’ contribution to student achievement (value-add measure) and general teacher quality (e.g., personal resource, attribute, and activities outside the classroom)</w:t>
      </w:r>
      <w:r w:rsidR="00A179A5">
        <w:rPr>
          <w:lang w:eastAsia="zh-CN"/>
        </w:rPr>
        <w:t xml:space="preserve">. </w:t>
      </w:r>
    </w:p>
    <w:p w14:paraId="351A4995" w14:textId="6F71F6F5" w:rsidR="000242DA" w:rsidRPr="003C3F28" w:rsidRDefault="00BF2525" w:rsidP="003C3F28">
      <w:pPr>
        <w:rPr>
          <w:lang w:eastAsia="zh-CN"/>
        </w:rPr>
      </w:pPr>
      <w:r>
        <w:rPr>
          <w:lang w:eastAsia="zh-CN"/>
        </w:rPr>
        <w:t>Harris, Ingle, and Rutledge (</w:t>
      </w:r>
      <w:r w:rsidR="000242DA">
        <w:rPr>
          <w:lang w:eastAsia="zh-CN"/>
        </w:rPr>
        <w:t xml:space="preserve">2014) </w:t>
      </w:r>
      <w:r w:rsidR="000242DA">
        <w:rPr>
          <w:lang w:eastAsia="zh-CN"/>
        </w:rPr>
        <w:softHyphen/>
      </w:r>
      <w:r w:rsidR="000242DA">
        <w:rPr>
          <w:lang w:eastAsia="zh-CN"/>
        </w:rPr>
        <w:softHyphen/>
      </w:r>
      <w:r>
        <w:rPr>
          <w:lang w:eastAsia="zh-CN"/>
        </w:rPr>
        <w:t xml:space="preserve"> </w:t>
      </w:r>
      <w:r w:rsidR="003C3F28">
        <w:rPr>
          <w:lang w:eastAsia="zh-CN"/>
        </w:rPr>
        <w:t xml:space="preserve">further </w:t>
      </w:r>
      <w:r>
        <w:rPr>
          <w:lang w:eastAsia="zh-CN"/>
        </w:rPr>
        <w:t xml:space="preserve">analysis the teacher evaluation by comparing </w:t>
      </w:r>
      <w:r w:rsidR="003C3F28">
        <w:rPr>
          <w:lang w:eastAsia="zh-CN"/>
        </w:rPr>
        <w:t xml:space="preserve">teacher value-added measure and </w:t>
      </w:r>
      <w:r>
        <w:rPr>
          <w:lang w:eastAsia="zh-CN"/>
        </w:rPr>
        <w:t>principals’ teacher effectiveness rating</w:t>
      </w:r>
      <w:r w:rsidR="003C3F28">
        <w:rPr>
          <w:lang w:eastAsia="zh-CN"/>
        </w:rPr>
        <w:t xml:space="preserve"> (which based more on the general teacher quality). </w:t>
      </w:r>
      <w:r w:rsidR="008B2EB6">
        <w:rPr>
          <w:lang w:eastAsia="zh-CN"/>
        </w:rPr>
        <w:t xml:space="preserve">According to their research, the correlation between principal ratings and teacher value-add are modest. </w:t>
      </w:r>
      <w:r w:rsidR="003C3F28">
        <w:rPr>
          <w:lang w:eastAsia="zh-CN"/>
        </w:rPr>
        <w:t>However,</w:t>
      </w:r>
      <w:r w:rsidR="008B2EB6">
        <w:rPr>
          <w:lang w:eastAsia="zh-CN"/>
        </w:rPr>
        <w:t xml:space="preserve"> principals </w:t>
      </w:r>
      <w:r w:rsidR="00CE5EC1">
        <w:rPr>
          <w:lang w:eastAsia="zh-CN"/>
        </w:rPr>
        <w:t xml:space="preserve">are able to identify the high flyers </w:t>
      </w:r>
      <w:r w:rsidR="00CE5EC1">
        <w:rPr>
          <w:lang w:eastAsia="zh-CN"/>
        </w:rPr>
        <w:lastRenderedPageBreak/>
        <w:t>without the help of value-add measures.</w:t>
      </w:r>
      <w:r w:rsidR="00477325">
        <w:rPr>
          <w:lang w:eastAsia="zh-CN"/>
        </w:rPr>
        <w:t xml:space="preserve"> Among all the </w:t>
      </w:r>
      <w:r w:rsidR="00601290">
        <w:rPr>
          <w:lang w:eastAsia="zh-CN"/>
        </w:rPr>
        <w:t>general teacher quality principals think effective teacher should have strong teaching skill, high motivation, contribution to the community and school, and ability to work well with team.</w:t>
      </w:r>
      <w:r w:rsidR="003C3F28" w:rsidRPr="003C3F28">
        <w:rPr>
          <w:lang w:eastAsia="zh-CN"/>
        </w:rPr>
        <w:t xml:space="preserve"> </w:t>
      </w:r>
      <w:r w:rsidR="003C3F28">
        <w:rPr>
          <w:lang w:eastAsia="zh-CN"/>
        </w:rPr>
        <w:t>More importantly, they discuss how measurements will affect the school development in practice.  T</w:t>
      </w:r>
      <w:r w:rsidR="005B1564">
        <w:rPr>
          <w:lang w:eastAsia="zh-CN"/>
        </w:rPr>
        <w:t xml:space="preserve">hey find that the method of evaluation principals use may not only affect which specific teachers are rewards in short term, but also shape the qualities of teachers and teaching students experience in the long term. </w:t>
      </w:r>
    </w:p>
    <w:p w14:paraId="576F5C05" w14:textId="0982A9EF" w:rsidR="00720479" w:rsidRDefault="007A2F63" w:rsidP="00BD402D">
      <w:pPr>
        <w:rPr>
          <w:lang w:eastAsia="zh-CN"/>
        </w:rPr>
      </w:pPr>
      <w:r>
        <w:rPr>
          <w:lang w:eastAsia="zh-CN"/>
        </w:rPr>
        <w:t xml:space="preserve">Even though the preference of principal in hiring for new teachers and method principal used in evaluate current teachers affect the </w:t>
      </w:r>
      <w:r w:rsidR="00874C14">
        <w:rPr>
          <w:lang w:eastAsia="zh-CN"/>
        </w:rPr>
        <w:t xml:space="preserve">school staffing. </w:t>
      </w:r>
      <w:r w:rsidR="000242DA">
        <w:rPr>
          <w:lang w:eastAsia="zh-CN"/>
        </w:rPr>
        <w:t xml:space="preserve">However, the </w:t>
      </w:r>
      <w:r w:rsidR="00874C14">
        <w:rPr>
          <w:lang w:eastAsia="zh-CN"/>
        </w:rPr>
        <w:t xml:space="preserve">movement, generation, and production of teacher is not just based on the evaluation. </w:t>
      </w:r>
      <w:proofErr w:type="spellStart"/>
      <w:r w:rsidR="001F06FA" w:rsidRPr="005968F9">
        <w:rPr>
          <w:rFonts w:ascii="Times New Roman" w:eastAsia="Times New Roman" w:hAnsi="Times New Roman" w:cs="Times New Roman"/>
          <w:kern w:val="0"/>
          <w:lang w:eastAsia="zh-CN"/>
        </w:rPr>
        <w:t>Reininger</w:t>
      </w:r>
      <w:proofErr w:type="spellEnd"/>
      <w:r w:rsidR="001F06FA">
        <w:rPr>
          <w:rFonts w:ascii="Times New Roman" w:eastAsia="Times New Roman" w:hAnsi="Times New Roman" w:cs="Times New Roman"/>
          <w:kern w:val="0"/>
          <w:lang w:eastAsia="zh-CN"/>
        </w:rPr>
        <w:t xml:space="preserve"> (201</w:t>
      </w:r>
      <w:r w:rsidR="0063463E">
        <w:rPr>
          <w:rFonts w:ascii="Times New Roman" w:eastAsia="Times New Roman" w:hAnsi="Times New Roman" w:cs="Times New Roman"/>
          <w:kern w:val="0"/>
          <w:lang w:eastAsia="zh-CN"/>
        </w:rPr>
        <w:t>2</w:t>
      </w:r>
      <w:r w:rsidR="001F06FA">
        <w:rPr>
          <w:rFonts w:ascii="Times New Roman" w:eastAsia="Times New Roman" w:hAnsi="Times New Roman" w:cs="Times New Roman"/>
          <w:kern w:val="0"/>
          <w:lang w:eastAsia="zh-CN"/>
        </w:rPr>
        <w:t>)</w:t>
      </w:r>
      <w:r w:rsidR="0063463E">
        <w:rPr>
          <w:rFonts w:ascii="Times New Roman" w:eastAsia="Times New Roman" w:hAnsi="Times New Roman" w:cs="Times New Roman"/>
          <w:kern w:val="0"/>
          <w:lang w:eastAsia="zh-CN"/>
        </w:rPr>
        <w:t xml:space="preserve"> analysis the geographic mobility of new teachers. She finds that </w:t>
      </w:r>
      <w:r w:rsidR="0063463E" w:rsidRPr="0063463E">
        <w:rPr>
          <w:rFonts w:ascii="Times New Roman" w:eastAsia="Times New Roman" w:hAnsi="Times New Roman" w:cs="Times New Roman"/>
          <w:kern w:val="0"/>
          <w:lang w:eastAsia="zh-CN"/>
        </w:rPr>
        <w:t>local nature of the labor force and the differential rates of graduation and production of teachers from traditionally hard-to-staff schools are reinforcing existing deficits of local teacher labor supply.</w:t>
      </w:r>
      <w:r w:rsidR="0063463E">
        <w:rPr>
          <w:rFonts w:ascii="Times New Roman" w:eastAsia="Times New Roman" w:hAnsi="Times New Roman" w:cs="Times New Roman"/>
          <w:kern w:val="0"/>
          <w:lang w:eastAsia="zh-CN"/>
        </w:rPr>
        <w:t xml:space="preserve"> To solve this </w:t>
      </w:r>
      <w:r w:rsidR="00A15B1B">
        <w:rPr>
          <w:rFonts w:ascii="Times New Roman" w:eastAsia="Times New Roman" w:hAnsi="Times New Roman" w:cs="Times New Roman"/>
          <w:kern w:val="0"/>
          <w:lang w:eastAsia="zh-CN"/>
        </w:rPr>
        <w:t xml:space="preserve">issue, </w:t>
      </w:r>
      <w:r w:rsidR="003C3F28">
        <w:rPr>
          <w:rFonts w:ascii="Times New Roman" w:eastAsia="Times New Roman" w:hAnsi="Times New Roman" w:cs="Times New Roman"/>
          <w:kern w:val="0"/>
          <w:lang w:eastAsia="zh-CN"/>
        </w:rPr>
        <w:t xml:space="preserve">she </w:t>
      </w:r>
      <w:bookmarkStart w:id="0" w:name="_GoBack"/>
      <w:bookmarkEnd w:id="0"/>
      <w:r w:rsidR="008758DD">
        <w:rPr>
          <w:rFonts w:ascii="Times New Roman" w:eastAsia="Times New Roman" w:hAnsi="Times New Roman" w:cs="Times New Roman"/>
          <w:kern w:val="0"/>
          <w:lang w:eastAsia="zh-CN"/>
        </w:rPr>
        <w:t>suggests</w:t>
      </w:r>
      <w:r w:rsidR="003C3F28">
        <w:rPr>
          <w:rFonts w:ascii="Times New Roman" w:eastAsia="Times New Roman" w:hAnsi="Times New Roman" w:cs="Times New Roman"/>
          <w:kern w:val="0"/>
          <w:lang w:eastAsia="zh-CN"/>
        </w:rPr>
        <w:t xml:space="preserve"> that </w:t>
      </w:r>
      <w:r w:rsidR="00A15B1B">
        <w:rPr>
          <w:rFonts w:ascii="Times New Roman" w:eastAsia="Times New Roman" w:hAnsi="Times New Roman" w:cs="Times New Roman"/>
          <w:kern w:val="0"/>
          <w:lang w:eastAsia="zh-CN"/>
        </w:rPr>
        <w:t xml:space="preserve">the school and district leader </w:t>
      </w:r>
      <w:r w:rsidR="00A15B1B" w:rsidRPr="00A15B1B">
        <w:rPr>
          <w:rFonts w:ascii="Times New Roman" w:eastAsia="Times New Roman" w:hAnsi="Times New Roman" w:cs="Times New Roman"/>
          <w:kern w:val="0"/>
          <w:lang w:eastAsia="zh-CN"/>
        </w:rPr>
        <w:t>with inadequate local teacher supply need to design incentives</w:t>
      </w:r>
      <w:r w:rsidR="00A15B1B">
        <w:rPr>
          <w:rFonts w:ascii="Times New Roman" w:eastAsia="Times New Roman" w:hAnsi="Times New Roman" w:cs="Times New Roman"/>
          <w:kern w:val="0"/>
          <w:lang w:eastAsia="zh-CN"/>
        </w:rPr>
        <w:t xml:space="preserve"> (both </w:t>
      </w:r>
      <w:r w:rsidR="00A15B1B" w:rsidRPr="00A15B1B">
        <w:rPr>
          <w:rFonts w:ascii="Times New Roman" w:eastAsia="Times New Roman" w:hAnsi="Times New Roman" w:cs="Times New Roman"/>
          <w:kern w:val="0"/>
          <w:lang w:eastAsia="zh-CN"/>
        </w:rPr>
        <w:t>pecuniary and non-pecuniary aspects of the teaching job</w:t>
      </w:r>
      <w:r w:rsidR="00A15B1B">
        <w:rPr>
          <w:rFonts w:ascii="Times New Roman" w:eastAsia="Times New Roman" w:hAnsi="Times New Roman" w:cs="Times New Roman"/>
          <w:kern w:val="0"/>
          <w:lang w:eastAsia="zh-CN"/>
        </w:rPr>
        <w:t>) as well as increase</w:t>
      </w:r>
      <w:r w:rsidR="00A15B1B" w:rsidRPr="00A15B1B">
        <w:rPr>
          <w:rFonts w:ascii="Times New Roman" w:eastAsia="Times New Roman" w:hAnsi="Times New Roman" w:cs="Times New Roman"/>
          <w:kern w:val="0"/>
          <w:lang w:eastAsia="zh-CN"/>
        </w:rPr>
        <w:t xml:space="preserve"> the number of local high school students who graduate from college</w:t>
      </w:r>
      <w:r w:rsidR="00A15B1B">
        <w:rPr>
          <w:rFonts w:ascii="Times New Roman" w:eastAsia="Times New Roman" w:hAnsi="Times New Roman" w:cs="Times New Roman"/>
          <w:kern w:val="0"/>
          <w:lang w:eastAsia="zh-CN"/>
        </w:rPr>
        <w:t>.</w:t>
      </w:r>
      <w:r w:rsidR="00BD402D">
        <w:rPr>
          <w:rFonts w:ascii="Times New Roman" w:eastAsia="Times New Roman" w:hAnsi="Times New Roman" w:cs="Times New Roman"/>
          <w:kern w:val="0"/>
          <w:lang w:eastAsia="zh-CN"/>
        </w:rPr>
        <w:t xml:space="preserve"> </w:t>
      </w:r>
    </w:p>
    <w:p w14:paraId="79358DFD" w14:textId="77777777" w:rsidR="00BD402D" w:rsidRPr="00620CBB" w:rsidRDefault="00BD402D" w:rsidP="00BD402D">
      <w:pPr>
        <w:rPr>
          <w:lang w:eastAsia="zh-CN"/>
        </w:rPr>
      </w:pPr>
    </w:p>
    <w:p w14:paraId="37350208" w14:textId="268EE777" w:rsidR="00C60588" w:rsidRDefault="00C60588" w:rsidP="00C60588">
      <w:pPr>
        <w:pStyle w:val="Heading1"/>
        <w:rPr>
          <w:lang w:eastAsia="zh-CN"/>
        </w:rPr>
      </w:pPr>
      <w:r>
        <w:rPr>
          <w:lang w:eastAsia="zh-CN"/>
        </w:rPr>
        <w:t>Application</w:t>
      </w:r>
    </w:p>
    <w:p w14:paraId="0D70137F" w14:textId="440920DD" w:rsidR="00082D29" w:rsidRDefault="00B861E7" w:rsidP="00B721B9">
      <w:pPr>
        <w:rPr>
          <w:lang w:eastAsia="zh-CN"/>
        </w:rPr>
      </w:pPr>
      <w:r w:rsidRPr="00B861E7">
        <w:rPr>
          <w:lang w:eastAsia="zh-CN"/>
        </w:rPr>
        <w:t>One of the salient characteristics of educational supervision in China is a combination of administrative supervision and educational inspection.</w:t>
      </w:r>
      <w:r w:rsidRPr="00B861E7">
        <w:t xml:space="preserve"> </w:t>
      </w:r>
      <w:r w:rsidR="0097587A">
        <w:t xml:space="preserve">This combination is backed up and legitimized by laws </w:t>
      </w:r>
      <w:r w:rsidR="00DD1290">
        <w:t xml:space="preserve">(e.g., </w:t>
      </w:r>
      <w:r w:rsidR="00DD1290" w:rsidRPr="00DD1290">
        <w:rPr>
          <w:rFonts w:ascii="Times New Roman" w:eastAsia="Times New Roman" w:hAnsi="Times New Roman" w:cs="Times New Roman"/>
          <w:i/>
          <w:iCs/>
          <w:kern w:val="0"/>
          <w:lang w:eastAsia="zh-CN"/>
        </w:rPr>
        <w:t>The Education Laws of the People’s Republic of China</w:t>
      </w:r>
      <w:r w:rsidR="00DD1290">
        <w:t xml:space="preserve">) </w:t>
      </w:r>
      <w:r w:rsidR="0097587A">
        <w:t xml:space="preserve">and regulations. </w:t>
      </w:r>
      <w:r>
        <w:rPr>
          <w:rFonts w:hint="eastAsia"/>
          <w:lang w:eastAsia="zh-CN"/>
        </w:rPr>
        <w:t>F</w:t>
      </w:r>
      <w:r w:rsidRPr="00B861E7">
        <w:rPr>
          <w:lang w:eastAsia="zh-CN"/>
        </w:rPr>
        <w:t>our-tier administrative system for educational supervision (</w:t>
      </w:r>
      <w:r w:rsidR="007406B4">
        <w:rPr>
          <w:lang w:eastAsia="zh-CN"/>
        </w:rPr>
        <w:t xml:space="preserve">i.e., </w:t>
      </w:r>
      <w:r w:rsidRPr="00B861E7">
        <w:rPr>
          <w:lang w:eastAsia="zh-CN"/>
        </w:rPr>
        <w:t>central/national, province, city, and county) has been established (Ling and Liao, 2005)</w:t>
      </w:r>
      <w:r>
        <w:rPr>
          <w:lang w:eastAsia="zh-CN"/>
        </w:rPr>
        <w:t>.</w:t>
      </w:r>
      <w:r w:rsidR="009E237C">
        <w:rPr>
          <w:lang w:eastAsia="zh-CN"/>
        </w:rPr>
        <w:t xml:space="preserve"> Consequently, supervision office in the government could check, monitor, direct, and evaluate educational </w:t>
      </w:r>
      <w:r w:rsidR="009E237C">
        <w:rPr>
          <w:lang w:eastAsia="zh-CN"/>
        </w:rPr>
        <w:lastRenderedPageBreak/>
        <w:t>quality.</w:t>
      </w:r>
      <w:r w:rsidR="0097587A">
        <w:rPr>
          <w:lang w:eastAsia="zh-CN"/>
        </w:rPr>
        <w:t xml:space="preserve"> </w:t>
      </w:r>
      <w:r w:rsidR="002C4C7F">
        <w:rPr>
          <w:lang w:eastAsia="zh-CN"/>
        </w:rPr>
        <w:t xml:space="preserve">Each office has </w:t>
      </w:r>
      <w:r w:rsidR="00082D29">
        <w:rPr>
          <w:lang w:eastAsia="zh-CN"/>
        </w:rPr>
        <w:t xml:space="preserve">its own </w:t>
      </w:r>
      <w:r w:rsidR="00082D29">
        <w:rPr>
          <w:rFonts w:hint="eastAsia"/>
          <w:lang w:eastAsia="zh-CN"/>
        </w:rPr>
        <w:t>human</w:t>
      </w:r>
      <w:r w:rsidR="00082D29">
        <w:rPr>
          <w:lang w:eastAsia="zh-CN"/>
        </w:rPr>
        <w:t xml:space="preserve"> capital, regular budget and office requirements (Yang and Guo, 2005). </w:t>
      </w:r>
      <w:r w:rsidR="0097587A">
        <w:rPr>
          <w:lang w:eastAsia="zh-CN"/>
        </w:rPr>
        <w:t xml:space="preserve">The benefit of </w:t>
      </w:r>
      <w:r w:rsidR="00082D29">
        <w:rPr>
          <w:lang w:eastAsia="zh-CN"/>
        </w:rPr>
        <w:t>this system in the past was</w:t>
      </w:r>
      <w:r w:rsidR="00082D29" w:rsidRPr="00082D29">
        <w:rPr>
          <w:rFonts w:ascii="Times New Roman" w:eastAsia="Times New Roman" w:hAnsi="Times New Roman" w:cs="Times New Roman"/>
          <w:kern w:val="0"/>
          <w:lang w:eastAsia="zh-CN"/>
        </w:rPr>
        <w:t xml:space="preserve"> the enforcement and implementation of compulsory basic education</w:t>
      </w:r>
      <w:r w:rsidR="00082D29">
        <w:rPr>
          <w:rFonts w:ascii="Times New Roman" w:eastAsia="Times New Roman" w:hAnsi="Times New Roman" w:cs="Times New Roman"/>
          <w:kern w:val="0"/>
          <w:lang w:eastAsia="zh-CN"/>
        </w:rPr>
        <w:t>.</w:t>
      </w:r>
      <w:r w:rsidR="00B721B9">
        <w:rPr>
          <w:rFonts w:ascii="Times New Roman" w:eastAsia="Times New Roman" w:hAnsi="Times New Roman" w:cs="Times New Roman"/>
          <w:kern w:val="0"/>
          <w:lang w:eastAsia="zh-CN"/>
        </w:rPr>
        <w:t xml:space="preserve"> </w:t>
      </w:r>
      <w:r w:rsidR="000548B9">
        <w:rPr>
          <w:rFonts w:ascii="Times New Roman" w:eastAsia="Times New Roman" w:hAnsi="Times New Roman" w:cs="Times New Roman"/>
          <w:kern w:val="0"/>
          <w:lang w:eastAsia="zh-CN"/>
        </w:rPr>
        <w:t>Today</w:t>
      </w:r>
      <w:r w:rsidR="00B721B9">
        <w:rPr>
          <w:rFonts w:ascii="Times New Roman" w:eastAsia="Times New Roman" w:hAnsi="Times New Roman" w:cs="Times New Roman"/>
          <w:kern w:val="0"/>
          <w:lang w:eastAsia="zh-CN"/>
        </w:rPr>
        <w:t xml:space="preserve">, </w:t>
      </w:r>
      <w:r w:rsidR="00082D29">
        <w:rPr>
          <w:lang w:eastAsia="zh-CN"/>
        </w:rPr>
        <w:t>educational supervision</w:t>
      </w:r>
      <w:r w:rsidR="00B721B9">
        <w:rPr>
          <w:lang w:eastAsia="zh-CN"/>
        </w:rPr>
        <w:t xml:space="preserve"> at each level</w:t>
      </w:r>
      <w:r w:rsidR="00082D29">
        <w:rPr>
          <w:lang w:eastAsia="zh-CN"/>
        </w:rPr>
        <w:t xml:space="preserve"> are required to focus</w:t>
      </w:r>
      <w:r w:rsidR="00B721B9">
        <w:rPr>
          <w:lang w:eastAsia="zh-CN"/>
        </w:rPr>
        <w:t xml:space="preserve"> on the</w:t>
      </w:r>
      <w:r w:rsidR="00082D29">
        <w:rPr>
          <w:rFonts w:hint="eastAsia"/>
          <w:lang w:eastAsia="zh-CN"/>
        </w:rPr>
        <w:t xml:space="preserve"> </w:t>
      </w:r>
      <w:r w:rsidR="00082D29">
        <w:rPr>
          <w:lang w:eastAsia="zh-CN"/>
        </w:rPr>
        <w:t xml:space="preserve">big tasks of reforming schools in difficulty, narrowing the gap in basic education between urban-rural areas and between schools, and enhancing the capacity of quality educational resources. </w:t>
      </w:r>
    </w:p>
    <w:p w14:paraId="0E464B3C" w14:textId="2F45624B" w:rsidR="002D4226" w:rsidRPr="00C43099" w:rsidRDefault="00136092" w:rsidP="006F65EF">
      <w:pPr>
        <w:rPr>
          <w:lang w:eastAsia="zh-CN"/>
        </w:rPr>
      </w:pPr>
      <w:r>
        <w:rPr>
          <w:lang w:eastAsia="zh-CN"/>
        </w:rPr>
        <w:t xml:space="preserve">However, school leaders, under this system, have </w:t>
      </w:r>
      <w:r w:rsidR="005454E1">
        <w:rPr>
          <w:lang w:eastAsia="zh-CN"/>
        </w:rPr>
        <w:t xml:space="preserve">relatively </w:t>
      </w:r>
      <w:r>
        <w:rPr>
          <w:lang w:eastAsia="zh-CN"/>
        </w:rPr>
        <w:t xml:space="preserve">limited </w:t>
      </w:r>
      <w:r w:rsidR="00B3128B">
        <w:rPr>
          <w:lang w:eastAsia="zh-CN"/>
        </w:rPr>
        <w:t>power</w:t>
      </w:r>
      <w:r w:rsidR="00F74520">
        <w:rPr>
          <w:lang w:eastAsia="zh-CN"/>
        </w:rPr>
        <w:t xml:space="preserve"> and flexibility</w:t>
      </w:r>
      <w:r>
        <w:rPr>
          <w:lang w:eastAsia="zh-CN"/>
        </w:rPr>
        <w:t>.</w:t>
      </w:r>
      <w:r w:rsidR="007D1446">
        <w:rPr>
          <w:lang w:eastAsia="zh-CN"/>
        </w:rPr>
        <w:t xml:space="preserve"> Policymakers outside school usually make the general guideline. Regardless of the uniqueness of different school and its community environment, school leaders have to follow the guideline. </w:t>
      </w:r>
      <w:r w:rsidR="006E04D4">
        <w:rPr>
          <w:lang w:eastAsia="zh-CN"/>
        </w:rPr>
        <w:t xml:space="preserve">Though the high-level policymakers usually have rich practical experience in school leadership and </w:t>
      </w:r>
      <w:r w:rsidR="00C72A03">
        <w:rPr>
          <w:lang w:eastAsia="zh-CN"/>
        </w:rPr>
        <w:t xml:space="preserve">try to </w:t>
      </w:r>
      <w:r w:rsidR="006E04D4">
        <w:rPr>
          <w:lang w:eastAsia="zh-CN"/>
        </w:rPr>
        <w:t>know what is happening in</w:t>
      </w:r>
      <w:r w:rsidR="00C72A03">
        <w:rPr>
          <w:lang w:eastAsia="zh-CN"/>
        </w:rPr>
        <w:t xml:space="preserve"> </w:t>
      </w:r>
      <w:r w:rsidR="006E04D4">
        <w:rPr>
          <w:lang w:eastAsia="zh-CN"/>
        </w:rPr>
        <w:t xml:space="preserve">school </w:t>
      </w:r>
      <w:r w:rsidR="006E04D4">
        <w:rPr>
          <w:rFonts w:hint="eastAsia"/>
          <w:lang w:eastAsia="zh-CN"/>
        </w:rPr>
        <w:t>b</w:t>
      </w:r>
      <w:r w:rsidR="006E04D4">
        <w:rPr>
          <w:lang w:eastAsia="zh-CN"/>
        </w:rPr>
        <w:t>y visiting</w:t>
      </w:r>
      <w:r w:rsidR="00C72A03">
        <w:rPr>
          <w:lang w:eastAsia="zh-CN"/>
        </w:rPr>
        <w:t>, they may not be able to obtain the timely and accurate feedbacks</w:t>
      </w:r>
      <w:r w:rsidR="00F11243">
        <w:rPr>
          <w:lang w:eastAsia="zh-CN"/>
        </w:rPr>
        <w:t xml:space="preserve">. </w:t>
      </w:r>
      <w:r w:rsidR="007D1446">
        <w:rPr>
          <w:lang w:eastAsia="zh-CN"/>
        </w:rPr>
        <w:t xml:space="preserve">For a long time, educational department in government focus on the </w:t>
      </w:r>
      <w:r w:rsidR="00450AEC">
        <w:rPr>
          <w:lang w:eastAsia="zh-CN"/>
        </w:rPr>
        <w:t xml:space="preserve">quantifiable </w:t>
      </w:r>
      <w:r w:rsidR="007D1446">
        <w:rPr>
          <w:lang w:eastAsia="zh-CN"/>
        </w:rPr>
        <w:t xml:space="preserve">performance </w:t>
      </w:r>
      <w:r w:rsidR="00450AEC">
        <w:rPr>
          <w:lang w:eastAsia="zh-CN"/>
        </w:rPr>
        <w:t xml:space="preserve">indicators (e.g., </w:t>
      </w:r>
      <w:r w:rsidR="007D1446">
        <w:rPr>
          <w:lang w:eastAsia="zh-CN"/>
        </w:rPr>
        <w:t xml:space="preserve">standardized testing and </w:t>
      </w:r>
      <w:r w:rsidR="007D1446">
        <w:rPr>
          <w:rFonts w:hint="eastAsia"/>
          <w:lang w:eastAsia="zh-CN"/>
        </w:rPr>
        <w:t>e</w:t>
      </w:r>
      <w:r w:rsidR="007D1446">
        <w:rPr>
          <w:lang w:eastAsia="zh-CN"/>
        </w:rPr>
        <w:t>nrollment rate</w:t>
      </w:r>
      <w:r w:rsidR="00450AEC">
        <w:rPr>
          <w:lang w:eastAsia="zh-CN"/>
        </w:rPr>
        <w:t>)</w:t>
      </w:r>
      <w:r w:rsidR="007D1446">
        <w:rPr>
          <w:lang w:eastAsia="zh-CN"/>
        </w:rPr>
        <w:t>.</w:t>
      </w:r>
      <w:r w:rsidR="00F33FBC">
        <w:rPr>
          <w:lang w:eastAsia="zh-CN"/>
        </w:rPr>
        <w:t xml:space="preserve"> Thus,</w:t>
      </w:r>
      <w:r w:rsidR="007D1446">
        <w:rPr>
          <w:lang w:eastAsia="zh-CN"/>
        </w:rPr>
        <w:t xml:space="preserve"> </w:t>
      </w:r>
      <w:r w:rsidR="00F33FBC">
        <w:rPr>
          <w:lang w:eastAsia="zh-CN"/>
        </w:rPr>
        <w:t>l</w:t>
      </w:r>
      <w:r w:rsidR="00516913">
        <w:rPr>
          <w:lang w:eastAsia="zh-CN"/>
        </w:rPr>
        <w:t>ower achieving school</w:t>
      </w:r>
      <w:r w:rsidR="00450AEC">
        <w:rPr>
          <w:lang w:eastAsia="zh-CN"/>
        </w:rPr>
        <w:t>s</w:t>
      </w:r>
      <w:r w:rsidR="00516913">
        <w:rPr>
          <w:lang w:eastAsia="zh-CN"/>
        </w:rPr>
        <w:t xml:space="preserve"> </w:t>
      </w:r>
      <w:r w:rsidR="00450AEC">
        <w:rPr>
          <w:lang w:eastAsia="zh-CN"/>
        </w:rPr>
        <w:t xml:space="preserve">can be quickly identified. These schools will </w:t>
      </w:r>
      <w:r w:rsidR="00516913">
        <w:rPr>
          <w:lang w:eastAsia="zh-CN"/>
        </w:rPr>
        <w:t>face the great pressure.</w:t>
      </w:r>
      <w:r w:rsidR="00F33FBC">
        <w:rPr>
          <w:lang w:eastAsia="zh-CN"/>
        </w:rPr>
        <w:t xml:space="preserve"> </w:t>
      </w:r>
      <w:r w:rsidR="005B391F">
        <w:rPr>
          <w:lang w:eastAsia="zh-CN"/>
        </w:rPr>
        <w:t>To some extent</w:t>
      </w:r>
      <w:r w:rsidR="00F706EC">
        <w:rPr>
          <w:lang w:eastAsia="zh-CN"/>
        </w:rPr>
        <w:t xml:space="preserve">, this pressure promotes the development of reform in school. </w:t>
      </w:r>
      <w:r w:rsidR="00E9197D">
        <w:rPr>
          <w:lang w:eastAsia="zh-CN"/>
        </w:rPr>
        <w:t xml:space="preserve">For example, new principal </w:t>
      </w:r>
      <w:r w:rsidR="008746EA">
        <w:rPr>
          <w:lang w:eastAsia="zh-CN"/>
        </w:rPr>
        <w:t xml:space="preserve">sometimes </w:t>
      </w:r>
      <w:r w:rsidR="00E9197D">
        <w:rPr>
          <w:lang w:eastAsia="zh-CN"/>
        </w:rPr>
        <w:t xml:space="preserve">will be </w:t>
      </w:r>
      <w:r w:rsidR="00E9197D">
        <w:rPr>
          <w:rFonts w:hint="eastAsia"/>
          <w:lang w:eastAsia="zh-CN"/>
        </w:rPr>
        <w:t>appointed</w:t>
      </w:r>
      <w:r w:rsidR="00E9197D">
        <w:rPr>
          <w:lang w:eastAsia="zh-CN"/>
        </w:rPr>
        <w:t xml:space="preserve">. </w:t>
      </w:r>
      <w:r w:rsidR="00E9197D">
        <w:rPr>
          <w:rFonts w:ascii="Times New Roman" w:eastAsia="Times New Roman" w:hAnsi="Times New Roman" w:cs="Times New Roman"/>
          <w:kern w:val="0"/>
          <w:lang w:eastAsia="zh-CN"/>
        </w:rPr>
        <w:t>P</w:t>
      </w:r>
      <w:r w:rsidR="00E9197D" w:rsidRPr="00A15B1B">
        <w:rPr>
          <w:rFonts w:ascii="Times New Roman" w:eastAsia="Times New Roman" w:hAnsi="Times New Roman" w:cs="Times New Roman"/>
          <w:kern w:val="0"/>
          <w:lang w:eastAsia="zh-CN"/>
        </w:rPr>
        <w:t>ecuniary and non-pecuniary</w:t>
      </w:r>
      <w:r w:rsidR="00E9197D">
        <w:rPr>
          <w:rFonts w:ascii="Times New Roman" w:eastAsia="Times New Roman" w:hAnsi="Times New Roman" w:cs="Times New Roman"/>
          <w:kern w:val="0"/>
          <w:lang w:eastAsia="zh-CN"/>
        </w:rPr>
        <w:t xml:space="preserve"> support will</w:t>
      </w:r>
      <w:r w:rsidR="002D784D">
        <w:rPr>
          <w:rFonts w:ascii="Times New Roman" w:eastAsia="Times New Roman" w:hAnsi="Times New Roman" w:cs="Times New Roman"/>
          <w:kern w:val="0"/>
          <w:lang w:eastAsia="zh-CN"/>
        </w:rPr>
        <w:t xml:space="preserve"> </w:t>
      </w:r>
      <w:r w:rsidR="00E9197D">
        <w:rPr>
          <w:rFonts w:ascii="Times New Roman" w:eastAsia="Times New Roman" w:hAnsi="Times New Roman" w:cs="Times New Roman"/>
          <w:kern w:val="0"/>
          <w:lang w:eastAsia="zh-CN"/>
        </w:rPr>
        <w:t xml:space="preserve">be provided. </w:t>
      </w:r>
      <w:r w:rsidR="000D5E07" w:rsidRPr="000D5E07">
        <w:rPr>
          <w:rFonts w:ascii="Times New Roman" w:eastAsia="Times New Roman" w:hAnsi="Times New Roman" w:cs="Times New Roman"/>
          <w:kern w:val="0"/>
          <w:lang w:eastAsia="zh-CN"/>
        </w:rPr>
        <w:t xml:space="preserve">A series of reforms in instruction </w:t>
      </w:r>
      <w:r w:rsidR="00CB6F1D">
        <w:rPr>
          <w:rFonts w:ascii="Times New Roman" w:eastAsia="Times New Roman" w:hAnsi="Times New Roman" w:cs="Times New Roman"/>
          <w:kern w:val="0"/>
          <w:lang w:eastAsia="zh-CN"/>
        </w:rPr>
        <w:t xml:space="preserve">in practice </w:t>
      </w:r>
      <w:r w:rsidR="000D5E07" w:rsidRPr="000D5E07">
        <w:rPr>
          <w:rFonts w:ascii="Times New Roman" w:eastAsia="Times New Roman" w:hAnsi="Times New Roman" w:cs="Times New Roman"/>
          <w:kern w:val="0"/>
          <w:lang w:eastAsia="zh-CN"/>
        </w:rPr>
        <w:t>are</w:t>
      </w:r>
      <w:r w:rsidR="00CC321A">
        <w:rPr>
          <w:rFonts w:ascii="Times New Roman" w:eastAsia="Times New Roman" w:hAnsi="Times New Roman" w:cs="Times New Roman"/>
          <w:kern w:val="0"/>
          <w:lang w:eastAsia="zh-CN"/>
        </w:rPr>
        <w:t xml:space="preserve"> also</w:t>
      </w:r>
      <w:r w:rsidR="000D5E07" w:rsidRPr="000D5E07">
        <w:rPr>
          <w:rFonts w:ascii="Times New Roman" w:eastAsia="Times New Roman" w:hAnsi="Times New Roman" w:cs="Times New Roman"/>
          <w:kern w:val="0"/>
          <w:lang w:eastAsia="zh-CN"/>
        </w:rPr>
        <w:t xml:space="preserve"> encouraged. </w:t>
      </w:r>
      <w:r w:rsidR="00F74FEF">
        <w:rPr>
          <w:rFonts w:ascii="Times New Roman" w:eastAsia="Times New Roman" w:hAnsi="Times New Roman" w:cs="Times New Roman"/>
          <w:kern w:val="0"/>
          <w:lang w:eastAsia="zh-CN"/>
        </w:rPr>
        <w:t>However, it can also over-correc</w:t>
      </w:r>
      <w:r w:rsidR="007526F5">
        <w:rPr>
          <w:rFonts w:ascii="Times New Roman" w:eastAsia="Times New Roman" w:hAnsi="Times New Roman" w:cs="Times New Roman"/>
          <w:kern w:val="0"/>
          <w:lang w:eastAsia="zh-CN"/>
        </w:rPr>
        <w:t>t</w:t>
      </w:r>
      <w:r w:rsidR="00854BE8">
        <w:rPr>
          <w:rFonts w:ascii="Times New Roman" w:eastAsia="Times New Roman" w:hAnsi="Times New Roman" w:cs="Times New Roman"/>
          <w:kern w:val="0"/>
          <w:lang w:eastAsia="zh-CN"/>
        </w:rPr>
        <w:t xml:space="preserve">. </w:t>
      </w:r>
      <w:r w:rsidR="00C81092">
        <w:rPr>
          <w:rFonts w:ascii="Times New Roman" w:eastAsia="Times New Roman" w:hAnsi="Times New Roman" w:cs="Times New Roman"/>
          <w:kern w:val="0"/>
          <w:lang w:eastAsia="zh-CN"/>
        </w:rPr>
        <w:t xml:space="preserve">For example, teachers may only care about the </w:t>
      </w:r>
      <w:r w:rsidR="00B63039">
        <w:rPr>
          <w:rFonts w:ascii="Times New Roman" w:eastAsia="Times New Roman" w:hAnsi="Times New Roman" w:cs="Times New Roman"/>
          <w:kern w:val="0"/>
          <w:lang w:eastAsia="zh-CN"/>
        </w:rPr>
        <w:t>improvement of testing in the short term</w:t>
      </w:r>
      <w:r w:rsidR="008E6640">
        <w:rPr>
          <w:rFonts w:ascii="Times New Roman" w:eastAsia="Times New Roman" w:hAnsi="Times New Roman" w:cs="Times New Roman"/>
          <w:kern w:val="0"/>
          <w:lang w:eastAsia="zh-CN"/>
        </w:rPr>
        <w:t>,</w:t>
      </w:r>
      <w:r w:rsidR="00B63039">
        <w:rPr>
          <w:rFonts w:ascii="Times New Roman" w:eastAsia="Times New Roman" w:hAnsi="Times New Roman" w:cs="Times New Roman"/>
          <w:kern w:val="0"/>
          <w:lang w:eastAsia="zh-CN"/>
        </w:rPr>
        <w:t xml:space="preserve"> while ignore the </w:t>
      </w:r>
      <w:r w:rsidR="00B63039">
        <w:rPr>
          <w:rFonts w:ascii="Times New Roman" w:eastAsia="Times New Roman" w:hAnsi="Times New Roman" w:cs="Times New Roman" w:hint="eastAsia"/>
          <w:kern w:val="0"/>
          <w:lang w:eastAsia="zh-CN"/>
        </w:rPr>
        <w:t>all-round</w:t>
      </w:r>
      <w:r w:rsidR="00B63039">
        <w:rPr>
          <w:rFonts w:ascii="Times New Roman" w:eastAsia="Times New Roman" w:hAnsi="Times New Roman" w:cs="Times New Roman"/>
          <w:kern w:val="0"/>
          <w:lang w:eastAsia="zh-CN"/>
        </w:rPr>
        <w:t xml:space="preserve"> development of each student as individual in the long term. </w:t>
      </w:r>
    </w:p>
    <w:p w14:paraId="53527FC5" w14:textId="62DAA862" w:rsidR="00B46533" w:rsidRDefault="007A0450" w:rsidP="00E44DBC">
      <w:pPr>
        <w:rPr>
          <w:lang w:eastAsia="zh-CN"/>
        </w:rPr>
      </w:pPr>
      <w:r>
        <w:rPr>
          <w:lang w:eastAsia="zh-CN"/>
        </w:rPr>
        <w:t>Within the school level, t</w:t>
      </w:r>
      <w:r w:rsidR="00B46533">
        <w:rPr>
          <w:rFonts w:hint="eastAsia"/>
          <w:lang w:eastAsia="zh-CN"/>
        </w:rPr>
        <w:t>he</w:t>
      </w:r>
      <w:r w:rsidR="00B46533">
        <w:rPr>
          <w:lang w:eastAsia="zh-CN"/>
        </w:rPr>
        <w:t xml:space="preserve"> instructional </w:t>
      </w:r>
      <w:r w:rsidR="00056D80">
        <w:t xml:space="preserve">evolution </w:t>
      </w:r>
      <w:r w:rsidR="002732C3">
        <w:t xml:space="preserve">in China is </w:t>
      </w:r>
      <w:r w:rsidR="00637F5F">
        <w:t>also</w:t>
      </w:r>
      <w:r w:rsidR="00082973">
        <w:t xml:space="preserve"> </w:t>
      </w:r>
      <w:r w:rsidR="002732C3">
        <w:t>focus on value-add measure.</w:t>
      </w:r>
      <w:r w:rsidR="00C43099">
        <w:t xml:space="preserve"> </w:t>
      </w:r>
      <w:r w:rsidR="00FB5B92">
        <w:rPr>
          <w:lang w:eastAsia="zh-CN"/>
        </w:rPr>
        <w:t xml:space="preserve">The hierarchical structure of Chinese K12 school </w:t>
      </w:r>
      <w:r w:rsidR="009553CA">
        <w:rPr>
          <w:lang w:eastAsia="zh-CN"/>
        </w:rPr>
        <w:t xml:space="preserve">sometimes </w:t>
      </w:r>
      <w:r w:rsidR="00FB5B92">
        <w:rPr>
          <w:lang w:eastAsia="zh-CN"/>
        </w:rPr>
        <w:t>is more complex than the public school</w:t>
      </w:r>
      <w:r w:rsidR="00E017E8">
        <w:rPr>
          <w:lang w:eastAsia="zh-CN"/>
        </w:rPr>
        <w:t>s</w:t>
      </w:r>
      <w:r w:rsidR="00FB5B92">
        <w:rPr>
          <w:lang w:eastAsia="zh-CN"/>
        </w:rPr>
        <w:t xml:space="preserve"> in United States. Between teachers and principals, there are subject leader, grade leader, and </w:t>
      </w:r>
      <w:r w:rsidR="00DC511E">
        <w:rPr>
          <w:lang w:eastAsia="zh-CN"/>
        </w:rPr>
        <w:t>usually</w:t>
      </w:r>
      <w:r w:rsidR="00FB5B92">
        <w:rPr>
          <w:lang w:eastAsia="zh-CN"/>
        </w:rPr>
        <w:t xml:space="preserve"> the community party leaders. </w:t>
      </w:r>
      <w:r w:rsidR="001F131A">
        <w:rPr>
          <w:lang w:eastAsia="zh-CN"/>
        </w:rPr>
        <w:t xml:space="preserve">Principal from the high achieving school may </w:t>
      </w:r>
      <w:r w:rsidR="001F131A">
        <w:rPr>
          <w:lang w:eastAsia="zh-CN"/>
        </w:rPr>
        <w:lastRenderedPageBreak/>
        <w:t xml:space="preserve">also have the opportunities to be assigned as the principal for the school at higher level (e.g., from a </w:t>
      </w:r>
      <w:r w:rsidR="001F131A">
        <w:rPr>
          <w:rFonts w:hint="eastAsia"/>
          <w:lang w:eastAsia="zh-CN"/>
        </w:rPr>
        <w:t>district</w:t>
      </w:r>
      <w:r w:rsidR="001F131A">
        <w:rPr>
          <w:lang w:eastAsia="zh-CN"/>
        </w:rPr>
        <w:t xml:space="preserve"> key school to a city key school</w:t>
      </w:r>
      <w:r w:rsidR="00D01368">
        <w:rPr>
          <w:lang w:eastAsia="zh-CN"/>
        </w:rPr>
        <w:t xml:space="preserve"> or a province key school</w:t>
      </w:r>
      <w:r w:rsidR="001F131A">
        <w:rPr>
          <w:lang w:eastAsia="zh-CN"/>
        </w:rPr>
        <w:t>).</w:t>
      </w:r>
      <w:r w:rsidR="009057C5">
        <w:rPr>
          <w:lang w:eastAsia="zh-CN"/>
        </w:rPr>
        <w:t xml:space="preserve"> </w:t>
      </w:r>
      <w:r w:rsidR="00FF4399">
        <w:rPr>
          <w:lang w:eastAsia="zh-CN"/>
        </w:rPr>
        <w:t>Similarly, one general teacher can be assigned as the grade leader or subject leader.</w:t>
      </w:r>
      <w:r w:rsidR="00E44DBC">
        <w:rPr>
          <w:lang w:eastAsia="zh-CN"/>
        </w:rPr>
        <w:t xml:space="preserve"> </w:t>
      </w:r>
      <w:r w:rsidR="00BB2DD4">
        <w:rPr>
          <w:lang w:eastAsia="zh-CN"/>
        </w:rPr>
        <w:t>The</w:t>
      </w:r>
      <w:r w:rsidR="00E44DBC">
        <w:rPr>
          <w:lang w:eastAsia="zh-CN"/>
        </w:rPr>
        <w:t>se</w:t>
      </w:r>
      <w:r w:rsidR="00BB2DD4">
        <w:rPr>
          <w:lang w:eastAsia="zh-CN"/>
        </w:rPr>
        <w:t xml:space="preserve"> promotion</w:t>
      </w:r>
      <w:r w:rsidR="00E44DBC">
        <w:rPr>
          <w:lang w:eastAsia="zh-CN"/>
        </w:rPr>
        <w:t>s</w:t>
      </w:r>
      <w:r w:rsidR="00BB2DD4">
        <w:rPr>
          <w:lang w:eastAsia="zh-CN"/>
        </w:rPr>
        <w:t xml:space="preserve"> usually </w:t>
      </w:r>
      <w:r w:rsidR="001B4F7F">
        <w:rPr>
          <w:lang w:eastAsia="zh-CN"/>
        </w:rPr>
        <w:t>represent not only higher reputation, but also more</w:t>
      </w:r>
      <w:r w:rsidR="00BB2DD4">
        <w:rPr>
          <w:lang w:eastAsia="zh-CN"/>
        </w:rPr>
        <w:t xml:space="preserve"> bonuses, more protentional opportunities and</w:t>
      </w:r>
      <w:r w:rsidR="001E3D06">
        <w:rPr>
          <w:lang w:eastAsia="zh-CN"/>
        </w:rPr>
        <w:t xml:space="preserve"> more</w:t>
      </w:r>
      <w:r w:rsidR="00BB2DD4">
        <w:rPr>
          <w:lang w:eastAsia="zh-CN"/>
        </w:rPr>
        <w:t xml:space="preserve"> resources.</w:t>
      </w:r>
      <w:r w:rsidR="00EA454C">
        <w:rPr>
          <w:lang w:eastAsia="zh-CN"/>
        </w:rPr>
        <w:t xml:space="preserve"> Thus, teachers and principals are willing to perform better for promotion.</w:t>
      </w:r>
      <w:r w:rsidR="00BB2DD4">
        <w:rPr>
          <w:lang w:eastAsia="zh-CN"/>
        </w:rPr>
        <w:t xml:space="preserve"> </w:t>
      </w:r>
      <w:r w:rsidR="000906DD">
        <w:rPr>
          <w:lang w:eastAsia="zh-CN"/>
        </w:rPr>
        <w:t>In this way, the schooling system is a more competitive and dynamic market.</w:t>
      </w:r>
      <w:r w:rsidR="004918B5">
        <w:rPr>
          <w:lang w:eastAsia="zh-CN"/>
        </w:rPr>
        <w:t xml:space="preserve"> </w:t>
      </w:r>
      <w:r w:rsidR="002F3AC1">
        <w:rPr>
          <w:lang w:eastAsia="zh-CN"/>
        </w:rPr>
        <w:t>However, there is no</w:t>
      </w:r>
      <w:r w:rsidR="00793A2F">
        <w:rPr>
          <w:lang w:eastAsia="zh-CN"/>
        </w:rPr>
        <w:t xml:space="preserve"> clear</w:t>
      </w:r>
      <w:r w:rsidR="002F3AC1">
        <w:rPr>
          <w:lang w:eastAsia="zh-CN"/>
        </w:rPr>
        <w:t xml:space="preserve"> evidence of how much experience from the previous environment can be transferred.</w:t>
      </w:r>
      <w:r w:rsidR="00727DB2">
        <w:rPr>
          <w:lang w:eastAsia="zh-CN"/>
        </w:rPr>
        <w:t xml:space="preserve"> A</w:t>
      </w:r>
      <w:r w:rsidR="006C0E7D">
        <w:rPr>
          <w:lang w:eastAsia="zh-CN"/>
        </w:rPr>
        <w:t>n excellent</w:t>
      </w:r>
      <w:r w:rsidR="00727DB2">
        <w:rPr>
          <w:lang w:eastAsia="zh-CN"/>
        </w:rPr>
        <w:t xml:space="preserve"> principal in one </w:t>
      </w:r>
      <w:r w:rsidR="00F34D61">
        <w:rPr>
          <w:lang w:eastAsia="zh-CN"/>
        </w:rPr>
        <w:t>school</w:t>
      </w:r>
      <w:r w:rsidR="00727DB2">
        <w:rPr>
          <w:lang w:eastAsia="zh-CN"/>
        </w:rPr>
        <w:t xml:space="preserve"> may not be </w:t>
      </w:r>
      <w:r w:rsidR="0098686A">
        <w:rPr>
          <w:lang w:eastAsia="zh-CN"/>
        </w:rPr>
        <w:t>perform well</w:t>
      </w:r>
      <w:r w:rsidR="000C4062">
        <w:rPr>
          <w:lang w:eastAsia="zh-CN"/>
        </w:rPr>
        <w:t xml:space="preserve"> in another school</w:t>
      </w:r>
      <w:r w:rsidR="00727DB2">
        <w:rPr>
          <w:lang w:eastAsia="zh-CN"/>
        </w:rPr>
        <w:t xml:space="preserve"> again.</w:t>
      </w:r>
      <w:r w:rsidR="006C0E7D">
        <w:rPr>
          <w:lang w:eastAsia="zh-CN"/>
        </w:rPr>
        <w:t xml:space="preserve"> And, it also makes it harder to establish the harmonious relationship between school and community in the long term.  </w:t>
      </w:r>
    </w:p>
    <w:p w14:paraId="6B3884F0" w14:textId="211DF37E" w:rsidR="00D93163" w:rsidRPr="00B46533" w:rsidRDefault="0095062A" w:rsidP="009057C5">
      <w:pPr>
        <w:rPr>
          <w:lang w:eastAsia="zh-CN"/>
        </w:rPr>
      </w:pPr>
      <w:r>
        <w:rPr>
          <w:lang w:eastAsia="zh-CN"/>
        </w:rPr>
        <w:t>To solve</w:t>
      </w:r>
      <w:r w:rsidR="00D93163">
        <w:rPr>
          <w:lang w:eastAsia="zh-CN"/>
        </w:rPr>
        <w:t xml:space="preserve"> the issues of </w:t>
      </w:r>
      <w:r w:rsidR="000A69D0">
        <w:rPr>
          <w:lang w:eastAsia="zh-CN"/>
        </w:rPr>
        <w:t xml:space="preserve">“hometown disadvantage”, </w:t>
      </w:r>
      <w:r w:rsidR="00931973">
        <w:rPr>
          <w:lang w:eastAsia="zh-CN"/>
        </w:rPr>
        <w:t xml:space="preserve">China has a huge </w:t>
      </w:r>
      <w:r w:rsidR="00931973" w:rsidRPr="00931973">
        <w:rPr>
          <w:lang w:eastAsia="zh-CN"/>
        </w:rPr>
        <w:t>public service project organized by the China Youth Development Foundation (CYDF) and the Communist Youth League (CYL) Central Committee</w:t>
      </w:r>
      <w:r w:rsidR="00931973">
        <w:rPr>
          <w:lang w:eastAsia="zh-CN"/>
        </w:rPr>
        <w:t>, called “Project of Hope”.</w:t>
      </w:r>
      <w:r w:rsidR="00F02B89">
        <w:rPr>
          <w:lang w:eastAsia="zh-CN"/>
        </w:rPr>
        <w:t xml:space="preserve"> </w:t>
      </w:r>
      <w:r w:rsidR="00F02B89" w:rsidRPr="00F02B89">
        <w:rPr>
          <w:lang w:eastAsia="zh-CN"/>
        </w:rPr>
        <w:t xml:space="preserve">Started </w:t>
      </w:r>
      <w:r w:rsidR="00F02B89">
        <w:rPr>
          <w:lang w:eastAsia="zh-CN"/>
        </w:rPr>
        <w:t>in</w:t>
      </w:r>
      <w:r w:rsidR="00F02B89" w:rsidRPr="00F02B89">
        <w:rPr>
          <w:lang w:eastAsia="zh-CN"/>
        </w:rPr>
        <w:t>1989, it aims to bring schools into poverty-stricken rural areas</w:t>
      </w:r>
      <w:r w:rsidR="002938C5">
        <w:rPr>
          <w:lang w:eastAsia="zh-CN"/>
        </w:rPr>
        <w:t xml:space="preserve"> and </w:t>
      </w:r>
      <w:r w:rsidR="00F02B89" w:rsidRPr="00F02B89">
        <w:rPr>
          <w:lang w:eastAsia="zh-CN"/>
        </w:rPr>
        <w:t>to help children to complete school education.</w:t>
      </w:r>
      <w:r w:rsidR="006E0584">
        <w:rPr>
          <w:lang w:eastAsia="zh-CN"/>
        </w:rPr>
        <w:t xml:space="preserve"> By 2014</w:t>
      </w:r>
      <w:r w:rsidR="006E0584">
        <w:rPr>
          <w:rFonts w:hint="eastAsia"/>
          <w:lang w:eastAsia="zh-CN"/>
        </w:rPr>
        <w:t>,</w:t>
      </w:r>
      <w:r w:rsidR="006E0584">
        <w:rPr>
          <w:lang w:eastAsia="zh-CN"/>
        </w:rPr>
        <w:t xml:space="preserve"> the Project of Hope have </w:t>
      </w:r>
      <w:r w:rsidR="006E0584" w:rsidRPr="006E0584">
        <w:rPr>
          <w:lang w:eastAsia="zh-CN"/>
        </w:rPr>
        <w:t>raised over 5.6 billion Renminbi in funds</w:t>
      </w:r>
      <w:r w:rsidR="006E0584">
        <w:rPr>
          <w:lang w:eastAsia="zh-CN"/>
        </w:rPr>
        <w:t xml:space="preserve">, financed about 4.95 million rural students, built </w:t>
      </w:r>
      <w:r w:rsidR="006E0584" w:rsidRPr="006E0584">
        <w:rPr>
          <w:lang w:eastAsia="zh-CN"/>
        </w:rPr>
        <w:t>18396</w:t>
      </w:r>
      <w:r w:rsidR="006E0584">
        <w:rPr>
          <w:lang w:eastAsia="zh-CN"/>
        </w:rPr>
        <w:t xml:space="preserve"> </w:t>
      </w:r>
      <w:r w:rsidR="006E0584" w:rsidRPr="006E0584">
        <w:rPr>
          <w:rFonts w:hint="eastAsia"/>
          <w:lang w:eastAsia="zh-CN"/>
        </w:rPr>
        <w:t>"Hope Primary Schools</w:t>
      </w:r>
      <w:r w:rsidR="007833A2">
        <w:rPr>
          <w:lang w:eastAsia="zh-CN"/>
        </w:rPr>
        <w:t>”</w:t>
      </w:r>
      <w:r w:rsidR="00DA18C9">
        <w:rPr>
          <w:lang w:eastAsia="zh-CN"/>
        </w:rPr>
        <w:t xml:space="preserve"> (</w:t>
      </w:r>
      <w:r w:rsidR="007833A2">
        <w:rPr>
          <w:lang w:eastAsia="zh-CN"/>
        </w:rPr>
        <w:t>which</w:t>
      </w:r>
      <w:r w:rsidR="006E0584" w:rsidRPr="006E0584">
        <w:rPr>
          <w:rFonts w:hint="eastAsia"/>
          <w:lang w:eastAsia="zh-CN"/>
        </w:rPr>
        <w:t xml:space="preserve"> consists of 2.5% of all the rural primary schools</w:t>
      </w:r>
      <w:r w:rsidR="00DA18C9">
        <w:rPr>
          <w:lang w:eastAsia="zh-CN"/>
        </w:rPr>
        <w:t>)</w:t>
      </w:r>
      <w:r w:rsidR="006E0584">
        <w:rPr>
          <w:lang w:eastAsia="zh-CN"/>
        </w:rPr>
        <w:t xml:space="preserve">, and build over 140 distance learning centers. </w:t>
      </w:r>
      <w:r w:rsidR="00872A6B">
        <w:rPr>
          <w:lang w:eastAsia="zh-CN"/>
        </w:rPr>
        <w:t xml:space="preserve">The issues of “hometown disadvantage”, as </w:t>
      </w:r>
      <w:proofErr w:type="spellStart"/>
      <w:r w:rsidR="00872A6B" w:rsidRPr="005968F9">
        <w:rPr>
          <w:rFonts w:ascii="Times New Roman" w:eastAsia="Times New Roman" w:hAnsi="Times New Roman" w:cs="Times New Roman"/>
          <w:kern w:val="0"/>
          <w:lang w:eastAsia="zh-CN"/>
        </w:rPr>
        <w:t>Reininger</w:t>
      </w:r>
      <w:proofErr w:type="spellEnd"/>
      <w:r w:rsidR="00872A6B">
        <w:rPr>
          <w:rFonts w:ascii="Times New Roman" w:eastAsia="Times New Roman" w:hAnsi="Times New Roman" w:cs="Times New Roman"/>
          <w:kern w:val="0"/>
          <w:lang w:eastAsia="zh-CN"/>
        </w:rPr>
        <w:t xml:space="preserve"> (2012) described, is not </w:t>
      </w:r>
      <w:r w:rsidR="00872A6B">
        <w:rPr>
          <w:rFonts w:ascii="Times New Roman" w:eastAsia="Times New Roman" w:hAnsi="Times New Roman" w:cs="Times New Roman" w:hint="eastAsia"/>
          <w:kern w:val="0"/>
          <w:lang w:eastAsia="zh-CN"/>
        </w:rPr>
        <w:t>easy</w:t>
      </w:r>
      <w:r w:rsidR="00872A6B">
        <w:rPr>
          <w:rFonts w:ascii="Times New Roman" w:eastAsia="Times New Roman" w:hAnsi="Times New Roman" w:cs="Times New Roman"/>
          <w:kern w:val="0"/>
          <w:lang w:eastAsia="zh-CN"/>
        </w:rPr>
        <w:t xml:space="preserve"> to be fixed by a single school.</w:t>
      </w:r>
      <w:r w:rsidR="00693429">
        <w:rPr>
          <w:rFonts w:ascii="Times New Roman" w:eastAsia="Times New Roman" w:hAnsi="Times New Roman" w:cs="Times New Roman"/>
          <w:kern w:val="0"/>
          <w:lang w:eastAsia="zh-CN"/>
        </w:rPr>
        <w:t xml:space="preserve"> Sometimes, i</w:t>
      </w:r>
      <w:r w:rsidR="004F7C46">
        <w:rPr>
          <w:rFonts w:ascii="Times New Roman" w:eastAsia="Times New Roman" w:hAnsi="Times New Roman" w:cs="Times New Roman"/>
          <w:kern w:val="0"/>
          <w:lang w:eastAsia="zh-CN"/>
        </w:rPr>
        <w:t xml:space="preserve">t will gradually become a </w:t>
      </w:r>
      <w:r w:rsidR="004F7C46">
        <w:rPr>
          <w:rFonts w:ascii="Times New Roman" w:eastAsia="Times New Roman" w:hAnsi="Times New Roman" w:cs="Times New Roman" w:hint="eastAsia"/>
          <w:kern w:val="0"/>
          <w:lang w:eastAsia="zh-CN"/>
        </w:rPr>
        <w:t>vicious</w:t>
      </w:r>
      <w:r w:rsidR="004F7C46">
        <w:rPr>
          <w:rFonts w:ascii="Times New Roman" w:eastAsia="Times New Roman" w:hAnsi="Times New Roman" w:cs="Times New Roman"/>
          <w:kern w:val="0"/>
          <w:lang w:eastAsia="zh-CN"/>
        </w:rPr>
        <w:t xml:space="preserve"> circle: less student get Bachler degree</w:t>
      </w:r>
      <w:r w:rsidR="009114E9">
        <w:rPr>
          <w:rFonts w:ascii="Times New Roman" w:eastAsia="Times New Roman" w:hAnsi="Times New Roman" w:cs="Times New Roman"/>
          <w:kern w:val="0"/>
          <w:lang w:eastAsia="zh-CN"/>
        </w:rPr>
        <w:t xml:space="preserve"> leads to less student become teacher, leads to less good teacher </w:t>
      </w:r>
      <w:r w:rsidR="004B1748">
        <w:rPr>
          <w:rFonts w:ascii="Times New Roman" w:eastAsia="Times New Roman" w:hAnsi="Times New Roman" w:cs="Times New Roman"/>
          <w:kern w:val="0"/>
          <w:lang w:eastAsia="zh-CN"/>
        </w:rPr>
        <w:t xml:space="preserve">come back and </w:t>
      </w:r>
      <w:r w:rsidR="009114E9">
        <w:rPr>
          <w:rFonts w:ascii="Times New Roman" w:eastAsia="Times New Roman" w:hAnsi="Times New Roman" w:cs="Times New Roman"/>
          <w:kern w:val="0"/>
          <w:lang w:eastAsia="zh-CN"/>
        </w:rPr>
        <w:t>apply to the school, lead</w:t>
      </w:r>
      <w:r w:rsidR="00AB288E">
        <w:rPr>
          <w:rFonts w:ascii="Times New Roman" w:eastAsia="Times New Roman" w:hAnsi="Times New Roman" w:cs="Times New Roman"/>
          <w:kern w:val="0"/>
          <w:lang w:eastAsia="zh-CN"/>
        </w:rPr>
        <w:t>s</w:t>
      </w:r>
      <w:r w:rsidR="009114E9">
        <w:rPr>
          <w:rFonts w:ascii="Times New Roman" w:eastAsia="Times New Roman" w:hAnsi="Times New Roman" w:cs="Times New Roman"/>
          <w:kern w:val="0"/>
          <w:lang w:eastAsia="zh-CN"/>
        </w:rPr>
        <w:t xml:space="preserve"> to the worse teaching and learning.</w:t>
      </w:r>
      <w:r w:rsidR="00DE767F" w:rsidRPr="00DE767F">
        <w:rPr>
          <w:lang w:eastAsia="zh-CN"/>
        </w:rPr>
        <w:t xml:space="preserve"> </w:t>
      </w:r>
      <w:r w:rsidR="00DE767F">
        <w:rPr>
          <w:lang w:eastAsia="zh-CN"/>
        </w:rPr>
        <w:t>Project of Hope may not be able to solve the fundamental s</w:t>
      </w:r>
      <w:r w:rsidR="00DE767F" w:rsidRPr="00DE767F">
        <w:rPr>
          <w:lang w:eastAsia="zh-CN"/>
        </w:rPr>
        <w:t>ocioeconomic</w:t>
      </w:r>
      <w:r w:rsidR="00C34C1E">
        <w:rPr>
          <w:lang w:eastAsia="zh-CN"/>
        </w:rPr>
        <w:t xml:space="preserve"> problems of rural area.</w:t>
      </w:r>
      <w:r w:rsidR="007833A2">
        <w:rPr>
          <w:lang w:eastAsia="zh-CN"/>
        </w:rPr>
        <w:t xml:space="preserve"> Once the support from Project of Hope stop, these areas may go back to the </w:t>
      </w:r>
      <w:r w:rsidR="007833A2">
        <w:rPr>
          <w:rFonts w:ascii="Times New Roman" w:eastAsia="Times New Roman" w:hAnsi="Times New Roman" w:cs="Times New Roman" w:hint="eastAsia"/>
          <w:kern w:val="0"/>
          <w:lang w:eastAsia="zh-CN"/>
        </w:rPr>
        <w:t>vicious</w:t>
      </w:r>
      <w:r w:rsidR="007833A2">
        <w:rPr>
          <w:rFonts w:ascii="Times New Roman" w:eastAsia="Times New Roman" w:hAnsi="Times New Roman" w:cs="Times New Roman"/>
          <w:kern w:val="0"/>
          <w:lang w:eastAsia="zh-CN"/>
        </w:rPr>
        <w:t xml:space="preserve"> circle</w:t>
      </w:r>
      <w:r w:rsidR="00AF5196">
        <w:rPr>
          <w:rFonts w:ascii="Times New Roman" w:eastAsia="Times New Roman" w:hAnsi="Times New Roman" w:cs="Times New Roman"/>
          <w:kern w:val="0"/>
          <w:lang w:eastAsia="zh-CN"/>
        </w:rPr>
        <w:t xml:space="preserve"> </w:t>
      </w:r>
      <w:r w:rsidR="00AF5196">
        <w:rPr>
          <w:lang w:eastAsia="zh-CN"/>
        </w:rPr>
        <w:t>again</w:t>
      </w:r>
      <w:r w:rsidR="007833A2">
        <w:rPr>
          <w:rFonts w:ascii="Times New Roman" w:eastAsia="Times New Roman" w:hAnsi="Times New Roman" w:cs="Times New Roman"/>
          <w:kern w:val="0"/>
          <w:lang w:eastAsia="zh-CN"/>
        </w:rPr>
        <w:t>. H</w:t>
      </w:r>
      <w:r w:rsidR="007833A2">
        <w:rPr>
          <w:rFonts w:ascii="Times New Roman" w:eastAsia="Times New Roman" w:hAnsi="Times New Roman" w:cs="Times New Roman" w:hint="eastAsia"/>
          <w:kern w:val="0"/>
          <w:lang w:eastAsia="zh-CN"/>
        </w:rPr>
        <w:t>owe</w:t>
      </w:r>
      <w:r w:rsidR="007833A2">
        <w:rPr>
          <w:rFonts w:ascii="Times New Roman" w:eastAsia="Times New Roman" w:hAnsi="Times New Roman" w:cs="Times New Roman"/>
          <w:kern w:val="0"/>
          <w:lang w:eastAsia="zh-CN"/>
        </w:rPr>
        <w:t xml:space="preserve">ver, these strong supports, at least, give hope. This </w:t>
      </w:r>
      <w:r w:rsidR="00764DD0">
        <w:rPr>
          <w:rFonts w:ascii="Times New Roman" w:eastAsia="Times New Roman" w:hAnsi="Times New Roman" w:cs="Times New Roman"/>
          <w:kern w:val="0"/>
          <w:lang w:eastAsia="zh-CN"/>
        </w:rPr>
        <w:lastRenderedPageBreak/>
        <w:t xml:space="preserve">hope may become a way to turn over the </w:t>
      </w:r>
      <w:r w:rsidR="00764DD0">
        <w:rPr>
          <w:rFonts w:ascii="Times New Roman" w:eastAsia="Times New Roman" w:hAnsi="Times New Roman" w:cs="Times New Roman" w:hint="eastAsia"/>
          <w:kern w:val="0"/>
          <w:lang w:eastAsia="zh-CN"/>
        </w:rPr>
        <w:t>vicious</w:t>
      </w:r>
      <w:r w:rsidR="00764DD0">
        <w:rPr>
          <w:rFonts w:ascii="Times New Roman" w:eastAsia="Times New Roman" w:hAnsi="Times New Roman" w:cs="Times New Roman"/>
          <w:kern w:val="0"/>
          <w:lang w:eastAsia="zh-CN"/>
        </w:rPr>
        <w:t xml:space="preserve"> circle into a positive one: more students are educated leads to more young adults get</w:t>
      </w:r>
      <w:r w:rsidR="00FE358B">
        <w:rPr>
          <w:rFonts w:ascii="Times New Roman" w:eastAsia="Times New Roman" w:hAnsi="Times New Roman" w:cs="Times New Roman"/>
          <w:kern w:val="0"/>
          <w:lang w:eastAsia="zh-CN"/>
        </w:rPr>
        <w:t xml:space="preserve"> decent jobs, lead</w:t>
      </w:r>
      <w:r w:rsidR="00AB1164">
        <w:rPr>
          <w:rFonts w:ascii="Times New Roman" w:eastAsia="Times New Roman" w:hAnsi="Times New Roman" w:cs="Times New Roman"/>
          <w:kern w:val="0"/>
          <w:lang w:eastAsia="zh-CN"/>
        </w:rPr>
        <w:t>s</w:t>
      </w:r>
      <w:r w:rsidR="00FE358B">
        <w:rPr>
          <w:rFonts w:ascii="Times New Roman" w:eastAsia="Times New Roman" w:hAnsi="Times New Roman" w:cs="Times New Roman"/>
          <w:kern w:val="0"/>
          <w:lang w:eastAsia="zh-CN"/>
        </w:rPr>
        <w:t xml:space="preserve"> to more talent people have the resource and knowledge of how to support their hometown, lead</w:t>
      </w:r>
      <w:r w:rsidR="00AB1164">
        <w:rPr>
          <w:rFonts w:ascii="Times New Roman" w:eastAsia="Times New Roman" w:hAnsi="Times New Roman" w:cs="Times New Roman"/>
          <w:kern w:val="0"/>
          <w:lang w:eastAsia="zh-CN"/>
        </w:rPr>
        <w:t>s</w:t>
      </w:r>
      <w:r w:rsidR="00FE358B">
        <w:rPr>
          <w:rFonts w:ascii="Times New Roman" w:eastAsia="Times New Roman" w:hAnsi="Times New Roman" w:cs="Times New Roman"/>
          <w:kern w:val="0"/>
          <w:lang w:eastAsia="zh-CN"/>
        </w:rPr>
        <w:t xml:space="preserve"> to the </w:t>
      </w:r>
      <w:r w:rsidR="00FE358B">
        <w:rPr>
          <w:lang w:eastAsia="zh-CN"/>
        </w:rPr>
        <w:t>s</w:t>
      </w:r>
      <w:r w:rsidR="00FE358B" w:rsidRPr="00DE767F">
        <w:rPr>
          <w:lang w:eastAsia="zh-CN"/>
        </w:rPr>
        <w:t>ocioeconomic</w:t>
      </w:r>
      <w:r w:rsidR="00FE358B">
        <w:rPr>
          <w:lang w:eastAsia="zh-CN"/>
        </w:rPr>
        <w:t xml:space="preserve"> status of their hometown improved, </w:t>
      </w:r>
      <w:r w:rsidR="00AB1164">
        <w:rPr>
          <w:lang w:eastAsia="zh-CN"/>
        </w:rPr>
        <w:t xml:space="preserve">and </w:t>
      </w:r>
      <w:r w:rsidR="00FE358B">
        <w:rPr>
          <w:lang w:eastAsia="zh-CN"/>
        </w:rPr>
        <w:t>lead</w:t>
      </w:r>
      <w:r w:rsidR="00AB1164">
        <w:rPr>
          <w:lang w:eastAsia="zh-CN"/>
        </w:rPr>
        <w:t>s</w:t>
      </w:r>
      <w:r w:rsidR="00FE358B">
        <w:rPr>
          <w:lang w:eastAsia="zh-CN"/>
        </w:rPr>
        <w:t xml:space="preserve"> to more teachers are willing to come.</w:t>
      </w:r>
    </w:p>
    <w:sdt>
      <w:sdtPr>
        <w:rPr>
          <w:rFonts w:asciiTheme="minorHAnsi" w:eastAsiaTheme="minorEastAsia" w:hAnsiTheme="minorHAnsi" w:cstheme="minorBidi"/>
        </w:rPr>
        <w:id w:val="62297111"/>
        <w:docPartObj>
          <w:docPartGallery w:val="Bibliographies"/>
          <w:docPartUnique/>
        </w:docPartObj>
      </w:sdtPr>
      <w:sdtEndPr>
        <w:rPr>
          <w:rFonts w:hint="eastAsia"/>
          <w:lang w:eastAsia="zh-CN"/>
        </w:rPr>
      </w:sdtEndPr>
      <w:sdtContent>
        <w:p w14:paraId="6CF2F7BF" w14:textId="77777777" w:rsidR="00E81978" w:rsidRDefault="005D3A03">
          <w:pPr>
            <w:pStyle w:val="SectionTitle"/>
          </w:pPr>
          <w:r>
            <w:t>References</w:t>
          </w:r>
        </w:p>
        <w:p w14:paraId="7C2047FA" w14:textId="58D1A7FE" w:rsidR="00C95CFE" w:rsidRPr="00C95CFE" w:rsidRDefault="00C95CFE" w:rsidP="00C95CFE">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C95CFE">
            <w:rPr>
              <w:rFonts w:ascii="Times New Roman" w:eastAsia="Times New Roman" w:hAnsi="Times New Roman" w:cs="Times New Roman"/>
              <w:kern w:val="0"/>
              <w:lang w:eastAsia="zh-CN"/>
            </w:rPr>
            <w:t>Li</w:t>
          </w:r>
          <w:r>
            <w:rPr>
              <w:rFonts w:ascii="Times New Roman" w:eastAsia="Times New Roman" w:hAnsi="Times New Roman" w:cs="Times New Roman"/>
              <w:kern w:val="0"/>
              <w:lang w:eastAsia="zh-CN"/>
            </w:rPr>
            <w:t>n</w:t>
          </w:r>
          <w:r w:rsidRPr="00C95CFE">
            <w:rPr>
              <w:rFonts w:ascii="Times New Roman" w:eastAsia="Times New Roman" w:hAnsi="Times New Roman" w:cs="Times New Roman"/>
              <w:kern w:val="0"/>
              <w:lang w:eastAsia="zh-CN"/>
            </w:rPr>
            <w:t>g, F.F. and Liao, Q.F. (2005), “Review of development of China’s Contemporary Educational Inspection System”, Shanghai Research on Education, No. 4, pp. 15-18.</w:t>
          </w:r>
        </w:p>
        <w:p w14:paraId="55FE8524" w14:textId="22A5C80A" w:rsidR="00256AA2" w:rsidRDefault="00256AA2" w:rsidP="00C95CFE">
          <w:pPr>
            <w:spacing w:before="100" w:beforeAutospacing="1" w:after="100" w:afterAutospacing="1" w:line="240" w:lineRule="auto"/>
            <w:ind w:firstLine="0"/>
            <w:rPr>
              <w:rFonts w:ascii="Times New Roman" w:eastAsia="Times New Roman" w:hAnsi="Times New Roman" w:cs="Times New Roman"/>
              <w:kern w:val="0"/>
              <w:lang w:eastAsia="zh-CN"/>
            </w:rPr>
          </w:pPr>
          <w:proofErr w:type="spellStart"/>
          <w:r w:rsidRPr="00256AA2">
            <w:rPr>
              <w:rFonts w:ascii="Times New Roman" w:eastAsia="Times New Roman" w:hAnsi="Times New Roman" w:cs="Times New Roman"/>
              <w:kern w:val="0"/>
              <w:lang w:eastAsia="zh-CN"/>
            </w:rPr>
            <w:t>Lazarsfeld</w:t>
          </w:r>
          <w:proofErr w:type="spellEnd"/>
          <w:r w:rsidRPr="00256AA2">
            <w:rPr>
              <w:rFonts w:ascii="Times New Roman" w:eastAsia="Times New Roman" w:hAnsi="Times New Roman" w:cs="Times New Roman"/>
              <w:kern w:val="0"/>
              <w:lang w:eastAsia="zh-CN"/>
            </w:rPr>
            <w:t xml:space="preserve">, P.F. and Henry, N.W. (1968) </w:t>
          </w:r>
          <w:r w:rsidRPr="00256AA2">
            <w:rPr>
              <w:rFonts w:ascii="Times New Roman" w:eastAsia="Times New Roman" w:hAnsi="Times New Roman" w:cs="Times New Roman"/>
              <w:i/>
              <w:iCs/>
              <w:kern w:val="0"/>
              <w:lang w:eastAsia="zh-CN"/>
            </w:rPr>
            <w:t>Latent structure analysis</w:t>
          </w:r>
          <w:r w:rsidRPr="00256AA2">
            <w:rPr>
              <w:rFonts w:ascii="Times New Roman" w:eastAsia="Times New Roman" w:hAnsi="Times New Roman" w:cs="Times New Roman"/>
              <w:kern w:val="0"/>
              <w:lang w:eastAsia="zh-CN"/>
            </w:rPr>
            <w:t>. Boston: Houghton Mifflin</w:t>
          </w:r>
        </w:p>
        <w:p w14:paraId="4CF7DD6E" w14:textId="3D4DA7FF" w:rsidR="00256AA2" w:rsidRDefault="00256AA2"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proofErr w:type="spellStart"/>
          <w:r w:rsidRPr="00256AA2">
            <w:rPr>
              <w:rFonts w:ascii="Times New Roman" w:eastAsia="Times New Roman" w:hAnsi="Times New Roman" w:cs="Times New Roman"/>
              <w:kern w:val="0"/>
              <w:lang w:eastAsia="zh-CN"/>
            </w:rPr>
            <w:t>Formann</w:t>
          </w:r>
          <w:proofErr w:type="spellEnd"/>
          <w:r w:rsidRPr="00256AA2">
            <w:rPr>
              <w:rFonts w:ascii="Times New Roman" w:eastAsia="Times New Roman" w:hAnsi="Times New Roman" w:cs="Times New Roman"/>
              <w:kern w:val="0"/>
              <w:lang w:eastAsia="zh-CN"/>
            </w:rPr>
            <w:t xml:space="preserve">, A. K. (1984). </w:t>
          </w:r>
          <w:r w:rsidRPr="00256AA2">
            <w:rPr>
              <w:rFonts w:ascii="Times New Roman" w:eastAsia="Times New Roman" w:hAnsi="Times New Roman" w:cs="Times New Roman"/>
              <w:i/>
              <w:iCs/>
              <w:kern w:val="0"/>
              <w:lang w:eastAsia="zh-CN"/>
            </w:rPr>
            <w:t xml:space="preserve">Latent Class </w:t>
          </w:r>
          <w:proofErr w:type="spellStart"/>
          <w:r w:rsidRPr="00256AA2">
            <w:rPr>
              <w:rFonts w:ascii="Times New Roman" w:eastAsia="Times New Roman" w:hAnsi="Times New Roman" w:cs="Times New Roman"/>
              <w:i/>
              <w:iCs/>
              <w:kern w:val="0"/>
              <w:lang w:eastAsia="zh-CN"/>
            </w:rPr>
            <w:t>Analyse</w:t>
          </w:r>
          <w:proofErr w:type="spellEnd"/>
          <w:r w:rsidRPr="00256AA2">
            <w:rPr>
              <w:rFonts w:ascii="Times New Roman" w:eastAsia="Times New Roman" w:hAnsi="Times New Roman" w:cs="Times New Roman"/>
              <w:i/>
              <w:iCs/>
              <w:kern w:val="0"/>
              <w:lang w:eastAsia="zh-CN"/>
            </w:rPr>
            <w:t xml:space="preserve">: </w:t>
          </w:r>
          <w:proofErr w:type="spellStart"/>
          <w:r w:rsidRPr="00256AA2">
            <w:rPr>
              <w:rFonts w:ascii="Times New Roman" w:eastAsia="Times New Roman" w:hAnsi="Times New Roman" w:cs="Times New Roman"/>
              <w:i/>
              <w:iCs/>
              <w:kern w:val="0"/>
              <w:lang w:eastAsia="zh-CN"/>
            </w:rPr>
            <w:t>Einführung</w:t>
          </w:r>
          <w:proofErr w:type="spellEnd"/>
          <w:r w:rsidRPr="00256AA2">
            <w:rPr>
              <w:rFonts w:ascii="Times New Roman" w:eastAsia="Times New Roman" w:hAnsi="Times New Roman" w:cs="Times New Roman"/>
              <w:i/>
              <w:iCs/>
              <w:kern w:val="0"/>
              <w:lang w:eastAsia="zh-CN"/>
            </w:rPr>
            <w:t xml:space="preserve"> in die </w:t>
          </w:r>
          <w:proofErr w:type="spellStart"/>
          <w:r w:rsidRPr="00256AA2">
            <w:rPr>
              <w:rFonts w:ascii="Times New Roman" w:eastAsia="Times New Roman" w:hAnsi="Times New Roman" w:cs="Times New Roman"/>
              <w:i/>
              <w:iCs/>
              <w:kern w:val="0"/>
              <w:lang w:eastAsia="zh-CN"/>
            </w:rPr>
            <w:t>Theorie</w:t>
          </w:r>
          <w:proofErr w:type="spellEnd"/>
          <w:r w:rsidRPr="00256AA2">
            <w:rPr>
              <w:rFonts w:ascii="Times New Roman" w:eastAsia="Times New Roman" w:hAnsi="Times New Roman" w:cs="Times New Roman"/>
              <w:i/>
              <w:iCs/>
              <w:kern w:val="0"/>
              <w:lang w:eastAsia="zh-CN"/>
            </w:rPr>
            <w:t xml:space="preserve"> und </w:t>
          </w:r>
          <w:proofErr w:type="spellStart"/>
          <w:r w:rsidRPr="00256AA2">
            <w:rPr>
              <w:rFonts w:ascii="Times New Roman" w:eastAsia="Times New Roman" w:hAnsi="Times New Roman" w:cs="Times New Roman"/>
              <w:i/>
              <w:iCs/>
              <w:kern w:val="0"/>
              <w:lang w:eastAsia="zh-CN"/>
            </w:rPr>
            <w:t>Anwendung</w:t>
          </w:r>
          <w:proofErr w:type="spellEnd"/>
          <w:r w:rsidRPr="00256AA2">
            <w:rPr>
              <w:rFonts w:ascii="Times New Roman" w:eastAsia="Times New Roman" w:hAnsi="Times New Roman" w:cs="Times New Roman"/>
              <w:kern w:val="0"/>
              <w:lang w:eastAsia="zh-CN"/>
            </w:rPr>
            <w:t xml:space="preserve"> [</w:t>
          </w:r>
          <w:r w:rsidRPr="00256AA2">
            <w:rPr>
              <w:rFonts w:ascii="Times New Roman" w:eastAsia="Times New Roman" w:hAnsi="Times New Roman" w:cs="Times New Roman"/>
              <w:i/>
              <w:iCs/>
              <w:kern w:val="0"/>
              <w:lang w:eastAsia="zh-CN"/>
            </w:rPr>
            <w:t>Latent class analysis: Introduction to theory and application</w:t>
          </w:r>
          <w:r w:rsidRPr="00256AA2">
            <w:rPr>
              <w:rFonts w:ascii="Times New Roman" w:eastAsia="Times New Roman" w:hAnsi="Times New Roman" w:cs="Times New Roman"/>
              <w:kern w:val="0"/>
              <w:lang w:eastAsia="zh-CN"/>
            </w:rPr>
            <w:t xml:space="preserve">]. Weinheim: </w:t>
          </w:r>
          <w:proofErr w:type="spellStart"/>
          <w:r w:rsidRPr="00256AA2">
            <w:rPr>
              <w:rFonts w:ascii="Times New Roman" w:eastAsia="Times New Roman" w:hAnsi="Times New Roman" w:cs="Times New Roman"/>
              <w:kern w:val="0"/>
              <w:lang w:eastAsia="zh-CN"/>
            </w:rPr>
            <w:t>Beltz</w:t>
          </w:r>
          <w:proofErr w:type="spellEnd"/>
        </w:p>
        <w:p w14:paraId="6732B4A3" w14:textId="4B79CD7E" w:rsidR="00E17955" w:rsidRDefault="00E17955"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E17955">
            <w:rPr>
              <w:rFonts w:ascii="Times New Roman" w:eastAsia="Times New Roman" w:hAnsi="Times New Roman" w:cs="Times New Roman"/>
              <w:kern w:val="0"/>
              <w:lang w:eastAsia="zh-CN"/>
            </w:rPr>
            <w:t>Aldous, D. J. (1985). "</w:t>
          </w:r>
          <w:r w:rsidRPr="00E17955">
            <w:rPr>
              <w:rFonts w:ascii="Times New Roman" w:eastAsia="Times New Roman" w:hAnsi="Times New Roman" w:cs="Times New Roman"/>
              <w:i/>
              <w:iCs/>
              <w:kern w:val="0"/>
              <w:lang w:eastAsia="zh-CN"/>
            </w:rPr>
            <w:t xml:space="preserve">Exchangeability and related topics". École </w:t>
          </w:r>
          <w:proofErr w:type="spellStart"/>
          <w:r w:rsidRPr="00E17955">
            <w:rPr>
              <w:rFonts w:ascii="Times New Roman" w:eastAsia="Times New Roman" w:hAnsi="Times New Roman" w:cs="Times New Roman"/>
              <w:i/>
              <w:iCs/>
              <w:kern w:val="0"/>
              <w:lang w:eastAsia="zh-CN"/>
            </w:rPr>
            <w:t>d'Été</w:t>
          </w:r>
          <w:proofErr w:type="spellEnd"/>
          <w:r w:rsidRPr="00E17955">
            <w:rPr>
              <w:rFonts w:ascii="Times New Roman" w:eastAsia="Times New Roman" w:hAnsi="Times New Roman" w:cs="Times New Roman"/>
              <w:i/>
              <w:iCs/>
              <w:kern w:val="0"/>
              <w:lang w:eastAsia="zh-CN"/>
            </w:rPr>
            <w:t xml:space="preserve"> de </w:t>
          </w:r>
          <w:proofErr w:type="spellStart"/>
          <w:r w:rsidRPr="00E17955">
            <w:rPr>
              <w:rFonts w:ascii="Times New Roman" w:eastAsia="Times New Roman" w:hAnsi="Times New Roman" w:cs="Times New Roman"/>
              <w:i/>
              <w:iCs/>
              <w:kern w:val="0"/>
              <w:lang w:eastAsia="zh-CN"/>
            </w:rPr>
            <w:t>Probabilités</w:t>
          </w:r>
          <w:proofErr w:type="spellEnd"/>
          <w:r w:rsidRPr="00E17955">
            <w:rPr>
              <w:rFonts w:ascii="Times New Roman" w:eastAsia="Times New Roman" w:hAnsi="Times New Roman" w:cs="Times New Roman"/>
              <w:i/>
              <w:iCs/>
              <w:kern w:val="0"/>
              <w:lang w:eastAsia="zh-CN"/>
            </w:rPr>
            <w:t xml:space="preserve"> de Saint-Flour XIII</w:t>
          </w:r>
          <w:r w:rsidRPr="00E17955">
            <w:rPr>
              <w:rFonts w:ascii="Times New Roman" w:eastAsia="Times New Roman" w:hAnsi="Times New Roman" w:cs="Times New Roman"/>
              <w:kern w:val="0"/>
              <w:lang w:eastAsia="zh-CN"/>
            </w:rPr>
            <w:t xml:space="preserve"> — 1983. Lecture Notes in Mathematics. 1117. pp. 1–198. doi:10.1007/BFb0099421. ISBN 978-3-540-15203-3.</w:t>
          </w:r>
        </w:p>
        <w:p w14:paraId="75A4277F" w14:textId="3A2A1FE7" w:rsidR="00B465E7" w:rsidRDefault="00B465E7" w:rsidP="00B465E7">
          <w:pPr>
            <w:spacing w:before="100" w:beforeAutospacing="1" w:after="100" w:afterAutospacing="1" w:line="240" w:lineRule="auto"/>
            <w:ind w:left="480" w:hanging="480"/>
            <w:rPr>
              <w:rFonts w:ascii="Times New Roman" w:eastAsia="Times New Roman" w:hAnsi="Times New Roman" w:cs="Times New Roman"/>
              <w:kern w:val="0"/>
              <w:lang w:eastAsia="zh-CN"/>
            </w:rPr>
          </w:pPr>
          <w:proofErr w:type="spellStart"/>
          <w:r w:rsidRPr="00B465E7">
            <w:rPr>
              <w:rFonts w:ascii="Times New Roman" w:eastAsia="Times New Roman" w:hAnsi="Times New Roman" w:cs="Times New Roman"/>
              <w:kern w:val="0"/>
              <w:lang w:eastAsia="zh-CN"/>
            </w:rPr>
            <w:t>Airoldi</w:t>
          </w:r>
          <w:proofErr w:type="spellEnd"/>
          <w:r w:rsidRPr="00B465E7">
            <w:rPr>
              <w:rFonts w:ascii="Times New Roman" w:eastAsia="Times New Roman" w:hAnsi="Times New Roman" w:cs="Times New Roman"/>
              <w:kern w:val="0"/>
              <w:lang w:eastAsia="zh-CN"/>
            </w:rPr>
            <w:t xml:space="preserve">, E. M., </w:t>
          </w:r>
          <w:proofErr w:type="spellStart"/>
          <w:r w:rsidRPr="00B465E7">
            <w:rPr>
              <w:rFonts w:ascii="Times New Roman" w:eastAsia="Times New Roman" w:hAnsi="Times New Roman" w:cs="Times New Roman"/>
              <w:kern w:val="0"/>
              <w:lang w:eastAsia="zh-CN"/>
            </w:rPr>
            <w:t>Blei</w:t>
          </w:r>
          <w:proofErr w:type="spellEnd"/>
          <w:r w:rsidRPr="00B465E7">
            <w:rPr>
              <w:rFonts w:ascii="Times New Roman" w:eastAsia="Times New Roman" w:hAnsi="Times New Roman" w:cs="Times New Roman"/>
              <w:kern w:val="0"/>
              <w:lang w:eastAsia="zh-CN"/>
            </w:rPr>
            <w:t xml:space="preserve">, D. M., Fienberg, S. E., &amp; Xing, E. P. (2009). Mixed membership stochastic </w:t>
          </w:r>
          <w:proofErr w:type="spellStart"/>
          <w:r w:rsidRPr="00B465E7">
            <w:rPr>
              <w:rFonts w:ascii="Times New Roman" w:eastAsia="Times New Roman" w:hAnsi="Times New Roman" w:cs="Times New Roman"/>
              <w:kern w:val="0"/>
              <w:lang w:eastAsia="zh-CN"/>
            </w:rPr>
            <w:t>blockmodels</w:t>
          </w:r>
          <w:proofErr w:type="spellEnd"/>
          <w:r w:rsidRPr="00B465E7">
            <w:rPr>
              <w:rFonts w:ascii="Times New Roman" w:eastAsia="Times New Roman" w:hAnsi="Times New Roman" w:cs="Times New Roman"/>
              <w:kern w:val="0"/>
              <w:lang w:eastAsia="zh-CN"/>
            </w:rPr>
            <w:t xml:space="preserve">. </w:t>
          </w:r>
          <w:r w:rsidRPr="00B465E7">
            <w:rPr>
              <w:rFonts w:ascii="Times New Roman" w:eastAsia="Times New Roman" w:hAnsi="Times New Roman" w:cs="Times New Roman"/>
              <w:i/>
              <w:iCs/>
              <w:kern w:val="0"/>
              <w:lang w:eastAsia="zh-CN"/>
            </w:rPr>
            <w:t>Advances in Neural Information Processing Systems 21 - Proceedings of the 2008 Conference</w:t>
          </w:r>
          <w:r w:rsidRPr="00B465E7">
            <w:rPr>
              <w:rFonts w:ascii="Times New Roman" w:eastAsia="Times New Roman" w:hAnsi="Times New Roman" w:cs="Times New Roman"/>
              <w:kern w:val="0"/>
              <w:lang w:eastAsia="zh-CN"/>
            </w:rPr>
            <w:t xml:space="preserve">. </w:t>
          </w:r>
          <w:hyperlink r:id="rId9" w:history="1">
            <w:r w:rsidR="00756068" w:rsidRPr="00B465E7">
              <w:rPr>
                <w:rStyle w:val="Hyperlink"/>
                <w:rFonts w:ascii="Times New Roman" w:eastAsia="Times New Roman" w:hAnsi="Times New Roman" w:cs="Times New Roman"/>
                <w:kern w:val="0"/>
                <w:lang w:eastAsia="zh-CN"/>
              </w:rPr>
              <w:t>https://doi.org/10.1145/1390681.1442798</w:t>
            </w:r>
          </w:hyperlink>
        </w:p>
        <w:p w14:paraId="2C866797" w14:textId="06616061" w:rsidR="00756068" w:rsidRDefault="00756068" w:rsidP="00B465E7">
          <w:pPr>
            <w:spacing w:before="100" w:beforeAutospacing="1" w:after="100" w:afterAutospacing="1" w:line="240" w:lineRule="auto"/>
            <w:ind w:left="480" w:hanging="480"/>
            <w:rPr>
              <w:rFonts w:ascii="Times New Roman" w:eastAsia="Times New Roman" w:hAnsi="Times New Roman" w:cs="Times New Roman"/>
              <w:kern w:val="0"/>
              <w:lang w:eastAsia="zh-CN"/>
            </w:rPr>
          </w:pPr>
          <w:proofErr w:type="spellStart"/>
          <w:r w:rsidRPr="00756068">
            <w:rPr>
              <w:rFonts w:ascii="Times New Roman" w:eastAsia="Times New Roman" w:hAnsi="Times New Roman" w:cs="Times New Roman"/>
              <w:kern w:val="0"/>
              <w:lang w:eastAsia="zh-CN"/>
            </w:rPr>
            <w:t>Qiao</w:t>
          </w:r>
          <w:proofErr w:type="spellEnd"/>
          <w:r w:rsidRPr="00756068">
            <w:rPr>
              <w:rFonts w:ascii="Times New Roman" w:eastAsia="Times New Roman" w:hAnsi="Times New Roman" w:cs="Times New Roman"/>
              <w:kern w:val="0"/>
              <w:lang w:eastAsia="zh-CN"/>
            </w:rPr>
            <w:t xml:space="preserve">, X, Yu, S, Zhang, L (2017) A review of research on professional learning communities in mainland China (2006–2015): Key findings and emerging themes. </w:t>
          </w:r>
          <w:r w:rsidRPr="00756068">
            <w:rPr>
              <w:rFonts w:ascii="Times New Roman" w:eastAsia="Times New Roman" w:hAnsi="Times New Roman" w:cs="Times New Roman"/>
              <w:i/>
              <w:iCs/>
              <w:kern w:val="0"/>
              <w:lang w:eastAsia="zh-CN"/>
            </w:rPr>
            <w:t>Educational Management Administration &amp; Leadership</w:t>
          </w:r>
          <w:r w:rsidRPr="00756068">
            <w:rPr>
              <w:rFonts w:ascii="Times New Roman" w:eastAsia="Times New Roman" w:hAnsi="Times New Roman" w:cs="Times New Roman"/>
              <w:kern w:val="0"/>
              <w:lang w:eastAsia="zh-CN"/>
            </w:rPr>
            <w:t xml:space="preserve">. </w:t>
          </w:r>
          <w:proofErr w:type="spellStart"/>
          <w:r w:rsidRPr="00756068">
            <w:rPr>
              <w:rFonts w:ascii="Times New Roman" w:eastAsia="Times New Roman" w:hAnsi="Times New Roman" w:cs="Times New Roman"/>
              <w:kern w:val="0"/>
              <w:lang w:eastAsia="zh-CN"/>
            </w:rPr>
            <w:t>Epub</w:t>
          </w:r>
          <w:proofErr w:type="spellEnd"/>
          <w:r w:rsidRPr="00756068">
            <w:rPr>
              <w:rFonts w:ascii="Times New Roman" w:eastAsia="Times New Roman" w:hAnsi="Times New Roman" w:cs="Times New Roman"/>
              <w:kern w:val="0"/>
              <w:lang w:eastAsia="zh-CN"/>
            </w:rPr>
            <w:t xml:space="preserve"> ahead of print on May 11, 2017. DOI: 1741143217707523</w:t>
          </w:r>
        </w:p>
        <w:p w14:paraId="60BB143F" w14:textId="27C49D64" w:rsidR="005968F9" w:rsidRPr="00B465E7" w:rsidRDefault="005968F9" w:rsidP="00B465E7">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968F9">
            <w:rPr>
              <w:rFonts w:ascii="Times New Roman" w:eastAsia="Times New Roman" w:hAnsi="Times New Roman" w:cs="Times New Roman"/>
              <w:kern w:val="0"/>
              <w:lang w:eastAsia="zh-CN"/>
            </w:rPr>
            <w:t>Harris, D.  N., Ingle, W.  K., &amp; Rutledge, S.  A.  (2014).  How Teacher Evaluation Methods</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Matter for Accountability:</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A Comparative Analysis of Teacher Effectiveness</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Ratings</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by</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 xml:space="preserve">Principals and Teacher Value-Added Measures. </w:t>
          </w:r>
          <w:r w:rsidRPr="005968F9">
            <w:rPr>
              <w:rFonts w:ascii="Times New Roman" w:eastAsia="Times New Roman" w:hAnsi="Times New Roman" w:cs="Times New Roman"/>
              <w:i/>
              <w:iCs/>
              <w:kern w:val="0"/>
              <w:lang w:eastAsia="zh-CN"/>
            </w:rPr>
            <w:t>American Educational Research Journal</w:t>
          </w:r>
          <w:r w:rsidRPr="005968F9">
            <w:rPr>
              <w:rFonts w:ascii="Times New Roman" w:eastAsia="Times New Roman" w:hAnsi="Times New Roman" w:cs="Times New Roman"/>
              <w:kern w:val="0"/>
              <w:lang w:eastAsia="zh-CN"/>
            </w:rPr>
            <w:t>,</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51(1),</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73-112.</w:t>
          </w:r>
          <w:r>
            <w:rPr>
              <w:rFonts w:ascii="Times New Roman" w:eastAsia="Times New Roman" w:hAnsi="Times New Roman" w:cs="Times New Roman"/>
              <w:kern w:val="0"/>
              <w:lang w:eastAsia="zh-CN"/>
            </w:rPr>
            <w:t xml:space="preserve"> </w:t>
          </w:r>
          <w:proofErr w:type="spellStart"/>
          <w:r w:rsidRPr="005968F9">
            <w:rPr>
              <w:rFonts w:ascii="Times New Roman" w:eastAsia="Times New Roman" w:hAnsi="Times New Roman" w:cs="Times New Roman"/>
              <w:kern w:val="0"/>
              <w:lang w:eastAsia="zh-CN"/>
            </w:rPr>
            <w:t>doi</w:t>
          </w:r>
          <w:proofErr w:type="spellEnd"/>
          <w:r w:rsidRPr="005968F9">
            <w:rPr>
              <w:rFonts w:ascii="Times New Roman" w:eastAsia="Times New Roman" w:hAnsi="Times New Roman" w:cs="Times New Roman"/>
              <w:kern w:val="0"/>
              <w:lang w:eastAsia="zh-CN"/>
            </w:rPr>
            <w:t>: 10.3102/0002831213517130. http://doi.org/10.3102/0002831213517130</w:t>
          </w:r>
        </w:p>
        <w:p w14:paraId="1ACD2AE0" w14:textId="5E802DC3" w:rsidR="00B465E7" w:rsidRDefault="005968F9"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proofErr w:type="spellStart"/>
          <w:r w:rsidRPr="005968F9">
            <w:rPr>
              <w:rFonts w:ascii="Times New Roman" w:eastAsia="Times New Roman" w:hAnsi="Times New Roman" w:cs="Times New Roman"/>
              <w:kern w:val="0"/>
              <w:lang w:eastAsia="zh-CN"/>
            </w:rPr>
            <w:t>Reininger</w:t>
          </w:r>
          <w:proofErr w:type="spellEnd"/>
          <w:r w:rsidRPr="005968F9">
            <w:rPr>
              <w:rFonts w:ascii="Times New Roman" w:eastAsia="Times New Roman" w:hAnsi="Times New Roman" w:cs="Times New Roman"/>
              <w:kern w:val="0"/>
              <w:lang w:eastAsia="zh-CN"/>
            </w:rPr>
            <w:t>, M.</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(2012).</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 xml:space="preserve">Hometown Disadvantage?  It Depends on Where You’re From: Teachers’ Location Preferences and the Implications for Staffing Schools. Educational Evaluation and Policy Analysis, 34(2), 127-145. </w:t>
          </w:r>
          <w:proofErr w:type="spellStart"/>
          <w:r w:rsidRPr="005968F9">
            <w:rPr>
              <w:rFonts w:ascii="Times New Roman" w:eastAsia="Times New Roman" w:hAnsi="Times New Roman" w:cs="Times New Roman"/>
              <w:kern w:val="0"/>
              <w:lang w:eastAsia="zh-CN"/>
            </w:rPr>
            <w:t>doi</w:t>
          </w:r>
          <w:proofErr w:type="spellEnd"/>
          <w:r w:rsidRPr="005968F9">
            <w:rPr>
              <w:rFonts w:ascii="Times New Roman" w:eastAsia="Times New Roman" w:hAnsi="Times New Roman" w:cs="Times New Roman"/>
              <w:kern w:val="0"/>
              <w:lang w:eastAsia="zh-CN"/>
            </w:rPr>
            <w:t>:</w:t>
          </w:r>
          <w:r>
            <w:rPr>
              <w:rFonts w:ascii="Times New Roman" w:eastAsia="Times New Roman" w:hAnsi="Times New Roman" w:cs="Times New Roman"/>
              <w:kern w:val="0"/>
              <w:lang w:eastAsia="zh-CN"/>
            </w:rPr>
            <w:t xml:space="preserve"> </w:t>
          </w:r>
          <w:r w:rsidRPr="005968F9">
            <w:rPr>
              <w:rFonts w:ascii="Times New Roman" w:eastAsia="Times New Roman" w:hAnsi="Times New Roman" w:cs="Times New Roman"/>
              <w:kern w:val="0"/>
              <w:lang w:eastAsia="zh-CN"/>
            </w:rPr>
            <w:t>10.3102/0162373711420864.http://doi.org/10.3102/0162373711420864</w:t>
          </w:r>
        </w:p>
        <w:p w14:paraId="76687E2F" w14:textId="0CB3DEF7" w:rsidR="005968F9" w:rsidRDefault="005968F9"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968F9">
            <w:rPr>
              <w:rFonts w:ascii="Times New Roman" w:eastAsia="Times New Roman" w:hAnsi="Times New Roman" w:cs="Times New Roman"/>
              <w:kern w:val="0"/>
              <w:lang w:eastAsia="zh-CN"/>
            </w:rPr>
            <w:t xml:space="preserve">Donaldson, M., &amp; </w:t>
          </w:r>
          <w:proofErr w:type="spellStart"/>
          <w:r w:rsidRPr="005968F9">
            <w:rPr>
              <w:rFonts w:ascii="Times New Roman" w:eastAsia="Times New Roman" w:hAnsi="Times New Roman" w:cs="Times New Roman"/>
              <w:kern w:val="0"/>
              <w:lang w:eastAsia="zh-CN"/>
            </w:rPr>
            <w:t>Mavrogordato</w:t>
          </w:r>
          <w:proofErr w:type="spellEnd"/>
          <w:r w:rsidRPr="005968F9">
            <w:rPr>
              <w:rFonts w:ascii="Times New Roman" w:eastAsia="Times New Roman" w:hAnsi="Times New Roman" w:cs="Times New Roman"/>
              <w:kern w:val="0"/>
              <w:lang w:eastAsia="zh-CN"/>
            </w:rPr>
            <w:t xml:space="preserve">, M. (2018). Principals and teacher evaluation: The cognitive, relational, and organizational dimensions </w:t>
          </w:r>
          <w:r>
            <w:rPr>
              <w:rFonts w:ascii="Times New Roman" w:eastAsia="Times New Roman" w:hAnsi="Times New Roman" w:cs="Times New Roman"/>
              <w:kern w:val="0"/>
              <w:lang w:eastAsia="zh-CN"/>
            </w:rPr>
            <w:t>o</w:t>
          </w:r>
          <w:r w:rsidRPr="005968F9">
            <w:rPr>
              <w:rFonts w:ascii="Times New Roman" w:eastAsia="Times New Roman" w:hAnsi="Times New Roman" w:cs="Times New Roman"/>
              <w:kern w:val="0"/>
              <w:lang w:eastAsia="zh-CN"/>
            </w:rPr>
            <w:t xml:space="preserve">f working with low-performing teachers. </w:t>
          </w:r>
          <w:r w:rsidRPr="005968F9">
            <w:rPr>
              <w:rFonts w:ascii="Times New Roman" w:eastAsia="Times New Roman" w:hAnsi="Times New Roman" w:cs="Times New Roman"/>
              <w:i/>
              <w:iCs/>
              <w:kern w:val="0"/>
              <w:lang w:eastAsia="zh-CN"/>
            </w:rPr>
            <w:t>Journal   of Educational Administration</w:t>
          </w:r>
          <w:r w:rsidRPr="005968F9">
            <w:rPr>
              <w:rFonts w:ascii="Times New Roman" w:eastAsia="Times New Roman" w:hAnsi="Times New Roman" w:cs="Times New Roman"/>
              <w:kern w:val="0"/>
              <w:lang w:eastAsia="zh-CN"/>
            </w:rPr>
            <w:t>, 56(6), 586-601</w:t>
          </w:r>
          <w:r w:rsidRPr="005968F9">
            <w:t xml:space="preserve"> </w:t>
          </w:r>
          <w:r w:rsidRPr="005968F9">
            <w:rPr>
              <w:rFonts w:ascii="Times New Roman" w:eastAsia="Times New Roman" w:hAnsi="Times New Roman" w:cs="Times New Roman"/>
              <w:kern w:val="0"/>
              <w:lang w:eastAsia="zh-CN"/>
            </w:rPr>
            <w:t>http://doi.org/10.1108/JEA-08-2017-0100</w:t>
          </w:r>
        </w:p>
        <w:p w14:paraId="6B7D6E83" w14:textId="77777777" w:rsidR="005968F9" w:rsidRPr="00E714DF" w:rsidRDefault="005968F9"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p>
        <w:p w14:paraId="442FDAED" w14:textId="3EE55CEF" w:rsidR="001478D8" w:rsidRPr="00C60588" w:rsidRDefault="000D70A5" w:rsidP="00C60588">
          <w:pPr>
            <w:ind w:firstLine="0"/>
            <w:rPr>
              <w:lang w:eastAsia="zh-CN"/>
            </w:rPr>
          </w:pPr>
        </w:p>
      </w:sdtContent>
    </w:sdt>
    <w:sectPr w:rsidR="001478D8" w:rsidRPr="00C6058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4ACAC" w14:textId="77777777" w:rsidR="000D70A5" w:rsidRDefault="000D70A5">
      <w:pPr>
        <w:spacing w:line="240" w:lineRule="auto"/>
      </w:pPr>
      <w:r>
        <w:separator/>
      </w:r>
    </w:p>
    <w:p w14:paraId="346101F3" w14:textId="77777777" w:rsidR="000D70A5" w:rsidRDefault="000D70A5"/>
  </w:endnote>
  <w:endnote w:type="continuationSeparator" w:id="0">
    <w:p w14:paraId="48187787" w14:textId="77777777" w:rsidR="000D70A5" w:rsidRDefault="000D70A5">
      <w:pPr>
        <w:spacing w:line="240" w:lineRule="auto"/>
      </w:pPr>
      <w:r>
        <w:continuationSeparator/>
      </w:r>
    </w:p>
    <w:p w14:paraId="6DAE59D8" w14:textId="77777777" w:rsidR="000D70A5" w:rsidRDefault="000D70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8DDFC" w14:textId="77777777" w:rsidR="000D70A5" w:rsidRDefault="000D70A5">
      <w:pPr>
        <w:spacing w:line="240" w:lineRule="auto"/>
      </w:pPr>
      <w:r>
        <w:separator/>
      </w:r>
    </w:p>
    <w:p w14:paraId="3CE8EB2F" w14:textId="77777777" w:rsidR="000D70A5" w:rsidRDefault="000D70A5"/>
  </w:footnote>
  <w:footnote w:type="continuationSeparator" w:id="0">
    <w:p w14:paraId="7F40009A" w14:textId="77777777" w:rsidR="000D70A5" w:rsidRDefault="000D70A5">
      <w:pPr>
        <w:spacing w:line="240" w:lineRule="auto"/>
      </w:pPr>
      <w:r>
        <w:continuationSeparator/>
      </w:r>
    </w:p>
    <w:p w14:paraId="55642083" w14:textId="77777777" w:rsidR="000D70A5" w:rsidRDefault="000D70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14D8" w14:textId="50C7755B" w:rsidR="00F93E7C" w:rsidRDefault="000D70A5">
    <w:pPr>
      <w:pStyle w:val="Header"/>
    </w:pPr>
    <w:sdt>
      <w:sdtPr>
        <w:rPr>
          <w:rStyle w:val="Strong"/>
        </w:rPr>
        <w:alias w:val="Running head"/>
        <w:tag w:val=""/>
        <w:id w:val="12739865"/>
        <w:placeholder>
          <w:docPart w:val="D976A7BB4CEA9241B3C7B31268E1B62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937A7">
          <w:rPr>
            <w:rStyle w:val="Strong"/>
          </w:rPr>
          <w:t>Refection Five</w:t>
        </w:r>
      </w:sdtContent>
    </w:sdt>
    <w:r w:rsidR="00F93E7C">
      <w:rPr>
        <w:rStyle w:val="Strong"/>
      </w:rPr>
      <w:ptab w:relativeTo="margin" w:alignment="right" w:leader="none"/>
    </w:r>
    <w:r w:rsidR="00F93E7C">
      <w:rPr>
        <w:rStyle w:val="Strong"/>
      </w:rPr>
      <w:fldChar w:fldCharType="begin"/>
    </w:r>
    <w:r w:rsidR="00F93E7C">
      <w:rPr>
        <w:rStyle w:val="Strong"/>
      </w:rPr>
      <w:instrText xml:space="preserve"> PAGE   \* MERGEFORMAT </w:instrText>
    </w:r>
    <w:r w:rsidR="00F93E7C">
      <w:rPr>
        <w:rStyle w:val="Strong"/>
      </w:rPr>
      <w:fldChar w:fldCharType="separate"/>
    </w:r>
    <w:r w:rsidR="00F93E7C">
      <w:rPr>
        <w:rStyle w:val="Strong"/>
        <w:noProof/>
      </w:rPr>
      <w:t>8</w:t>
    </w:r>
    <w:r w:rsidR="00F93E7C">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B01E" w14:textId="411F8D7A" w:rsidR="00F93E7C" w:rsidRDefault="00F93E7C">
    <w:pPr>
      <w:pStyle w:val="Header"/>
      <w:rPr>
        <w:rStyle w:val="Strong"/>
      </w:rPr>
    </w:pPr>
    <w:r>
      <w:t xml:space="preserve">Running head: </w:t>
    </w:r>
    <w:sdt>
      <w:sdtPr>
        <w:rPr>
          <w:rStyle w:val="Strong"/>
        </w:rPr>
        <w:alias w:val="Running head"/>
        <w:tag w:val=""/>
        <w:id w:val="-696842620"/>
        <w:placeholder>
          <w:docPart w:val="F5B01061BC4B1840A2229CE08F24B1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Refection </w:t>
        </w:r>
        <w:r w:rsidR="00B937A7">
          <w:rPr>
            <w:rStyle w:val="Strong"/>
          </w:rPr>
          <w:t>Five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A9485D"/>
    <w:multiLevelType w:val="hybridMultilevel"/>
    <w:tmpl w:val="C45C9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FB2A89"/>
    <w:multiLevelType w:val="hybridMultilevel"/>
    <w:tmpl w:val="7AE62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DF04F15"/>
    <w:multiLevelType w:val="hybridMultilevel"/>
    <w:tmpl w:val="537C28EE"/>
    <w:lvl w:ilvl="0" w:tplc="81727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EA5843"/>
    <w:multiLevelType w:val="hybridMultilevel"/>
    <w:tmpl w:val="FC84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10F58"/>
    <w:multiLevelType w:val="hybridMultilevel"/>
    <w:tmpl w:val="C3D07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4"/>
  </w:num>
  <w:num w:numId="16">
    <w:abstractNumId w:val="11"/>
  </w:num>
  <w:num w:numId="17">
    <w:abstractNumId w:val="15"/>
  </w:num>
  <w:num w:numId="18">
    <w:abstractNumId w:val="1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83"/>
    <w:rsid w:val="000239B8"/>
    <w:rsid w:val="000242DA"/>
    <w:rsid w:val="000548B9"/>
    <w:rsid w:val="00056D80"/>
    <w:rsid w:val="00082973"/>
    <w:rsid w:val="00082D29"/>
    <w:rsid w:val="000906DD"/>
    <w:rsid w:val="000A69D0"/>
    <w:rsid w:val="000B6BF5"/>
    <w:rsid w:val="000C4062"/>
    <w:rsid w:val="000C44E0"/>
    <w:rsid w:val="000D3F41"/>
    <w:rsid w:val="000D5E07"/>
    <w:rsid w:val="000D70A5"/>
    <w:rsid w:val="00120E3B"/>
    <w:rsid w:val="00133A59"/>
    <w:rsid w:val="00136092"/>
    <w:rsid w:val="001478D8"/>
    <w:rsid w:val="00155C9D"/>
    <w:rsid w:val="001616B1"/>
    <w:rsid w:val="00166189"/>
    <w:rsid w:val="0019708E"/>
    <w:rsid w:val="001A3F79"/>
    <w:rsid w:val="001B4F7F"/>
    <w:rsid w:val="001D6B50"/>
    <w:rsid w:val="001E3D06"/>
    <w:rsid w:val="001F06FA"/>
    <w:rsid w:val="001F12B5"/>
    <w:rsid w:val="001F131A"/>
    <w:rsid w:val="002159E3"/>
    <w:rsid w:val="00243714"/>
    <w:rsid w:val="00256AA2"/>
    <w:rsid w:val="00263837"/>
    <w:rsid w:val="00272848"/>
    <w:rsid w:val="002732C3"/>
    <w:rsid w:val="002828BA"/>
    <w:rsid w:val="002828BB"/>
    <w:rsid w:val="002938C5"/>
    <w:rsid w:val="002C4C7F"/>
    <w:rsid w:val="002D4226"/>
    <w:rsid w:val="002D784D"/>
    <w:rsid w:val="002F3AC1"/>
    <w:rsid w:val="00315784"/>
    <w:rsid w:val="00355DCA"/>
    <w:rsid w:val="003C38A1"/>
    <w:rsid w:val="003C3F28"/>
    <w:rsid w:val="003E4A24"/>
    <w:rsid w:val="00406C4E"/>
    <w:rsid w:val="004330EE"/>
    <w:rsid w:val="00435783"/>
    <w:rsid w:val="00450AEC"/>
    <w:rsid w:val="00457384"/>
    <w:rsid w:val="004668CE"/>
    <w:rsid w:val="00473BC9"/>
    <w:rsid w:val="00477325"/>
    <w:rsid w:val="00487CE1"/>
    <w:rsid w:val="004918B5"/>
    <w:rsid w:val="004A75DA"/>
    <w:rsid w:val="004B1748"/>
    <w:rsid w:val="004C13BB"/>
    <w:rsid w:val="004F4B4B"/>
    <w:rsid w:val="004F7C46"/>
    <w:rsid w:val="00516913"/>
    <w:rsid w:val="00530D71"/>
    <w:rsid w:val="0053467D"/>
    <w:rsid w:val="005454E1"/>
    <w:rsid w:val="00551A02"/>
    <w:rsid w:val="005534FA"/>
    <w:rsid w:val="0055612E"/>
    <w:rsid w:val="00560D7D"/>
    <w:rsid w:val="0058610F"/>
    <w:rsid w:val="005968F9"/>
    <w:rsid w:val="005B1564"/>
    <w:rsid w:val="005B391F"/>
    <w:rsid w:val="005B5407"/>
    <w:rsid w:val="005D3A03"/>
    <w:rsid w:val="005E7707"/>
    <w:rsid w:val="00601290"/>
    <w:rsid w:val="00602EBF"/>
    <w:rsid w:val="00620CBB"/>
    <w:rsid w:val="0062579F"/>
    <w:rsid w:val="00627101"/>
    <w:rsid w:val="0063463E"/>
    <w:rsid w:val="00637F5F"/>
    <w:rsid w:val="00656AEA"/>
    <w:rsid w:val="00656E57"/>
    <w:rsid w:val="0069230D"/>
    <w:rsid w:val="00693429"/>
    <w:rsid w:val="006A0FBB"/>
    <w:rsid w:val="006A58F5"/>
    <w:rsid w:val="006B39DA"/>
    <w:rsid w:val="006B495C"/>
    <w:rsid w:val="006C0E7D"/>
    <w:rsid w:val="006D4669"/>
    <w:rsid w:val="006E04D4"/>
    <w:rsid w:val="006E0584"/>
    <w:rsid w:val="006E447C"/>
    <w:rsid w:val="006F65EF"/>
    <w:rsid w:val="00720479"/>
    <w:rsid w:val="00727DB2"/>
    <w:rsid w:val="00730BA3"/>
    <w:rsid w:val="007406B4"/>
    <w:rsid w:val="00740785"/>
    <w:rsid w:val="007526F5"/>
    <w:rsid w:val="00755294"/>
    <w:rsid w:val="00756068"/>
    <w:rsid w:val="00764DD0"/>
    <w:rsid w:val="00766986"/>
    <w:rsid w:val="007833A2"/>
    <w:rsid w:val="00793A2F"/>
    <w:rsid w:val="007964D8"/>
    <w:rsid w:val="007A0450"/>
    <w:rsid w:val="007A2F63"/>
    <w:rsid w:val="007A4E84"/>
    <w:rsid w:val="007C0302"/>
    <w:rsid w:val="007C1AC5"/>
    <w:rsid w:val="007D1446"/>
    <w:rsid w:val="008002C0"/>
    <w:rsid w:val="00801295"/>
    <w:rsid w:val="00827076"/>
    <w:rsid w:val="00854BE8"/>
    <w:rsid w:val="008566AE"/>
    <w:rsid w:val="00872A6B"/>
    <w:rsid w:val="008746EA"/>
    <w:rsid w:val="00874C14"/>
    <w:rsid w:val="008758DD"/>
    <w:rsid w:val="008B2EB6"/>
    <w:rsid w:val="008C5323"/>
    <w:rsid w:val="008C7ACD"/>
    <w:rsid w:val="008D160E"/>
    <w:rsid w:val="008E6640"/>
    <w:rsid w:val="008F77DB"/>
    <w:rsid w:val="009057C5"/>
    <w:rsid w:val="009114E9"/>
    <w:rsid w:val="00931973"/>
    <w:rsid w:val="00933930"/>
    <w:rsid w:val="0095062A"/>
    <w:rsid w:val="009553CA"/>
    <w:rsid w:val="00955B7C"/>
    <w:rsid w:val="0096044F"/>
    <w:rsid w:val="0097587A"/>
    <w:rsid w:val="0098686A"/>
    <w:rsid w:val="009978A8"/>
    <w:rsid w:val="009A6A3B"/>
    <w:rsid w:val="009B42B5"/>
    <w:rsid w:val="009E237C"/>
    <w:rsid w:val="009F2A29"/>
    <w:rsid w:val="009F3B9B"/>
    <w:rsid w:val="00A02924"/>
    <w:rsid w:val="00A15B1B"/>
    <w:rsid w:val="00A1606B"/>
    <w:rsid w:val="00A179A5"/>
    <w:rsid w:val="00A424A6"/>
    <w:rsid w:val="00A65074"/>
    <w:rsid w:val="00A81E85"/>
    <w:rsid w:val="00AB1164"/>
    <w:rsid w:val="00AB288E"/>
    <w:rsid w:val="00AF5196"/>
    <w:rsid w:val="00AF7417"/>
    <w:rsid w:val="00B141C3"/>
    <w:rsid w:val="00B23F88"/>
    <w:rsid w:val="00B3006F"/>
    <w:rsid w:val="00B3128B"/>
    <w:rsid w:val="00B35AFD"/>
    <w:rsid w:val="00B37200"/>
    <w:rsid w:val="00B46533"/>
    <w:rsid w:val="00B465E7"/>
    <w:rsid w:val="00B63039"/>
    <w:rsid w:val="00B675F3"/>
    <w:rsid w:val="00B721B9"/>
    <w:rsid w:val="00B823AA"/>
    <w:rsid w:val="00B861E7"/>
    <w:rsid w:val="00B92B01"/>
    <w:rsid w:val="00B937A7"/>
    <w:rsid w:val="00BA45DB"/>
    <w:rsid w:val="00BB1D1E"/>
    <w:rsid w:val="00BB2DD4"/>
    <w:rsid w:val="00BC39EC"/>
    <w:rsid w:val="00BC704C"/>
    <w:rsid w:val="00BD402D"/>
    <w:rsid w:val="00BE73F7"/>
    <w:rsid w:val="00BF0F6F"/>
    <w:rsid w:val="00BF2525"/>
    <w:rsid w:val="00BF4184"/>
    <w:rsid w:val="00C0601E"/>
    <w:rsid w:val="00C07292"/>
    <w:rsid w:val="00C31D30"/>
    <w:rsid w:val="00C34C1E"/>
    <w:rsid w:val="00C378FD"/>
    <w:rsid w:val="00C43099"/>
    <w:rsid w:val="00C60588"/>
    <w:rsid w:val="00C6682E"/>
    <w:rsid w:val="00C72A03"/>
    <w:rsid w:val="00C81092"/>
    <w:rsid w:val="00C92B33"/>
    <w:rsid w:val="00C95CFE"/>
    <w:rsid w:val="00CA5CFE"/>
    <w:rsid w:val="00CB6F1D"/>
    <w:rsid w:val="00CC321A"/>
    <w:rsid w:val="00CD6E39"/>
    <w:rsid w:val="00CE5EC1"/>
    <w:rsid w:val="00CF6E91"/>
    <w:rsid w:val="00D01368"/>
    <w:rsid w:val="00D13C4F"/>
    <w:rsid w:val="00D35CC0"/>
    <w:rsid w:val="00D546C4"/>
    <w:rsid w:val="00D66792"/>
    <w:rsid w:val="00D74C1F"/>
    <w:rsid w:val="00D74C41"/>
    <w:rsid w:val="00D85B68"/>
    <w:rsid w:val="00D93163"/>
    <w:rsid w:val="00DA18C9"/>
    <w:rsid w:val="00DC511E"/>
    <w:rsid w:val="00DC524E"/>
    <w:rsid w:val="00DD1290"/>
    <w:rsid w:val="00DD61A8"/>
    <w:rsid w:val="00DE767F"/>
    <w:rsid w:val="00E017E8"/>
    <w:rsid w:val="00E12759"/>
    <w:rsid w:val="00E15988"/>
    <w:rsid w:val="00E17955"/>
    <w:rsid w:val="00E338E6"/>
    <w:rsid w:val="00E34C08"/>
    <w:rsid w:val="00E44DBC"/>
    <w:rsid w:val="00E54043"/>
    <w:rsid w:val="00E54919"/>
    <w:rsid w:val="00E6004D"/>
    <w:rsid w:val="00E714DF"/>
    <w:rsid w:val="00E77A28"/>
    <w:rsid w:val="00E81978"/>
    <w:rsid w:val="00E84A6A"/>
    <w:rsid w:val="00E9197D"/>
    <w:rsid w:val="00E974CD"/>
    <w:rsid w:val="00EA454C"/>
    <w:rsid w:val="00EE4B39"/>
    <w:rsid w:val="00EF165F"/>
    <w:rsid w:val="00F01B47"/>
    <w:rsid w:val="00F02B89"/>
    <w:rsid w:val="00F11243"/>
    <w:rsid w:val="00F3028C"/>
    <w:rsid w:val="00F33FBC"/>
    <w:rsid w:val="00F34D61"/>
    <w:rsid w:val="00F379B7"/>
    <w:rsid w:val="00F45885"/>
    <w:rsid w:val="00F45CA5"/>
    <w:rsid w:val="00F525FA"/>
    <w:rsid w:val="00F563F1"/>
    <w:rsid w:val="00F6081F"/>
    <w:rsid w:val="00F706EC"/>
    <w:rsid w:val="00F74520"/>
    <w:rsid w:val="00F74FEF"/>
    <w:rsid w:val="00F86915"/>
    <w:rsid w:val="00F93E7C"/>
    <w:rsid w:val="00FB5B92"/>
    <w:rsid w:val="00FC148B"/>
    <w:rsid w:val="00FC1B15"/>
    <w:rsid w:val="00FC7D28"/>
    <w:rsid w:val="00FE2DD2"/>
    <w:rsid w:val="00FE358B"/>
    <w:rsid w:val="00FF2002"/>
    <w:rsid w:val="00FF4399"/>
    <w:rsid w:val="00FF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44F5D"/>
  <w15:chartTrackingRefBased/>
  <w15:docId w15:val="{CB2EDFDF-6DAA-0747-BA37-0BEFF3B4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C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74C41"/>
    <w:rPr>
      <w:color w:val="5F5F5F" w:themeColor="hyperlink"/>
      <w:u w:val="single"/>
    </w:rPr>
  </w:style>
  <w:style w:type="character" w:styleId="UnresolvedMention">
    <w:name w:val="Unresolved Mention"/>
    <w:basedOn w:val="DefaultParagraphFont"/>
    <w:uiPriority w:val="99"/>
    <w:semiHidden/>
    <w:unhideWhenUsed/>
    <w:rsid w:val="00D74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8951">
      <w:bodyDiv w:val="1"/>
      <w:marLeft w:val="0"/>
      <w:marRight w:val="0"/>
      <w:marTop w:val="0"/>
      <w:marBottom w:val="0"/>
      <w:divBdr>
        <w:top w:val="none" w:sz="0" w:space="0" w:color="auto"/>
        <w:left w:val="none" w:sz="0" w:space="0" w:color="auto"/>
        <w:bottom w:val="none" w:sz="0" w:space="0" w:color="auto"/>
        <w:right w:val="none" w:sz="0" w:space="0" w:color="auto"/>
      </w:divBdr>
    </w:div>
    <w:div w:id="77680252">
      <w:bodyDiv w:val="1"/>
      <w:marLeft w:val="0"/>
      <w:marRight w:val="0"/>
      <w:marTop w:val="0"/>
      <w:marBottom w:val="0"/>
      <w:divBdr>
        <w:top w:val="none" w:sz="0" w:space="0" w:color="auto"/>
        <w:left w:val="none" w:sz="0" w:space="0" w:color="auto"/>
        <w:bottom w:val="none" w:sz="0" w:space="0" w:color="auto"/>
        <w:right w:val="none" w:sz="0" w:space="0" w:color="auto"/>
      </w:divBdr>
    </w:div>
    <w:div w:id="95755694">
      <w:bodyDiv w:val="1"/>
      <w:marLeft w:val="0"/>
      <w:marRight w:val="0"/>
      <w:marTop w:val="0"/>
      <w:marBottom w:val="0"/>
      <w:divBdr>
        <w:top w:val="none" w:sz="0" w:space="0" w:color="auto"/>
        <w:left w:val="none" w:sz="0" w:space="0" w:color="auto"/>
        <w:bottom w:val="none" w:sz="0" w:space="0" w:color="auto"/>
        <w:right w:val="none" w:sz="0" w:space="0" w:color="auto"/>
      </w:divBdr>
    </w:div>
    <w:div w:id="1284053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74538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2886104">
      <w:bodyDiv w:val="1"/>
      <w:marLeft w:val="0"/>
      <w:marRight w:val="0"/>
      <w:marTop w:val="0"/>
      <w:marBottom w:val="0"/>
      <w:divBdr>
        <w:top w:val="none" w:sz="0" w:space="0" w:color="auto"/>
        <w:left w:val="none" w:sz="0" w:space="0" w:color="auto"/>
        <w:bottom w:val="none" w:sz="0" w:space="0" w:color="auto"/>
        <w:right w:val="none" w:sz="0" w:space="0" w:color="auto"/>
      </w:divBdr>
    </w:div>
    <w:div w:id="242376046">
      <w:bodyDiv w:val="1"/>
      <w:marLeft w:val="0"/>
      <w:marRight w:val="0"/>
      <w:marTop w:val="0"/>
      <w:marBottom w:val="0"/>
      <w:divBdr>
        <w:top w:val="none" w:sz="0" w:space="0" w:color="auto"/>
        <w:left w:val="none" w:sz="0" w:space="0" w:color="auto"/>
        <w:bottom w:val="none" w:sz="0" w:space="0" w:color="auto"/>
        <w:right w:val="none" w:sz="0" w:space="0" w:color="auto"/>
      </w:divBdr>
    </w:div>
    <w:div w:id="244539408">
      <w:bodyDiv w:val="1"/>
      <w:marLeft w:val="0"/>
      <w:marRight w:val="0"/>
      <w:marTop w:val="0"/>
      <w:marBottom w:val="0"/>
      <w:divBdr>
        <w:top w:val="none" w:sz="0" w:space="0" w:color="auto"/>
        <w:left w:val="none" w:sz="0" w:space="0" w:color="auto"/>
        <w:bottom w:val="none" w:sz="0" w:space="0" w:color="auto"/>
        <w:right w:val="none" w:sz="0" w:space="0" w:color="auto"/>
      </w:divBdr>
    </w:div>
    <w:div w:id="24611939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032671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454346">
      <w:bodyDiv w:val="1"/>
      <w:marLeft w:val="0"/>
      <w:marRight w:val="0"/>
      <w:marTop w:val="0"/>
      <w:marBottom w:val="0"/>
      <w:divBdr>
        <w:top w:val="none" w:sz="0" w:space="0" w:color="auto"/>
        <w:left w:val="none" w:sz="0" w:space="0" w:color="auto"/>
        <w:bottom w:val="none" w:sz="0" w:space="0" w:color="auto"/>
        <w:right w:val="none" w:sz="0" w:space="0" w:color="auto"/>
      </w:divBdr>
    </w:div>
    <w:div w:id="375009443">
      <w:bodyDiv w:val="1"/>
      <w:marLeft w:val="0"/>
      <w:marRight w:val="0"/>
      <w:marTop w:val="0"/>
      <w:marBottom w:val="0"/>
      <w:divBdr>
        <w:top w:val="none" w:sz="0" w:space="0" w:color="auto"/>
        <w:left w:val="none" w:sz="0" w:space="0" w:color="auto"/>
        <w:bottom w:val="none" w:sz="0" w:space="0" w:color="auto"/>
        <w:right w:val="none" w:sz="0" w:space="0" w:color="auto"/>
      </w:divBdr>
    </w:div>
    <w:div w:id="386537241">
      <w:bodyDiv w:val="1"/>
      <w:marLeft w:val="0"/>
      <w:marRight w:val="0"/>
      <w:marTop w:val="0"/>
      <w:marBottom w:val="0"/>
      <w:divBdr>
        <w:top w:val="none" w:sz="0" w:space="0" w:color="auto"/>
        <w:left w:val="none" w:sz="0" w:space="0" w:color="auto"/>
        <w:bottom w:val="none" w:sz="0" w:space="0" w:color="auto"/>
        <w:right w:val="none" w:sz="0" w:space="0" w:color="auto"/>
      </w:divBdr>
    </w:div>
    <w:div w:id="418479575">
      <w:bodyDiv w:val="1"/>
      <w:marLeft w:val="0"/>
      <w:marRight w:val="0"/>
      <w:marTop w:val="0"/>
      <w:marBottom w:val="0"/>
      <w:divBdr>
        <w:top w:val="none" w:sz="0" w:space="0" w:color="auto"/>
        <w:left w:val="none" w:sz="0" w:space="0" w:color="auto"/>
        <w:bottom w:val="none" w:sz="0" w:space="0" w:color="auto"/>
        <w:right w:val="none" w:sz="0" w:space="0" w:color="auto"/>
      </w:divBdr>
    </w:div>
    <w:div w:id="427694498">
      <w:bodyDiv w:val="1"/>
      <w:marLeft w:val="0"/>
      <w:marRight w:val="0"/>
      <w:marTop w:val="0"/>
      <w:marBottom w:val="0"/>
      <w:divBdr>
        <w:top w:val="none" w:sz="0" w:space="0" w:color="auto"/>
        <w:left w:val="none" w:sz="0" w:space="0" w:color="auto"/>
        <w:bottom w:val="none" w:sz="0" w:space="0" w:color="auto"/>
        <w:right w:val="none" w:sz="0" w:space="0" w:color="auto"/>
      </w:divBdr>
    </w:div>
    <w:div w:id="430055310">
      <w:bodyDiv w:val="1"/>
      <w:marLeft w:val="0"/>
      <w:marRight w:val="0"/>
      <w:marTop w:val="0"/>
      <w:marBottom w:val="0"/>
      <w:divBdr>
        <w:top w:val="none" w:sz="0" w:space="0" w:color="auto"/>
        <w:left w:val="none" w:sz="0" w:space="0" w:color="auto"/>
        <w:bottom w:val="none" w:sz="0" w:space="0" w:color="auto"/>
        <w:right w:val="none" w:sz="0" w:space="0" w:color="auto"/>
      </w:divBdr>
    </w:div>
    <w:div w:id="45445219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1333061">
      <w:bodyDiv w:val="1"/>
      <w:marLeft w:val="0"/>
      <w:marRight w:val="0"/>
      <w:marTop w:val="0"/>
      <w:marBottom w:val="0"/>
      <w:divBdr>
        <w:top w:val="none" w:sz="0" w:space="0" w:color="auto"/>
        <w:left w:val="none" w:sz="0" w:space="0" w:color="auto"/>
        <w:bottom w:val="none" w:sz="0" w:space="0" w:color="auto"/>
        <w:right w:val="none" w:sz="0" w:space="0" w:color="auto"/>
      </w:divBdr>
    </w:div>
    <w:div w:id="526337988">
      <w:bodyDiv w:val="1"/>
      <w:marLeft w:val="0"/>
      <w:marRight w:val="0"/>
      <w:marTop w:val="0"/>
      <w:marBottom w:val="0"/>
      <w:divBdr>
        <w:top w:val="none" w:sz="0" w:space="0" w:color="auto"/>
        <w:left w:val="none" w:sz="0" w:space="0" w:color="auto"/>
        <w:bottom w:val="none" w:sz="0" w:space="0" w:color="auto"/>
        <w:right w:val="none" w:sz="0" w:space="0" w:color="auto"/>
      </w:divBdr>
    </w:div>
    <w:div w:id="529686901">
      <w:bodyDiv w:val="1"/>
      <w:marLeft w:val="0"/>
      <w:marRight w:val="0"/>
      <w:marTop w:val="0"/>
      <w:marBottom w:val="0"/>
      <w:divBdr>
        <w:top w:val="none" w:sz="0" w:space="0" w:color="auto"/>
        <w:left w:val="none" w:sz="0" w:space="0" w:color="auto"/>
        <w:bottom w:val="none" w:sz="0" w:space="0" w:color="auto"/>
        <w:right w:val="none" w:sz="0" w:space="0" w:color="auto"/>
      </w:divBdr>
    </w:div>
    <w:div w:id="535234674">
      <w:bodyDiv w:val="1"/>
      <w:marLeft w:val="0"/>
      <w:marRight w:val="0"/>
      <w:marTop w:val="0"/>
      <w:marBottom w:val="0"/>
      <w:divBdr>
        <w:top w:val="none" w:sz="0" w:space="0" w:color="auto"/>
        <w:left w:val="none" w:sz="0" w:space="0" w:color="auto"/>
        <w:bottom w:val="none" w:sz="0" w:space="0" w:color="auto"/>
        <w:right w:val="none" w:sz="0" w:space="0" w:color="auto"/>
      </w:divBdr>
    </w:div>
    <w:div w:id="552618766">
      <w:bodyDiv w:val="1"/>
      <w:marLeft w:val="0"/>
      <w:marRight w:val="0"/>
      <w:marTop w:val="0"/>
      <w:marBottom w:val="0"/>
      <w:divBdr>
        <w:top w:val="none" w:sz="0" w:space="0" w:color="auto"/>
        <w:left w:val="none" w:sz="0" w:space="0" w:color="auto"/>
        <w:bottom w:val="none" w:sz="0" w:space="0" w:color="auto"/>
        <w:right w:val="none" w:sz="0" w:space="0" w:color="auto"/>
      </w:divBdr>
    </w:div>
    <w:div w:id="562911610">
      <w:bodyDiv w:val="1"/>
      <w:marLeft w:val="0"/>
      <w:marRight w:val="0"/>
      <w:marTop w:val="0"/>
      <w:marBottom w:val="0"/>
      <w:divBdr>
        <w:top w:val="none" w:sz="0" w:space="0" w:color="auto"/>
        <w:left w:val="none" w:sz="0" w:space="0" w:color="auto"/>
        <w:bottom w:val="none" w:sz="0" w:space="0" w:color="auto"/>
        <w:right w:val="none" w:sz="0" w:space="0" w:color="auto"/>
      </w:divBdr>
    </w:div>
    <w:div w:id="588394589">
      <w:bodyDiv w:val="1"/>
      <w:marLeft w:val="0"/>
      <w:marRight w:val="0"/>
      <w:marTop w:val="0"/>
      <w:marBottom w:val="0"/>
      <w:divBdr>
        <w:top w:val="none" w:sz="0" w:space="0" w:color="auto"/>
        <w:left w:val="none" w:sz="0" w:space="0" w:color="auto"/>
        <w:bottom w:val="none" w:sz="0" w:space="0" w:color="auto"/>
        <w:right w:val="none" w:sz="0" w:space="0" w:color="auto"/>
      </w:divBdr>
    </w:div>
    <w:div w:id="59922347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84967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0230259">
      <w:bodyDiv w:val="1"/>
      <w:marLeft w:val="0"/>
      <w:marRight w:val="0"/>
      <w:marTop w:val="0"/>
      <w:marBottom w:val="0"/>
      <w:divBdr>
        <w:top w:val="none" w:sz="0" w:space="0" w:color="auto"/>
        <w:left w:val="none" w:sz="0" w:space="0" w:color="auto"/>
        <w:bottom w:val="none" w:sz="0" w:space="0" w:color="auto"/>
        <w:right w:val="none" w:sz="0" w:space="0" w:color="auto"/>
      </w:divBdr>
    </w:div>
    <w:div w:id="729884994">
      <w:bodyDiv w:val="1"/>
      <w:marLeft w:val="0"/>
      <w:marRight w:val="0"/>
      <w:marTop w:val="0"/>
      <w:marBottom w:val="0"/>
      <w:divBdr>
        <w:top w:val="none" w:sz="0" w:space="0" w:color="auto"/>
        <w:left w:val="none" w:sz="0" w:space="0" w:color="auto"/>
        <w:bottom w:val="none" w:sz="0" w:space="0" w:color="auto"/>
        <w:right w:val="none" w:sz="0" w:space="0" w:color="auto"/>
      </w:divBdr>
    </w:div>
    <w:div w:id="749928609">
      <w:bodyDiv w:val="1"/>
      <w:marLeft w:val="0"/>
      <w:marRight w:val="0"/>
      <w:marTop w:val="0"/>
      <w:marBottom w:val="0"/>
      <w:divBdr>
        <w:top w:val="none" w:sz="0" w:space="0" w:color="auto"/>
        <w:left w:val="none" w:sz="0" w:space="0" w:color="auto"/>
        <w:bottom w:val="none" w:sz="0" w:space="0" w:color="auto"/>
        <w:right w:val="none" w:sz="0" w:space="0" w:color="auto"/>
      </w:divBdr>
    </w:div>
    <w:div w:id="819813229">
      <w:bodyDiv w:val="1"/>
      <w:marLeft w:val="0"/>
      <w:marRight w:val="0"/>
      <w:marTop w:val="0"/>
      <w:marBottom w:val="0"/>
      <w:divBdr>
        <w:top w:val="none" w:sz="0" w:space="0" w:color="auto"/>
        <w:left w:val="none" w:sz="0" w:space="0" w:color="auto"/>
        <w:bottom w:val="none" w:sz="0" w:space="0" w:color="auto"/>
        <w:right w:val="none" w:sz="0" w:space="0" w:color="auto"/>
      </w:divBdr>
      <w:divsChild>
        <w:div w:id="590167752">
          <w:marLeft w:val="0"/>
          <w:marRight w:val="-19278"/>
          <w:marTop w:val="0"/>
          <w:marBottom w:val="0"/>
          <w:divBdr>
            <w:top w:val="none" w:sz="0" w:space="0" w:color="auto"/>
            <w:left w:val="none" w:sz="0" w:space="0" w:color="auto"/>
            <w:bottom w:val="none" w:sz="0" w:space="0" w:color="auto"/>
            <w:right w:val="none" w:sz="0" w:space="0" w:color="auto"/>
          </w:divBdr>
        </w:div>
        <w:div w:id="224613172">
          <w:marLeft w:val="0"/>
          <w:marRight w:val="-19278"/>
          <w:marTop w:val="0"/>
          <w:marBottom w:val="0"/>
          <w:divBdr>
            <w:top w:val="none" w:sz="0" w:space="0" w:color="auto"/>
            <w:left w:val="none" w:sz="0" w:space="0" w:color="auto"/>
            <w:bottom w:val="none" w:sz="0" w:space="0" w:color="auto"/>
            <w:right w:val="none" w:sz="0" w:space="0" w:color="auto"/>
          </w:divBdr>
        </w:div>
        <w:div w:id="248661617">
          <w:marLeft w:val="0"/>
          <w:marRight w:val="-19278"/>
          <w:marTop w:val="0"/>
          <w:marBottom w:val="0"/>
          <w:divBdr>
            <w:top w:val="none" w:sz="0" w:space="0" w:color="auto"/>
            <w:left w:val="none" w:sz="0" w:space="0" w:color="auto"/>
            <w:bottom w:val="none" w:sz="0" w:space="0" w:color="auto"/>
            <w:right w:val="none" w:sz="0" w:space="0" w:color="auto"/>
          </w:divBdr>
        </w:div>
        <w:div w:id="92627653">
          <w:marLeft w:val="0"/>
          <w:marRight w:val="-19278"/>
          <w:marTop w:val="0"/>
          <w:marBottom w:val="0"/>
          <w:divBdr>
            <w:top w:val="none" w:sz="0" w:space="0" w:color="auto"/>
            <w:left w:val="none" w:sz="0" w:space="0" w:color="auto"/>
            <w:bottom w:val="none" w:sz="0" w:space="0" w:color="auto"/>
            <w:right w:val="none" w:sz="0" w:space="0" w:color="auto"/>
          </w:divBdr>
        </w:div>
        <w:div w:id="1267152416">
          <w:marLeft w:val="0"/>
          <w:marRight w:val="-19278"/>
          <w:marTop w:val="0"/>
          <w:marBottom w:val="0"/>
          <w:divBdr>
            <w:top w:val="none" w:sz="0" w:space="0" w:color="auto"/>
            <w:left w:val="none" w:sz="0" w:space="0" w:color="auto"/>
            <w:bottom w:val="none" w:sz="0" w:space="0" w:color="auto"/>
            <w:right w:val="none" w:sz="0" w:space="0" w:color="auto"/>
          </w:divBdr>
        </w:div>
        <w:div w:id="106126239">
          <w:marLeft w:val="0"/>
          <w:marRight w:val="-19278"/>
          <w:marTop w:val="0"/>
          <w:marBottom w:val="0"/>
          <w:divBdr>
            <w:top w:val="none" w:sz="0" w:space="0" w:color="auto"/>
            <w:left w:val="none" w:sz="0" w:space="0" w:color="auto"/>
            <w:bottom w:val="none" w:sz="0" w:space="0" w:color="auto"/>
            <w:right w:val="none" w:sz="0" w:space="0" w:color="auto"/>
          </w:divBdr>
        </w:div>
        <w:div w:id="88356349">
          <w:marLeft w:val="0"/>
          <w:marRight w:val="-19278"/>
          <w:marTop w:val="0"/>
          <w:marBottom w:val="0"/>
          <w:divBdr>
            <w:top w:val="none" w:sz="0" w:space="0" w:color="auto"/>
            <w:left w:val="none" w:sz="0" w:space="0" w:color="auto"/>
            <w:bottom w:val="none" w:sz="0" w:space="0" w:color="auto"/>
            <w:right w:val="none" w:sz="0" w:space="0" w:color="auto"/>
          </w:divBdr>
        </w:div>
        <w:div w:id="870269360">
          <w:marLeft w:val="0"/>
          <w:marRight w:val="-19278"/>
          <w:marTop w:val="0"/>
          <w:marBottom w:val="0"/>
          <w:divBdr>
            <w:top w:val="none" w:sz="0" w:space="0" w:color="auto"/>
            <w:left w:val="none" w:sz="0" w:space="0" w:color="auto"/>
            <w:bottom w:val="none" w:sz="0" w:space="0" w:color="auto"/>
            <w:right w:val="none" w:sz="0" w:space="0" w:color="auto"/>
          </w:divBdr>
        </w:div>
        <w:div w:id="614486490">
          <w:marLeft w:val="0"/>
          <w:marRight w:val="-19278"/>
          <w:marTop w:val="0"/>
          <w:marBottom w:val="0"/>
          <w:divBdr>
            <w:top w:val="none" w:sz="0" w:space="0" w:color="auto"/>
            <w:left w:val="none" w:sz="0" w:space="0" w:color="auto"/>
            <w:bottom w:val="none" w:sz="0" w:space="0" w:color="auto"/>
            <w:right w:val="none" w:sz="0" w:space="0" w:color="auto"/>
          </w:divBdr>
        </w:div>
      </w:divsChild>
    </w:div>
    <w:div w:id="821198107">
      <w:bodyDiv w:val="1"/>
      <w:marLeft w:val="0"/>
      <w:marRight w:val="0"/>
      <w:marTop w:val="0"/>
      <w:marBottom w:val="0"/>
      <w:divBdr>
        <w:top w:val="none" w:sz="0" w:space="0" w:color="auto"/>
        <w:left w:val="none" w:sz="0" w:space="0" w:color="auto"/>
        <w:bottom w:val="none" w:sz="0" w:space="0" w:color="auto"/>
        <w:right w:val="none" w:sz="0" w:space="0" w:color="auto"/>
      </w:divBdr>
      <w:divsChild>
        <w:div w:id="845680390">
          <w:marLeft w:val="0"/>
          <w:marRight w:val="-19278"/>
          <w:marTop w:val="0"/>
          <w:marBottom w:val="0"/>
          <w:divBdr>
            <w:top w:val="none" w:sz="0" w:space="0" w:color="auto"/>
            <w:left w:val="none" w:sz="0" w:space="0" w:color="auto"/>
            <w:bottom w:val="none" w:sz="0" w:space="0" w:color="auto"/>
            <w:right w:val="none" w:sz="0" w:space="0" w:color="auto"/>
          </w:divBdr>
        </w:div>
        <w:div w:id="1508446296">
          <w:marLeft w:val="0"/>
          <w:marRight w:val="-19278"/>
          <w:marTop w:val="0"/>
          <w:marBottom w:val="0"/>
          <w:divBdr>
            <w:top w:val="none" w:sz="0" w:space="0" w:color="auto"/>
            <w:left w:val="none" w:sz="0" w:space="0" w:color="auto"/>
            <w:bottom w:val="none" w:sz="0" w:space="0" w:color="auto"/>
            <w:right w:val="none" w:sz="0" w:space="0" w:color="auto"/>
          </w:divBdr>
        </w:div>
        <w:div w:id="263849872">
          <w:marLeft w:val="0"/>
          <w:marRight w:val="-19278"/>
          <w:marTop w:val="0"/>
          <w:marBottom w:val="0"/>
          <w:divBdr>
            <w:top w:val="none" w:sz="0" w:space="0" w:color="auto"/>
            <w:left w:val="none" w:sz="0" w:space="0" w:color="auto"/>
            <w:bottom w:val="none" w:sz="0" w:space="0" w:color="auto"/>
            <w:right w:val="none" w:sz="0" w:space="0" w:color="auto"/>
          </w:divBdr>
        </w:div>
        <w:div w:id="849294754">
          <w:marLeft w:val="0"/>
          <w:marRight w:val="-19278"/>
          <w:marTop w:val="0"/>
          <w:marBottom w:val="0"/>
          <w:divBdr>
            <w:top w:val="none" w:sz="0" w:space="0" w:color="auto"/>
            <w:left w:val="none" w:sz="0" w:space="0" w:color="auto"/>
            <w:bottom w:val="none" w:sz="0" w:space="0" w:color="auto"/>
            <w:right w:val="none" w:sz="0" w:space="0" w:color="auto"/>
          </w:divBdr>
        </w:div>
        <w:div w:id="256644894">
          <w:marLeft w:val="0"/>
          <w:marRight w:val="-19278"/>
          <w:marTop w:val="0"/>
          <w:marBottom w:val="0"/>
          <w:divBdr>
            <w:top w:val="none" w:sz="0" w:space="0" w:color="auto"/>
            <w:left w:val="none" w:sz="0" w:space="0" w:color="auto"/>
            <w:bottom w:val="none" w:sz="0" w:space="0" w:color="auto"/>
            <w:right w:val="none" w:sz="0" w:space="0" w:color="auto"/>
          </w:divBdr>
        </w:div>
        <w:div w:id="1767769047">
          <w:marLeft w:val="0"/>
          <w:marRight w:val="-19278"/>
          <w:marTop w:val="0"/>
          <w:marBottom w:val="0"/>
          <w:divBdr>
            <w:top w:val="none" w:sz="0" w:space="0" w:color="auto"/>
            <w:left w:val="none" w:sz="0" w:space="0" w:color="auto"/>
            <w:bottom w:val="none" w:sz="0" w:space="0" w:color="auto"/>
            <w:right w:val="none" w:sz="0" w:space="0" w:color="auto"/>
          </w:divBdr>
        </w:div>
        <w:div w:id="1707295852">
          <w:marLeft w:val="0"/>
          <w:marRight w:val="-19278"/>
          <w:marTop w:val="0"/>
          <w:marBottom w:val="0"/>
          <w:divBdr>
            <w:top w:val="none" w:sz="0" w:space="0" w:color="auto"/>
            <w:left w:val="none" w:sz="0" w:space="0" w:color="auto"/>
            <w:bottom w:val="none" w:sz="0" w:space="0" w:color="auto"/>
            <w:right w:val="none" w:sz="0" w:space="0" w:color="auto"/>
          </w:divBdr>
        </w:div>
        <w:div w:id="2118208213">
          <w:marLeft w:val="0"/>
          <w:marRight w:val="-19278"/>
          <w:marTop w:val="0"/>
          <w:marBottom w:val="0"/>
          <w:divBdr>
            <w:top w:val="none" w:sz="0" w:space="0" w:color="auto"/>
            <w:left w:val="none" w:sz="0" w:space="0" w:color="auto"/>
            <w:bottom w:val="none" w:sz="0" w:space="0" w:color="auto"/>
            <w:right w:val="none" w:sz="0" w:space="0" w:color="auto"/>
          </w:divBdr>
        </w:div>
        <w:div w:id="1548448387">
          <w:marLeft w:val="0"/>
          <w:marRight w:val="-19278"/>
          <w:marTop w:val="0"/>
          <w:marBottom w:val="0"/>
          <w:divBdr>
            <w:top w:val="none" w:sz="0" w:space="0" w:color="auto"/>
            <w:left w:val="none" w:sz="0" w:space="0" w:color="auto"/>
            <w:bottom w:val="none" w:sz="0" w:space="0" w:color="auto"/>
            <w:right w:val="none" w:sz="0" w:space="0" w:color="auto"/>
          </w:divBdr>
        </w:div>
        <w:div w:id="777676367">
          <w:marLeft w:val="0"/>
          <w:marRight w:val="-19278"/>
          <w:marTop w:val="0"/>
          <w:marBottom w:val="0"/>
          <w:divBdr>
            <w:top w:val="none" w:sz="0" w:space="0" w:color="auto"/>
            <w:left w:val="none" w:sz="0" w:space="0" w:color="auto"/>
            <w:bottom w:val="none" w:sz="0" w:space="0" w:color="auto"/>
            <w:right w:val="none" w:sz="0" w:space="0" w:color="auto"/>
          </w:divBdr>
        </w:div>
        <w:div w:id="88044110">
          <w:marLeft w:val="0"/>
          <w:marRight w:val="-19278"/>
          <w:marTop w:val="0"/>
          <w:marBottom w:val="0"/>
          <w:divBdr>
            <w:top w:val="none" w:sz="0" w:space="0" w:color="auto"/>
            <w:left w:val="none" w:sz="0" w:space="0" w:color="auto"/>
            <w:bottom w:val="none" w:sz="0" w:space="0" w:color="auto"/>
            <w:right w:val="none" w:sz="0" w:space="0" w:color="auto"/>
          </w:divBdr>
        </w:div>
        <w:div w:id="928545037">
          <w:marLeft w:val="0"/>
          <w:marRight w:val="-19278"/>
          <w:marTop w:val="0"/>
          <w:marBottom w:val="0"/>
          <w:divBdr>
            <w:top w:val="none" w:sz="0" w:space="0" w:color="auto"/>
            <w:left w:val="none" w:sz="0" w:space="0" w:color="auto"/>
            <w:bottom w:val="none" w:sz="0" w:space="0" w:color="auto"/>
            <w:right w:val="none" w:sz="0" w:space="0" w:color="auto"/>
          </w:divBdr>
        </w:div>
        <w:div w:id="187373676">
          <w:marLeft w:val="0"/>
          <w:marRight w:val="-19278"/>
          <w:marTop w:val="0"/>
          <w:marBottom w:val="0"/>
          <w:divBdr>
            <w:top w:val="none" w:sz="0" w:space="0" w:color="auto"/>
            <w:left w:val="none" w:sz="0" w:space="0" w:color="auto"/>
            <w:bottom w:val="none" w:sz="0" w:space="0" w:color="auto"/>
            <w:right w:val="none" w:sz="0" w:space="0" w:color="auto"/>
          </w:divBdr>
        </w:div>
        <w:div w:id="38870376">
          <w:marLeft w:val="0"/>
          <w:marRight w:val="-19278"/>
          <w:marTop w:val="0"/>
          <w:marBottom w:val="0"/>
          <w:divBdr>
            <w:top w:val="none" w:sz="0" w:space="0" w:color="auto"/>
            <w:left w:val="none" w:sz="0" w:space="0" w:color="auto"/>
            <w:bottom w:val="none" w:sz="0" w:space="0" w:color="auto"/>
            <w:right w:val="none" w:sz="0" w:space="0" w:color="auto"/>
          </w:divBdr>
        </w:div>
      </w:divsChild>
    </w:div>
    <w:div w:id="826287638">
      <w:bodyDiv w:val="1"/>
      <w:marLeft w:val="0"/>
      <w:marRight w:val="0"/>
      <w:marTop w:val="0"/>
      <w:marBottom w:val="0"/>
      <w:divBdr>
        <w:top w:val="none" w:sz="0" w:space="0" w:color="auto"/>
        <w:left w:val="none" w:sz="0" w:space="0" w:color="auto"/>
        <w:bottom w:val="none" w:sz="0" w:space="0" w:color="auto"/>
        <w:right w:val="none" w:sz="0" w:space="0" w:color="auto"/>
      </w:divBdr>
    </w:div>
    <w:div w:id="843982553">
      <w:bodyDiv w:val="1"/>
      <w:marLeft w:val="0"/>
      <w:marRight w:val="0"/>
      <w:marTop w:val="0"/>
      <w:marBottom w:val="0"/>
      <w:divBdr>
        <w:top w:val="none" w:sz="0" w:space="0" w:color="auto"/>
        <w:left w:val="none" w:sz="0" w:space="0" w:color="auto"/>
        <w:bottom w:val="none" w:sz="0" w:space="0" w:color="auto"/>
        <w:right w:val="none" w:sz="0" w:space="0" w:color="auto"/>
      </w:divBdr>
    </w:div>
    <w:div w:id="863637583">
      <w:bodyDiv w:val="1"/>
      <w:marLeft w:val="0"/>
      <w:marRight w:val="0"/>
      <w:marTop w:val="0"/>
      <w:marBottom w:val="0"/>
      <w:divBdr>
        <w:top w:val="none" w:sz="0" w:space="0" w:color="auto"/>
        <w:left w:val="none" w:sz="0" w:space="0" w:color="auto"/>
        <w:bottom w:val="none" w:sz="0" w:space="0" w:color="auto"/>
        <w:right w:val="none" w:sz="0" w:space="0" w:color="auto"/>
      </w:divBdr>
    </w:div>
    <w:div w:id="971984506">
      <w:bodyDiv w:val="1"/>
      <w:marLeft w:val="0"/>
      <w:marRight w:val="0"/>
      <w:marTop w:val="0"/>
      <w:marBottom w:val="0"/>
      <w:divBdr>
        <w:top w:val="none" w:sz="0" w:space="0" w:color="auto"/>
        <w:left w:val="none" w:sz="0" w:space="0" w:color="auto"/>
        <w:bottom w:val="none" w:sz="0" w:space="0" w:color="auto"/>
        <w:right w:val="none" w:sz="0" w:space="0" w:color="auto"/>
      </w:divBdr>
    </w:div>
    <w:div w:id="992955357">
      <w:bodyDiv w:val="1"/>
      <w:marLeft w:val="0"/>
      <w:marRight w:val="0"/>
      <w:marTop w:val="0"/>
      <w:marBottom w:val="0"/>
      <w:divBdr>
        <w:top w:val="none" w:sz="0" w:space="0" w:color="auto"/>
        <w:left w:val="none" w:sz="0" w:space="0" w:color="auto"/>
        <w:bottom w:val="none" w:sz="0" w:space="0" w:color="auto"/>
        <w:right w:val="none" w:sz="0" w:space="0" w:color="auto"/>
      </w:divBdr>
    </w:div>
    <w:div w:id="1001466777">
      <w:bodyDiv w:val="1"/>
      <w:marLeft w:val="0"/>
      <w:marRight w:val="0"/>
      <w:marTop w:val="0"/>
      <w:marBottom w:val="0"/>
      <w:divBdr>
        <w:top w:val="none" w:sz="0" w:space="0" w:color="auto"/>
        <w:left w:val="none" w:sz="0" w:space="0" w:color="auto"/>
        <w:bottom w:val="none" w:sz="0" w:space="0" w:color="auto"/>
        <w:right w:val="none" w:sz="0" w:space="0" w:color="auto"/>
      </w:divBdr>
    </w:div>
    <w:div w:id="10210118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0244">
      <w:bodyDiv w:val="1"/>
      <w:marLeft w:val="0"/>
      <w:marRight w:val="0"/>
      <w:marTop w:val="0"/>
      <w:marBottom w:val="0"/>
      <w:divBdr>
        <w:top w:val="none" w:sz="0" w:space="0" w:color="auto"/>
        <w:left w:val="none" w:sz="0" w:space="0" w:color="auto"/>
        <w:bottom w:val="none" w:sz="0" w:space="0" w:color="auto"/>
        <w:right w:val="none" w:sz="0" w:space="0" w:color="auto"/>
      </w:divBdr>
    </w:div>
    <w:div w:id="1117062441">
      <w:bodyDiv w:val="1"/>
      <w:marLeft w:val="0"/>
      <w:marRight w:val="0"/>
      <w:marTop w:val="0"/>
      <w:marBottom w:val="0"/>
      <w:divBdr>
        <w:top w:val="none" w:sz="0" w:space="0" w:color="auto"/>
        <w:left w:val="none" w:sz="0" w:space="0" w:color="auto"/>
        <w:bottom w:val="none" w:sz="0" w:space="0" w:color="auto"/>
        <w:right w:val="none" w:sz="0" w:space="0" w:color="auto"/>
      </w:divBdr>
    </w:div>
    <w:div w:id="1130788165">
      <w:bodyDiv w:val="1"/>
      <w:marLeft w:val="0"/>
      <w:marRight w:val="0"/>
      <w:marTop w:val="0"/>
      <w:marBottom w:val="0"/>
      <w:divBdr>
        <w:top w:val="none" w:sz="0" w:space="0" w:color="auto"/>
        <w:left w:val="none" w:sz="0" w:space="0" w:color="auto"/>
        <w:bottom w:val="none" w:sz="0" w:space="0" w:color="auto"/>
        <w:right w:val="none" w:sz="0" w:space="0" w:color="auto"/>
      </w:divBdr>
    </w:div>
    <w:div w:id="118235196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1816436">
      <w:bodyDiv w:val="1"/>
      <w:marLeft w:val="0"/>
      <w:marRight w:val="0"/>
      <w:marTop w:val="0"/>
      <w:marBottom w:val="0"/>
      <w:divBdr>
        <w:top w:val="none" w:sz="0" w:space="0" w:color="auto"/>
        <w:left w:val="none" w:sz="0" w:space="0" w:color="auto"/>
        <w:bottom w:val="none" w:sz="0" w:space="0" w:color="auto"/>
        <w:right w:val="none" w:sz="0" w:space="0" w:color="auto"/>
      </w:divBdr>
    </w:div>
    <w:div w:id="1216548561">
      <w:bodyDiv w:val="1"/>
      <w:marLeft w:val="0"/>
      <w:marRight w:val="0"/>
      <w:marTop w:val="0"/>
      <w:marBottom w:val="0"/>
      <w:divBdr>
        <w:top w:val="none" w:sz="0" w:space="0" w:color="auto"/>
        <w:left w:val="none" w:sz="0" w:space="0" w:color="auto"/>
        <w:bottom w:val="none" w:sz="0" w:space="0" w:color="auto"/>
        <w:right w:val="none" w:sz="0" w:space="0" w:color="auto"/>
      </w:divBdr>
    </w:div>
    <w:div w:id="1259095841">
      <w:bodyDiv w:val="1"/>
      <w:marLeft w:val="0"/>
      <w:marRight w:val="0"/>
      <w:marTop w:val="0"/>
      <w:marBottom w:val="0"/>
      <w:divBdr>
        <w:top w:val="none" w:sz="0" w:space="0" w:color="auto"/>
        <w:left w:val="none" w:sz="0" w:space="0" w:color="auto"/>
        <w:bottom w:val="none" w:sz="0" w:space="0" w:color="auto"/>
        <w:right w:val="none" w:sz="0" w:space="0" w:color="auto"/>
      </w:divBdr>
    </w:div>
    <w:div w:id="1277519432">
      <w:bodyDiv w:val="1"/>
      <w:marLeft w:val="0"/>
      <w:marRight w:val="0"/>
      <w:marTop w:val="0"/>
      <w:marBottom w:val="0"/>
      <w:divBdr>
        <w:top w:val="none" w:sz="0" w:space="0" w:color="auto"/>
        <w:left w:val="none" w:sz="0" w:space="0" w:color="auto"/>
        <w:bottom w:val="none" w:sz="0" w:space="0" w:color="auto"/>
        <w:right w:val="none" w:sz="0" w:space="0" w:color="auto"/>
      </w:divBdr>
    </w:div>
    <w:div w:id="127928999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505259">
      <w:bodyDiv w:val="1"/>
      <w:marLeft w:val="0"/>
      <w:marRight w:val="0"/>
      <w:marTop w:val="0"/>
      <w:marBottom w:val="0"/>
      <w:divBdr>
        <w:top w:val="none" w:sz="0" w:space="0" w:color="auto"/>
        <w:left w:val="none" w:sz="0" w:space="0" w:color="auto"/>
        <w:bottom w:val="none" w:sz="0" w:space="0" w:color="auto"/>
        <w:right w:val="none" w:sz="0" w:space="0" w:color="auto"/>
      </w:divBdr>
    </w:div>
    <w:div w:id="1293095559">
      <w:bodyDiv w:val="1"/>
      <w:marLeft w:val="0"/>
      <w:marRight w:val="0"/>
      <w:marTop w:val="0"/>
      <w:marBottom w:val="0"/>
      <w:divBdr>
        <w:top w:val="none" w:sz="0" w:space="0" w:color="auto"/>
        <w:left w:val="none" w:sz="0" w:space="0" w:color="auto"/>
        <w:bottom w:val="none" w:sz="0" w:space="0" w:color="auto"/>
        <w:right w:val="none" w:sz="0" w:space="0" w:color="auto"/>
      </w:divBdr>
    </w:div>
    <w:div w:id="1321226232">
      <w:bodyDiv w:val="1"/>
      <w:marLeft w:val="0"/>
      <w:marRight w:val="0"/>
      <w:marTop w:val="0"/>
      <w:marBottom w:val="0"/>
      <w:divBdr>
        <w:top w:val="none" w:sz="0" w:space="0" w:color="auto"/>
        <w:left w:val="none" w:sz="0" w:space="0" w:color="auto"/>
        <w:bottom w:val="none" w:sz="0" w:space="0" w:color="auto"/>
        <w:right w:val="none" w:sz="0" w:space="0" w:color="auto"/>
      </w:divBdr>
    </w:div>
    <w:div w:id="1363936444">
      <w:bodyDiv w:val="1"/>
      <w:marLeft w:val="0"/>
      <w:marRight w:val="0"/>
      <w:marTop w:val="0"/>
      <w:marBottom w:val="0"/>
      <w:divBdr>
        <w:top w:val="none" w:sz="0" w:space="0" w:color="auto"/>
        <w:left w:val="none" w:sz="0" w:space="0" w:color="auto"/>
        <w:bottom w:val="none" w:sz="0" w:space="0" w:color="auto"/>
        <w:right w:val="none" w:sz="0" w:space="0" w:color="auto"/>
      </w:divBdr>
    </w:div>
    <w:div w:id="14091579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298634">
      <w:bodyDiv w:val="1"/>
      <w:marLeft w:val="0"/>
      <w:marRight w:val="0"/>
      <w:marTop w:val="0"/>
      <w:marBottom w:val="0"/>
      <w:divBdr>
        <w:top w:val="none" w:sz="0" w:space="0" w:color="auto"/>
        <w:left w:val="none" w:sz="0" w:space="0" w:color="auto"/>
        <w:bottom w:val="none" w:sz="0" w:space="0" w:color="auto"/>
        <w:right w:val="none" w:sz="0" w:space="0" w:color="auto"/>
      </w:divBdr>
    </w:div>
    <w:div w:id="150393720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529986">
      <w:bodyDiv w:val="1"/>
      <w:marLeft w:val="0"/>
      <w:marRight w:val="0"/>
      <w:marTop w:val="0"/>
      <w:marBottom w:val="0"/>
      <w:divBdr>
        <w:top w:val="none" w:sz="0" w:space="0" w:color="auto"/>
        <w:left w:val="none" w:sz="0" w:space="0" w:color="auto"/>
        <w:bottom w:val="none" w:sz="0" w:space="0" w:color="auto"/>
        <w:right w:val="none" w:sz="0" w:space="0" w:color="auto"/>
      </w:divBdr>
      <w:divsChild>
        <w:div w:id="1365524253">
          <w:marLeft w:val="0"/>
          <w:marRight w:val="-19278"/>
          <w:marTop w:val="0"/>
          <w:marBottom w:val="0"/>
          <w:divBdr>
            <w:top w:val="none" w:sz="0" w:space="0" w:color="auto"/>
            <w:left w:val="none" w:sz="0" w:space="0" w:color="auto"/>
            <w:bottom w:val="none" w:sz="0" w:space="0" w:color="auto"/>
            <w:right w:val="none" w:sz="0" w:space="0" w:color="auto"/>
          </w:divBdr>
        </w:div>
        <w:div w:id="1733653647">
          <w:marLeft w:val="0"/>
          <w:marRight w:val="-19278"/>
          <w:marTop w:val="0"/>
          <w:marBottom w:val="0"/>
          <w:divBdr>
            <w:top w:val="none" w:sz="0" w:space="0" w:color="auto"/>
            <w:left w:val="none" w:sz="0" w:space="0" w:color="auto"/>
            <w:bottom w:val="none" w:sz="0" w:space="0" w:color="auto"/>
            <w:right w:val="none" w:sz="0" w:space="0" w:color="auto"/>
          </w:divBdr>
        </w:div>
        <w:div w:id="859930309">
          <w:marLeft w:val="0"/>
          <w:marRight w:val="-19278"/>
          <w:marTop w:val="0"/>
          <w:marBottom w:val="0"/>
          <w:divBdr>
            <w:top w:val="none" w:sz="0" w:space="0" w:color="auto"/>
            <w:left w:val="none" w:sz="0" w:space="0" w:color="auto"/>
            <w:bottom w:val="none" w:sz="0" w:space="0" w:color="auto"/>
            <w:right w:val="none" w:sz="0" w:space="0" w:color="auto"/>
          </w:divBdr>
        </w:div>
        <w:div w:id="69617637">
          <w:marLeft w:val="0"/>
          <w:marRight w:val="-19278"/>
          <w:marTop w:val="0"/>
          <w:marBottom w:val="0"/>
          <w:divBdr>
            <w:top w:val="none" w:sz="0" w:space="0" w:color="auto"/>
            <w:left w:val="none" w:sz="0" w:space="0" w:color="auto"/>
            <w:bottom w:val="none" w:sz="0" w:space="0" w:color="auto"/>
            <w:right w:val="none" w:sz="0" w:space="0" w:color="auto"/>
          </w:divBdr>
        </w:div>
        <w:div w:id="1182357613">
          <w:marLeft w:val="0"/>
          <w:marRight w:val="-19278"/>
          <w:marTop w:val="0"/>
          <w:marBottom w:val="0"/>
          <w:divBdr>
            <w:top w:val="none" w:sz="0" w:space="0" w:color="auto"/>
            <w:left w:val="none" w:sz="0" w:space="0" w:color="auto"/>
            <w:bottom w:val="none" w:sz="0" w:space="0" w:color="auto"/>
            <w:right w:val="none" w:sz="0" w:space="0" w:color="auto"/>
          </w:divBdr>
        </w:div>
        <w:div w:id="1780567623">
          <w:marLeft w:val="0"/>
          <w:marRight w:val="-19278"/>
          <w:marTop w:val="0"/>
          <w:marBottom w:val="0"/>
          <w:divBdr>
            <w:top w:val="none" w:sz="0" w:space="0" w:color="auto"/>
            <w:left w:val="none" w:sz="0" w:space="0" w:color="auto"/>
            <w:bottom w:val="none" w:sz="0" w:space="0" w:color="auto"/>
            <w:right w:val="none" w:sz="0" w:space="0" w:color="auto"/>
          </w:divBdr>
        </w:div>
        <w:div w:id="665324335">
          <w:marLeft w:val="0"/>
          <w:marRight w:val="-19278"/>
          <w:marTop w:val="0"/>
          <w:marBottom w:val="0"/>
          <w:divBdr>
            <w:top w:val="none" w:sz="0" w:space="0" w:color="auto"/>
            <w:left w:val="none" w:sz="0" w:space="0" w:color="auto"/>
            <w:bottom w:val="none" w:sz="0" w:space="0" w:color="auto"/>
            <w:right w:val="none" w:sz="0" w:space="0" w:color="auto"/>
          </w:divBdr>
        </w:div>
        <w:div w:id="468473494">
          <w:marLeft w:val="0"/>
          <w:marRight w:val="-19278"/>
          <w:marTop w:val="0"/>
          <w:marBottom w:val="0"/>
          <w:divBdr>
            <w:top w:val="none" w:sz="0" w:space="0" w:color="auto"/>
            <w:left w:val="none" w:sz="0" w:space="0" w:color="auto"/>
            <w:bottom w:val="none" w:sz="0" w:space="0" w:color="auto"/>
            <w:right w:val="none" w:sz="0" w:space="0" w:color="auto"/>
          </w:divBdr>
        </w:div>
        <w:div w:id="1251617938">
          <w:marLeft w:val="0"/>
          <w:marRight w:val="-19278"/>
          <w:marTop w:val="0"/>
          <w:marBottom w:val="0"/>
          <w:divBdr>
            <w:top w:val="none" w:sz="0" w:space="0" w:color="auto"/>
            <w:left w:val="none" w:sz="0" w:space="0" w:color="auto"/>
            <w:bottom w:val="none" w:sz="0" w:space="0" w:color="auto"/>
            <w:right w:val="none" w:sz="0" w:space="0" w:color="auto"/>
          </w:divBdr>
        </w:div>
        <w:div w:id="60716106">
          <w:marLeft w:val="0"/>
          <w:marRight w:val="-19278"/>
          <w:marTop w:val="0"/>
          <w:marBottom w:val="0"/>
          <w:divBdr>
            <w:top w:val="none" w:sz="0" w:space="0" w:color="auto"/>
            <w:left w:val="none" w:sz="0" w:space="0" w:color="auto"/>
            <w:bottom w:val="none" w:sz="0" w:space="0" w:color="auto"/>
            <w:right w:val="none" w:sz="0" w:space="0" w:color="auto"/>
          </w:divBdr>
        </w:div>
      </w:divsChild>
    </w:div>
    <w:div w:id="153912887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29513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0386481">
      <w:bodyDiv w:val="1"/>
      <w:marLeft w:val="0"/>
      <w:marRight w:val="0"/>
      <w:marTop w:val="0"/>
      <w:marBottom w:val="0"/>
      <w:divBdr>
        <w:top w:val="none" w:sz="0" w:space="0" w:color="auto"/>
        <w:left w:val="none" w:sz="0" w:space="0" w:color="auto"/>
        <w:bottom w:val="none" w:sz="0" w:space="0" w:color="auto"/>
        <w:right w:val="none" w:sz="0" w:space="0" w:color="auto"/>
      </w:divBdr>
    </w:div>
    <w:div w:id="1611663541">
      <w:bodyDiv w:val="1"/>
      <w:marLeft w:val="0"/>
      <w:marRight w:val="0"/>
      <w:marTop w:val="0"/>
      <w:marBottom w:val="0"/>
      <w:divBdr>
        <w:top w:val="none" w:sz="0" w:space="0" w:color="auto"/>
        <w:left w:val="none" w:sz="0" w:space="0" w:color="auto"/>
        <w:bottom w:val="none" w:sz="0" w:space="0" w:color="auto"/>
        <w:right w:val="none" w:sz="0" w:space="0" w:color="auto"/>
      </w:divBdr>
    </w:div>
    <w:div w:id="1622491779">
      <w:bodyDiv w:val="1"/>
      <w:marLeft w:val="0"/>
      <w:marRight w:val="0"/>
      <w:marTop w:val="0"/>
      <w:marBottom w:val="0"/>
      <w:divBdr>
        <w:top w:val="none" w:sz="0" w:space="0" w:color="auto"/>
        <w:left w:val="none" w:sz="0" w:space="0" w:color="auto"/>
        <w:bottom w:val="none" w:sz="0" w:space="0" w:color="auto"/>
        <w:right w:val="none" w:sz="0" w:space="0" w:color="auto"/>
      </w:divBdr>
    </w:div>
    <w:div w:id="166993921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05674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55598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470386">
      <w:bodyDiv w:val="1"/>
      <w:marLeft w:val="0"/>
      <w:marRight w:val="0"/>
      <w:marTop w:val="0"/>
      <w:marBottom w:val="0"/>
      <w:divBdr>
        <w:top w:val="none" w:sz="0" w:space="0" w:color="auto"/>
        <w:left w:val="none" w:sz="0" w:space="0" w:color="auto"/>
        <w:bottom w:val="none" w:sz="0" w:space="0" w:color="auto"/>
        <w:right w:val="none" w:sz="0" w:space="0" w:color="auto"/>
      </w:divBdr>
    </w:div>
    <w:div w:id="1793016773">
      <w:bodyDiv w:val="1"/>
      <w:marLeft w:val="0"/>
      <w:marRight w:val="0"/>
      <w:marTop w:val="0"/>
      <w:marBottom w:val="0"/>
      <w:divBdr>
        <w:top w:val="none" w:sz="0" w:space="0" w:color="auto"/>
        <w:left w:val="none" w:sz="0" w:space="0" w:color="auto"/>
        <w:bottom w:val="none" w:sz="0" w:space="0" w:color="auto"/>
        <w:right w:val="none" w:sz="0" w:space="0" w:color="auto"/>
      </w:divBdr>
    </w:div>
    <w:div w:id="1796680641">
      <w:bodyDiv w:val="1"/>
      <w:marLeft w:val="0"/>
      <w:marRight w:val="0"/>
      <w:marTop w:val="0"/>
      <w:marBottom w:val="0"/>
      <w:divBdr>
        <w:top w:val="none" w:sz="0" w:space="0" w:color="auto"/>
        <w:left w:val="none" w:sz="0" w:space="0" w:color="auto"/>
        <w:bottom w:val="none" w:sz="0" w:space="0" w:color="auto"/>
        <w:right w:val="none" w:sz="0" w:space="0" w:color="auto"/>
      </w:divBdr>
    </w:div>
    <w:div w:id="1798255057">
      <w:bodyDiv w:val="1"/>
      <w:marLeft w:val="0"/>
      <w:marRight w:val="0"/>
      <w:marTop w:val="0"/>
      <w:marBottom w:val="0"/>
      <w:divBdr>
        <w:top w:val="none" w:sz="0" w:space="0" w:color="auto"/>
        <w:left w:val="none" w:sz="0" w:space="0" w:color="auto"/>
        <w:bottom w:val="none" w:sz="0" w:space="0" w:color="auto"/>
        <w:right w:val="none" w:sz="0" w:space="0" w:color="auto"/>
      </w:divBdr>
    </w:div>
    <w:div w:id="1804731015">
      <w:bodyDiv w:val="1"/>
      <w:marLeft w:val="0"/>
      <w:marRight w:val="0"/>
      <w:marTop w:val="0"/>
      <w:marBottom w:val="0"/>
      <w:divBdr>
        <w:top w:val="none" w:sz="0" w:space="0" w:color="auto"/>
        <w:left w:val="none" w:sz="0" w:space="0" w:color="auto"/>
        <w:bottom w:val="none" w:sz="0" w:space="0" w:color="auto"/>
        <w:right w:val="none" w:sz="0" w:space="0" w:color="auto"/>
      </w:divBdr>
    </w:div>
    <w:div w:id="1807579585">
      <w:bodyDiv w:val="1"/>
      <w:marLeft w:val="0"/>
      <w:marRight w:val="0"/>
      <w:marTop w:val="0"/>
      <w:marBottom w:val="0"/>
      <w:divBdr>
        <w:top w:val="none" w:sz="0" w:space="0" w:color="auto"/>
        <w:left w:val="none" w:sz="0" w:space="0" w:color="auto"/>
        <w:bottom w:val="none" w:sz="0" w:space="0" w:color="auto"/>
        <w:right w:val="none" w:sz="0" w:space="0" w:color="auto"/>
      </w:divBdr>
    </w:div>
    <w:div w:id="181470989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343851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993631">
      <w:bodyDiv w:val="1"/>
      <w:marLeft w:val="0"/>
      <w:marRight w:val="0"/>
      <w:marTop w:val="0"/>
      <w:marBottom w:val="0"/>
      <w:divBdr>
        <w:top w:val="none" w:sz="0" w:space="0" w:color="auto"/>
        <w:left w:val="none" w:sz="0" w:space="0" w:color="auto"/>
        <w:bottom w:val="none" w:sz="0" w:space="0" w:color="auto"/>
        <w:right w:val="none" w:sz="0" w:space="0" w:color="auto"/>
      </w:divBdr>
    </w:div>
    <w:div w:id="2030059883">
      <w:bodyDiv w:val="1"/>
      <w:marLeft w:val="0"/>
      <w:marRight w:val="0"/>
      <w:marTop w:val="0"/>
      <w:marBottom w:val="0"/>
      <w:divBdr>
        <w:top w:val="none" w:sz="0" w:space="0" w:color="auto"/>
        <w:left w:val="none" w:sz="0" w:space="0" w:color="auto"/>
        <w:bottom w:val="none" w:sz="0" w:space="0" w:color="auto"/>
        <w:right w:val="none" w:sz="0" w:space="0" w:color="auto"/>
      </w:divBdr>
    </w:div>
    <w:div w:id="2051612197">
      <w:bodyDiv w:val="1"/>
      <w:marLeft w:val="0"/>
      <w:marRight w:val="0"/>
      <w:marTop w:val="0"/>
      <w:marBottom w:val="0"/>
      <w:divBdr>
        <w:top w:val="none" w:sz="0" w:space="0" w:color="auto"/>
        <w:left w:val="none" w:sz="0" w:space="0" w:color="auto"/>
        <w:bottom w:val="none" w:sz="0" w:space="0" w:color="auto"/>
        <w:right w:val="none" w:sz="0" w:space="0" w:color="auto"/>
      </w:divBdr>
    </w:div>
    <w:div w:id="2055958001">
      <w:bodyDiv w:val="1"/>
      <w:marLeft w:val="0"/>
      <w:marRight w:val="0"/>
      <w:marTop w:val="0"/>
      <w:marBottom w:val="0"/>
      <w:divBdr>
        <w:top w:val="none" w:sz="0" w:space="0" w:color="auto"/>
        <w:left w:val="none" w:sz="0" w:space="0" w:color="auto"/>
        <w:bottom w:val="none" w:sz="0" w:space="0" w:color="auto"/>
        <w:right w:val="none" w:sz="0" w:space="0" w:color="auto"/>
      </w:divBdr>
    </w:div>
    <w:div w:id="2056268669">
      <w:bodyDiv w:val="1"/>
      <w:marLeft w:val="0"/>
      <w:marRight w:val="0"/>
      <w:marTop w:val="0"/>
      <w:marBottom w:val="0"/>
      <w:divBdr>
        <w:top w:val="none" w:sz="0" w:space="0" w:color="auto"/>
        <w:left w:val="none" w:sz="0" w:space="0" w:color="auto"/>
        <w:bottom w:val="none" w:sz="0" w:space="0" w:color="auto"/>
        <w:right w:val="none" w:sz="0" w:space="0" w:color="auto"/>
      </w:divBdr>
    </w:div>
    <w:div w:id="2058620655">
      <w:bodyDiv w:val="1"/>
      <w:marLeft w:val="0"/>
      <w:marRight w:val="0"/>
      <w:marTop w:val="0"/>
      <w:marBottom w:val="0"/>
      <w:divBdr>
        <w:top w:val="none" w:sz="0" w:space="0" w:color="auto"/>
        <w:left w:val="none" w:sz="0" w:space="0" w:color="auto"/>
        <w:bottom w:val="none" w:sz="0" w:space="0" w:color="auto"/>
        <w:right w:val="none" w:sz="0" w:space="0" w:color="auto"/>
      </w:divBdr>
    </w:div>
    <w:div w:id="207462428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02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oi.org/10.1145/1390681.1442798"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6F683D6F030F4194AC4857F33BCF72"/>
        <w:category>
          <w:name w:val="General"/>
          <w:gallery w:val="placeholder"/>
        </w:category>
        <w:types>
          <w:type w:val="bbPlcHdr"/>
        </w:types>
        <w:behaviors>
          <w:behavior w:val="content"/>
        </w:behaviors>
        <w:guid w:val="{736DAC8B-21AD-124B-8FE0-F5972F90708E}"/>
      </w:docPartPr>
      <w:docPartBody>
        <w:p w:rsidR="0037576E" w:rsidRDefault="002341F0">
          <w:pPr>
            <w:pStyle w:val="BC6F683D6F030F4194AC4857F33BCF72"/>
          </w:pPr>
          <w:r>
            <w:t>[Title Here, up to 12 Words, on One to Two Lines]</w:t>
          </w:r>
        </w:p>
      </w:docPartBody>
    </w:docPart>
    <w:docPart>
      <w:docPartPr>
        <w:name w:val="D075DEBED67E5A429F910D0A72775F29"/>
        <w:category>
          <w:name w:val="General"/>
          <w:gallery w:val="placeholder"/>
        </w:category>
        <w:types>
          <w:type w:val="bbPlcHdr"/>
        </w:types>
        <w:behaviors>
          <w:behavior w:val="content"/>
        </w:behaviors>
        <w:guid w:val="{4B5DC63B-2B75-D445-92CD-B26476245DF9}"/>
      </w:docPartPr>
      <w:docPartBody>
        <w:p w:rsidR="0037576E" w:rsidRDefault="002341F0">
          <w:pPr>
            <w:pStyle w:val="D075DEBED67E5A429F910D0A72775F29"/>
          </w:pPr>
          <w:r>
            <w:t>[Title Here, up to 12 Words, on One to Two Lines]</w:t>
          </w:r>
        </w:p>
      </w:docPartBody>
    </w:docPart>
    <w:docPart>
      <w:docPartPr>
        <w:name w:val="D976A7BB4CEA9241B3C7B31268E1B62D"/>
        <w:category>
          <w:name w:val="General"/>
          <w:gallery w:val="placeholder"/>
        </w:category>
        <w:types>
          <w:type w:val="bbPlcHdr"/>
        </w:types>
        <w:behaviors>
          <w:behavior w:val="content"/>
        </w:behaviors>
        <w:guid w:val="{04A05EF5-A496-C64F-84B6-A65704E8511E}"/>
      </w:docPartPr>
      <w:docPartBody>
        <w:p w:rsidR="0037576E" w:rsidRDefault="002341F0">
          <w:pPr>
            <w:pStyle w:val="D976A7BB4CEA9241B3C7B31268E1B62D"/>
          </w:pPr>
          <w:r w:rsidRPr="005D3A03">
            <w:t>Figures title:</w:t>
          </w:r>
        </w:p>
      </w:docPartBody>
    </w:docPart>
    <w:docPart>
      <w:docPartPr>
        <w:name w:val="F5B01061BC4B1840A2229CE08F24B10D"/>
        <w:category>
          <w:name w:val="General"/>
          <w:gallery w:val="placeholder"/>
        </w:category>
        <w:types>
          <w:type w:val="bbPlcHdr"/>
        </w:types>
        <w:behaviors>
          <w:behavior w:val="content"/>
        </w:behaviors>
        <w:guid w:val="{0C134C6C-AE8D-554F-9774-70971B822399}"/>
      </w:docPartPr>
      <w:docPartBody>
        <w:p w:rsidR="0037576E" w:rsidRDefault="002341F0">
          <w:pPr>
            <w:pStyle w:val="F5B01061BC4B1840A2229CE08F24B10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0"/>
    <w:rsid w:val="002341F0"/>
    <w:rsid w:val="002E1D68"/>
    <w:rsid w:val="0037576E"/>
    <w:rsid w:val="004B1ADD"/>
    <w:rsid w:val="004F422A"/>
    <w:rsid w:val="006C24E8"/>
    <w:rsid w:val="00A64077"/>
    <w:rsid w:val="00B972DD"/>
    <w:rsid w:val="00CD0517"/>
    <w:rsid w:val="00CF2C80"/>
    <w:rsid w:val="00DF3346"/>
    <w:rsid w:val="00E3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F683D6F030F4194AC4857F33BCF72">
    <w:name w:val="BC6F683D6F030F4194AC4857F33BCF72"/>
  </w:style>
  <w:style w:type="paragraph" w:customStyle="1" w:styleId="5AF0365D36DB8447910F985074F35975">
    <w:name w:val="5AF0365D36DB8447910F985074F35975"/>
  </w:style>
  <w:style w:type="paragraph" w:customStyle="1" w:styleId="734BF3E7BA50E8469772119105E18D8D">
    <w:name w:val="734BF3E7BA50E8469772119105E18D8D"/>
  </w:style>
  <w:style w:type="paragraph" w:customStyle="1" w:styleId="CE878DA79F175A47B8BFD8373F5FAC5C">
    <w:name w:val="CE878DA79F175A47B8BFD8373F5FAC5C"/>
  </w:style>
  <w:style w:type="paragraph" w:customStyle="1" w:styleId="FB489C00AAB545419214EDB166DD5CD2">
    <w:name w:val="FB489C00AAB545419214EDB166DD5CD2"/>
  </w:style>
  <w:style w:type="paragraph" w:customStyle="1" w:styleId="B76AA92CD8323448895A215CB3E4135B">
    <w:name w:val="B76AA92CD8323448895A215CB3E4135B"/>
  </w:style>
  <w:style w:type="character" w:styleId="Emphasis">
    <w:name w:val="Emphasis"/>
    <w:basedOn w:val="DefaultParagraphFont"/>
    <w:uiPriority w:val="4"/>
    <w:unhideWhenUsed/>
    <w:qFormat/>
    <w:rPr>
      <w:i/>
      <w:iCs/>
    </w:rPr>
  </w:style>
  <w:style w:type="paragraph" w:customStyle="1" w:styleId="373449B213826C4FB4911C298BE95018">
    <w:name w:val="373449B213826C4FB4911C298BE95018"/>
  </w:style>
  <w:style w:type="paragraph" w:customStyle="1" w:styleId="03F0C384B3E0D14E8D9190D3A01FADA1">
    <w:name w:val="03F0C384B3E0D14E8D9190D3A01FADA1"/>
  </w:style>
  <w:style w:type="paragraph" w:customStyle="1" w:styleId="D075DEBED67E5A429F910D0A72775F29">
    <w:name w:val="D075DEBED67E5A429F910D0A72775F29"/>
  </w:style>
  <w:style w:type="paragraph" w:customStyle="1" w:styleId="03B2803F3359814492E98424D2314E22">
    <w:name w:val="03B2803F3359814492E98424D2314E22"/>
  </w:style>
  <w:style w:type="paragraph" w:customStyle="1" w:styleId="458C0BBDF91FD8428F6D07503FAEFA11">
    <w:name w:val="458C0BBDF91FD8428F6D07503FAEFA11"/>
  </w:style>
  <w:style w:type="paragraph" w:customStyle="1" w:styleId="6968A4027157444692785E816DCFAE9E">
    <w:name w:val="6968A4027157444692785E816DCFAE9E"/>
  </w:style>
  <w:style w:type="paragraph" w:customStyle="1" w:styleId="FB1853BCB3E61141A4BA81C135AB8855">
    <w:name w:val="FB1853BCB3E61141A4BA81C135AB8855"/>
  </w:style>
  <w:style w:type="paragraph" w:customStyle="1" w:styleId="999E3D76DE62E1418FFB9EDC5C3B4F74">
    <w:name w:val="999E3D76DE62E1418FFB9EDC5C3B4F74"/>
  </w:style>
  <w:style w:type="paragraph" w:customStyle="1" w:styleId="ED601A4FBB5B79419FB919A942BE17F4">
    <w:name w:val="ED601A4FBB5B79419FB919A942BE17F4"/>
  </w:style>
  <w:style w:type="paragraph" w:customStyle="1" w:styleId="AD9CD9A34CBD2748AC97433CB64B2C03">
    <w:name w:val="AD9CD9A34CBD2748AC97433CB64B2C03"/>
  </w:style>
  <w:style w:type="paragraph" w:customStyle="1" w:styleId="5E4FB5B60E4C7341A4B957F7A16A20B6">
    <w:name w:val="5E4FB5B60E4C7341A4B957F7A16A20B6"/>
  </w:style>
  <w:style w:type="paragraph" w:customStyle="1" w:styleId="7BBFB5E830467646952E194E0B94E5EE">
    <w:name w:val="7BBFB5E830467646952E194E0B94E5EE"/>
  </w:style>
  <w:style w:type="paragraph" w:customStyle="1" w:styleId="F91831A3BD47214A8A2F90C8B5D65C7C">
    <w:name w:val="F91831A3BD47214A8A2F90C8B5D65C7C"/>
  </w:style>
  <w:style w:type="paragraph" w:customStyle="1" w:styleId="599A3A0D2F9637409D8A97663C52283D">
    <w:name w:val="599A3A0D2F9637409D8A97663C52283D"/>
  </w:style>
  <w:style w:type="paragraph" w:customStyle="1" w:styleId="9D82846282A9C944894C0EF43EDDD6F9">
    <w:name w:val="9D82846282A9C944894C0EF43EDDD6F9"/>
  </w:style>
  <w:style w:type="paragraph" w:customStyle="1" w:styleId="AC16365EC946F84ABB888A693D17F82A">
    <w:name w:val="AC16365EC946F84ABB888A693D17F82A"/>
  </w:style>
  <w:style w:type="paragraph" w:customStyle="1" w:styleId="38F5E37372EAB145BBE85386CE1187E7">
    <w:name w:val="38F5E37372EAB145BBE85386CE1187E7"/>
  </w:style>
  <w:style w:type="paragraph" w:customStyle="1" w:styleId="0BC89E79EAE20B4DA3F9A575F26F38A5">
    <w:name w:val="0BC89E79EAE20B4DA3F9A575F26F38A5"/>
  </w:style>
  <w:style w:type="paragraph" w:customStyle="1" w:styleId="F64BFDAAD34B3C43839CB3947A1530D9">
    <w:name w:val="F64BFDAAD34B3C43839CB3947A1530D9"/>
  </w:style>
  <w:style w:type="paragraph" w:customStyle="1" w:styleId="8BB5FD65DCA0964188D58A77BE6B413D">
    <w:name w:val="8BB5FD65DCA0964188D58A77BE6B413D"/>
  </w:style>
  <w:style w:type="paragraph" w:customStyle="1" w:styleId="ABB3EF57F09760498DA5D1EC41D2D1B4">
    <w:name w:val="ABB3EF57F09760498DA5D1EC41D2D1B4"/>
  </w:style>
  <w:style w:type="paragraph" w:customStyle="1" w:styleId="C3F39FB39C8ABF499025462790AA0FB0">
    <w:name w:val="C3F39FB39C8ABF499025462790AA0FB0"/>
  </w:style>
  <w:style w:type="paragraph" w:customStyle="1" w:styleId="87BCF431789F73449E5C0F7E34615DBE">
    <w:name w:val="87BCF431789F73449E5C0F7E34615DBE"/>
  </w:style>
  <w:style w:type="paragraph" w:customStyle="1" w:styleId="00BE6165AF77C64982415782923C47AF">
    <w:name w:val="00BE6165AF77C64982415782923C47AF"/>
  </w:style>
  <w:style w:type="paragraph" w:customStyle="1" w:styleId="184F98479A48594F952952D906EB2B1E">
    <w:name w:val="184F98479A48594F952952D906EB2B1E"/>
  </w:style>
  <w:style w:type="paragraph" w:customStyle="1" w:styleId="C8A21687ADA5A64FAF1BE568AFE1F934">
    <w:name w:val="C8A21687ADA5A64FAF1BE568AFE1F934"/>
  </w:style>
  <w:style w:type="paragraph" w:customStyle="1" w:styleId="E8EC6E6110EC724E9E8538639E2D2694">
    <w:name w:val="E8EC6E6110EC724E9E8538639E2D2694"/>
  </w:style>
  <w:style w:type="paragraph" w:customStyle="1" w:styleId="2262A697980C9240B003185545A52061">
    <w:name w:val="2262A697980C9240B003185545A52061"/>
  </w:style>
  <w:style w:type="paragraph" w:customStyle="1" w:styleId="E73985B83F114A4E816957614E7B788B">
    <w:name w:val="E73985B83F114A4E816957614E7B788B"/>
  </w:style>
  <w:style w:type="paragraph" w:customStyle="1" w:styleId="E5141858DDF2524BBC50189CB7BD8463">
    <w:name w:val="E5141858DDF2524BBC50189CB7BD8463"/>
  </w:style>
  <w:style w:type="paragraph" w:customStyle="1" w:styleId="94E2F64B5982C94281104907E9EFC824">
    <w:name w:val="94E2F64B5982C94281104907E9EFC824"/>
  </w:style>
  <w:style w:type="paragraph" w:customStyle="1" w:styleId="6F465EFD2CD57D4998A63AB0E7FEBBB1">
    <w:name w:val="6F465EFD2CD57D4998A63AB0E7FEBBB1"/>
  </w:style>
  <w:style w:type="paragraph" w:customStyle="1" w:styleId="2CC128EC722F1B4293AC8BC61C3487B0">
    <w:name w:val="2CC128EC722F1B4293AC8BC61C3487B0"/>
  </w:style>
  <w:style w:type="paragraph" w:customStyle="1" w:styleId="9AEAD950E01E004B83E531D816E756AC">
    <w:name w:val="9AEAD950E01E004B83E531D816E756AC"/>
  </w:style>
  <w:style w:type="paragraph" w:customStyle="1" w:styleId="2854C59A6B7F9C4284E3B743E1035A0B">
    <w:name w:val="2854C59A6B7F9C4284E3B743E1035A0B"/>
  </w:style>
  <w:style w:type="paragraph" w:customStyle="1" w:styleId="8DF251C7F8DB9648BA3E56D07F5B1F99">
    <w:name w:val="8DF251C7F8DB9648BA3E56D07F5B1F99"/>
  </w:style>
  <w:style w:type="paragraph" w:customStyle="1" w:styleId="8BA7AAA1972CC64E95B0D4CD00127585">
    <w:name w:val="8BA7AAA1972CC64E95B0D4CD00127585"/>
  </w:style>
  <w:style w:type="paragraph" w:customStyle="1" w:styleId="B5EF8174F011854A8DA2D67FF1CC8DFD">
    <w:name w:val="B5EF8174F011854A8DA2D67FF1CC8DFD"/>
  </w:style>
  <w:style w:type="paragraph" w:customStyle="1" w:styleId="9E9D55BF0052B64ABA29A174FC4DC654">
    <w:name w:val="9E9D55BF0052B64ABA29A174FC4DC654"/>
  </w:style>
  <w:style w:type="paragraph" w:customStyle="1" w:styleId="6D6FE5942B897C4C9C303EECF66F5DF1">
    <w:name w:val="6D6FE5942B897C4C9C303EECF66F5DF1"/>
  </w:style>
  <w:style w:type="paragraph" w:customStyle="1" w:styleId="34630862108B6442A7E53A4A95FCABA7">
    <w:name w:val="34630862108B6442A7E53A4A95FCABA7"/>
  </w:style>
  <w:style w:type="paragraph" w:customStyle="1" w:styleId="6141BF88BD0B634589A4AD9037CD9E9C">
    <w:name w:val="6141BF88BD0B634589A4AD9037CD9E9C"/>
  </w:style>
  <w:style w:type="paragraph" w:customStyle="1" w:styleId="394660541AAFCF48BE8DCC607C85A88D">
    <w:name w:val="394660541AAFCF48BE8DCC607C85A88D"/>
  </w:style>
  <w:style w:type="paragraph" w:customStyle="1" w:styleId="57A9BD941AA2D84AB5ED7FE98D046BE8">
    <w:name w:val="57A9BD941AA2D84AB5ED7FE98D046BE8"/>
  </w:style>
  <w:style w:type="paragraph" w:customStyle="1" w:styleId="C9F158742AF3214D9E8B56D35E3340A5">
    <w:name w:val="C9F158742AF3214D9E8B56D35E3340A5"/>
  </w:style>
  <w:style w:type="paragraph" w:customStyle="1" w:styleId="F5780E2A752B9143B3E7BB5DA079D9B2">
    <w:name w:val="F5780E2A752B9143B3E7BB5DA079D9B2"/>
  </w:style>
  <w:style w:type="paragraph" w:customStyle="1" w:styleId="38BDDE6AC27E2A47A932496E13404807">
    <w:name w:val="38BDDE6AC27E2A47A932496E13404807"/>
  </w:style>
  <w:style w:type="paragraph" w:customStyle="1" w:styleId="57EAEA9AFBC9C240AA7489C0AA41FE2C">
    <w:name w:val="57EAEA9AFBC9C240AA7489C0AA41FE2C"/>
  </w:style>
  <w:style w:type="paragraph" w:customStyle="1" w:styleId="2DC3733C08909744909242E2D3A6D49B">
    <w:name w:val="2DC3733C08909744909242E2D3A6D49B"/>
  </w:style>
  <w:style w:type="paragraph" w:customStyle="1" w:styleId="381E4E9A3AEDE74292DA04506787CE2F">
    <w:name w:val="381E4E9A3AEDE74292DA04506787CE2F"/>
  </w:style>
  <w:style w:type="paragraph" w:customStyle="1" w:styleId="3E302A20FD592B48A4B94F8E9EB27138">
    <w:name w:val="3E302A20FD592B48A4B94F8E9EB27138"/>
  </w:style>
  <w:style w:type="paragraph" w:customStyle="1" w:styleId="0AFF47A83699BF488C37575127A9308C">
    <w:name w:val="0AFF47A83699BF488C37575127A9308C"/>
  </w:style>
  <w:style w:type="paragraph" w:customStyle="1" w:styleId="48977E3A6C6B6C4F888711628A499B56">
    <w:name w:val="48977E3A6C6B6C4F888711628A499B56"/>
  </w:style>
  <w:style w:type="paragraph" w:customStyle="1" w:styleId="F87CE25CA652E24E95788F39A021234A">
    <w:name w:val="F87CE25CA652E24E95788F39A021234A"/>
  </w:style>
  <w:style w:type="paragraph" w:customStyle="1" w:styleId="4E5FF3CDDD31EE40BBB081AA5EBB6F6E">
    <w:name w:val="4E5FF3CDDD31EE40BBB081AA5EBB6F6E"/>
  </w:style>
  <w:style w:type="paragraph" w:customStyle="1" w:styleId="D976A7BB4CEA9241B3C7B31268E1B62D">
    <w:name w:val="D976A7BB4CEA9241B3C7B31268E1B62D"/>
  </w:style>
  <w:style w:type="paragraph" w:customStyle="1" w:styleId="F5B01061BC4B1840A2229CE08F24B10D">
    <w:name w:val="F5B01061BC4B1840A2229CE08F24B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Refection Five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DB538-DC33-FD42-BD80-C9E57DAD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745</TotalTime>
  <Pages>7</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School Leadership Instructional and Transformational Typology</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Leader Evolution of Instruction</dc:title>
  <dc:subject/>
  <dc:creator>Microsoft Office User</dc:creator>
  <cp:keywords/>
  <dc:description/>
  <cp:lastModifiedBy>Microsoft Office User</cp:lastModifiedBy>
  <cp:revision>162</cp:revision>
  <dcterms:created xsi:type="dcterms:W3CDTF">2019-09-19T22:50:00Z</dcterms:created>
  <dcterms:modified xsi:type="dcterms:W3CDTF">2019-12-09T22:27:00Z</dcterms:modified>
</cp:coreProperties>
</file>