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4E6" w:rsidRDefault="00BA3BB6">
      <w:r>
        <w:rPr>
          <w:rFonts w:ascii="Helvetica" w:hAnsi="Helvetica" w:cs="Helvetica"/>
          <w:color w:val="000080"/>
          <w:sz w:val="20"/>
          <w:szCs w:val="20"/>
          <w:shd w:val="clear" w:color="auto" w:fill="FFFFFF"/>
        </w:rPr>
        <w:t>Reading: The eBook </w:t>
      </w:r>
      <w:hyperlink r:id="rId4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Handling and Processing Strings in R</w:t>
        </w:r>
        <w:r>
          <w:rPr>
            <w:rStyle w:val="screenreader-only"/>
            <w:rFonts w:ascii="Helvetica" w:hAnsi="Helvetica" w:cs="Helvetica"/>
            <w:color w:val="0000FF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  <w:r>
        <w:rPr>
          <w:rFonts w:ascii="Helvetica" w:hAnsi="Helvetica" w:cs="Helvetica"/>
          <w:color w:val="000080"/>
          <w:sz w:val="20"/>
          <w:szCs w:val="20"/>
          <w:shd w:val="clear" w:color="auto" w:fill="FFFFFF"/>
        </w:rPr>
        <w:t> by Gaston Sanchez.</w:t>
      </w:r>
      <w:r>
        <w:rPr>
          <w:rFonts w:ascii="Helvetica" w:hAnsi="Helvetica" w:cs="Helvetica"/>
          <w:color w:val="000080"/>
          <w:sz w:val="20"/>
          <w:szCs w:val="20"/>
          <w:shd w:val="clear" w:color="auto" w:fill="FFFFFF"/>
        </w:rPr>
        <w:br/>
        <w:t>Cosma Shalizi's</w:t>
      </w:r>
      <w:hyperlink r:id="rId5" w:tgtFrame="_blank" w:history="1"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 xml:space="preserve"> Handout: </w:t>
        </w:r>
        <w:bookmarkStart w:id="0" w:name="_GoBack"/>
        <w:bookmarkEnd w:id="0"/>
        <w:r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Regular Expressions</w:t>
        </w:r>
      </w:hyperlink>
    </w:p>
    <w:sectPr w:rsidR="0017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94"/>
    <w:rsid w:val="001754E6"/>
    <w:rsid w:val="00755294"/>
    <w:rsid w:val="00BA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ED0DB-D728-4604-A180-F4BF10C4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3BB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A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t.cmu.edu/~cshalizi/statcomp/14/lectures/05/regexp-handout.pdf" TargetMode="External"/><Relationship Id="rId4" Type="http://schemas.openxmlformats.org/officeDocument/2006/relationships/hyperlink" Target="http://gastonsanchez.com/Handling_and_Processing_Strings_in_R.pdf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2017-10-09T17:26:00Z</dcterms:created>
  <dcterms:modified xsi:type="dcterms:W3CDTF">2017-10-09T17:26:00Z</dcterms:modified>
</cp:coreProperties>
</file>