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266F" w:rsidRPr="00CA05A1" w:rsidRDefault="0019266F" w:rsidP="0019266F">
      <w:pPr>
        <w:pStyle w:val="CH1"/>
        <w:tabs>
          <w:tab w:val="clear" w:pos="851"/>
          <w:tab w:val="clear" w:pos="1247"/>
          <w:tab w:val="clear" w:pos="1814"/>
          <w:tab w:val="clear" w:pos="2381"/>
          <w:tab w:val="clear" w:pos="2948"/>
          <w:tab w:val="clear" w:pos="3515"/>
          <w:tab w:val="clear" w:pos="4082"/>
        </w:tabs>
        <w:ind w:firstLine="0"/>
        <w:rPr>
          <w:lang w:val="es-ES_tradnl"/>
        </w:rPr>
      </w:pPr>
      <w:r w:rsidRPr="00CA05A1">
        <w:rPr>
          <w:bCs/>
          <w:lang w:val="es-ES_tradnl"/>
        </w:rPr>
        <w:t>SC-9/9: Planes de aplicación</w:t>
      </w:r>
    </w:p>
    <w:p w:rsidR="0019266F" w:rsidRPr="00CA05A1" w:rsidRDefault="0019266F" w:rsidP="0019266F">
      <w:pPr>
        <w:pStyle w:val="Normal-pool"/>
        <w:tabs>
          <w:tab w:val="clear" w:pos="1247"/>
          <w:tab w:val="clear" w:pos="1814"/>
          <w:tab w:val="clear" w:pos="2381"/>
          <w:tab w:val="clear" w:pos="2948"/>
          <w:tab w:val="clear" w:pos="3515"/>
          <w:tab w:val="clear" w:pos="4082"/>
          <w:tab w:val="left" w:pos="624"/>
        </w:tabs>
        <w:spacing w:after="120"/>
        <w:ind w:left="1247" w:firstLine="624"/>
        <w:rPr>
          <w:i/>
          <w:lang w:val="es-ES_tradnl"/>
        </w:rPr>
      </w:pPr>
      <w:r w:rsidRPr="00CA05A1">
        <w:rPr>
          <w:i/>
          <w:iCs/>
          <w:lang w:val="es-ES_tradnl"/>
        </w:rPr>
        <w:t>La Conferencia de las Partes</w:t>
      </w:r>
    </w:p>
    <w:p w:rsidR="0019266F" w:rsidRPr="00CA05A1" w:rsidRDefault="0019266F" w:rsidP="0019266F">
      <w:pPr>
        <w:pStyle w:val="Normal-pool"/>
        <w:numPr>
          <w:ilvl w:val="0"/>
          <w:numId w:val="20"/>
        </w:numPr>
        <w:tabs>
          <w:tab w:val="clear" w:pos="1247"/>
          <w:tab w:val="clear" w:pos="1814"/>
          <w:tab w:val="clear" w:pos="2381"/>
          <w:tab w:val="clear" w:pos="2948"/>
          <w:tab w:val="clear" w:pos="3215"/>
          <w:tab w:val="clear" w:pos="3515"/>
          <w:tab w:val="clear" w:pos="4082"/>
          <w:tab w:val="left" w:pos="624"/>
        </w:tabs>
        <w:spacing w:after="120"/>
        <w:ind w:left="1247" w:firstLine="624"/>
        <w:rPr>
          <w:lang w:val="es-ES_tradnl"/>
        </w:rPr>
      </w:pPr>
      <w:r w:rsidRPr="00CA05A1">
        <w:rPr>
          <w:i/>
          <w:iCs/>
          <w:lang w:val="es-ES_tradnl"/>
        </w:rPr>
        <w:t>Acoge con beneplácito</w:t>
      </w:r>
      <w:r w:rsidRPr="00CA05A1">
        <w:rPr>
          <w:lang w:val="es-ES_tradnl"/>
        </w:rPr>
        <w:t xml:space="preserve"> los planes de aplicación transmitidos por las Partes con arreglo al artículo 7 del Convenio de Estocolmo sobre Contaminantes Orgánicos Persistentes e insta a las Partes que no hayan transmitido sus planes de aplicación a que los transmitan a la mayor brevedad posible;</w:t>
      </w:r>
    </w:p>
    <w:p w:rsidR="0019266F" w:rsidRPr="00CA05A1" w:rsidRDefault="0019266F" w:rsidP="0019266F">
      <w:pPr>
        <w:pStyle w:val="Normal-pool"/>
        <w:numPr>
          <w:ilvl w:val="0"/>
          <w:numId w:val="20"/>
        </w:numPr>
        <w:tabs>
          <w:tab w:val="clear" w:pos="1247"/>
          <w:tab w:val="clear" w:pos="1814"/>
          <w:tab w:val="clear" w:pos="2381"/>
          <w:tab w:val="clear" w:pos="2948"/>
          <w:tab w:val="clear" w:pos="3215"/>
          <w:tab w:val="clear" w:pos="3515"/>
          <w:tab w:val="clear" w:pos="4082"/>
          <w:tab w:val="left" w:pos="624"/>
        </w:tabs>
        <w:spacing w:after="120"/>
        <w:ind w:left="1247" w:firstLine="624"/>
        <w:rPr>
          <w:lang w:val="es-ES_tradnl"/>
        </w:rPr>
      </w:pPr>
      <w:r w:rsidRPr="00CA05A1">
        <w:rPr>
          <w:i/>
          <w:iCs/>
          <w:lang w:val="es-ES_tradnl"/>
        </w:rPr>
        <w:t>Toma nota</w:t>
      </w:r>
      <w:r w:rsidRPr="00CA05A1">
        <w:rPr>
          <w:lang w:val="es-ES_tradnl"/>
        </w:rPr>
        <w:t xml:space="preserve"> de la información sobre los progresos realizados para elaborar una plantilla electrónica para la presentación de información cuantitativa contenida en los planes nacionales de aplicación que armonice con la presentación de informes en virtud del artículo 15 del Convenio de Estocolmo</w:t>
      </w:r>
      <w:r w:rsidRPr="00CA05A1">
        <w:rPr>
          <w:rStyle w:val="FootnoteReference"/>
          <w:lang w:val="es-ES_tradnl"/>
        </w:rPr>
        <w:footnoteReference w:id="1"/>
      </w:r>
      <w:r w:rsidRPr="00CA05A1">
        <w:rPr>
          <w:lang w:val="es-ES_tradnl"/>
        </w:rPr>
        <w:t>, invita a la Organización de las Naciones Unidas para el Medio Ambiente a que presente la plantilla electrónica a la Secretaría, y pide a la Secretaría que la ponga a disposición de las Partes;</w:t>
      </w:r>
    </w:p>
    <w:p w:rsidR="0019266F" w:rsidRPr="00CA05A1" w:rsidRDefault="0019266F" w:rsidP="0019266F">
      <w:pPr>
        <w:pStyle w:val="Normal-pool"/>
        <w:numPr>
          <w:ilvl w:val="0"/>
          <w:numId w:val="20"/>
        </w:numPr>
        <w:tabs>
          <w:tab w:val="clear" w:pos="1247"/>
          <w:tab w:val="clear" w:pos="1814"/>
          <w:tab w:val="clear" w:pos="2381"/>
          <w:tab w:val="clear" w:pos="2948"/>
          <w:tab w:val="clear" w:pos="3215"/>
          <w:tab w:val="clear" w:pos="3515"/>
          <w:tab w:val="clear" w:pos="4082"/>
          <w:tab w:val="left" w:pos="624"/>
        </w:tabs>
        <w:spacing w:after="120"/>
        <w:ind w:left="1247" w:firstLine="624"/>
        <w:rPr>
          <w:lang w:val="es-ES_tradnl"/>
        </w:rPr>
      </w:pPr>
      <w:r w:rsidRPr="00CA05A1">
        <w:rPr>
          <w:i/>
          <w:iCs/>
          <w:lang w:val="es-ES_tradnl"/>
        </w:rPr>
        <w:t>Invita</w:t>
      </w:r>
      <w:r w:rsidRPr="00CA05A1">
        <w:rPr>
          <w:lang w:val="es-ES_tradnl"/>
        </w:rPr>
        <w:t xml:space="preserve"> a las Partes a que presenten a la Secretaría observaciones sobre la plantilla electrónica, y pide a la Secretaría que recopile esas observaciones para su examen por la Conferencia de las Partes en su décima reunión;</w:t>
      </w:r>
    </w:p>
    <w:p w:rsidR="0019266F" w:rsidRPr="00CA05A1" w:rsidRDefault="0019266F" w:rsidP="0019266F">
      <w:pPr>
        <w:pStyle w:val="Normal-pool"/>
        <w:numPr>
          <w:ilvl w:val="0"/>
          <w:numId w:val="20"/>
        </w:numPr>
        <w:tabs>
          <w:tab w:val="clear" w:pos="1247"/>
          <w:tab w:val="clear" w:pos="1814"/>
          <w:tab w:val="clear" w:pos="2381"/>
          <w:tab w:val="clear" w:pos="2948"/>
          <w:tab w:val="clear" w:pos="3215"/>
          <w:tab w:val="clear" w:pos="3515"/>
          <w:tab w:val="clear" w:pos="4082"/>
          <w:tab w:val="left" w:pos="624"/>
        </w:tabs>
        <w:spacing w:after="120"/>
        <w:ind w:left="1247" w:firstLine="624"/>
        <w:rPr>
          <w:lang w:val="es-ES_tradnl"/>
        </w:rPr>
      </w:pPr>
      <w:r w:rsidRPr="00CA05A1">
        <w:rPr>
          <w:i/>
          <w:iCs/>
          <w:lang w:val="es-ES_tradnl"/>
        </w:rPr>
        <w:t>Toma nota</w:t>
      </w:r>
      <w:r w:rsidRPr="00CA05A1">
        <w:rPr>
          <w:lang w:val="es-ES_tradnl"/>
        </w:rPr>
        <w:t xml:space="preserve"> de la versión revisada de las orientaciones sobre la elaboración y actualización de los planes nacionales de aplicación para el Convenio de Estocolmo</w:t>
      </w:r>
      <w:r w:rsidRPr="00CA05A1">
        <w:rPr>
          <w:rStyle w:val="FootnoteReference"/>
          <w:lang w:val="es-ES_tradnl"/>
        </w:rPr>
        <w:footnoteReference w:id="2"/>
      </w:r>
      <w:r w:rsidRPr="00CA05A1">
        <w:rPr>
          <w:lang w:val="es-ES_tradnl"/>
        </w:rPr>
        <w:t xml:space="preserve"> y del anteproyecto de orientaciones preparado por la Secretaría</w:t>
      </w:r>
      <w:r w:rsidRPr="00CA05A1">
        <w:rPr>
          <w:rStyle w:val="FootnoteReference"/>
          <w:lang w:val="es-ES_tradnl"/>
        </w:rPr>
        <w:footnoteReference w:id="3"/>
      </w:r>
      <w:r w:rsidRPr="00CA05A1">
        <w:rPr>
          <w:lang w:val="es-ES_tradnl"/>
        </w:rPr>
        <w:t>;</w:t>
      </w:r>
    </w:p>
    <w:p w:rsidR="0019266F" w:rsidRPr="00CA05A1" w:rsidRDefault="0019266F" w:rsidP="0019266F">
      <w:pPr>
        <w:pStyle w:val="Normal-pool"/>
        <w:numPr>
          <w:ilvl w:val="0"/>
          <w:numId w:val="20"/>
        </w:numPr>
        <w:tabs>
          <w:tab w:val="clear" w:pos="1247"/>
          <w:tab w:val="clear" w:pos="1814"/>
          <w:tab w:val="clear" w:pos="2381"/>
          <w:tab w:val="clear" w:pos="2948"/>
          <w:tab w:val="clear" w:pos="3215"/>
          <w:tab w:val="clear" w:pos="3515"/>
          <w:tab w:val="clear" w:pos="4082"/>
          <w:tab w:val="left" w:pos="624"/>
        </w:tabs>
        <w:spacing w:after="120"/>
        <w:ind w:left="1247" w:firstLine="624"/>
        <w:rPr>
          <w:lang w:val="es-ES_tradnl"/>
        </w:rPr>
      </w:pPr>
      <w:r w:rsidRPr="00CA05A1">
        <w:rPr>
          <w:i/>
          <w:iCs/>
          <w:lang w:val="es-ES_tradnl"/>
        </w:rPr>
        <w:t>Invita</w:t>
      </w:r>
      <w:r w:rsidRPr="00CA05A1">
        <w:rPr>
          <w:lang w:val="es-ES_tradnl"/>
        </w:rPr>
        <w:t xml:space="preserve"> a las Partes y los observadores a que remitan a la Secretaría, antes del 31 de agosto de 2020, sus observaciones sobre las orientaciones a que se hace referencia en el párrafo 4 de la presente decisión;</w:t>
      </w:r>
    </w:p>
    <w:p w:rsidR="0019266F" w:rsidRPr="00CA05A1" w:rsidRDefault="0019266F" w:rsidP="0019266F">
      <w:pPr>
        <w:pStyle w:val="Normal-pool"/>
        <w:numPr>
          <w:ilvl w:val="0"/>
          <w:numId w:val="20"/>
        </w:numPr>
        <w:tabs>
          <w:tab w:val="clear" w:pos="1247"/>
          <w:tab w:val="clear" w:pos="1814"/>
          <w:tab w:val="clear" w:pos="2381"/>
          <w:tab w:val="clear" w:pos="2948"/>
          <w:tab w:val="clear" w:pos="3215"/>
          <w:tab w:val="clear" w:pos="3515"/>
          <w:tab w:val="clear" w:pos="4082"/>
          <w:tab w:val="left" w:pos="624"/>
        </w:tabs>
        <w:spacing w:after="120"/>
        <w:ind w:left="1247" w:firstLine="624"/>
        <w:rPr>
          <w:lang w:val="es-ES_tradnl"/>
        </w:rPr>
      </w:pPr>
      <w:r w:rsidRPr="00CA05A1">
        <w:rPr>
          <w:i/>
          <w:iCs/>
          <w:lang w:val="es-ES_tradnl"/>
        </w:rPr>
        <w:t>Invita</w:t>
      </w:r>
      <w:r w:rsidRPr="00CA05A1">
        <w:rPr>
          <w:lang w:val="es-ES_tradnl"/>
        </w:rPr>
        <w:t xml:space="preserve"> a los órganos pertinentes del Convenio de Basilea sobre el Control de los Movimientos Transfronterizos de los Desechos Peligrosos y su Eliminación a que examinen los aspectos relacionados con los desechos de las orientaciones a que se hace referencia en el párrafo 4 de la presente decisión y a que remitan a la Secretaría sus observaciones antes del 31 de agosto de 2020;</w:t>
      </w:r>
    </w:p>
    <w:p w:rsidR="0019266F" w:rsidRPr="00CA05A1" w:rsidRDefault="0019266F" w:rsidP="0019266F">
      <w:pPr>
        <w:pStyle w:val="Normal-pool"/>
        <w:numPr>
          <w:ilvl w:val="0"/>
          <w:numId w:val="20"/>
        </w:numPr>
        <w:tabs>
          <w:tab w:val="clear" w:pos="1247"/>
          <w:tab w:val="clear" w:pos="1814"/>
          <w:tab w:val="clear" w:pos="2381"/>
          <w:tab w:val="clear" w:pos="2948"/>
          <w:tab w:val="clear" w:pos="3215"/>
          <w:tab w:val="clear" w:pos="3515"/>
          <w:tab w:val="clear" w:pos="4082"/>
          <w:tab w:val="left" w:pos="624"/>
        </w:tabs>
        <w:spacing w:after="120"/>
        <w:ind w:left="1247" w:firstLine="624"/>
        <w:rPr>
          <w:lang w:val="es-ES_tradnl"/>
        </w:rPr>
      </w:pPr>
      <w:r w:rsidRPr="00CA05A1">
        <w:rPr>
          <w:i/>
          <w:iCs/>
          <w:lang w:val="es-ES_tradnl"/>
        </w:rPr>
        <w:t>Solicita</w:t>
      </w:r>
      <w:r w:rsidRPr="00CA05A1">
        <w:rPr>
          <w:lang w:val="es-ES_tradnl"/>
        </w:rPr>
        <w:t xml:space="preserve"> a la Secretaría que, con sujeción a la disponibilidad de recursos:</w:t>
      </w:r>
    </w:p>
    <w:p w:rsidR="0019266F" w:rsidRPr="00CA05A1" w:rsidRDefault="0019266F" w:rsidP="0019266F">
      <w:pPr>
        <w:pStyle w:val="Normalpool"/>
        <w:numPr>
          <w:ilvl w:val="4"/>
          <w:numId w:val="21"/>
        </w:numPr>
        <w:tabs>
          <w:tab w:val="clear" w:pos="1247"/>
          <w:tab w:val="clear" w:pos="1814"/>
          <w:tab w:val="clear" w:pos="2381"/>
          <w:tab w:val="clear" w:pos="2948"/>
          <w:tab w:val="clear" w:pos="3515"/>
          <w:tab w:val="clear" w:pos="4082"/>
          <w:tab w:val="left" w:pos="624"/>
        </w:tabs>
        <w:spacing w:after="120"/>
        <w:ind w:left="1247" w:firstLine="624"/>
        <w:rPr>
          <w:lang w:val="es-ES_tradnl"/>
        </w:rPr>
      </w:pPr>
      <w:r w:rsidRPr="00CA05A1">
        <w:rPr>
          <w:lang w:val="es-ES_tradnl"/>
        </w:rPr>
        <w:t>Siga revisando más detenidamente las orientaciones a que se hace referencia en el párrafo 4 de la presente decisión, en consulta con el Comité de Examen de los Contaminantes Orgánicos Persistentes y los expertos en las mejores técnicas disponibles y las mejores prácticas ambientales, según proceda, teniendo en cuenta las observaciones recibidas de conformidad con los párrafos 5 y 6 de la presente decisión;</w:t>
      </w:r>
    </w:p>
    <w:p w:rsidR="0019266F" w:rsidRPr="00CA05A1" w:rsidRDefault="0019266F" w:rsidP="0019266F">
      <w:pPr>
        <w:pStyle w:val="Normalpool"/>
        <w:numPr>
          <w:ilvl w:val="4"/>
          <w:numId w:val="21"/>
        </w:numPr>
        <w:tabs>
          <w:tab w:val="clear" w:pos="1247"/>
          <w:tab w:val="clear" w:pos="1814"/>
          <w:tab w:val="clear" w:pos="2381"/>
          <w:tab w:val="clear" w:pos="2948"/>
          <w:tab w:val="clear" w:pos="3515"/>
          <w:tab w:val="clear" w:pos="4082"/>
          <w:tab w:val="left" w:pos="624"/>
        </w:tabs>
        <w:spacing w:after="120"/>
        <w:ind w:left="1247" w:firstLine="624"/>
        <w:rPr>
          <w:lang w:val="es-ES_tradnl"/>
        </w:rPr>
      </w:pPr>
      <w:r w:rsidRPr="00CA05A1">
        <w:rPr>
          <w:lang w:val="es-ES_tradnl"/>
        </w:rPr>
        <w:t>Lleve a cabo actividades de fomento de la capacidad para ayudar a las Partes a elaborar y actualizar sus planes nacionales de aplicación;</w:t>
      </w:r>
    </w:p>
    <w:p w:rsidR="0019266F" w:rsidRPr="00CA05A1" w:rsidRDefault="0019266F" w:rsidP="0019266F">
      <w:pPr>
        <w:pStyle w:val="Normalpool"/>
        <w:numPr>
          <w:ilvl w:val="4"/>
          <w:numId w:val="21"/>
        </w:numPr>
        <w:tabs>
          <w:tab w:val="clear" w:pos="1247"/>
          <w:tab w:val="clear" w:pos="1814"/>
          <w:tab w:val="clear" w:pos="2381"/>
          <w:tab w:val="clear" w:pos="2948"/>
          <w:tab w:val="clear" w:pos="3515"/>
          <w:tab w:val="clear" w:pos="4082"/>
          <w:tab w:val="left" w:pos="624"/>
        </w:tabs>
        <w:spacing w:after="120"/>
        <w:ind w:left="1247" w:firstLine="624"/>
        <w:rPr>
          <w:lang w:val="es-ES_tradnl"/>
        </w:rPr>
      </w:pPr>
      <w:r w:rsidRPr="00CA05A1">
        <w:rPr>
          <w:lang w:val="es-ES_tradnl"/>
        </w:rPr>
        <w:t>Siga prestando apoyo para elaborar una plantilla electrónica para la presentación de información cuantitativa contenida en los planes nacionales de aplicación que armonice con la presentación de informes en virtud del artículo 15 del Convenio de Estocolmo y que elabore una plantilla para la presentación de información cualitativa contenida en los planes de aplicación que sería útil para evaluar la eficacia del Convenio, para su examen por la Conferencia de las Partes en su décima reunión;</w:t>
      </w:r>
    </w:p>
    <w:p w:rsidR="0019266F" w:rsidRPr="00CA05A1" w:rsidRDefault="0019266F" w:rsidP="0019266F">
      <w:pPr>
        <w:pStyle w:val="Normalpool"/>
        <w:numPr>
          <w:ilvl w:val="4"/>
          <w:numId w:val="21"/>
        </w:numPr>
        <w:tabs>
          <w:tab w:val="clear" w:pos="1247"/>
          <w:tab w:val="clear" w:pos="1814"/>
          <w:tab w:val="clear" w:pos="2381"/>
          <w:tab w:val="clear" w:pos="2948"/>
          <w:tab w:val="clear" w:pos="3515"/>
          <w:tab w:val="clear" w:pos="4082"/>
          <w:tab w:val="left" w:pos="624"/>
        </w:tabs>
        <w:spacing w:after="120"/>
        <w:ind w:left="1247" w:firstLine="624"/>
        <w:rPr>
          <w:lang w:val="es-ES_tradnl"/>
        </w:rPr>
      </w:pPr>
      <w:r w:rsidRPr="00CA05A1">
        <w:rPr>
          <w:lang w:val="es-ES_tradnl"/>
        </w:rPr>
        <w:t>Elabore orientaciones sobre la preparación de inventarios de los contaminantes orgánicos persistentes enumerados en las decisiones SC-9/11 y SC-9/12;</w:t>
      </w:r>
    </w:p>
    <w:p w:rsidR="00F935A6" w:rsidRPr="00F708B7" w:rsidRDefault="0019266F" w:rsidP="0019266F">
      <w:pPr>
        <w:pStyle w:val="Normalpool"/>
        <w:numPr>
          <w:ilvl w:val="4"/>
          <w:numId w:val="21"/>
        </w:numPr>
        <w:tabs>
          <w:tab w:val="clear" w:pos="1247"/>
          <w:tab w:val="clear" w:pos="1814"/>
          <w:tab w:val="clear" w:pos="2381"/>
          <w:tab w:val="clear" w:pos="2948"/>
          <w:tab w:val="clear" w:pos="3515"/>
          <w:tab w:val="clear" w:pos="4082"/>
          <w:tab w:val="left" w:pos="624"/>
        </w:tabs>
        <w:spacing w:after="120"/>
        <w:ind w:left="1247" w:firstLine="624"/>
      </w:pPr>
      <w:r w:rsidRPr="00CA05A1">
        <w:rPr>
          <w:lang w:val="es-ES_tradnl"/>
        </w:rPr>
        <w:t>Elabore orientaciones sobre las alternativas a los contaminantes orgánicos persistentes enumerados en las decisiones SC-9/11 y SC-9/12.</w:t>
      </w:r>
      <w:bookmarkStart w:id="0" w:name="_GoBack"/>
      <w:bookmarkEnd w:id="0"/>
    </w:p>
    <w:sectPr w:rsidR="00F935A6" w:rsidRPr="00F708B7" w:rsidSect="0019266F">
      <w:footerReference w:type="default" r:id="rId7"/>
      <w:pgSz w:w="12240" w:h="15840"/>
      <w:pgMar w:top="126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3434" w:rsidRDefault="00FB3434" w:rsidP="00845012">
      <w:r>
        <w:separator/>
      </w:r>
    </w:p>
  </w:endnote>
  <w:endnote w:type="continuationSeparator" w:id="0">
    <w:p w:rsidR="00FB3434" w:rsidRDefault="00FB3434" w:rsidP="00845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0234467"/>
      <w:docPartObj>
        <w:docPartGallery w:val="Page Numbers (Bottom of Page)"/>
        <w:docPartUnique/>
      </w:docPartObj>
    </w:sdtPr>
    <w:sdtEndPr>
      <w:rPr>
        <w:b/>
        <w:bCs/>
      </w:rPr>
    </w:sdtEndPr>
    <w:sdtContent>
      <w:p w:rsidR="00254DE5" w:rsidRPr="00717AD9" w:rsidRDefault="00254DE5" w:rsidP="005826FC">
        <w:pPr>
          <w:pStyle w:val="Footer"/>
          <w:jc w:val="right"/>
          <w:rPr>
            <w:b/>
            <w:bCs/>
          </w:rPr>
        </w:pPr>
        <w:r w:rsidRPr="00717AD9">
          <w:rPr>
            <w:b/>
            <w:bCs/>
          </w:rPr>
          <w:fldChar w:fldCharType="begin"/>
        </w:r>
        <w:r w:rsidRPr="00717AD9">
          <w:rPr>
            <w:b/>
            <w:bCs/>
          </w:rPr>
          <w:instrText>PAGE   \* MERGEFORMAT</w:instrText>
        </w:r>
        <w:r w:rsidRPr="00717AD9">
          <w:rPr>
            <w:b/>
            <w:bCs/>
          </w:rPr>
          <w:fldChar w:fldCharType="separate"/>
        </w:r>
        <w:r w:rsidRPr="00A715A3">
          <w:rPr>
            <w:b/>
            <w:bCs/>
            <w:noProof/>
            <w:lang w:val="es-ES"/>
          </w:rPr>
          <w:t>41</w:t>
        </w:r>
        <w:r w:rsidRPr="00717AD9">
          <w:rPr>
            <w:b/>
            <w:bC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3434" w:rsidRDefault="00FB3434" w:rsidP="00845012">
      <w:r>
        <w:separator/>
      </w:r>
    </w:p>
  </w:footnote>
  <w:footnote w:type="continuationSeparator" w:id="0">
    <w:p w:rsidR="00FB3434" w:rsidRDefault="00FB3434" w:rsidP="00845012">
      <w:r>
        <w:continuationSeparator/>
      </w:r>
    </w:p>
  </w:footnote>
  <w:footnote w:id="1">
    <w:p w:rsidR="0019266F" w:rsidRPr="00932EBC" w:rsidRDefault="0019266F" w:rsidP="0019266F">
      <w:pPr>
        <w:pStyle w:val="FootnoteText"/>
        <w:tabs>
          <w:tab w:val="clear" w:pos="1247"/>
          <w:tab w:val="clear" w:pos="1814"/>
          <w:tab w:val="clear" w:pos="2381"/>
          <w:tab w:val="clear" w:pos="2948"/>
          <w:tab w:val="clear" w:pos="3515"/>
          <w:tab w:val="clear" w:pos="4082"/>
        </w:tabs>
        <w:rPr>
          <w:szCs w:val="18"/>
          <w:lang w:val="es-ES"/>
        </w:rPr>
      </w:pPr>
      <w:r w:rsidRPr="00932EBC">
        <w:rPr>
          <w:rStyle w:val="FootnoteReference"/>
          <w:sz w:val="18"/>
          <w:lang w:val="es-ES"/>
        </w:rPr>
        <w:footnoteRef/>
      </w:r>
      <w:r w:rsidRPr="00932EBC">
        <w:rPr>
          <w:szCs w:val="18"/>
          <w:lang w:val="es-ES"/>
        </w:rPr>
        <w:t xml:space="preserve"> UNEP/POPS/COP.9/11.</w:t>
      </w:r>
    </w:p>
  </w:footnote>
  <w:footnote w:id="2">
    <w:p w:rsidR="0019266F" w:rsidRPr="00932EBC" w:rsidRDefault="0019266F" w:rsidP="0019266F">
      <w:pPr>
        <w:pStyle w:val="FootnoteText"/>
        <w:tabs>
          <w:tab w:val="clear" w:pos="1247"/>
          <w:tab w:val="clear" w:pos="1814"/>
          <w:tab w:val="clear" w:pos="2381"/>
          <w:tab w:val="clear" w:pos="2948"/>
          <w:tab w:val="clear" w:pos="3515"/>
          <w:tab w:val="clear" w:pos="4082"/>
        </w:tabs>
        <w:rPr>
          <w:szCs w:val="18"/>
          <w:lang w:val="es-ES"/>
        </w:rPr>
      </w:pPr>
      <w:r w:rsidRPr="00932EBC">
        <w:rPr>
          <w:rStyle w:val="FootnoteReference"/>
          <w:sz w:val="18"/>
          <w:lang w:val="es-ES"/>
        </w:rPr>
        <w:footnoteRef/>
      </w:r>
      <w:r w:rsidRPr="00932EBC">
        <w:rPr>
          <w:szCs w:val="18"/>
          <w:lang w:val="es-ES"/>
        </w:rPr>
        <w:t xml:space="preserve"> http://chm.pops.int/tabid/7730/Default.aspx.</w:t>
      </w:r>
    </w:p>
  </w:footnote>
  <w:footnote w:id="3">
    <w:p w:rsidR="0019266F" w:rsidRPr="00932EBC" w:rsidRDefault="0019266F" w:rsidP="0019266F">
      <w:pPr>
        <w:pStyle w:val="FootnoteText"/>
        <w:tabs>
          <w:tab w:val="clear" w:pos="1247"/>
          <w:tab w:val="clear" w:pos="1814"/>
          <w:tab w:val="clear" w:pos="2381"/>
          <w:tab w:val="clear" w:pos="2948"/>
          <w:tab w:val="clear" w:pos="3515"/>
          <w:tab w:val="clear" w:pos="4082"/>
        </w:tabs>
        <w:rPr>
          <w:szCs w:val="18"/>
          <w:lang w:val="es-ES"/>
        </w:rPr>
      </w:pPr>
      <w:r w:rsidRPr="00932EBC">
        <w:rPr>
          <w:rStyle w:val="FootnoteReference"/>
          <w:sz w:val="18"/>
          <w:lang w:val="es-ES"/>
        </w:rPr>
        <w:footnoteRef/>
      </w:r>
      <w:r w:rsidRPr="00932EBC">
        <w:rPr>
          <w:szCs w:val="18"/>
          <w:lang w:val="es-ES"/>
        </w:rPr>
        <w:t xml:space="preserve"> UNEP/POPS/COP.9/INF/18, UNEP/POPS/COP.9/INF/19, UNEP/POPS/COP.9/INF/19/Add.1, UNEP/POPS/COP.9/INF/20, UNEP/POPS/COP.9/INF/21.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E7D61"/>
    <w:multiLevelType w:val="hybridMultilevel"/>
    <w:tmpl w:val="C060B2EC"/>
    <w:lvl w:ilvl="0" w:tplc="0809000F">
      <w:start w:val="1"/>
      <w:numFmt w:val="decimal"/>
      <w:lvlText w:val="%1."/>
      <w:lvlJc w:val="left"/>
      <w:pPr>
        <w:tabs>
          <w:tab w:val="num" w:pos="1967"/>
        </w:tabs>
        <w:ind w:left="1967" w:hanging="360"/>
      </w:pPr>
    </w:lvl>
    <w:lvl w:ilvl="1" w:tplc="08090019">
      <w:start w:val="1"/>
      <w:numFmt w:val="lowerLetter"/>
      <w:lvlText w:val="%2."/>
      <w:lvlJc w:val="left"/>
      <w:pPr>
        <w:tabs>
          <w:tab w:val="num" w:pos="2687"/>
        </w:tabs>
        <w:ind w:left="2687" w:hanging="360"/>
      </w:pPr>
    </w:lvl>
    <w:lvl w:ilvl="2" w:tplc="0809001B">
      <w:start w:val="1"/>
      <w:numFmt w:val="lowerRoman"/>
      <w:lvlText w:val="%3."/>
      <w:lvlJc w:val="right"/>
      <w:pPr>
        <w:tabs>
          <w:tab w:val="num" w:pos="3407"/>
        </w:tabs>
        <w:ind w:left="3407" w:hanging="180"/>
      </w:pPr>
    </w:lvl>
    <w:lvl w:ilvl="3" w:tplc="0809000F">
      <w:start w:val="1"/>
      <w:numFmt w:val="decimal"/>
      <w:lvlText w:val="%4."/>
      <w:lvlJc w:val="left"/>
      <w:pPr>
        <w:tabs>
          <w:tab w:val="num" w:pos="4127"/>
        </w:tabs>
        <w:ind w:left="4127" w:hanging="360"/>
      </w:pPr>
    </w:lvl>
    <w:lvl w:ilvl="4" w:tplc="0C542FE2">
      <w:start w:val="1"/>
      <w:numFmt w:val="lowerLetter"/>
      <w:lvlText w:val="(%5)"/>
      <w:lvlJc w:val="left"/>
      <w:pPr>
        <w:tabs>
          <w:tab w:val="num" w:pos="4847"/>
        </w:tabs>
        <w:ind w:left="4847" w:hanging="360"/>
      </w:pPr>
      <w:rPr>
        <w:rFonts w:hint="default"/>
      </w:rPr>
    </w:lvl>
    <w:lvl w:ilvl="5" w:tplc="0809001B" w:tentative="1">
      <w:start w:val="1"/>
      <w:numFmt w:val="lowerRoman"/>
      <w:lvlText w:val="%6."/>
      <w:lvlJc w:val="right"/>
      <w:pPr>
        <w:tabs>
          <w:tab w:val="num" w:pos="5567"/>
        </w:tabs>
        <w:ind w:left="5567" w:hanging="180"/>
      </w:pPr>
    </w:lvl>
    <w:lvl w:ilvl="6" w:tplc="0809000F" w:tentative="1">
      <w:start w:val="1"/>
      <w:numFmt w:val="decimal"/>
      <w:lvlText w:val="%7."/>
      <w:lvlJc w:val="left"/>
      <w:pPr>
        <w:tabs>
          <w:tab w:val="num" w:pos="6287"/>
        </w:tabs>
        <w:ind w:left="6287" w:hanging="360"/>
      </w:pPr>
    </w:lvl>
    <w:lvl w:ilvl="7" w:tplc="08090019" w:tentative="1">
      <w:start w:val="1"/>
      <w:numFmt w:val="lowerLetter"/>
      <w:lvlText w:val="%8."/>
      <w:lvlJc w:val="left"/>
      <w:pPr>
        <w:tabs>
          <w:tab w:val="num" w:pos="7007"/>
        </w:tabs>
        <w:ind w:left="7007" w:hanging="360"/>
      </w:pPr>
    </w:lvl>
    <w:lvl w:ilvl="8" w:tplc="0809001B" w:tentative="1">
      <w:start w:val="1"/>
      <w:numFmt w:val="lowerRoman"/>
      <w:lvlText w:val="%9."/>
      <w:lvlJc w:val="right"/>
      <w:pPr>
        <w:tabs>
          <w:tab w:val="num" w:pos="7727"/>
        </w:tabs>
        <w:ind w:left="7727" w:hanging="180"/>
      </w:pPr>
    </w:lvl>
  </w:abstractNum>
  <w:abstractNum w:abstractNumId="1" w15:restartNumberingAfterBreak="0">
    <w:nsid w:val="03E93D1F"/>
    <w:multiLevelType w:val="hybridMultilevel"/>
    <w:tmpl w:val="3F68D95A"/>
    <w:lvl w:ilvl="0" w:tplc="0809000F">
      <w:start w:val="1"/>
      <w:numFmt w:val="decimal"/>
      <w:lvlText w:val="%1."/>
      <w:lvlJc w:val="left"/>
      <w:pPr>
        <w:ind w:left="2591" w:hanging="360"/>
      </w:pPr>
    </w:lvl>
    <w:lvl w:ilvl="1" w:tplc="08090019" w:tentative="1">
      <w:start w:val="1"/>
      <w:numFmt w:val="lowerLetter"/>
      <w:lvlText w:val="%2."/>
      <w:lvlJc w:val="left"/>
      <w:pPr>
        <w:ind w:left="3311" w:hanging="360"/>
      </w:pPr>
    </w:lvl>
    <w:lvl w:ilvl="2" w:tplc="0809001B" w:tentative="1">
      <w:start w:val="1"/>
      <w:numFmt w:val="lowerRoman"/>
      <w:lvlText w:val="%3."/>
      <w:lvlJc w:val="right"/>
      <w:pPr>
        <w:ind w:left="4031" w:hanging="180"/>
      </w:pPr>
    </w:lvl>
    <w:lvl w:ilvl="3" w:tplc="0809000F" w:tentative="1">
      <w:start w:val="1"/>
      <w:numFmt w:val="decimal"/>
      <w:lvlText w:val="%4."/>
      <w:lvlJc w:val="left"/>
      <w:pPr>
        <w:ind w:left="4751" w:hanging="360"/>
      </w:pPr>
    </w:lvl>
    <w:lvl w:ilvl="4" w:tplc="08090019" w:tentative="1">
      <w:start w:val="1"/>
      <w:numFmt w:val="lowerLetter"/>
      <w:lvlText w:val="%5."/>
      <w:lvlJc w:val="left"/>
      <w:pPr>
        <w:ind w:left="5471" w:hanging="360"/>
      </w:pPr>
    </w:lvl>
    <w:lvl w:ilvl="5" w:tplc="0809001B" w:tentative="1">
      <w:start w:val="1"/>
      <w:numFmt w:val="lowerRoman"/>
      <w:lvlText w:val="%6."/>
      <w:lvlJc w:val="right"/>
      <w:pPr>
        <w:ind w:left="6191" w:hanging="180"/>
      </w:pPr>
    </w:lvl>
    <w:lvl w:ilvl="6" w:tplc="0809000F" w:tentative="1">
      <w:start w:val="1"/>
      <w:numFmt w:val="decimal"/>
      <w:lvlText w:val="%7."/>
      <w:lvlJc w:val="left"/>
      <w:pPr>
        <w:ind w:left="6911" w:hanging="360"/>
      </w:pPr>
    </w:lvl>
    <w:lvl w:ilvl="7" w:tplc="08090019" w:tentative="1">
      <w:start w:val="1"/>
      <w:numFmt w:val="lowerLetter"/>
      <w:lvlText w:val="%8."/>
      <w:lvlJc w:val="left"/>
      <w:pPr>
        <w:ind w:left="7631" w:hanging="360"/>
      </w:pPr>
    </w:lvl>
    <w:lvl w:ilvl="8" w:tplc="0809001B" w:tentative="1">
      <w:start w:val="1"/>
      <w:numFmt w:val="lowerRoman"/>
      <w:lvlText w:val="%9."/>
      <w:lvlJc w:val="right"/>
      <w:pPr>
        <w:ind w:left="8351" w:hanging="180"/>
      </w:pPr>
    </w:lvl>
  </w:abstractNum>
  <w:abstractNum w:abstractNumId="2" w15:restartNumberingAfterBreak="0">
    <w:nsid w:val="0C676BAE"/>
    <w:multiLevelType w:val="hybridMultilevel"/>
    <w:tmpl w:val="850C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E0C36"/>
    <w:multiLevelType w:val="hybridMultilevel"/>
    <w:tmpl w:val="51860E0A"/>
    <w:lvl w:ilvl="0" w:tplc="909088FA">
      <w:start w:val="1"/>
      <w:numFmt w:val="decimal"/>
      <w:lvlText w:val="%1."/>
      <w:lvlJc w:val="left"/>
      <w:pPr>
        <w:ind w:left="720" w:hanging="360"/>
      </w:pPr>
      <w:rPr>
        <w:i w:val="0"/>
      </w:rPr>
    </w:lvl>
    <w:lvl w:ilvl="1" w:tplc="B032D95A">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18198E"/>
    <w:multiLevelType w:val="hybridMultilevel"/>
    <w:tmpl w:val="F71696D0"/>
    <w:lvl w:ilvl="0" w:tplc="1A187656">
      <w:start w:val="1"/>
      <w:numFmt w:val="decimal"/>
      <w:pStyle w:val="Paralevel1"/>
      <w:lvlText w:val="%1."/>
      <w:lvlJc w:val="left"/>
      <w:pPr>
        <w:tabs>
          <w:tab w:val="num" w:pos="1478"/>
        </w:tabs>
        <w:ind w:left="1478" w:hanging="578"/>
      </w:pPr>
      <w:rPr>
        <w:rFonts w:ascii="Times New Roman" w:hAnsi="Times New Roman" w:hint="default"/>
        <w:b w:val="0"/>
        <w:i w:val="0"/>
        <w:sz w:val="20"/>
        <w:szCs w:val="20"/>
      </w:rPr>
    </w:lvl>
    <w:lvl w:ilvl="1" w:tplc="256E36DE">
      <w:start w:val="1"/>
      <w:numFmt w:val="lowerLetter"/>
      <w:lvlText w:val="%2."/>
      <w:lvlJc w:val="left"/>
      <w:pPr>
        <w:tabs>
          <w:tab w:val="num" w:pos="2687"/>
        </w:tabs>
        <w:ind w:left="2687" w:hanging="360"/>
      </w:pPr>
    </w:lvl>
    <w:lvl w:ilvl="2" w:tplc="5D7AA112" w:tentative="1">
      <w:start w:val="1"/>
      <w:numFmt w:val="lowerRoman"/>
      <w:lvlText w:val="%3."/>
      <w:lvlJc w:val="right"/>
      <w:pPr>
        <w:tabs>
          <w:tab w:val="num" w:pos="3407"/>
        </w:tabs>
        <w:ind w:left="3407" w:hanging="180"/>
      </w:pPr>
    </w:lvl>
    <w:lvl w:ilvl="3" w:tplc="BD1EB248" w:tentative="1">
      <w:start w:val="1"/>
      <w:numFmt w:val="decimal"/>
      <w:lvlText w:val="%4."/>
      <w:lvlJc w:val="left"/>
      <w:pPr>
        <w:tabs>
          <w:tab w:val="num" w:pos="4127"/>
        </w:tabs>
        <w:ind w:left="4127" w:hanging="360"/>
      </w:pPr>
    </w:lvl>
    <w:lvl w:ilvl="4" w:tplc="26B685BA" w:tentative="1">
      <w:start w:val="1"/>
      <w:numFmt w:val="lowerLetter"/>
      <w:lvlText w:val="%5."/>
      <w:lvlJc w:val="left"/>
      <w:pPr>
        <w:tabs>
          <w:tab w:val="num" w:pos="4847"/>
        </w:tabs>
        <w:ind w:left="4847" w:hanging="360"/>
      </w:pPr>
    </w:lvl>
    <w:lvl w:ilvl="5" w:tplc="A39054C8" w:tentative="1">
      <w:start w:val="1"/>
      <w:numFmt w:val="lowerRoman"/>
      <w:lvlText w:val="%6."/>
      <w:lvlJc w:val="right"/>
      <w:pPr>
        <w:tabs>
          <w:tab w:val="num" w:pos="5567"/>
        </w:tabs>
        <w:ind w:left="5567" w:hanging="180"/>
      </w:pPr>
    </w:lvl>
    <w:lvl w:ilvl="6" w:tplc="E8D4CD3C" w:tentative="1">
      <w:start w:val="1"/>
      <w:numFmt w:val="decimal"/>
      <w:lvlText w:val="%7."/>
      <w:lvlJc w:val="left"/>
      <w:pPr>
        <w:tabs>
          <w:tab w:val="num" w:pos="6287"/>
        </w:tabs>
        <w:ind w:left="6287" w:hanging="360"/>
      </w:pPr>
    </w:lvl>
    <w:lvl w:ilvl="7" w:tplc="FAEE116C" w:tentative="1">
      <w:start w:val="1"/>
      <w:numFmt w:val="lowerLetter"/>
      <w:lvlText w:val="%8."/>
      <w:lvlJc w:val="left"/>
      <w:pPr>
        <w:tabs>
          <w:tab w:val="num" w:pos="7007"/>
        </w:tabs>
        <w:ind w:left="7007" w:hanging="360"/>
      </w:pPr>
    </w:lvl>
    <w:lvl w:ilvl="8" w:tplc="DE1A2150" w:tentative="1">
      <w:start w:val="1"/>
      <w:numFmt w:val="lowerRoman"/>
      <w:lvlText w:val="%9."/>
      <w:lvlJc w:val="right"/>
      <w:pPr>
        <w:tabs>
          <w:tab w:val="num" w:pos="7727"/>
        </w:tabs>
        <w:ind w:left="7727" w:hanging="180"/>
      </w:pPr>
    </w:lvl>
  </w:abstractNum>
  <w:abstractNum w:abstractNumId="5" w15:restartNumberingAfterBreak="0">
    <w:nsid w:val="1E056BA5"/>
    <w:multiLevelType w:val="hybridMultilevel"/>
    <w:tmpl w:val="47DE90DA"/>
    <w:lvl w:ilvl="0" w:tplc="A45E4C22">
      <w:start w:val="1"/>
      <w:numFmt w:val="lowerLetter"/>
      <w:lvlText w:val="(%1)"/>
      <w:lvlJc w:val="left"/>
      <w:pPr>
        <w:ind w:left="720" w:hanging="360"/>
      </w:pPr>
      <w:rPr>
        <w:rFonts w:hint="default"/>
        <w:strike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6E4B21"/>
    <w:multiLevelType w:val="hybridMultilevel"/>
    <w:tmpl w:val="604CA80A"/>
    <w:lvl w:ilvl="0" w:tplc="7354DAEE">
      <w:start w:val="1"/>
      <w:numFmt w:val="lowerLetter"/>
      <w:lvlText w:val="(%1)"/>
      <w:lvlJc w:val="left"/>
      <w:pPr>
        <w:tabs>
          <w:tab w:val="num" w:pos="2855"/>
        </w:tabs>
        <w:ind w:left="1871" w:firstLine="624"/>
      </w:pPr>
      <w:rPr>
        <w:rFonts w:hint="default"/>
      </w:rPr>
    </w:lvl>
    <w:lvl w:ilvl="1" w:tplc="08090019">
      <w:start w:val="1"/>
      <w:numFmt w:val="lowerLetter"/>
      <w:lvlText w:val="%2."/>
      <w:lvlJc w:val="left"/>
      <w:pPr>
        <w:tabs>
          <w:tab w:val="num" w:pos="3575"/>
        </w:tabs>
        <w:ind w:left="3575" w:hanging="360"/>
      </w:pPr>
    </w:lvl>
    <w:lvl w:ilvl="2" w:tplc="0809001B">
      <w:start w:val="1"/>
      <w:numFmt w:val="lowerRoman"/>
      <w:lvlText w:val="%3."/>
      <w:lvlJc w:val="right"/>
      <w:pPr>
        <w:tabs>
          <w:tab w:val="num" w:pos="4295"/>
        </w:tabs>
        <w:ind w:left="4295" w:hanging="180"/>
      </w:pPr>
    </w:lvl>
    <w:lvl w:ilvl="3" w:tplc="0809000F">
      <w:start w:val="1"/>
      <w:numFmt w:val="decimal"/>
      <w:lvlText w:val="%4."/>
      <w:lvlJc w:val="left"/>
      <w:pPr>
        <w:tabs>
          <w:tab w:val="num" w:pos="5015"/>
        </w:tabs>
        <w:ind w:left="5015" w:hanging="360"/>
      </w:pPr>
    </w:lvl>
    <w:lvl w:ilvl="4" w:tplc="4880AEB4">
      <w:start w:val="1"/>
      <w:numFmt w:val="lowerLetter"/>
      <w:lvlText w:val="(%5)"/>
      <w:lvlJc w:val="left"/>
      <w:pPr>
        <w:tabs>
          <w:tab w:val="num" w:pos="5735"/>
        </w:tabs>
        <w:ind w:left="5735" w:hanging="360"/>
      </w:pPr>
      <w:rPr>
        <w:rFonts w:hint="default"/>
      </w:rPr>
    </w:lvl>
    <w:lvl w:ilvl="5" w:tplc="0809001B" w:tentative="1">
      <w:start w:val="1"/>
      <w:numFmt w:val="lowerRoman"/>
      <w:lvlText w:val="%6."/>
      <w:lvlJc w:val="right"/>
      <w:pPr>
        <w:tabs>
          <w:tab w:val="num" w:pos="6455"/>
        </w:tabs>
        <w:ind w:left="6455" w:hanging="180"/>
      </w:pPr>
    </w:lvl>
    <w:lvl w:ilvl="6" w:tplc="0809000F" w:tentative="1">
      <w:start w:val="1"/>
      <w:numFmt w:val="decimal"/>
      <w:lvlText w:val="%7."/>
      <w:lvlJc w:val="left"/>
      <w:pPr>
        <w:tabs>
          <w:tab w:val="num" w:pos="7175"/>
        </w:tabs>
        <w:ind w:left="7175" w:hanging="360"/>
      </w:pPr>
    </w:lvl>
    <w:lvl w:ilvl="7" w:tplc="08090019" w:tentative="1">
      <w:start w:val="1"/>
      <w:numFmt w:val="lowerLetter"/>
      <w:lvlText w:val="%8."/>
      <w:lvlJc w:val="left"/>
      <w:pPr>
        <w:tabs>
          <w:tab w:val="num" w:pos="7895"/>
        </w:tabs>
        <w:ind w:left="7895" w:hanging="360"/>
      </w:pPr>
    </w:lvl>
    <w:lvl w:ilvl="8" w:tplc="0809001B" w:tentative="1">
      <w:start w:val="1"/>
      <w:numFmt w:val="lowerRoman"/>
      <w:lvlText w:val="%9."/>
      <w:lvlJc w:val="right"/>
      <w:pPr>
        <w:tabs>
          <w:tab w:val="num" w:pos="8615"/>
        </w:tabs>
        <w:ind w:left="8615" w:hanging="180"/>
      </w:pPr>
    </w:lvl>
  </w:abstractNum>
  <w:abstractNum w:abstractNumId="7" w15:restartNumberingAfterBreak="0">
    <w:nsid w:val="2B8C60A3"/>
    <w:multiLevelType w:val="hybridMultilevel"/>
    <w:tmpl w:val="88A81E56"/>
    <w:lvl w:ilvl="0" w:tplc="34225568">
      <w:start w:val="1"/>
      <w:numFmt w:val="decimal"/>
      <w:lvlText w:val="%1."/>
      <w:lvlJc w:val="left"/>
      <w:pPr>
        <w:tabs>
          <w:tab w:val="num" w:pos="984"/>
        </w:tabs>
        <w:ind w:left="624" w:firstLine="0"/>
      </w:pPr>
      <w:rPr>
        <w:rFonts w:ascii="Times New Roman" w:hAnsi="Times New Roman" w:hint="default"/>
        <w:b w:val="0"/>
        <w:i w:val="0"/>
        <w:sz w:val="20"/>
        <w:szCs w:val="20"/>
      </w:rPr>
    </w:lvl>
    <w:lvl w:ilvl="1" w:tplc="3B5EDAE2">
      <w:start w:val="1"/>
      <w:numFmt w:val="lowerLetter"/>
      <w:lvlText w:val="%2."/>
      <w:lvlJc w:val="left"/>
      <w:pPr>
        <w:tabs>
          <w:tab w:val="num" w:pos="2064"/>
        </w:tabs>
        <w:ind w:left="2064" w:hanging="360"/>
      </w:pPr>
    </w:lvl>
    <w:lvl w:ilvl="2" w:tplc="1F546238" w:tentative="1">
      <w:start w:val="1"/>
      <w:numFmt w:val="lowerRoman"/>
      <w:lvlText w:val="%3."/>
      <w:lvlJc w:val="right"/>
      <w:pPr>
        <w:tabs>
          <w:tab w:val="num" w:pos="2784"/>
        </w:tabs>
        <w:ind w:left="2784" w:hanging="180"/>
      </w:pPr>
    </w:lvl>
    <w:lvl w:ilvl="3" w:tplc="86B68A34" w:tentative="1">
      <w:start w:val="1"/>
      <w:numFmt w:val="decimal"/>
      <w:lvlText w:val="%4."/>
      <w:lvlJc w:val="left"/>
      <w:pPr>
        <w:tabs>
          <w:tab w:val="num" w:pos="3504"/>
        </w:tabs>
        <w:ind w:left="3504" w:hanging="360"/>
      </w:pPr>
    </w:lvl>
    <w:lvl w:ilvl="4" w:tplc="726C170E" w:tentative="1">
      <w:start w:val="1"/>
      <w:numFmt w:val="lowerLetter"/>
      <w:lvlText w:val="%5."/>
      <w:lvlJc w:val="left"/>
      <w:pPr>
        <w:tabs>
          <w:tab w:val="num" w:pos="4224"/>
        </w:tabs>
        <w:ind w:left="4224" w:hanging="360"/>
      </w:pPr>
    </w:lvl>
    <w:lvl w:ilvl="5" w:tplc="F188A0DA" w:tentative="1">
      <w:start w:val="1"/>
      <w:numFmt w:val="lowerRoman"/>
      <w:lvlText w:val="%6."/>
      <w:lvlJc w:val="right"/>
      <w:pPr>
        <w:tabs>
          <w:tab w:val="num" w:pos="4944"/>
        </w:tabs>
        <w:ind w:left="4944" w:hanging="180"/>
      </w:pPr>
    </w:lvl>
    <w:lvl w:ilvl="6" w:tplc="46720F24" w:tentative="1">
      <w:start w:val="1"/>
      <w:numFmt w:val="decimal"/>
      <w:lvlText w:val="%7."/>
      <w:lvlJc w:val="left"/>
      <w:pPr>
        <w:tabs>
          <w:tab w:val="num" w:pos="5664"/>
        </w:tabs>
        <w:ind w:left="5664" w:hanging="360"/>
      </w:pPr>
    </w:lvl>
    <w:lvl w:ilvl="7" w:tplc="2D06CC5E" w:tentative="1">
      <w:start w:val="1"/>
      <w:numFmt w:val="lowerLetter"/>
      <w:lvlText w:val="%8."/>
      <w:lvlJc w:val="left"/>
      <w:pPr>
        <w:tabs>
          <w:tab w:val="num" w:pos="6384"/>
        </w:tabs>
        <w:ind w:left="6384" w:hanging="360"/>
      </w:pPr>
    </w:lvl>
    <w:lvl w:ilvl="8" w:tplc="E8B0254A" w:tentative="1">
      <w:start w:val="1"/>
      <w:numFmt w:val="lowerRoman"/>
      <w:lvlText w:val="%9."/>
      <w:lvlJc w:val="right"/>
      <w:pPr>
        <w:tabs>
          <w:tab w:val="num" w:pos="7104"/>
        </w:tabs>
        <w:ind w:left="7104" w:hanging="180"/>
      </w:pPr>
    </w:lvl>
  </w:abstractNum>
  <w:abstractNum w:abstractNumId="8" w15:restartNumberingAfterBreak="0">
    <w:nsid w:val="3BB004D9"/>
    <w:multiLevelType w:val="hybridMultilevel"/>
    <w:tmpl w:val="5FA0EFA0"/>
    <w:lvl w:ilvl="0" w:tplc="B032D95A">
      <w:start w:val="1"/>
      <w:numFmt w:val="lowerLetter"/>
      <w:lvlText w:val="(%1)"/>
      <w:lvlJc w:val="left"/>
      <w:pPr>
        <w:ind w:left="5180" w:hanging="360"/>
      </w:pPr>
      <w:rPr>
        <w:rFonts w:hint="default"/>
      </w:rPr>
    </w:lvl>
    <w:lvl w:ilvl="1" w:tplc="08090019" w:tentative="1">
      <w:start w:val="1"/>
      <w:numFmt w:val="lowerLetter"/>
      <w:lvlText w:val="%2."/>
      <w:lvlJc w:val="left"/>
      <w:pPr>
        <w:ind w:left="5900" w:hanging="360"/>
      </w:pPr>
    </w:lvl>
    <w:lvl w:ilvl="2" w:tplc="0809001B" w:tentative="1">
      <w:start w:val="1"/>
      <w:numFmt w:val="lowerRoman"/>
      <w:lvlText w:val="%3."/>
      <w:lvlJc w:val="right"/>
      <w:pPr>
        <w:ind w:left="6620" w:hanging="180"/>
      </w:pPr>
    </w:lvl>
    <w:lvl w:ilvl="3" w:tplc="0809000F" w:tentative="1">
      <w:start w:val="1"/>
      <w:numFmt w:val="decimal"/>
      <w:lvlText w:val="%4."/>
      <w:lvlJc w:val="left"/>
      <w:pPr>
        <w:ind w:left="7340" w:hanging="360"/>
      </w:pPr>
    </w:lvl>
    <w:lvl w:ilvl="4" w:tplc="08090019" w:tentative="1">
      <w:start w:val="1"/>
      <w:numFmt w:val="lowerLetter"/>
      <w:lvlText w:val="%5."/>
      <w:lvlJc w:val="left"/>
      <w:pPr>
        <w:ind w:left="8060" w:hanging="360"/>
      </w:pPr>
    </w:lvl>
    <w:lvl w:ilvl="5" w:tplc="0809001B" w:tentative="1">
      <w:start w:val="1"/>
      <w:numFmt w:val="lowerRoman"/>
      <w:lvlText w:val="%6."/>
      <w:lvlJc w:val="right"/>
      <w:pPr>
        <w:ind w:left="8780" w:hanging="180"/>
      </w:pPr>
    </w:lvl>
    <w:lvl w:ilvl="6" w:tplc="0809000F" w:tentative="1">
      <w:start w:val="1"/>
      <w:numFmt w:val="decimal"/>
      <w:lvlText w:val="%7."/>
      <w:lvlJc w:val="left"/>
      <w:pPr>
        <w:ind w:left="9500" w:hanging="360"/>
      </w:pPr>
    </w:lvl>
    <w:lvl w:ilvl="7" w:tplc="08090019" w:tentative="1">
      <w:start w:val="1"/>
      <w:numFmt w:val="lowerLetter"/>
      <w:lvlText w:val="%8."/>
      <w:lvlJc w:val="left"/>
      <w:pPr>
        <w:ind w:left="10220" w:hanging="360"/>
      </w:pPr>
    </w:lvl>
    <w:lvl w:ilvl="8" w:tplc="0809001B" w:tentative="1">
      <w:start w:val="1"/>
      <w:numFmt w:val="lowerRoman"/>
      <w:lvlText w:val="%9."/>
      <w:lvlJc w:val="right"/>
      <w:pPr>
        <w:ind w:left="10940" w:hanging="180"/>
      </w:pPr>
    </w:lvl>
  </w:abstractNum>
  <w:abstractNum w:abstractNumId="9" w15:restartNumberingAfterBreak="0">
    <w:nsid w:val="50FA3E82"/>
    <w:multiLevelType w:val="hybridMultilevel"/>
    <w:tmpl w:val="7D0232E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584631E"/>
    <w:multiLevelType w:val="hybridMultilevel"/>
    <w:tmpl w:val="E11443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8E10055"/>
    <w:multiLevelType w:val="hybridMultilevel"/>
    <w:tmpl w:val="3EB0622A"/>
    <w:lvl w:ilvl="0" w:tplc="0DF6F3B0">
      <w:start w:val="1"/>
      <w:numFmt w:val="decimal"/>
      <w:lvlText w:val="%1."/>
      <w:lvlJc w:val="left"/>
      <w:pPr>
        <w:ind w:left="720" w:hanging="360"/>
      </w:pPr>
      <w:rPr>
        <w:i w:val="0"/>
      </w:rPr>
    </w:lvl>
    <w:lvl w:ilvl="1" w:tplc="B032D95A">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9C40D1D"/>
    <w:multiLevelType w:val="hybridMultilevel"/>
    <w:tmpl w:val="20746154"/>
    <w:lvl w:ilvl="0" w:tplc="B032D95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B032D95A">
      <w:start w:val="1"/>
      <w:numFmt w:val="lowerLetter"/>
      <w:lvlText w:val="(%5)"/>
      <w:lvlJc w:val="left"/>
      <w:pPr>
        <w:ind w:left="3600" w:hanging="360"/>
      </w:pPr>
      <w:rPr>
        <w:rFonts w:hint="default"/>
      </w:r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1FA0495"/>
    <w:multiLevelType w:val="hybridMultilevel"/>
    <w:tmpl w:val="6428ECC4"/>
    <w:lvl w:ilvl="0" w:tplc="A7D8A5EA">
      <w:start w:val="1"/>
      <w:numFmt w:val="bullet"/>
      <w:lvlText w:val=""/>
      <w:lvlJc w:val="left"/>
      <w:pPr>
        <w:ind w:left="360" w:hanging="360"/>
      </w:pPr>
      <w:rPr>
        <w:rFonts w:ascii="Symbol" w:hAnsi="Symbol" w:hint="default"/>
        <w:strike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26B73E3"/>
    <w:multiLevelType w:val="hybridMultilevel"/>
    <w:tmpl w:val="3984C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6A0193"/>
    <w:multiLevelType w:val="multilevel"/>
    <w:tmpl w:val="B3BEF138"/>
    <w:lvl w:ilvl="0">
      <w:start w:val="1"/>
      <w:numFmt w:val="decimal"/>
      <w:lvlText w:val="%1."/>
      <w:lvlJc w:val="left"/>
      <w:pPr>
        <w:tabs>
          <w:tab w:val="num" w:pos="720"/>
        </w:tabs>
        <w:ind w:left="720" w:hanging="720"/>
      </w:pPr>
      <w:rPr>
        <w:rFonts w:cs="Times New Roman"/>
        <w:b w:val="0"/>
      </w:rPr>
    </w:lvl>
    <w:lvl w:ilvl="1">
      <w:start w:val="1"/>
      <w:numFmt w:val="lowerLetter"/>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cs="Times New Roman"/>
        <w:sz w:val="20"/>
        <w:szCs w:val="20"/>
      </w:rPr>
    </w:lvl>
    <w:lvl w:ilvl="3">
      <w:start w:val="1"/>
      <w:numFmt w:val="lowerLetter"/>
      <w:lvlText w:val="(%4)"/>
      <w:lvlJc w:val="left"/>
      <w:pPr>
        <w:tabs>
          <w:tab w:val="num" w:pos="2880"/>
        </w:tabs>
        <w:ind w:left="2880" w:hanging="720"/>
      </w:pPr>
      <w:rPr>
        <w:rFonts w:hint="default"/>
        <w:i w:val="0"/>
      </w:rPr>
    </w:lvl>
    <w:lvl w:ilvl="4">
      <w:start w:val="1"/>
      <w:numFmt w:val="lowerLetter"/>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16" w15:restartNumberingAfterBreak="0">
    <w:nsid w:val="68F01BB8"/>
    <w:multiLevelType w:val="hybridMultilevel"/>
    <w:tmpl w:val="26FE39B2"/>
    <w:lvl w:ilvl="0" w:tplc="0809000F">
      <w:start w:val="1"/>
      <w:numFmt w:val="decimal"/>
      <w:lvlText w:val="%1."/>
      <w:lvlJc w:val="left"/>
      <w:pPr>
        <w:ind w:left="720" w:hanging="360"/>
      </w:pPr>
    </w:lvl>
    <w:lvl w:ilvl="1" w:tplc="B032D95A">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9523503"/>
    <w:multiLevelType w:val="hybridMultilevel"/>
    <w:tmpl w:val="00C2650C"/>
    <w:lvl w:ilvl="0" w:tplc="F45AB6C6">
      <w:start w:val="1"/>
      <w:numFmt w:val="decimal"/>
      <w:lvlText w:val="%1."/>
      <w:lvlJc w:val="left"/>
      <w:pPr>
        <w:tabs>
          <w:tab w:val="num" w:pos="3215"/>
        </w:tabs>
        <w:ind w:left="3215" w:hanging="360"/>
      </w:pPr>
      <w:rPr>
        <w:i w:val="0"/>
        <w:lang w:val="en-GB"/>
      </w:rPr>
    </w:lvl>
    <w:lvl w:ilvl="1" w:tplc="04090019">
      <w:start w:val="1"/>
      <w:numFmt w:val="lowerLetter"/>
      <w:lvlText w:val="%2."/>
      <w:lvlJc w:val="left"/>
      <w:pPr>
        <w:tabs>
          <w:tab w:val="num" w:pos="3935"/>
        </w:tabs>
        <w:ind w:left="3935" w:hanging="360"/>
      </w:pPr>
    </w:lvl>
    <w:lvl w:ilvl="2" w:tplc="0409001B" w:tentative="1">
      <w:start w:val="1"/>
      <w:numFmt w:val="lowerRoman"/>
      <w:lvlText w:val="%3."/>
      <w:lvlJc w:val="right"/>
      <w:pPr>
        <w:tabs>
          <w:tab w:val="num" w:pos="4655"/>
        </w:tabs>
        <w:ind w:left="4655" w:hanging="180"/>
      </w:pPr>
    </w:lvl>
    <w:lvl w:ilvl="3" w:tplc="0409000F" w:tentative="1">
      <w:start w:val="1"/>
      <w:numFmt w:val="decimal"/>
      <w:lvlText w:val="%4."/>
      <w:lvlJc w:val="left"/>
      <w:pPr>
        <w:tabs>
          <w:tab w:val="num" w:pos="5375"/>
        </w:tabs>
        <w:ind w:left="5375" w:hanging="360"/>
      </w:pPr>
    </w:lvl>
    <w:lvl w:ilvl="4" w:tplc="04090019" w:tentative="1">
      <w:start w:val="1"/>
      <w:numFmt w:val="lowerLetter"/>
      <w:lvlText w:val="%5."/>
      <w:lvlJc w:val="left"/>
      <w:pPr>
        <w:tabs>
          <w:tab w:val="num" w:pos="6095"/>
        </w:tabs>
        <w:ind w:left="6095" w:hanging="360"/>
      </w:pPr>
    </w:lvl>
    <w:lvl w:ilvl="5" w:tplc="0409001B" w:tentative="1">
      <w:start w:val="1"/>
      <w:numFmt w:val="lowerRoman"/>
      <w:lvlText w:val="%6."/>
      <w:lvlJc w:val="right"/>
      <w:pPr>
        <w:tabs>
          <w:tab w:val="num" w:pos="6815"/>
        </w:tabs>
        <w:ind w:left="6815" w:hanging="180"/>
      </w:pPr>
    </w:lvl>
    <w:lvl w:ilvl="6" w:tplc="0409000F" w:tentative="1">
      <w:start w:val="1"/>
      <w:numFmt w:val="decimal"/>
      <w:lvlText w:val="%7."/>
      <w:lvlJc w:val="left"/>
      <w:pPr>
        <w:tabs>
          <w:tab w:val="num" w:pos="7535"/>
        </w:tabs>
        <w:ind w:left="7535" w:hanging="360"/>
      </w:pPr>
    </w:lvl>
    <w:lvl w:ilvl="7" w:tplc="04090019" w:tentative="1">
      <w:start w:val="1"/>
      <w:numFmt w:val="lowerLetter"/>
      <w:lvlText w:val="%8."/>
      <w:lvlJc w:val="left"/>
      <w:pPr>
        <w:tabs>
          <w:tab w:val="num" w:pos="8255"/>
        </w:tabs>
        <w:ind w:left="8255" w:hanging="360"/>
      </w:pPr>
    </w:lvl>
    <w:lvl w:ilvl="8" w:tplc="0409001B" w:tentative="1">
      <w:start w:val="1"/>
      <w:numFmt w:val="lowerRoman"/>
      <w:lvlText w:val="%9."/>
      <w:lvlJc w:val="right"/>
      <w:pPr>
        <w:tabs>
          <w:tab w:val="num" w:pos="8975"/>
        </w:tabs>
        <w:ind w:left="8975" w:hanging="180"/>
      </w:pPr>
    </w:lvl>
  </w:abstractNum>
  <w:abstractNum w:abstractNumId="18" w15:restartNumberingAfterBreak="0">
    <w:nsid w:val="6A77373B"/>
    <w:multiLevelType w:val="hybridMultilevel"/>
    <w:tmpl w:val="0D609D24"/>
    <w:lvl w:ilvl="0" w:tplc="FD846644">
      <w:start w:val="1"/>
      <w:numFmt w:val="decimal"/>
      <w:lvlText w:val="%1."/>
      <w:lvlJc w:val="left"/>
      <w:pPr>
        <w:tabs>
          <w:tab w:val="num" w:pos="594"/>
        </w:tabs>
        <w:ind w:left="594" w:hanging="360"/>
      </w:pPr>
      <w:rPr>
        <w:i w:val="0"/>
      </w:rPr>
    </w:lvl>
    <w:lvl w:ilvl="1" w:tplc="471689C2" w:tentative="1">
      <w:start w:val="1"/>
      <w:numFmt w:val="lowerLetter"/>
      <w:lvlText w:val="%2."/>
      <w:lvlJc w:val="left"/>
      <w:pPr>
        <w:tabs>
          <w:tab w:val="num" w:pos="1314"/>
        </w:tabs>
        <w:ind w:left="1314" w:hanging="360"/>
      </w:pPr>
    </w:lvl>
    <w:lvl w:ilvl="2" w:tplc="040C0017">
      <w:start w:val="1"/>
      <w:numFmt w:val="lowerRoman"/>
      <w:lvlText w:val="%3."/>
      <w:lvlJc w:val="right"/>
      <w:pPr>
        <w:tabs>
          <w:tab w:val="num" w:pos="2034"/>
        </w:tabs>
        <w:ind w:left="2034" w:hanging="180"/>
      </w:pPr>
    </w:lvl>
    <w:lvl w:ilvl="3" w:tplc="04090001" w:tentative="1">
      <w:start w:val="1"/>
      <w:numFmt w:val="decimal"/>
      <w:lvlText w:val="%4."/>
      <w:lvlJc w:val="left"/>
      <w:pPr>
        <w:tabs>
          <w:tab w:val="num" w:pos="2754"/>
        </w:tabs>
        <w:ind w:left="2754" w:hanging="360"/>
      </w:pPr>
    </w:lvl>
    <w:lvl w:ilvl="4" w:tplc="04090003" w:tentative="1">
      <w:start w:val="1"/>
      <w:numFmt w:val="lowerLetter"/>
      <w:lvlText w:val="%5."/>
      <w:lvlJc w:val="left"/>
      <w:pPr>
        <w:tabs>
          <w:tab w:val="num" w:pos="3474"/>
        </w:tabs>
        <w:ind w:left="3474" w:hanging="360"/>
      </w:pPr>
    </w:lvl>
    <w:lvl w:ilvl="5" w:tplc="04090005" w:tentative="1">
      <w:start w:val="1"/>
      <w:numFmt w:val="lowerRoman"/>
      <w:lvlText w:val="%6."/>
      <w:lvlJc w:val="right"/>
      <w:pPr>
        <w:tabs>
          <w:tab w:val="num" w:pos="4194"/>
        </w:tabs>
        <w:ind w:left="4194" w:hanging="180"/>
      </w:pPr>
    </w:lvl>
    <w:lvl w:ilvl="6" w:tplc="04090001" w:tentative="1">
      <w:start w:val="1"/>
      <w:numFmt w:val="decimal"/>
      <w:lvlText w:val="%7."/>
      <w:lvlJc w:val="left"/>
      <w:pPr>
        <w:tabs>
          <w:tab w:val="num" w:pos="4914"/>
        </w:tabs>
        <w:ind w:left="4914" w:hanging="360"/>
      </w:pPr>
    </w:lvl>
    <w:lvl w:ilvl="7" w:tplc="04090003" w:tentative="1">
      <w:start w:val="1"/>
      <w:numFmt w:val="lowerLetter"/>
      <w:lvlText w:val="%8."/>
      <w:lvlJc w:val="left"/>
      <w:pPr>
        <w:tabs>
          <w:tab w:val="num" w:pos="5634"/>
        </w:tabs>
        <w:ind w:left="5634" w:hanging="360"/>
      </w:pPr>
    </w:lvl>
    <w:lvl w:ilvl="8" w:tplc="04090005" w:tentative="1">
      <w:start w:val="1"/>
      <w:numFmt w:val="lowerRoman"/>
      <w:lvlText w:val="%9."/>
      <w:lvlJc w:val="right"/>
      <w:pPr>
        <w:tabs>
          <w:tab w:val="num" w:pos="6354"/>
        </w:tabs>
        <w:ind w:left="6354" w:hanging="180"/>
      </w:pPr>
    </w:lvl>
  </w:abstractNum>
  <w:num w:numId="1">
    <w:abstractNumId w:val="9"/>
    <w:lvlOverride w:ilvl="0">
      <w:lvl w:ilvl="0" w:tplc="0809000F">
        <w:start w:val="1"/>
        <w:numFmt w:val="decimal"/>
        <w:lvlText w:val="%1."/>
        <w:lvlJc w:val="left"/>
        <w:pPr>
          <w:ind w:left="720" w:hanging="360"/>
        </w:pPr>
      </w:lvl>
    </w:lvlOverride>
  </w:num>
  <w:num w:numId="2">
    <w:abstractNumId w:val="16"/>
    <w:lvlOverride w:ilvl="1">
      <w:lvl w:ilvl="1" w:tplc="B032D95A">
        <w:start w:val="1"/>
        <w:numFmt w:val="lowerLetter"/>
        <w:lvlText w:val="%2)"/>
        <w:lvlJc w:val="left"/>
        <w:pPr>
          <w:ind w:left="1440" w:hanging="360"/>
        </w:pPr>
        <w:rPr>
          <w:rFonts w:hint="default"/>
        </w:rPr>
      </w:lvl>
    </w:lvlOverride>
  </w:num>
  <w:num w:numId="3">
    <w:abstractNumId w:val="15"/>
    <w:lvlOverride w:ilvl="0">
      <w:lvl w:ilvl="0">
        <w:start w:val="1"/>
        <w:numFmt w:val="decimal"/>
        <w:lvlText w:val="%1."/>
        <w:lvlJc w:val="left"/>
        <w:pPr>
          <w:tabs>
            <w:tab w:val="num" w:pos="720"/>
          </w:tabs>
          <w:ind w:left="720" w:hanging="720"/>
        </w:pPr>
        <w:rPr>
          <w:rFonts w:cs="Times New Roman"/>
          <w:b w:val="0"/>
        </w:rPr>
      </w:lvl>
    </w:lvlOverride>
    <w:lvlOverride w:ilvl="1">
      <w:lvl w:ilvl="1">
        <w:start w:val="1"/>
        <w:numFmt w:val="lowerLetter"/>
        <w:lvlText w:val="%2)"/>
        <w:lvlJc w:val="left"/>
        <w:pPr>
          <w:tabs>
            <w:tab w:val="num" w:pos="1440"/>
          </w:tabs>
          <w:ind w:left="1440" w:hanging="720"/>
        </w:pPr>
        <w:rPr>
          <w:rFonts w:hint="default"/>
        </w:rPr>
      </w:lvl>
    </w:lvlOverride>
    <w:lvlOverride w:ilvl="2">
      <w:lvl w:ilvl="2">
        <w:start w:val="1"/>
        <w:numFmt w:val="decimal"/>
        <w:lvlText w:val="%3."/>
        <w:lvlJc w:val="left"/>
        <w:pPr>
          <w:tabs>
            <w:tab w:val="num" w:pos="2160"/>
          </w:tabs>
          <w:ind w:left="2160" w:hanging="720"/>
        </w:pPr>
        <w:rPr>
          <w:rFonts w:cs="Times New Roman"/>
          <w:sz w:val="20"/>
          <w:szCs w:val="20"/>
        </w:rPr>
      </w:lvl>
    </w:lvlOverride>
    <w:lvlOverride w:ilvl="3">
      <w:lvl w:ilvl="3">
        <w:start w:val="1"/>
        <w:numFmt w:val="lowerLetter"/>
        <w:lvlText w:val="%4)"/>
        <w:lvlJc w:val="left"/>
        <w:pPr>
          <w:tabs>
            <w:tab w:val="num" w:pos="2880"/>
          </w:tabs>
          <w:ind w:left="2880" w:hanging="720"/>
        </w:pPr>
        <w:rPr>
          <w:rFonts w:hint="default"/>
          <w:i w:val="0"/>
        </w:rPr>
      </w:lvl>
    </w:lvlOverride>
  </w:num>
  <w:num w:numId="4">
    <w:abstractNumId w:val="5"/>
    <w:lvlOverride w:ilvl="0">
      <w:lvl w:ilvl="0" w:tplc="A45E4C22">
        <w:start w:val="1"/>
        <w:numFmt w:val="lowerLetter"/>
        <w:lvlText w:val="%1)"/>
        <w:lvlJc w:val="left"/>
        <w:pPr>
          <w:ind w:left="720" w:hanging="360"/>
        </w:pPr>
        <w:rPr>
          <w:rFonts w:hint="default"/>
          <w:strike w:val="0"/>
        </w:rPr>
      </w:lvl>
    </w:lvlOverride>
  </w:num>
  <w:num w:numId="5">
    <w:abstractNumId w:val="11"/>
    <w:lvlOverride w:ilvl="0">
      <w:lvl w:ilvl="0" w:tplc="0DF6F3B0">
        <w:start w:val="1"/>
        <w:numFmt w:val="decimal"/>
        <w:lvlText w:val="%1."/>
        <w:lvlJc w:val="left"/>
        <w:pPr>
          <w:ind w:left="720" w:hanging="360"/>
        </w:pPr>
        <w:rPr>
          <w:i w:val="0"/>
        </w:rPr>
      </w:lvl>
    </w:lvlOverride>
    <w:lvlOverride w:ilvl="1">
      <w:lvl w:ilvl="1" w:tplc="B032D95A">
        <w:start w:val="1"/>
        <w:numFmt w:val="lowerLetter"/>
        <w:lvlText w:val="%2."/>
        <w:lvlJc w:val="left"/>
        <w:pPr>
          <w:ind w:left="1440" w:hanging="360"/>
        </w:pPr>
      </w:lvl>
    </w:lvlOverride>
    <w:lvlOverride w:ilvl="2">
      <w:lvl w:ilvl="2" w:tplc="0809001B" w:tentative="1">
        <w:start w:val="1"/>
        <w:numFmt w:val="lowerRoman"/>
        <w:lvlText w:val="%3."/>
        <w:lvlJc w:val="right"/>
        <w:pPr>
          <w:ind w:left="2160" w:hanging="180"/>
        </w:pPr>
      </w:lvl>
    </w:lvlOverride>
    <w:lvlOverride w:ilvl="3">
      <w:lvl w:ilvl="3" w:tplc="0809000F" w:tentative="1">
        <w:start w:val="1"/>
        <w:numFmt w:val="decimal"/>
        <w:lvlText w:val="%4."/>
        <w:lvlJc w:val="left"/>
        <w:pPr>
          <w:ind w:left="2880" w:hanging="360"/>
        </w:pPr>
      </w:lvl>
    </w:lvlOverride>
    <w:lvlOverride w:ilvl="4">
      <w:lvl w:ilvl="4" w:tplc="08090019" w:tentative="1">
        <w:start w:val="1"/>
        <w:numFmt w:val="lowerLetter"/>
        <w:lvlText w:val="%5."/>
        <w:lvlJc w:val="left"/>
        <w:pPr>
          <w:ind w:left="3600" w:hanging="360"/>
        </w:pPr>
      </w:lvl>
    </w:lvlOverride>
    <w:lvlOverride w:ilvl="5">
      <w:lvl w:ilvl="5" w:tplc="0809001B" w:tentative="1">
        <w:start w:val="1"/>
        <w:numFmt w:val="lowerRoman"/>
        <w:lvlText w:val="%6."/>
        <w:lvlJc w:val="right"/>
        <w:pPr>
          <w:ind w:left="4320" w:hanging="180"/>
        </w:pPr>
      </w:lvl>
    </w:lvlOverride>
    <w:lvlOverride w:ilvl="6">
      <w:lvl w:ilvl="6" w:tplc="0809000F" w:tentative="1">
        <w:start w:val="1"/>
        <w:numFmt w:val="decimal"/>
        <w:lvlText w:val="%7."/>
        <w:lvlJc w:val="left"/>
        <w:pPr>
          <w:ind w:left="5040" w:hanging="360"/>
        </w:pPr>
      </w:lvl>
    </w:lvlOverride>
    <w:lvlOverride w:ilvl="7">
      <w:lvl w:ilvl="7" w:tplc="08090019" w:tentative="1">
        <w:start w:val="1"/>
        <w:numFmt w:val="lowerLetter"/>
        <w:lvlText w:val="%8."/>
        <w:lvlJc w:val="left"/>
        <w:pPr>
          <w:ind w:left="5760" w:hanging="360"/>
        </w:pPr>
      </w:lvl>
    </w:lvlOverride>
    <w:lvlOverride w:ilvl="8">
      <w:lvl w:ilvl="8" w:tplc="0809001B" w:tentative="1">
        <w:start w:val="1"/>
        <w:numFmt w:val="lowerRoman"/>
        <w:lvlText w:val="%9."/>
        <w:lvlJc w:val="right"/>
        <w:pPr>
          <w:ind w:left="6480" w:hanging="180"/>
        </w:pPr>
      </w:lvl>
    </w:lvlOverride>
  </w:num>
  <w:num w:numId="6">
    <w:abstractNumId w:val="11"/>
  </w:num>
  <w:num w:numId="7">
    <w:abstractNumId w:val="4"/>
    <w:lvlOverride w:ilvl="0">
      <w:lvl w:ilvl="0" w:tplc="1A187656">
        <w:start w:val="1"/>
        <w:numFmt w:val="decimal"/>
        <w:pStyle w:val="Paralevel1"/>
        <w:lvlText w:val="%1."/>
        <w:lvlJc w:val="left"/>
        <w:pPr>
          <w:tabs>
            <w:tab w:val="num" w:pos="1478"/>
          </w:tabs>
          <w:ind w:left="1478" w:hanging="578"/>
        </w:pPr>
        <w:rPr>
          <w:rFonts w:ascii="Times New Roman" w:hAnsi="Times New Roman" w:hint="default"/>
          <w:b w:val="0"/>
          <w:i w:val="0"/>
          <w:sz w:val="20"/>
          <w:szCs w:val="20"/>
        </w:rPr>
      </w:lvl>
    </w:lvlOverride>
  </w:num>
  <w:num w:numId="8">
    <w:abstractNumId w:val="10"/>
  </w:num>
  <w:num w:numId="9">
    <w:abstractNumId w:val="13"/>
  </w:num>
  <w:num w:numId="10">
    <w:abstractNumId w:val="1"/>
    <w:lvlOverride w:ilvl="0">
      <w:lvl w:ilvl="0" w:tplc="0809000F">
        <w:start w:val="1"/>
        <w:numFmt w:val="decimal"/>
        <w:lvlText w:val="%1."/>
        <w:lvlJc w:val="left"/>
        <w:pPr>
          <w:ind w:left="2591" w:hanging="360"/>
        </w:pPr>
      </w:lvl>
    </w:lvlOverride>
  </w:num>
  <w:num w:numId="11">
    <w:abstractNumId w:val="8"/>
    <w:lvlOverride w:ilvl="0">
      <w:lvl w:ilvl="0" w:tplc="B032D95A">
        <w:start w:val="1"/>
        <w:numFmt w:val="lowerLetter"/>
        <w:lvlText w:val="%1)"/>
        <w:lvlJc w:val="left"/>
        <w:pPr>
          <w:ind w:left="720" w:hanging="360"/>
        </w:pPr>
        <w:rPr>
          <w:rFonts w:hint="default"/>
        </w:rPr>
      </w:lvl>
    </w:lvlOverride>
    <w:lvlOverride w:ilvl="1">
      <w:lvl w:ilvl="1" w:tplc="08090019">
        <w:start w:val="1"/>
        <w:numFmt w:val="lowerLetter"/>
        <w:lvlText w:val="%2."/>
        <w:lvlJc w:val="left"/>
        <w:pPr>
          <w:ind w:left="1440" w:hanging="360"/>
        </w:pPr>
      </w:lvl>
    </w:lvlOverride>
    <w:lvlOverride w:ilvl="2">
      <w:lvl w:ilvl="2" w:tplc="0809001B">
        <w:start w:val="1"/>
        <w:numFmt w:val="lowerRoman"/>
        <w:lvlText w:val="%3."/>
        <w:lvlJc w:val="right"/>
        <w:pPr>
          <w:ind w:left="2160" w:hanging="180"/>
        </w:pPr>
      </w:lvl>
    </w:lvlOverride>
    <w:lvlOverride w:ilvl="3">
      <w:lvl w:ilvl="3" w:tplc="0809000F" w:tentative="1">
        <w:start w:val="1"/>
        <w:numFmt w:val="decimal"/>
        <w:lvlText w:val="%4."/>
        <w:lvlJc w:val="left"/>
        <w:pPr>
          <w:ind w:left="2880" w:hanging="360"/>
        </w:pPr>
      </w:lvl>
    </w:lvlOverride>
    <w:lvlOverride w:ilvl="4">
      <w:lvl w:ilvl="4" w:tplc="08090019" w:tentative="1">
        <w:start w:val="1"/>
        <w:numFmt w:val="lowerLetter"/>
        <w:lvlText w:val="%5."/>
        <w:lvlJc w:val="left"/>
        <w:pPr>
          <w:ind w:left="3600" w:hanging="360"/>
        </w:pPr>
      </w:lvl>
    </w:lvlOverride>
    <w:lvlOverride w:ilvl="5">
      <w:lvl w:ilvl="5" w:tplc="0809001B" w:tentative="1">
        <w:start w:val="1"/>
        <w:numFmt w:val="lowerRoman"/>
        <w:lvlText w:val="%6."/>
        <w:lvlJc w:val="right"/>
        <w:pPr>
          <w:ind w:left="4320" w:hanging="180"/>
        </w:pPr>
      </w:lvl>
    </w:lvlOverride>
    <w:lvlOverride w:ilvl="6">
      <w:lvl w:ilvl="6" w:tplc="0809000F" w:tentative="1">
        <w:start w:val="1"/>
        <w:numFmt w:val="decimal"/>
        <w:lvlText w:val="%7."/>
        <w:lvlJc w:val="left"/>
        <w:pPr>
          <w:ind w:left="5040" w:hanging="360"/>
        </w:pPr>
      </w:lvl>
    </w:lvlOverride>
    <w:lvlOverride w:ilvl="7">
      <w:lvl w:ilvl="7" w:tplc="08090019" w:tentative="1">
        <w:start w:val="1"/>
        <w:numFmt w:val="lowerLetter"/>
        <w:lvlText w:val="%8."/>
        <w:lvlJc w:val="left"/>
        <w:pPr>
          <w:ind w:left="5760" w:hanging="360"/>
        </w:pPr>
      </w:lvl>
    </w:lvlOverride>
    <w:lvlOverride w:ilvl="8">
      <w:lvl w:ilvl="8" w:tplc="0809001B" w:tentative="1">
        <w:start w:val="1"/>
        <w:numFmt w:val="lowerRoman"/>
        <w:lvlText w:val="%9."/>
        <w:lvlJc w:val="right"/>
        <w:pPr>
          <w:ind w:left="6480" w:hanging="180"/>
        </w:pPr>
      </w:lvl>
    </w:lvlOverride>
  </w:num>
  <w:num w:numId="12">
    <w:abstractNumId w:val="8"/>
  </w:num>
  <w:num w:numId="13">
    <w:abstractNumId w:val="18"/>
    <w:lvlOverride w:ilvl="0">
      <w:lvl w:ilvl="0" w:tplc="FD846644">
        <w:start w:val="1"/>
        <w:numFmt w:val="decimal"/>
        <w:lvlText w:val="%1."/>
        <w:lvlJc w:val="left"/>
        <w:pPr>
          <w:tabs>
            <w:tab w:val="num" w:pos="594"/>
          </w:tabs>
          <w:ind w:left="594" w:hanging="360"/>
        </w:pPr>
        <w:rPr>
          <w:i w:val="0"/>
        </w:rPr>
      </w:lvl>
    </w:lvlOverride>
  </w:num>
  <w:num w:numId="14">
    <w:abstractNumId w:val="2"/>
    <w:lvlOverride w:ilvl="0">
      <w:lvl w:ilvl="0" w:tplc="04090001">
        <w:start w:val="1"/>
        <w:numFmt w:val="bullet"/>
        <w:lvlText w:val=""/>
        <w:lvlJc w:val="left"/>
        <w:pPr>
          <w:ind w:left="720" w:hanging="360"/>
        </w:pPr>
        <w:rPr>
          <w:rFonts w:ascii="Symbol" w:hAnsi="Symbol" w:hint="default"/>
        </w:rPr>
      </w:lvl>
    </w:lvlOverride>
  </w:num>
  <w:num w:numId="15">
    <w:abstractNumId w:val="7"/>
    <w:lvlOverride w:ilvl="0">
      <w:lvl w:ilvl="0" w:tplc="34225568">
        <w:start w:val="1"/>
        <w:numFmt w:val="decimal"/>
        <w:lvlText w:val="%1."/>
        <w:lvlJc w:val="left"/>
        <w:pPr>
          <w:tabs>
            <w:tab w:val="num" w:pos="984"/>
          </w:tabs>
          <w:ind w:left="624" w:firstLine="0"/>
        </w:pPr>
        <w:rPr>
          <w:rFonts w:ascii="Times New Roman" w:hAnsi="Times New Roman" w:hint="default"/>
          <w:b w:val="0"/>
          <w:i w:val="0"/>
          <w:sz w:val="20"/>
          <w:szCs w:val="20"/>
        </w:rPr>
      </w:lvl>
    </w:lvlOverride>
    <w:lvlOverride w:ilvl="1">
      <w:lvl w:ilvl="1" w:tplc="3B5EDAE2">
        <w:start w:val="1"/>
        <w:numFmt w:val="lowerLetter"/>
        <w:lvlText w:val="%2)"/>
        <w:lvlJc w:val="left"/>
        <w:pPr>
          <w:tabs>
            <w:tab w:val="num" w:pos="2064"/>
          </w:tabs>
          <w:ind w:left="2064" w:hanging="360"/>
        </w:pPr>
        <w:rPr>
          <w:rFonts w:ascii="Times New Roman" w:eastAsia="Times New Roman" w:hAnsi="Times New Roman" w:cs="Times New Roman"/>
        </w:rPr>
      </w:lvl>
    </w:lvlOverride>
  </w:num>
  <w:num w:numId="16">
    <w:abstractNumId w:val="14"/>
    <w:lvlOverride w:ilvl="0">
      <w:lvl w:ilvl="0" w:tplc="04090001">
        <w:start w:val="1"/>
        <w:numFmt w:val="bullet"/>
        <w:lvlText w:val=""/>
        <w:lvlJc w:val="left"/>
        <w:pPr>
          <w:ind w:left="720" w:hanging="360"/>
        </w:pPr>
        <w:rPr>
          <w:rFonts w:ascii="Symbol" w:hAnsi="Symbol" w:hint="default"/>
        </w:rPr>
      </w:lvl>
    </w:lvlOverride>
  </w:num>
  <w:num w:numId="17">
    <w:abstractNumId w:val="3"/>
    <w:lvlOverride w:ilvl="0">
      <w:lvl w:ilvl="0" w:tplc="909088FA">
        <w:start w:val="1"/>
        <w:numFmt w:val="decimal"/>
        <w:lvlText w:val="%1."/>
        <w:lvlJc w:val="left"/>
        <w:pPr>
          <w:ind w:left="720" w:hanging="360"/>
        </w:pPr>
        <w:rPr>
          <w:i w:val="0"/>
        </w:rPr>
      </w:lvl>
    </w:lvlOverride>
    <w:lvlOverride w:ilvl="1">
      <w:lvl w:ilvl="1" w:tplc="B032D95A">
        <w:start w:val="1"/>
        <w:numFmt w:val="lowerLetter"/>
        <w:lvlText w:val="%2)"/>
        <w:lvlJc w:val="left"/>
        <w:pPr>
          <w:ind w:left="1440" w:hanging="360"/>
        </w:pPr>
        <w:rPr>
          <w:rFonts w:hint="default"/>
        </w:rPr>
      </w:lvl>
    </w:lvlOverride>
  </w:num>
  <w:num w:numId="18">
    <w:abstractNumId w:val="0"/>
    <w:lvlOverride w:ilvl="3">
      <w:lvl w:ilvl="3" w:tplc="0809000F">
        <w:start w:val="1"/>
        <w:numFmt w:val="decimal"/>
        <w:lvlText w:val="%4."/>
        <w:lvlJc w:val="left"/>
        <w:pPr>
          <w:tabs>
            <w:tab w:val="num" w:pos="4127"/>
          </w:tabs>
          <w:ind w:left="4127" w:hanging="360"/>
        </w:pPr>
      </w:lvl>
    </w:lvlOverride>
    <w:lvlOverride w:ilvl="4">
      <w:lvl w:ilvl="4" w:tplc="0C542FE2">
        <w:start w:val="1"/>
        <w:numFmt w:val="lowerLetter"/>
        <w:lvlText w:val="%5)"/>
        <w:lvlJc w:val="left"/>
        <w:pPr>
          <w:tabs>
            <w:tab w:val="num" w:pos="4847"/>
          </w:tabs>
          <w:ind w:left="4847" w:hanging="360"/>
        </w:pPr>
        <w:rPr>
          <w:rFonts w:hint="default"/>
        </w:rPr>
      </w:lvl>
    </w:lvlOverride>
  </w:num>
  <w:num w:numId="19">
    <w:abstractNumId w:val="6"/>
    <w:lvlOverride w:ilvl="0">
      <w:lvl w:ilvl="0" w:tplc="7354DAEE">
        <w:start w:val="1"/>
        <w:numFmt w:val="lowerLetter"/>
        <w:lvlText w:val="%1)"/>
        <w:lvlJc w:val="left"/>
        <w:pPr>
          <w:tabs>
            <w:tab w:val="num" w:pos="2855"/>
          </w:tabs>
          <w:ind w:left="1871" w:firstLine="624"/>
        </w:pPr>
        <w:rPr>
          <w:rFonts w:hint="default"/>
        </w:rPr>
      </w:lvl>
    </w:lvlOverride>
  </w:num>
  <w:num w:numId="20">
    <w:abstractNumId w:val="17"/>
    <w:lvlOverride w:ilvl="0">
      <w:lvl w:ilvl="0" w:tplc="F45AB6C6">
        <w:start w:val="1"/>
        <w:numFmt w:val="decimal"/>
        <w:lvlText w:val="%1."/>
        <w:lvlJc w:val="left"/>
        <w:pPr>
          <w:tabs>
            <w:tab w:val="num" w:pos="3215"/>
          </w:tabs>
          <w:ind w:left="3215" w:hanging="360"/>
        </w:pPr>
        <w:rPr>
          <w:i w:val="0"/>
          <w:lang w:val="en-GB"/>
        </w:rPr>
      </w:lvl>
    </w:lvlOverride>
  </w:num>
  <w:num w:numId="21">
    <w:abstractNumId w:val="12"/>
    <w:lvlOverride w:ilvl="4">
      <w:lvl w:ilvl="4" w:tplc="B032D95A">
        <w:start w:val="1"/>
        <w:numFmt w:val="lowerLetter"/>
        <w:lvlText w:val="%5)"/>
        <w:lvlJc w:val="left"/>
        <w:pPr>
          <w:ind w:left="360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012"/>
    <w:rsid w:val="00167E58"/>
    <w:rsid w:val="001860B9"/>
    <w:rsid w:val="0019266F"/>
    <w:rsid w:val="00254DE5"/>
    <w:rsid w:val="00585A37"/>
    <w:rsid w:val="006901E1"/>
    <w:rsid w:val="00845012"/>
    <w:rsid w:val="00D46067"/>
    <w:rsid w:val="00F708B7"/>
    <w:rsid w:val="00F935A6"/>
    <w:rsid w:val="00FA6F08"/>
    <w:rsid w:val="00FB34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4D646"/>
  <w15:chartTrackingRefBased/>
  <w15:docId w15:val="{26F864B4-8494-41AC-9404-EDC625576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4DE5"/>
    <w:pPr>
      <w:tabs>
        <w:tab w:val="left" w:pos="1247"/>
        <w:tab w:val="left" w:pos="1814"/>
        <w:tab w:val="left" w:pos="2381"/>
        <w:tab w:val="left" w:pos="2948"/>
        <w:tab w:val="left" w:pos="3515"/>
      </w:tabs>
      <w:spacing w:after="0" w:line="240" w:lineRule="auto"/>
    </w:pPr>
    <w:rPr>
      <w:rFonts w:ascii="Times New Roman" w:eastAsia="Times New Roman" w:hAnsi="Times New Roman" w:cs="Times New Roman"/>
      <w:sz w:val="20"/>
      <w:szCs w:val="20"/>
      <w:lang w:val="es-ES_trad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1">
    <w:name w:val="CH1"/>
    <w:basedOn w:val="Normal"/>
    <w:next w:val="Normal"/>
    <w:rsid w:val="00845012"/>
    <w:pPr>
      <w:keepNext/>
      <w:keepLines/>
      <w:tabs>
        <w:tab w:val="right" w:pos="851"/>
        <w:tab w:val="left" w:pos="4082"/>
      </w:tabs>
      <w:suppressAutoHyphens/>
      <w:spacing w:before="240" w:after="120"/>
      <w:ind w:left="1247" w:right="284" w:hanging="1247"/>
    </w:pPr>
    <w:rPr>
      <w:b/>
      <w:sz w:val="28"/>
      <w:szCs w:val="28"/>
      <w:lang w:val="en-GB"/>
    </w:rPr>
  </w:style>
  <w:style w:type="paragraph" w:customStyle="1" w:styleId="Normal-pool">
    <w:name w:val="Normal-pool"/>
    <w:link w:val="Normal-poolChar"/>
    <w:qFormat/>
    <w:rsid w:val="00845012"/>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en-GB" w:eastAsia="en-US"/>
    </w:rPr>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stylish,Footnote symbol"/>
    <w:basedOn w:val="DefaultParagraphFont"/>
    <w:link w:val="BVIfnrCharCharCharChar"/>
    <w:uiPriority w:val="99"/>
    <w:qFormat/>
    <w:rsid w:val="00845012"/>
    <w:rPr>
      <w:rFonts w:ascii="Times New Roman" w:hAnsi="Times New Roman"/>
      <w:sz w:val="20"/>
      <w:szCs w:val="18"/>
      <w:vertAlign w:val="superscript"/>
    </w:rPr>
  </w:style>
  <w:style w:type="paragraph" w:styleId="FootnoteText">
    <w:name w:val="footnote text"/>
    <w:aliases w:val="Geneva 9,Font: Geneva 9,Boston 10,f,FOOTNOTES,fn,single space,Footnote Text Rail EIS,ft,Char,footnote text,Footnotes,Footnote ak,fn cafc,Footnotes Char Char,Footnote Text Char Char,fn Char Char,footnote text Char Char Char Ch,DNV-FT,text,9"/>
    <w:basedOn w:val="Normal"/>
    <w:link w:val="FootnoteTextChar"/>
    <w:qFormat/>
    <w:rsid w:val="00845012"/>
    <w:pPr>
      <w:tabs>
        <w:tab w:val="left" w:pos="4082"/>
      </w:tabs>
      <w:spacing w:before="20" w:after="40"/>
      <w:ind w:left="1247"/>
    </w:pPr>
    <w:rPr>
      <w:sz w:val="18"/>
      <w:lang w:val="fr-FR"/>
    </w:rPr>
  </w:style>
  <w:style w:type="character" w:customStyle="1" w:styleId="FootnoteTextChar">
    <w:name w:val="Footnote Text Char"/>
    <w:aliases w:val="Geneva 9 Char,Font: Geneva 9 Char,Boston 10 Char,f Char,FOOTNOTES Char,fn Char,single space Char,Footnote Text Rail EIS Char,ft Char,Char Char,footnote text Char,Footnotes Char,Footnote ak Char,fn cafc Char,Footnotes Char Char Char"/>
    <w:basedOn w:val="DefaultParagraphFont"/>
    <w:link w:val="FootnoteText"/>
    <w:rsid w:val="00845012"/>
    <w:rPr>
      <w:rFonts w:ascii="Times New Roman" w:eastAsia="Times New Roman" w:hAnsi="Times New Roman" w:cs="Times New Roman"/>
      <w:sz w:val="18"/>
      <w:szCs w:val="20"/>
      <w:lang w:val="fr-FR" w:eastAsia="en-US"/>
    </w:rPr>
  </w:style>
  <w:style w:type="character" w:customStyle="1" w:styleId="Normal-poolChar">
    <w:name w:val="Normal-pool Char"/>
    <w:link w:val="Normal-pool"/>
    <w:rsid w:val="00845012"/>
    <w:rPr>
      <w:rFonts w:ascii="Times New Roman" w:eastAsia="Times New Roman" w:hAnsi="Times New Roman" w:cs="Times New Roman"/>
      <w:sz w:val="20"/>
      <w:szCs w:val="20"/>
      <w:lang w:val="en-GB" w:eastAsia="en-US"/>
    </w:rPr>
  </w:style>
  <w:style w:type="paragraph" w:customStyle="1" w:styleId="BVIfnrCharCharCharChar">
    <w:name w:val="BVI fnr Char Char Char Char"/>
    <w:aliases w:val="BVI fnr Car Car Char Char Char Char,BVI fnr Car Char Char Char Char,BVI fnr Car Car Car Car Char Char Char Char,BVI fnr Car Car Car Car Char Char Char1 Char Char, BVI fnr Car Car Char Char Char Char"/>
    <w:basedOn w:val="Normal"/>
    <w:link w:val="FootnoteReference"/>
    <w:rsid w:val="00845012"/>
    <w:pPr>
      <w:spacing w:before="120" w:line="240" w:lineRule="exact"/>
    </w:pPr>
    <w:rPr>
      <w:szCs w:val="18"/>
      <w:vertAlign w:val="superscript"/>
    </w:rPr>
  </w:style>
  <w:style w:type="paragraph" w:customStyle="1" w:styleId="CH2">
    <w:name w:val="CH2"/>
    <w:basedOn w:val="Normal"/>
    <w:next w:val="Normal"/>
    <w:link w:val="CH2Char"/>
    <w:rsid w:val="00254DE5"/>
    <w:pPr>
      <w:keepNext/>
      <w:keepLines/>
      <w:tabs>
        <w:tab w:val="right" w:pos="851"/>
        <w:tab w:val="left" w:pos="4082"/>
      </w:tabs>
      <w:suppressAutoHyphens/>
      <w:spacing w:before="240" w:after="120"/>
      <w:ind w:left="1247" w:right="284" w:hanging="1247"/>
    </w:pPr>
    <w:rPr>
      <w:b/>
      <w:sz w:val="24"/>
      <w:szCs w:val="24"/>
      <w:lang w:val="en-GB"/>
    </w:rPr>
  </w:style>
  <w:style w:type="paragraph" w:styleId="Footer">
    <w:name w:val="footer"/>
    <w:basedOn w:val="Normal"/>
    <w:link w:val="FooterChar"/>
    <w:uiPriority w:val="99"/>
    <w:rsid w:val="00254DE5"/>
    <w:pPr>
      <w:tabs>
        <w:tab w:val="center" w:pos="4320"/>
        <w:tab w:val="right" w:pos="8640"/>
      </w:tabs>
      <w:spacing w:before="60" w:after="120"/>
    </w:pPr>
    <w:rPr>
      <w:sz w:val="18"/>
    </w:rPr>
  </w:style>
  <w:style w:type="character" w:customStyle="1" w:styleId="FooterChar">
    <w:name w:val="Footer Char"/>
    <w:basedOn w:val="DefaultParagraphFont"/>
    <w:link w:val="Footer"/>
    <w:uiPriority w:val="99"/>
    <w:rsid w:val="00254DE5"/>
    <w:rPr>
      <w:rFonts w:ascii="Times New Roman" w:eastAsia="Times New Roman" w:hAnsi="Times New Roman" w:cs="Times New Roman"/>
      <w:sz w:val="18"/>
      <w:szCs w:val="20"/>
      <w:lang w:val="es-ES_tradnl" w:eastAsia="en-US"/>
    </w:rPr>
  </w:style>
  <w:style w:type="paragraph" w:styleId="Header">
    <w:name w:val="header"/>
    <w:basedOn w:val="Normal"/>
    <w:link w:val="HeaderChar"/>
    <w:rsid w:val="00254DE5"/>
    <w:pPr>
      <w:pBdr>
        <w:bottom w:val="single" w:sz="4" w:space="1" w:color="auto"/>
      </w:pBdr>
      <w:tabs>
        <w:tab w:val="clear" w:pos="1814"/>
        <w:tab w:val="clear" w:pos="2381"/>
        <w:tab w:val="clear" w:pos="2948"/>
        <w:tab w:val="clear" w:pos="3515"/>
        <w:tab w:val="center" w:pos="4536"/>
        <w:tab w:val="right" w:pos="9072"/>
      </w:tabs>
      <w:spacing w:after="120"/>
    </w:pPr>
    <w:rPr>
      <w:b/>
      <w:sz w:val="18"/>
    </w:rPr>
  </w:style>
  <w:style w:type="character" w:customStyle="1" w:styleId="HeaderChar">
    <w:name w:val="Header Char"/>
    <w:basedOn w:val="DefaultParagraphFont"/>
    <w:link w:val="Header"/>
    <w:rsid w:val="00254DE5"/>
    <w:rPr>
      <w:rFonts w:ascii="Times New Roman" w:eastAsia="Times New Roman" w:hAnsi="Times New Roman" w:cs="Times New Roman"/>
      <w:b/>
      <w:sz w:val="18"/>
      <w:szCs w:val="20"/>
      <w:lang w:val="es-ES_tradnl" w:eastAsia="en-US"/>
    </w:rPr>
  </w:style>
  <w:style w:type="character" w:customStyle="1" w:styleId="CH2Char">
    <w:name w:val="CH2 Char"/>
    <w:link w:val="CH2"/>
    <w:rsid w:val="00254DE5"/>
    <w:rPr>
      <w:rFonts w:ascii="Times New Roman" w:eastAsia="Times New Roman" w:hAnsi="Times New Roman" w:cs="Times New Roman"/>
      <w:b/>
      <w:sz w:val="24"/>
      <w:szCs w:val="24"/>
      <w:lang w:val="en-GB" w:eastAsia="en-US"/>
    </w:rPr>
  </w:style>
  <w:style w:type="character" w:customStyle="1" w:styleId="DeltaViewInsertion">
    <w:name w:val="DeltaView Insertion"/>
    <w:uiPriority w:val="99"/>
    <w:rsid w:val="00254DE5"/>
    <w:rPr>
      <w:color w:val="0000FF"/>
      <w:u w:val="double"/>
    </w:rPr>
  </w:style>
  <w:style w:type="paragraph" w:styleId="ListParagraph">
    <w:name w:val="List Paragraph"/>
    <w:basedOn w:val="Normal"/>
    <w:uiPriority w:val="34"/>
    <w:qFormat/>
    <w:rsid w:val="001860B9"/>
    <w:pPr>
      <w:ind w:left="720"/>
      <w:contextualSpacing/>
    </w:pPr>
  </w:style>
  <w:style w:type="paragraph" w:customStyle="1" w:styleId="NormalNonumber">
    <w:name w:val="Normal_No_number"/>
    <w:basedOn w:val="Normal"/>
    <w:link w:val="NormalNonumberChar"/>
    <w:qFormat/>
    <w:rsid w:val="00167E58"/>
    <w:pPr>
      <w:tabs>
        <w:tab w:val="left" w:pos="4082"/>
      </w:tabs>
      <w:spacing w:after="120"/>
      <w:ind w:left="1247"/>
    </w:pPr>
    <w:rPr>
      <w:lang w:val="en-GB"/>
    </w:rPr>
  </w:style>
  <w:style w:type="character" w:customStyle="1" w:styleId="NormalNonumberChar">
    <w:name w:val="Normal_No_number Char"/>
    <w:link w:val="NormalNonumber"/>
    <w:locked/>
    <w:rsid w:val="00167E58"/>
    <w:rPr>
      <w:rFonts w:ascii="Times New Roman" w:eastAsia="Times New Roman" w:hAnsi="Times New Roman" w:cs="Times New Roman"/>
      <w:sz w:val="20"/>
      <w:szCs w:val="20"/>
      <w:lang w:val="en-GB" w:eastAsia="en-US"/>
    </w:rPr>
  </w:style>
  <w:style w:type="paragraph" w:customStyle="1" w:styleId="Paralevel1">
    <w:name w:val="Para level1"/>
    <w:basedOn w:val="Normal"/>
    <w:link w:val="Paralevel1Char"/>
    <w:rsid w:val="00167E58"/>
    <w:pPr>
      <w:numPr>
        <w:numId w:val="7"/>
      </w:numPr>
      <w:tabs>
        <w:tab w:val="clear" w:pos="1247"/>
        <w:tab w:val="clear" w:pos="1814"/>
        <w:tab w:val="clear" w:pos="2381"/>
        <w:tab w:val="clear" w:pos="2948"/>
        <w:tab w:val="clear" w:pos="3515"/>
      </w:tabs>
      <w:suppressAutoHyphens/>
      <w:spacing w:after="120"/>
    </w:pPr>
    <w:rPr>
      <w:lang w:val="en-US"/>
    </w:rPr>
  </w:style>
  <w:style w:type="character" w:customStyle="1" w:styleId="Paralevel1Char">
    <w:name w:val="Para level1 Char"/>
    <w:link w:val="Paralevel1"/>
    <w:rsid w:val="00167E58"/>
    <w:rPr>
      <w:rFonts w:ascii="Times New Roman" w:eastAsia="Times New Roman" w:hAnsi="Times New Roman" w:cs="Times New Roman"/>
      <w:sz w:val="20"/>
      <w:szCs w:val="20"/>
      <w:lang w:eastAsia="en-US"/>
    </w:rPr>
  </w:style>
  <w:style w:type="paragraph" w:customStyle="1" w:styleId="Normalpool">
    <w:name w:val="Normal_pool"/>
    <w:link w:val="NormalpoolChar"/>
    <w:rsid w:val="006901E1"/>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fr-FR" w:eastAsia="en-US"/>
    </w:rPr>
  </w:style>
  <w:style w:type="character" w:customStyle="1" w:styleId="NormalpoolChar">
    <w:name w:val="Normal_pool Char"/>
    <w:link w:val="Normalpool"/>
    <w:rsid w:val="006901E1"/>
    <w:rPr>
      <w:rFonts w:ascii="Times New Roman" w:eastAsia="Times New Roman" w:hAnsi="Times New Roman" w:cs="Times New Roman"/>
      <w:sz w:val="20"/>
      <w:szCs w:val="20"/>
      <w:lang w:val="fr-FR" w:eastAsia="en-US"/>
    </w:rPr>
  </w:style>
  <w:style w:type="paragraph" w:customStyle="1" w:styleId="CH3">
    <w:name w:val="CH3"/>
    <w:basedOn w:val="Normalpool"/>
    <w:next w:val="Normal"/>
    <w:link w:val="CH3Char"/>
    <w:rsid w:val="00585A37"/>
    <w:pPr>
      <w:keepNext/>
      <w:keepLines/>
      <w:tabs>
        <w:tab w:val="right" w:pos="851"/>
      </w:tabs>
      <w:suppressAutoHyphens/>
      <w:spacing w:after="120"/>
      <w:ind w:left="1247" w:right="284" w:hanging="1247"/>
    </w:pPr>
    <w:rPr>
      <w:b/>
      <w:lang w:val="en-GB"/>
    </w:rPr>
  </w:style>
  <w:style w:type="paragraph" w:customStyle="1" w:styleId="CH4">
    <w:name w:val="CH4"/>
    <w:basedOn w:val="Normalpool"/>
    <w:next w:val="Normal"/>
    <w:rsid w:val="00585A37"/>
    <w:pPr>
      <w:keepNext/>
      <w:keepLines/>
      <w:tabs>
        <w:tab w:val="right" w:pos="851"/>
      </w:tabs>
      <w:suppressAutoHyphens/>
      <w:spacing w:after="120"/>
      <w:ind w:left="1247" w:right="284" w:hanging="1247"/>
    </w:pPr>
    <w:rPr>
      <w:b/>
      <w:lang w:val="en-GB"/>
    </w:rPr>
  </w:style>
  <w:style w:type="character" w:customStyle="1" w:styleId="CH3Char">
    <w:name w:val="CH3 Char"/>
    <w:link w:val="CH3"/>
    <w:rsid w:val="00585A37"/>
    <w:rPr>
      <w:rFonts w:ascii="Times New Roman" w:eastAsia="Times New Roman" w:hAnsi="Times New Roman" w:cs="Times New Roman"/>
      <w:b/>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Gong</dc:creator>
  <cp:keywords/>
  <dc:description/>
  <cp:lastModifiedBy>Le Gong</cp:lastModifiedBy>
  <cp:revision>2</cp:revision>
  <dcterms:created xsi:type="dcterms:W3CDTF">2020-01-20T13:39:00Z</dcterms:created>
  <dcterms:modified xsi:type="dcterms:W3CDTF">2020-01-20T13:39:00Z</dcterms:modified>
</cp:coreProperties>
</file>