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710" w:rsidRPr="004728C4" w:rsidRDefault="00182710" w:rsidP="00182710">
      <w:pPr>
        <w:pStyle w:val="CH1"/>
        <w:ind w:firstLine="13"/>
      </w:pPr>
      <w:r w:rsidRPr="004728C4">
        <w:t>OEWG-10/6: National reporting</w:t>
      </w:r>
    </w:p>
    <w:p w:rsidR="00182710" w:rsidRPr="004728C4" w:rsidRDefault="00182710" w:rsidP="00182710">
      <w:pPr>
        <w:pStyle w:val="Normal-pool"/>
        <w:spacing w:after="120"/>
        <w:ind w:left="1247" w:firstLine="624"/>
        <w:rPr>
          <w:i/>
        </w:rPr>
      </w:pPr>
      <w:r w:rsidRPr="004728C4">
        <w:rPr>
          <w:i/>
        </w:rPr>
        <w:t>The Open-ended Working Group</w:t>
      </w:r>
    </w:p>
    <w:p w:rsidR="00182710" w:rsidRPr="00182710" w:rsidRDefault="00182710" w:rsidP="00182710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553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82710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>Agrees</w:t>
      </w:r>
      <w:r w:rsidRPr="00182710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on the following list of waste streams for which additional practical guidance on the development of inventories should be developed, provided that they are hazardous or other wastes:</w:t>
      </w:r>
    </w:p>
    <w:p w:rsidR="00182710" w:rsidRPr="00182710" w:rsidRDefault="00182710" w:rsidP="00182710">
      <w:pPr>
        <w:pStyle w:val="Normalnumber"/>
        <w:numPr>
          <w:ilvl w:val="1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82710">
        <w:rPr>
          <w:rFonts w:ascii="Times New Roman" w:eastAsia="Times New Roman" w:hAnsi="Times New Roman" w:cs="Times New Roman"/>
          <w:sz w:val="20"/>
          <w:szCs w:val="20"/>
          <w:lang w:eastAsia="en-US"/>
        </w:rPr>
        <w:t>Used-lead acid batteries;</w:t>
      </w:r>
    </w:p>
    <w:p w:rsidR="00182710" w:rsidRPr="00182710" w:rsidRDefault="00182710" w:rsidP="00182710">
      <w:pPr>
        <w:pStyle w:val="Normalnumber"/>
        <w:numPr>
          <w:ilvl w:val="1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82710">
        <w:rPr>
          <w:rFonts w:ascii="Times New Roman" w:eastAsia="Times New Roman" w:hAnsi="Times New Roman" w:cs="Times New Roman"/>
          <w:sz w:val="20"/>
          <w:szCs w:val="20"/>
          <w:lang w:eastAsia="en-US"/>
        </w:rPr>
        <w:t>Electrical and electronic waste;</w:t>
      </w:r>
    </w:p>
    <w:p w:rsidR="00182710" w:rsidRPr="00182710" w:rsidRDefault="00182710" w:rsidP="00182710">
      <w:pPr>
        <w:pStyle w:val="Normalnumber"/>
        <w:numPr>
          <w:ilvl w:val="1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182710">
        <w:rPr>
          <w:rFonts w:ascii="Times New Roman" w:eastAsia="Times New Roman" w:hAnsi="Times New Roman" w:cs="Times New Roman"/>
          <w:sz w:val="20"/>
          <w:szCs w:val="20"/>
          <w:lang w:eastAsia="en-US"/>
        </w:rPr>
        <w:t>Waste oils;</w:t>
      </w:r>
    </w:p>
    <w:p w:rsidR="00182710" w:rsidRPr="004728C4" w:rsidRDefault="00182710" w:rsidP="00182710">
      <w:pPr>
        <w:pStyle w:val="Normal-pool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553"/>
      </w:pPr>
      <w:r w:rsidRPr="004728C4">
        <w:rPr>
          <w:i/>
          <w:iCs/>
        </w:rPr>
        <w:t xml:space="preserve">Requests </w:t>
      </w:r>
      <w:r w:rsidRPr="004728C4">
        <w:t xml:space="preserve">the Secretariat to develop, within available resources, practical guidance on the development of inventories for the waste streams listed in paragraph 1 above to complement the </w:t>
      </w:r>
      <w:r w:rsidRPr="004728C4">
        <w:rPr>
          <w:color w:val="000000"/>
        </w:rPr>
        <w:t>methodological guide for the development of inventories of hazardous wastes and other wastes under the Basel Convention</w:t>
      </w:r>
      <w:r w:rsidRPr="004728C4">
        <w:rPr>
          <w:rStyle w:val="FootnoteReference"/>
        </w:rPr>
        <w:footnoteReference w:id="1"/>
      </w:r>
      <w:r w:rsidRPr="004728C4">
        <w:rPr>
          <w:color w:val="000000"/>
        </w:rPr>
        <w:t xml:space="preserve"> for consideration and possible adoption by the Conference of the Parties at its thirteenth meeting.</w:t>
      </w:r>
    </w:p>
    <w:p w:rsidR="00132DBE" w:rsidRDefault="00182710" w:rsidP="00182710">
      <w:r w:rsidRPr="004728C4">
        <w:tab/>
      </w:r>
      <w:r w:rsidRPr="004728C4">
        <w:tab/>
      </w:r>
      <w:bookmarkStart w:id="0" w:name="_GoBack"/>
      <w:bookmarkEnd w:id="0"/>
    </w:p>
    <w:sectPr w:rsidR="00132D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AE6" w:rsidRDefault="00C51AE6" w:rsidP="00182710">
      <w:r>
        <w:separator/>
      </w:r>
    </w:p>
  </w:endnote>
  <w:endnote w:type="continuationSeparator" w:id="0">
    <w:p w:rsidR="00C51AE6" w:rsidRDefault="00C51AE6" w:rsidP="0018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AE6" w:rsidRDefault="00C51AE6" w:rsidP="00182710">
      <w:r>
        <w:separator/>
      </w:r>
    </w:p>
  </w:footnote>
  <w:footnote w:type="continuationSeparator" w:id="0">
    <w:p w:rsidR="00C51AE6" w:rsidRDefault="00C51AE6" w:rsidP="00182710">
      <w:r>
        <w:continuationSeparator/>
      </w:r>
    </w:p>
  </w:footnote>
  <w:footnote w:id="1">
    <w:p w:rsidR="00182710" w:rsidRPr="007F4842" w:rsidRDefault="00182710" w:rsidP="00182710">
      <w:pPr>
        <w:pStyle w:val="FootnoteText"/>
        <w:rPr>
          <w:szCs w:val="18"/>
        </w:rPr>
      </w:pPr>
      <w:r w:rsidRPr="007F4842">
        <w:rPr>
          <w:rStyle w:val="FootnoteReference"/>
        </w:rPr>
        <w:footnoteRef/>
      </w:r>
      <w:r w:rsidRPr="007F4842">
        <w:rPr>
          <w:szCs w:val="18"/>
        </w:rPr>
        <w:t xml:space="preserve"> UNEP/CHW.12/9/Add.1.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2745"/>
    <w:multiLevelType w:val="multilevel"/>
    <w:tmpl w:val="D07A6E4C"/>
    <w:lvl w:ilvl="0">
      <w:start w:val="1"/>
      <w:numFmt w:val="decimal"/>
      <w:lvlText w:val="%1."/>
      <w:lvlJc w:val="left"/>
      <w:pPr>
        <w:tabs>
          <w:tab w:val="num" w:pos="1134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3515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134"/>
        </w:tabs>
        <w:ind w:left="408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35"/>
        </w:tabs>
        <w:ind w:left="78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55"/>
        </w:tabs>
        <w:ind w:left="85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275"/>
        </w:tabs>
        <w:ind w:left="92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995"/>
        </w:tabs>
        <w:ind w:left="9995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10"/>
    <w:rsid w:val="00132DBE"/>
    <w:rsid w:val="00182710"/>
    <w:rsid w:val="00C5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10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-pool"/>
    <w:next w:val="Normal"/>
    <w:rsid w:val="00182710"/>
    <w:pPr>
      <w:keepNext/>
      <w:keepLines/>
      <w:tabs>
        <w:tab w:val="right" w:pos="851"/>
      </w:tabs>
      <w:suppressAutoHyphens/>
      <w:spacing w:before="240" w:after="120"/>
      <w:ind w:left="1247" w:right="284" w:hanging="1247"/>
    </w:pPr>
    <w:rPr>
      <w:b/>
      <w:sz w:val="28"/>
      <w:szCs w:val="28"/>
    </w:rPr>
  </w:style>
  <w:style w:type="paragraph" w:customStyle="1" w:styleId="Normal-pool">
    <w:name w:val="Normal-pool"/>
    <w:link w:val="Normal-poolChar"/>
    <w:uiPriority w:val="99"/>
    <w:rsid w:val="00182710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Footnote Reference1"/>
    <w:rsid w:val="00182710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,93"/>
    <w:basedOn w:val="Normal-pool"/>
    <w:link w:val="FootnoteTextChar"/>
    <w:rsid w:val="00182710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182710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NormalnumberChar">
    <w:name w:val="Normal_number Char"/>
    <w:link w:val="Normalnumber"/>
    <w:rsid w:val="00182710"/>
    <w:rPr>
      <w:lang w:val="en-GB"/>
    </w:rPr>
  </w:style>
  <w:style w:type="paragraph" w:customStyle="1" w:styleId="Normalnumber">
    <w:name w:val="Normal_number"/>
    <w:basedOn w:val="Normal-pool"/>
    <w:link w:val="NormalnumberChar"/>
    <w:rsid w:val="00182710"/>
    <w:pPr>
      <w:spacing w:after="1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rmal-poolChar">
    <w:name w:val="Normal-pool Char"/>
    <w:link w:val="Normal-pool"/>
    <w:uiPriority w:val="99"/>
    <w:locked/>
    <w:rsid w:val="00182710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10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-pool"/>
    <w:next w:val="Normal"/>
    <w:rsid w:val="00182710"/>
    <w:pPr>
      <w:keepNext/>
      <w:keepLines/>
      <w:tabs>
        <w:tab w:val="right" w:pos="851"/>
      </w:tabs>
      <w:suppressAutoHyphens/>
      <w:spacing w:before="240" w:after="120"/>
      <w:ind w:left="1247" w:right="284" w:hanging="1247"/>
    </w:pPr>
    <w:rPr>
      <w:b/>
      <w:sz w:val="28"/>
      <w:szCs w:val="28"/>
    </w:rPr>
  </w:style>
  <w:style w:type="paragraph" w:customStyle="1" w:styleId="Normal-pool">
    <w:name w:val="Normal-pool"/>
    <w:link w:val="Normal-poolChar"/>
    <w:uiPriority w:val="99"/>
    <w:rsid w:val="00182710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Footnote Reference1"/>
    <w:rsid w:val="00182710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,93"/>
    <w:basedOn w:val="Normal-pool"/>
    <w:link w:val="FootnoteTextChar"/>
    <w:rsid w:val="00182710"/>
    <w:pPr>
      <w:spacing w:before="20" w:after="40"/>
      <w:ind w:left="1247"/>
    </w:pPr>
    <w:rPr>
      <w:sz w:val="18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182710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NormalnumberChar">
    <w:name w:val="Normal_number Char"/>
    <w:link w:val="Normalnumber"/>
    <w:rsid w:val="00182710"/>
    <w:rPr>
      <w:lang w:val="en-GB"/>
    </w:rPr>
  </w:style>
  <w:style w:type="paragraph" w:customStyle="1" w:styleId="Normalnumber">
    <w:name w:val="Normal_number"/>
    <w:basedOn w:val="Normal-pool"/>
    <w:link w:val="NormalnumberChar"/>
    <w:rsid w:val="00182710"/>
    <w:pPr>
      <w:spacing w:after="1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rmal-poolChar">
    <w:name w:val="Normal-pool Char"/>
    <w:link w:val="Normal-pool"/>
    <w:uiPriority w:val="99"/>
    <w:locked/>
    <w:rsid w:val="00182710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Gong</dc:creator>
  <cp:lastModifiedBy>Le Gong</cp:lastModifiedBy>
  <cp:revision>1</cp:revision>
  <dcterms:created xsi:type="dcterms:W3CDTF">2016-10-06T13:11:00Z</dcterms:created>
  <dcterms:modified xsi:type="dcterms:W3CDTF">2016-10-06T13:12:00Z</dcterms:modified>
</cp:coreProperties>
</file>