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170" w:rsidRDefault="006E5170" w:rsidP="006E5170">
      <w:pPr>
        <w:pStyle w:val="Title3"/>
      </w:pPr>
      <w:r>
        <w:t>I/</w:t>
      </w:r>
      <w:r w:rsidRPr="005E6998">
        <w:rPr>
          <w:rStyle w:val="TOCChar"/>
          <w:b w:val="0"/>
        </w:rPr>
        <w:t>2</w:t>
      </w:r>
      <w:r>
        <w:rPr>
          <w:rStyle w:val="TOCChar"/>
        </w:rPr>
        <w:t>.</w:t>
      </w:r>
      <w:r>
        <w:rPr>
          <w:rStyle w:val="TOCChar"/>
        </w:rPr>
        <w:tab/>
      </w:r>
      <w:r>
        <w:t xml:space="preserve">Tribute to the Government of the </w:t>
      </w:r>
      <w:smartTag w:uri="urn:schemas-microsoft-com:office:smarttags" w:element="country-region">
        <w:smartTag w:uri="urn:schemas-microsoft-com:office:smarttags" w:element="place">
          <w:r>
            <w:t>United Arab Emirates</w:t>
          </w:r>
        </w:smartTag>
      </w:smartTag>
    </w:p>
    <w:p w:rsidR="006E5170" w:rsidRDefault="006E5170" w:rsidP="006E5170">
      <w:pPr>
        <w:pStyle w:val="Resolutions"/>
      </w:pPr>
      <w:r>
        <w:rPr>
          <w:i/>
        </w:rPr>
        <w:t>The Conference</w:t>
      </w:r>
      <w:r>
        <w:t>,</w:t>
      </w:r>
    </w:p>
    <w:p w:rsidR="006E5170" w:rsidRDefault="006E5170" w:rsidP="006E5170">
      <w:pPr>
        <w:pStyle w:val="Resolutions"/>
      </w:pPr>
      <w:r>
        <w:rPr>
          <w:i/>
        </w:rPr>
        <w:t>Having met</w:t>
      </w:r>
      <w:r>
        <w:t xml:space="preserve"> in </w:t>
      </w:r>
      <w:smartTag w:uri="urn:schemas-microsoft-com:office:smarttags" w:element="City">
        <w:smartTag w:uri="urn:schemas-microsoft-com:office:smarttags" w:element="place">
          <w:r>
            <w:t>Dubai</w:t>
          </w:r>
        </w:smartTag>
      </w:smartTag>
      <w:r>
        <w:t xml:space="preserve"> from 4 to </w:t>
      </w:r>
      <w:smartTag w:uri="urn:schemas-microsoft-com:office:smarttags" w:element="date">
        <w:smartTagPr>
          <w:attr w:name="Year" w:val="2006"/>
          <w:attr w:name="Day" w:val="6"/>
          <w:attr w:name="Month" w:val="2"/>
        </w:smartTagPr>
        <w:r>
          <w:t>6 February 2006</w:t>
        </w:r>
      </w:smartTag>
      <w:r>
        <w:t xml:space="preserve"> at the gracious invitation of the Government of the </w:t>
      </w:r>
      <w:smartTag w:uri="urn:schemas-microsoft-com:office:smarttags" w:element="country-region">
        <w:smartTag w:uri="urn:schemas-microsoft-com:office:smarttags" w:element="place">
          <w:r>
            <w:t>United Arab Emirates</w:t>
          </w:r>
        </w:smartTag>
      </w:smartTag>
      <w:r>
        <w:t>,</w:t>
      </w:r>
    </w:p>
    <w:p w:rsidR="006E5170" w:rsidRDefault="006E5170" w:rsidP="006E5170">
      <w:pPr>
        <w:pStyle w:val="Resolutions"/>
      </w:pPr>
      <w:r>
        <w:rPr>
          <w:i/>
        </w:rPr>
        <w:t>Convinced</w:t>
      </w:r>
      <w:r>
        <w:t xml:space="preserve"> that the efforts made by the Government of the United Arab Emirates and by the authorities of the Emirate and city of Dubai in providing facilities, premises and other resources contributed significantly to the smooth and successful conduct of the proceedings,</w:t>
      </w:r>
    </w:p>
    <w:p w:rsidR="006E5170" w:rsidRDefault="006E5170" w:rsidP="006E5170">
      <w:pPr>
        <w:pStyle w:val="Resolutions"/>
      </w:pPr>
      <w:r>
        <w:rPr>
          <w:i/>
        </w:rPr>
        <w:t>Deeply appreciative</w:t>
      </w:r>
      <w:r>
        <w:t xml:space="preserve"> of the courtesy and hospitality extended by the Government of the United Arab Emirates and the Emirate and city of Dubai to the members of the delegations, observers and the secretariat of the United Nations Environment Programme attending the Conference,</w:t>
      </w:r>
    </w:p>
    <w:p w:rsidR="006E5170" w:rsidRDefault="006E5170" w:rsidP="006E5170">
      <w:pPr>
        <w:pStyle w:val="Resolutions"/>
      </w:pPr>
      <w:r>
        <w:rPr>
          <w:i/>
        </w:rPr>
        <w:t>Expresses</w:t>
      </w:r>
      <w:r>
        <w:t xml:space="preserve"> its sincere gratitude to the Government of the United Arab Emirates, to the </w:t>
      </w:r>
      <w:proofErr w:type="spellStart"/>
      <w:r>
        <w:t>Zayed</w:t>
      </w:r>
      <w:proofErr w:type="spellEnd"/>
      <w:r>
        <w:t xml:space="preserve"> International Prize for the Environment and to the authorities of the Emirate and city of Dubai and, through them, to the people of United Arab Emirates, for the cordial welcome which they accorded to the Conference and to those associated with its work and for their contribution to the success of the Conference.</w:t>
      </w:r>
    </w:p>
    <w:p w:rsidR="002F4632" w:rsidRPr="006E5170" w:rsidRDefault="002F4632">
      <w:pPr>
        <w:rPr>
          <w:lang w:val="en-GB"/>
        </w:rPr>
      </w:pPr>
      <w:bookmarkStart w:id="0" w:name="_GoBack"/>
      <w:bookmarkEnd w:id="0"/>
    </w:p>
    <w:sectPr w:rsidR="002F4632" w:rsidRPr="006E5170" w:rsidSect="008F47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55">
    <w:panose1 w:val="00000000000000000000"/>
    <w:charset w:val="00"/>
    <w:family w:val="swiss"/>
    <w:notTrueType/>
    <w:pitch w:val="variable"/>
    <w:sig w:usb0="00000003" w:usb1="00000000" w:usb2="00000000" w:usb3="00000000" w:csb0="00000001" w:csb1="00000000"/>
  </w:font>
  <w:font w:name="Helvetica 45">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70"/>
    <w:rsid w:val="002F4632"/>
    <w:rsid w:val="006E5170"/>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3">
    <w:name w:val="#Title 3"/>
    <w:basedOn w:val="Normal"/>
    <w:rsid w:val="006E5170"/>
    <w:pPr>
      <w:keepNext/>
      <w:pBdr>
        <w:bottom w:val="single" w:sz="8" w:space="1" w:color="0000FF"/>
      </w:pBdr>
      <w:tabs>
        <w:tab w:val="left" w:pos="624"/>
        <w:tab w:val="left" w:pos="1247"/>
        <w:tab w:val="left" w:pos="1871"/>
        <w:tab w:val="left" w:pos="2495"/>
        <w:tab w:val="left" w:pos="3119"/>
        <w:tab w:val="left" w:pos="3742"/>
      </w:tabs>
      <w:spacing w:after="280" w:line="240" w:lineRule="auto"/>
    </w:pPr>
    <w:rPr>
      <w:rFonts w:ascii="Helvetica 55" w:eastAsia="Times New Roman" w:hAnsi="Helvetica 55" w:cs="Times New Roman"/>
      <w:bCs/>
      <w:sz w:val="32"/>
      <w:szCs w:val="32"/>
      <w:lang w:val="en-GB" w:eastAsia="en-US"/>
    </w:rPr>
  </w:style>
  <w:style w:type="character" w:customStyle="1" w:styleId="TOCChar">
    <w:name w:val="#TOC Char"/>
    <w:rsid w:val="006E5170"/>
    <w:rPr>
      <w:rFonts w:ascii="Helvetica 45" w:hAnsi="Helvetica 45"/>
      <w:b/>
      <w:noProof/>
      <w:sz w:val="26"/>
      <w:szCs w:val="26"/>
      <w:lang w:val="en-GB" w:eastAsia="en-US" w:bidi="ar-SA"/>
    </w:rPr>
  </w:style>
  <w:style w:type="paragraph" w:customStyle="1" w:styleId="Resolutions">
    <w:name w:val="#Resolutions"/>
    <w:rsid w:val="006E5170"/>
    <w:pPr>
      <w:spacing w:after="260" w:line="240" w:lineRule="auto"/>
      <w:ind w:left="624"/>
    </w:pPr>
    <w:rPr>
      <w:rFonts w:ascii="Helvetica 45" w:eastAsia="Times New Roman" w:hAnsi="Helvetica 45" w:cs="Times New Roman"/>
      <w:iCs/>
      <w:sz w:val="26"/>
      <w:szCs w:val="2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3">
    <w:name w:val="#Title 3"/>
    <w:basedOn w:val="Normal"/>
    <w:rsid w:val="006E5170"/>
    <w:pPr>
      <w:keepNext/>
      <w:pBdr>
        <w:bottom w:val="single" w:sz="8" w:space="1" w:color="0000FF"/>
      </w:pBdr>
      <w:tabs>
        <w:tab w:val="left" w:pos="624"/>
        <w:tab w:val="left" w:pos="1247"/>
        <w:tab w:val="left" w:pos="1871"/>
        <w:tab w:val="left" w:pos="2495"/>
        <w:tab w:val="left" w:pos="3119"/>
        <w:tab w:val="left" w:pos="3742"/>
      </w:tabs>
      <w:spacing w:after="280" w:line="240" w:lineRule="auto"/>
    </w:pPr>
    <w:rPr>
      <w:rFonts w:ascii="Helvetica 55" w:eastAsia="Times New Roman" w:hAnsi="Helvetica 55" w:cs="Times New Roman"/>
      <w:bCs/>
      <w:sz w:val="32"/>
      <w:szCs w:val="32"/>
      <w:lang w:val="en-GB" w:eastAsia="en-US"/>
    </w:rPr>
  </w:style>
  <w:style w:type="character" w:customStyle="1" w:styleId="TOCChar">
    <w:name w:val="#TOC Char"/>
    <w:rsid w:val="006E5170"/>
    <w:rPr>
      <w:rFonts w:ascii="Helvetica 45" w:hAnsi="Helvetica 45"/>
      <w:b/>
      <w:noProof/>
      <w:sz w:val="26"/>
      <w:szCs w:val="26"/>
      <w:lang w:val="en-GB" w:eastAsia="en-US" w:bidi="ar-SA"/>
    </w:rPr>
  </w:style>
  <w:style w:type="paragraph" w:customStyle="1" w:styleId="Resolutions">
    <w:name w:val="#Resolutions"/>
    <w:rsid w:val="006E5170"/>
    <w:pPr>
      <w:spacing w:after="260" w:line="240" w:lineRule="auto"/>
      <w:ind w:left="624"/>
    </w:pPr>
    <w:rPr>
      <w:rFonts w:ascii="Helvetica 45" w:eastAsia="Times New Roman" w:hAnsi="Helvetica 45" w:cs="Times New Roman"/>
      <w:iCs/>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2016-08-18T07:49:00Z</dcterms:created>
  <dcterms:modified xsi:type="dcterms:W3CDTF">2016-08-18T07:49:00Z</dcterms:modified>
</cp:coreProperties>
</file>