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AC4E6D">
      <w:hyperlink r:id="rId6" w:history="1">
        <w:r w:rsidR="00AD61E2" w:rsidRPr="00D97514">
          <w:rPr>
            <w:rStyle w:val="Hyperlink"/>
          </w:rPr>
          <w:t>https://www.paehealth.org/images/pdf/PA_eHealth_Appendix_M_-_Use_Cases.pdf</w:t>
        </w:r>
      </w:hyperlink>
    </w:p>
    <w:p w:rsidR="00E43056" w:rsidRDefault="00AC4E6D">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A9306B" w:rsidP="008B7616">
      <w:pPr>
        <w:pStyle w:val="ListParagraph"/>
        <w:numPr>
          <w:ilvl w:val="0"/>
          <w:numId w:val="15"/>
        </w:numPr>
      </w:pPr>
      <w:r>
        <w:t>Diabetes prevalence (or % diabetes prevalence?)</w:t>
      </w:r>
    </w:p>
    <w:p w:rsidR="00A9306B" w:rsidRDefault="00B50EDD" w:rsidP="00CF15FD">
      <w:r>
        <w:t xml:space="preserve">SyntheticMass should contain at least </w:t>
      </w:r>
      <w:r w:rsidR="00A9306B">
        <w:t>100k synthetic patients</w:t>
      </w:r>
      <w:r>
        <w:t>.</w:t>
      </w:r>
    </w:p>
    <w:p w:rsidR="00B50EDD" w:rsidRDefault="00B50EDD" w:rsidP="00CF15FD">
      <w:r>
        <w:t>Viewing the list of synthetic patients within a selected geographic area (county or county subdivision)</w:t>
      </w:r>
    </w:p>
    <w:p w:rsidR="00B50EDD" w:rsidRDefault="00B50EDD" w:rsidP="00CF15FD">
      <w:r>
        <w:t>Viewing of a synthetic patient from the above list</w:t>
      </w:r>
    </w:p>
    <w:p w:rsidR="00B50EDD" w:rsidRDefault="00B50EDD" w:rsidP="00CF15FD">
      <w:r>
        <w:t>Downloading the complete patient records for the above list in FHIR format.</w:t>
      </w:r>
    </w:p>
    <w:p w:rsidR="00E053DC" w:rsidRDefault="00E053DC" w:rsidP="00CF15FD">
      <w:r>
        <w:t>No authentication/authorization/privacy/integrity.</w:t>
      </w:r>
    </w:p>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lastRenderedPageBreak/>
        <w:t>Data</w:t>
      </w:r>
    </w:p>
    <w:p w:rsidR="00FC1ED2" w:rsidRP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1A311E">
        <w:t>5.5.1</w:t>
      </w:r>
      <w:r>
        <w:fldChar w:fldCharType="end"/>
      </w:r>
      <w:r>
        <w:t xml:space="preserve"> </w:t>
      </w:r>
      <w:r>
        <w:fldChar w:fldCharType="begin"/>
      </w:r>
      <w:r>
        <w:instrText xml:space="preserve"> REF _Ref457484385 \h </w:instrText>
      </w:r>
      <w:r>
        <w:fldChar w:fldCharType="separate"/>
      </w:r>
      <w:r w:rsidR="001A311E">
        <w:t>Download Synthetic Patients by Criteria in Specified Format</w:t>
      </w:r>
      <w:r>
        <w:fldChar w:fldCharType="end"/>
      </w:r>
    </w:p>
    <w:p w:rsidR="000B3D08" w:rsidRDefault="000B3D08" w:rsidP="000B3D08">
      <w:pPr>
        <w:pStyle w:val="ListParagraph"/>
      </w:pPr>
      <w:r>
        <w:t>Only FHIR JSON and C</w:t>
      </w:r>
      <w:r w:rsidR="00F70E52">
        <w:t>-</w:t>
      </w:r>
      <w:r>
        <w:t>CDA formats will be supported initially.</w:t>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1A311E">
        <w:t>5.5.2</w:t>
      </w:r>
      <w:r>
        <w:fldChar w:fldCharType="end"/>
      </w:r>
      <w:r>
        <w:t xml:space="preserve"> </w:t>
      </w:r>
      <w:r>
        <w:fldChar w:fldCharType="begin"/>
      </w:r>
      <w:r>
        <w:instrText xml:space="preserve"> REF _Ref457484410 \h </w:instrText>
      </w:r>
      <w:r>
        <w:fldChar w:fldCharType="separate"/>
      </w:r>
      <w:r w:rsidR="001A311E">
        <w:t>Integration Test of a FHIR client using Synthetic Data</w:t>
      </w:r>
      <w:r>
        <w:fldChar w:fldCharType="end"/>
      </w:r>
    </w:p>
    <w:p w:rsidR="00C34106" w:rsidRDefault="00C34106" w:rsidP="00C34106">
      <w:pPr>
        <w:pStyle w:val="ListParagraph"/>
      </w:pPr>
      <w:r>
        <w:t>No SMART support initially.</w:t>
      </w:r>
      <w:r w:rsidR="00E56DDC">
        <w:t xml:space="preserve"> JSON format only – no XML.</w:t>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1A311E">
        <w:t>Integration Test Direct Sending using Synthetic Data</w:t>
      </w:r>
      <w:r>
        <w:fldChar w:fldCharType="end"/>
      </w:r>
    </w:p>
    <w:p w:rsidR="004B1395" w:rsidRDefault="004B1395" w:rsidP="004B1395">
      <w:pPr>
        <w:pStyle w:val="ListParagraph"/>
      </w:pPr>
      <w:r>
        <w:t>Data will be in C-CDA format</w:t>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1A311E">
        <w:t>Integration Test Direct Receiving using Synthetic Data</w:t>
      </w:r>
      <w:r>
        <w:fldChar w:fldCharType="end"/>
      </w:r>
    </w:p>
    <w:p w:rsidR="004B1395" w:rsidRDefault="004B1395" w:rsidP="004B1395">
      <w:pPr>
        <w:pStyle w:val="ListParagraph"/>
      </w:pPr>
      <w:r>
        <w:t>Data will be in C-CDA format</w:t>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8E6DE8">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fldChar w:fldCharType="begin"/>
      </w:r>
      <w:r>
        <w:instrText xml:space="preserve"> REF _Ref457570706 \w \h </w:instrText>
      </w:r>
      <w:r>
        <w:fldChar w:fldCharType="separate"/>
      </w:r>
      <w:r w:rsidR="001A311E">
        <w:t>5.5.6</w:t>
      </w:r>
      <w:r>
        <w:fldChar w:fldCharType="end"/>
      </w:r>
      <w:r>
        <w:t xml:space="preserve"> </w:t>
      </w:r>
      <w:r>
        <w:fldChar w:fldCharType="begin"/>
      </w:r>
      <w:r>
        <w:instrText xml:space="preserve"> REF _Ref457570706 \h </w:instrText>
      </w:r>
      <w:r>
        <w:fldChar w:fldCharType="separate"/>
      </w:r>
      <w:r w:rsidR="001A311E">
        <w:t>Search Synthetic Patients</w:t>
      </w:r>
      <w:r>
        <w:fldChar w:fldCharType="end"/>
      </w:r>
    </w:p>
    <w:p w:rsidR="00B06335" w:rsidRDefault="00B06335" w:rsidP="001A311E">
      <w:pPr>
        <w:ind w:firstLine="720"/>
      </w:pPr>
      <w:r>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1A311E">
        <w:t>5.5.7</w:t>
      </w:r>
      <w:r>
        <w:fldChar w:fldCharType="end"/>
      </w:r>
      <w:r>
        <w:t xml:space="preserve"> </w:t>
      </w:r>
      <w:r>
        <w:fldChar w:fldCharType="begin"/>
      </w:r>
      <w:r>
        <w:instrText xml:space="preserve"> REF _Ref457546027 \h </w:instrText>
      </w:r>
      <w:r>
        <w:fldChar w:fldCharType="separate"/>
      </w:r>
      <w:r w:rsidR="001A311E">
        <w:t>View Synthetic Patient</w:t>
      </w:r>
      <w:r>
        <w:fldChar w:fldCharType="end"/>
      </w:r>
    </w:p>
    <w:p w:rsidR="00A00912" w:rsidRDefault="00A00912" w:rsidP="001A311E">
      <w:pPr>
        <w:pStyle w:val="ListParagraph"/>
        <w:numPr>
          <w:ilvl w:val="0"/>
          <w:numId w:val="12"/>
        </w:numPr>
      </w:pPr>
      <w:r>
        <w:fldChar w:fldCharType="begin"/>
      </w:r>
      <w:r>
        <w:instrText xml:space="preserve"> REF _Ref458085707 \w \h </w:instrText>
      </w:r>
      <w:r>
        <w:fldChar w:fldCharType="separate"/>
      </w:r>
      <w:r>
        <w:t>5.5.8</w:t>
      </w:r>
      <w:r>
        <w:fldChar w:fldCharType="end"/>
      </w:r>
      <w:r>
        <w:t xml:space="preserve"> </w:t>
      </w:r>
      <w:r>
        <w:fldChar w:fldCharType="begin"/>
      </w:r>
      <w:r>
        <w:instrText xml:space="preserve"> REF _Ref458085707 \h </w:instrText>
      </w:r>
      <w:r>
        <w:fldChar w:fldCharType="separate"/>
      </w:r>
      <w:r>
        <w:t>Secure File Transfer (SFTP) of patient records in C-CDA format</w:t>
      </w:r>
      <w:r>
        <w:fldChar w:fldCharType="end"/>
      </w:r>
    </w:p>
    <w:p w:rsidR="00C70AC4" w:rsidRDefault="00C70AC4" w:rsidP="00D07826">
      <w:pPr>
        <w:pStyle w:val="Heading2"/>
      </w:pPr>
      <w:r>
        <w:t>HIMSS Symposium (February 2017)</w:t>
      </w:r>
    </w:p>
    <w:p w:rsidR="00C70AC4" w:rsidRPr="00C70AC4" w:rsidRDefault="00C70AC4" w:rsidP="00C70AC4"/>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t xml:space="preserve"> use cases should complete the basic functionality of SyntheticMass.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9171D9" w:rsidP="00D07826">
      <w:pPr>
        <w:pStyle w:val="Heading2"/>
      </w:pPr>
      <w:r>
        <w:t>Open Source HIE v1 Pilot</w:t>
      </w:r>
      <w:r w:rsidR="007B716E">
        <w:t>(s)</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20234A" w:rsidP="00D07826">
      <w:pPr>
        <w:pStyle w:val="Heading2"/>
      </w:pPr>
      <w:r>
        <w:lastRenderedPageBreak/>
        <w:t>Open Source</w:t>
      </w:r>
      <w:r w:rsidR="003B2283">
        <w:t xml:space="preserve"> 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20234A" w:rsidP="00C83EDC">
      <w:pPr>
        <w:pStyle w:val="Heading2"/>
      </w:pPr>
      <w:r>
        <w:t xml:space="preserve">Open Source </w:t>
      </w:r>
      <w:r w:rsidR="00615F70">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20234A" w:rsidP="00C83EDC">
      <w:pPr>
        <w:pStyle w:val="Heading2"/>
      </w:pPr>
      <w:r>
        <w:t xml:space="preserve">Open Source </w:t>
      </w:r>
      <w:r w:rsidR="00050B9B">
        <w:t>HIE v3</w:t>
      </w:r>
    </w:p>
    <w:p w:rsidR="00050B9B" w:rsidRPr="00050B9B" w:rsidRDefault="00050B9B" w:rsidP="00050B9B"/>
    <w:p w:rsidR="00C83EDC" w:rsidRDefault="0020234A" w:rsidP="00C83EDC">
      <w:pPr>
        <w:pStyle w:val="Heading2"/>
      </w:pPr>
      <w:r>
        <w:t xml:space="preserve">Open Source HIE – </w:t>
      </w:r>
      <w:r w:rsidR="00EF6BDC">
        <w:t>Nation</w:t>
      </w:r>
      <w:r w:rsidR="002157F5">
        <w:t>al</w:t>
      </w:r>
      <w:r w:rsidR="00EF6BDC">
        <w:t xml:space="preserve"> HIE Test</w:t>
      </w:r>
      <w:r w:rsidR="00310661">
        <w:t xml:space="preserve"> </w:t>
      </w:r>
      <w:r w:rsidR="006A4150">
        <w:t>Bed</w:t>
      </w:r>
      <w:r w:rsidR="00EF6BDC">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lastRenderedPageBreak/>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lastRenderedPageBreak/>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r>
        <w:t>View Patient Record</w:t>
      </w:r>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r>
        <w:t>Update Patient Record</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lastRenderedPageBreak/>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B75D69" w:rsidP="00640296">
      <w:pPr>
        <w:pStyle w:val="Heading3"/>
      </w:pPr>
      <w:r>
        <w:t>Send Direct Message to Another Health Professional</w:t>
      </w:r>
    </w:p>
    <w:p w:rsidR="00B75D69" w:rsidRPr="00B75D69" w:rsidRDefault="00B75D69" w:rsidP="00B75D69">
      <w:r>
        <w:t>A health professional can send a Direct message containing patient data to another health professional.</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A health professional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B6A5C" w:rsidRDefault="003B6A5C" w:rsidP="003B6A5C">
      <w:pPr>
        <w:pStyle w:val="Heading3"/>
      </w:pPr>
      <w:r>
        <w:t>View 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lastRenderedPageBreak/>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t>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8E6DE8" w:rsidRDefault="008E6DE8" w:rsidP="009B1F2F">
      <w:pPr>
        <w:pStyle w:val="Heading3"/>
      </w:pPr>
      <w:bookmarkStart w:id="8" w:name="_Ref458085707"/>
      <w:r>
        <w:lastRenderedPageBreak/>
        <w:t>Secure File Transfer (SFTP) of patient records in C-CDA format</w:t>
      </w:r>
      <w:bookmarkEnd w:id="8"/>
    </w:p>
    <w:p w:rsidR="008E6DE8" w:rsidRPr="008E6DE8" w:rsidRDefault="008E6DE8" w:rsidP="008E6DE8">
      <w:r>
        <w:t xml:space="preserve">An innovator can use SFTP to download patient records in C-CDA format. In addition, new patient records in C-CDA format can be uploaded to </w:t>
      </w:r>
      <w:proofErr w:type="spellStart"/>
      <w:r>
        <w:t>syntheticmass</w:t>
      </w:r>
      <w:proofErr w:type="spellEnd"/>
      <w:r>
        <w:t xml:space="preserve"> via SFTP.</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lastRenderedPageBreak/>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to Clinical Trials I’m Eligible For</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lastRenderedPageBreak/>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Manage Notifications</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9" w:name="_Ref457827235"/>
      <w:bookmarkStart w:id="10" w:name="_Ref457484481"/>
      <w:r>
        <w:t>Visual</w:t>
      </w:r>
      <w:r w:rsidR="00EE61A9">
        <w:t>ize</w:t>
      </w:r>
      <w:r>
        <w:t xml:space="preserve"> Public Health Data</w:t>
      </w:r>
      <w:bookmarkEnd w:id="9"/>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1" w:name="_Ref457827285"/>
      <w:r>
        <w:t xml:space="preserve">View </w:t>
      </w:r>
      <w:r w:rsidR="00FC570D">
        <w:t xml:space="preserve">My </w:t>
      </w:r>
      <w:r>
        <w:t>Dashboard</w:t>
      </w:r>
      <w:bookmarkEnd w:id="10"/>
      <w:bookmarkEnd w:id="11"/>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lastRenderedPageBreak/>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Manage Metrics</w:t>
      </w:r>
    </w:p>
    <w:p w:rsidR="0091098A" w:rsidRPr="0091098A" w:rsidRDefault="00897059" w:rsidP="0091098A">
      <w:r>
        <w:t xml:space="preserve">Metrics created and saved in </w:t>
      </w:r>
      <w:r>
        <w:fldChar w:fldCharType="begin"/>
      </w:r>
      <w:r>
        <w:instrText xml:space="preserve"> REF _Ref457827235 \w \h </w:instrText>
      </w:r>
      <w:r>
        <w:fldChar w:fldCharType="separate"/>
      </w:r>
      <w:r>
        <w:t>5.3.1</w:t>
      </w:r>
      <w:r>
        <w:fldChar w:fldCharType="end"/>
      </w:r>
      <w:r>
        <w:t xml:space="preserve"> </w:t>
      </w:r>
      <w:r>
        <w:fldChar w:fldCharType="begin"/>
      </w:r>
      <w:r>
        <w:instrText xml:space="preserve"> REF _Ref457827235 \h </w:instrText>
      </w:r>
      <w:r>
        <w:fldChar w:fldCharType="separate"/>
      </w:r>
      <w:r>
        <w:t>Visualize Public Health Data</w:t>
      </w:r>
      <w:r>
        <w:fldChar w:fldCharType="end"/>
      </w:r>
      <w:r>
        <w:t xml:space="preserve"> </w:t>
      </w:r>
      <w:r w:rsidR="00270B3B">
        <w:t xml:space="preserve">can </w:t>
      </w:r>
      <w:r>
        <w:t>be viewed, edited, or deleted.</w:t>
      </w:r>
      <w:r w:rsidR="00270B3B">
        <w:t xml:space="preserve"> Metrics can also be put on the dashboard (see </w:t>
      </w:r>
      <w:r w:rsidR="00270B3B">
        <w:fldChar w:fldCharType="begin"/>
      </w:r>
      <w:r w:rsidR="00270B3B">
        <w:instrText xml:space="preserve"> REF _Ref457827285 \w \h </w:instrText>
      </w:r>
      <w:r w:rsidR="00270B3B">
        <w:fldChar w:fldCharType="separate"/>
      </w:r>
      <w:r w:rsidR="00270B3B">
        <w:t>5.3.2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270B3B">
        <w:t>View Dashboard Summarizing Patients in HIE</w:t>
      </w:r>
      <w:r w:rsidR="00270B3B">
        <w:fldChar w:fldCharType="end"/>
      </w:r>
      <w:r w:rsidR="00270B3B">
        <w:t>) or removed from it.</w:t>
      </w:r>
    </w:p>
    <w:p w:rsidR="00F36069" w:rsidRDefault="00F36069" w:rsidP="00F36069">
      <w:pPr>
        <w:pStyle w:val="Heading3"/>
      </w:pPr>
      <w:r>
        <w:t>Manage Notifications</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2" w:name="_Ref457484609"/>
      <w:r>
        <w:t>Download Raw Data in CSV format</w:t>
      </w:r>
      <w:bookmarkEnd w:id="12"/>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3" w:name="_Ref457484684"/>
      <w:r>
        <w:t>View Maps</w:t>
      </w:r>
      <w:bookmarkEnd w:id="13"/>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lastRenderedPageBreak/>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lastRenderedPageBreak/>
        <w:t>Switch Roles</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r>
        <w:t>Find Potential Duplicative Patients</w:t>
      </w:r>
    </w:p>
    <w:p w:rsidR="00AC4E6D" w:rsidRPr="00AC4E6D" w:rsidRDefault="00AC4E6D" w:rsidP="00AC4E6D">
      <w:r>
        <w:t>The system should analyze health records and identify potentially duplicative records on a periodic basis.</w:t>
      </w:r>
      <w:bookmarkStart w:id="14" w:name="_GoBack"/>
      <w:bookmarkEnd w:id="14"/>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t>Non-Functional Requirements</w:t>
      </w:r>
    </w:p>
    <w:p w:rsidR="001D3CD6" w:rsidRDefault="001D3CD6" w:rsidP="001D3CD6">
      <w:pPr>
        <w:pStyle w:val="Heading2"/>
      </w:pPr>
      <w:bookmarkStart w:id="15" w:name="_Ref457559420"/>
      <w:r>
        <w:t>Availability</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p>
    <w:p w:rsidR="00954516" w:rsidRP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1D3CD6" w:rsidRDefault="001D3CD6" w:rsidP="001D3CD6">
      <w:pPr>
        <w:pStyle w:val="Heading2"/>
      </w:pPr>
      <w:r>
        <w:t>Distributed Patient Health Records</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1D3CD6" w:rsidRDefault="001D3CD6" w:rsidP="001D3CD6">
      <w:pPr>
        <w:pStyle w:val="Heading2"/>
      </w:pPr>
      <w:r>
        <w:t>HIPAA Compliance</w:t>
      </w:r>
    </w:p>
    <w:p w:rsidR="001D3CD6" w:rsidRDefault="001D3CD6" w:rsidP="001D3CD6">
      <w:pPr>
        <w:pStyle w:val="ListParagraph"/>
        <w:numPr>
          <w:ilvl w:val="0"/>
          <w:numId w:val="13"/>
        </w:numPr>
      </w:pPr>
      <w:r>
        <w:t>Put safeguards in place to protect patient health information.</w:t>
      </w:r>
    </w:p>
    <w:p w:rsidR="001D3CD6" w:rsidRDefault="001D3CD6" w:rsidP="001D3CD6">
      <w:pPr>
        <w:pStyle w:val="ListParagraph"/>
        <w:numPr>
          <w:ilvl w:val="0"/>
          <w:numId w:val="13"/>
        </w:numPr>
      </w:pPr>
      <w:r>
        <w:t>Reasonably limit uses and sharing to the minimum necessary to accomplish your intended purpose.</w:t>
      </w:r>
    </w:p>
    <w:p w:rsidR="001D3CD6" w:rsidRDefault="001D3CD6" w:rsidP="001D3CD6">
      <w:pPr>
        <w:pStyle w:val="ListParagraph"/>
        <w:numPr>
          <w:ilvl w:val="0"/>
          <w:numId w:val="13"/>
        </w:numPr>
      </w:pPr>
      <w:r>
        <w:t xml:space="preserve">Have agreements in place with any service providers that perform covered functions or activities for you. These agreements (BAAs) are to ensure that these services providers (Business </w:t>
      </w:r>
      <w:r>
        <w:lastRenderedPageBreak/>
        <w:t>Associates) only use and disclose patient health information properly and safeguard it appropriately.</w:t>
      </w:r>
    </w:p>
    <w:p w:rsidR="00100559" w:rsidRDefault="001D3CD6" w:rsidP="00100559">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1D3CD6" w:rsidRDefault="001D3CD6" w:rsidP="001D3CD6">
      <w:pPr>
        <w:rPr>
          <w:rStyle w:val="Hyperlink"/>
        </w:rPr>
      </w:pPr>
      <w:r>
        <w:t xml:space="preserve">Source: </w:t>
      </w:r>
      <w:hyperlink r:id="rId9" w:history="1">
        <w:r w:rsidRPr="006E6C24">
          <w:rPr>
            <w:rStyle w:val="Hyperlink"/>
          </w:rPr>
          <w:t>https://www.truevault.com/blog/how-do-i-become-hipaa-compliant.html</w:t>
        </w:r>
      </w:hyperlink>
    </w:p>
    <w:p w:rsidR="00CB6773" w:rsidRDefault="00CB6773" w:rsidP="007E35A2">
      <w:pPr>
        <w:pStyle w:val="Heading2"/>
      </w:pPr>
      <w:r>
        <w:t>Multiple Patient Lists</w:t>
      </w:r>
      <w:bookmarkEnd w:id="15"/>
    </w:p>
    <w:p w:rsidR="00CB6773" w:rsidRPr="00CB6773" w:rsidRDefault="00CB6773" w:rsidP="00CB6773">
      <w:r>
        <w:t xml:space="preserve">SyntheticMass needs to support the synthetic patient list plus at least one real (and potentially multiple) patient list. </w:t>
      </w:r>
    </w:p>
    <w:p w:rsidR="00FF0FB5" w:rsidRDefault="00FF0FB5" w:rsidP="001D3CD6">
      <w:pPr>
        <w:pStyle w:val="Heading2"/>
      </w:pPr>
      <w:r>
        <w:t>Patient Matching</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P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1D3CD6" w:rsidRDefault="001D3CD6" w:rsidP="001D3CD6">
      <w:pPr>
        <w:pStyle w:val="Heading2"/>
      </w:pPr>
      <w:r>
        <w:t>Resilience</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would be at risk. Detecting the breach would be required to avoid access over a long period of time exposing lots of data.</w:t>
      </w:r>
    </w:p>
    <w:p w:rsidR="001D3CD6" w:rsidRDefault="001D3CD6" w:rsidP="001D3CD6">
      <w:pPr>
        <w:pStyle w:val="Heading2"/>
      </w:pPr>
      <w:r>
        <w:t>Section 508</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0" w:anchor="_Toc246911526" w:history="1">
        <w:r w:rsidRPr="006E6C24">
          <w:rPr>
            <w:rStyle w:val="Hyperlink"/>
          </w:rPr>
          <w:t>http://www.section508.gov/content/faq-final#_Toc246911526</w:t>
        </w:r>
      </w:hyperlink>
    </w:p>
    <w:p w:rsidR="001D3CD6" w:rsidRDefault="001D3CD6" w:rsidP="001D3CD6">
      <w:pPr>
        <w:pStyle w:val="Heading2"/>
      </w:pPr>
      <w:r>
        <w:t>Security</w:t>
      </w:r>
    </w:p>
    <w:p w:rsidR="001D3CD6" w:rsidRDefault="001D3CD6" w:rsidP="001D3CD6">
      <w:r>
        <w:t>The HIE site must use TLS/SSL for privacy and require user authentication (2 factor for some roles and/or functions?)</w:t>
      </w:r>
    </w:p>
    <w:p w:rsidR="001D3CD6" w:rsidRDefault="001D3CD6" w:rsidP="001D3CD6">
      <w:r>
        <w:lastRenderedPageBreak/>
        <w:t>Integrity of data must be ensured.</w:t>
      </w:r>
    </w:p>
    <w:p w:rsidR="001D3CD6" w:rsidRDefault="001D3CD6" w:rsidP="001D3CD6">
      <w:r>
        <w:t>Non-repudiation must exist for updates to patient records.</w:t>
      </w:r>
    </w:p>
    <w:p w:rsidR="001D3CD6" w:rsidRDefault="001D3CD6" w:rsidP="001D3CD6">
      <w:r>
        <w:t>Authentication via OAuth2 / OpenID</w:t>
      </w:r>
    </w:p>
    <w:p w:rsidR="001D3CD6" w:rsidRDefault="001D3CD6" w:rsidP="001D3CD6">
      <w:r>
        <w:t>Data at</w:t>
      </w:r>
      <w:r w:rsidR="00D25D3F">
        <w:t xml:space="preserve"> rest must be encrypted as well per HIPAA</w:t>
      </w:r>
    </w:p>
    <w:p w:rsidR="001D3CD6" w:rsidRDefault="001D3CD6" w:rsidP="001D3CD6">
      <w:r>
        <w:t>Authorization of user based on function as well as data being acted upon is required.</w:t>
      </w:r>
    </w:p>
    <w:p w:rsidR="008528E9" w:rsidRDefault="008528E9" w:rsidP="007E35A2">
      <w:pPr>
        <w:pStyle w:val="Heading2"/>
      </w:pPr>
      <w:r>
        <w:t>Synthetic Patients</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528E9" w:rsidRPr="008528E9" w:rsidRDefault="008528E9" w:rsidP="008528E9">
      <w:r>
        <w:t>Later iterations of the synthetic patient feature should simulate the residents of Massachusetts over time and produce birth and death events as well as admit, discharge, and transfer events.</w:t>
      </w:r>
      <w:r w:rsidR="00593580">
        <w:t xml:space="preserve"> Disease surveillance could also be done based on the evolving health records.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1"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2" w:history="1">
        <w:r w:rsidR="00752263" w:rsidRPr="00EE7FFC">
          <w:rPr>
            <w:rStyle w:val="Hyperlink"/>
          </w:rPr>
          <w:t>https://www.healthit.gov/patients-families/faqs/what-blue-button</w:t>
        </w:r>
      </w:hyperlink>
      <w:r>
        <w:t>]</w:t>
      </w:r>
    </w:p>
    <w:p w:rsidR="009A5545" w:rsidRDefault="009A5545" w:rsidP="002F353A">
      <w:pPr>
        <w:pStyle w:val="Heading2"/>
      </w:pPr>
      <w:r>
        <w:lastRenderedPageBreak/>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3"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4"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5"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16" w:history="1">
        <w:r w:rsidRPr="006E6C24">
          <w:rPr>
            <w:rStyle w:val="Hyperlink"/>
          </w:rPr>
          <w:t>https://www.nlm.nih.gov/cde/</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987E70" w:rsidRDefault="00987E70" w:rsidP="002F353A">
      <w:pPr>
        <w:pStyle w:val="Heading2"/>
      </w:pPr>
      <w:r>
        <w:t>Disease Surveillance</w:t>
      </w:r>
    </w:p>
    <w:p w:rsidR="00987E70" w:rsidRDefault="006243C5" w:rsidP="00987E70">
      <w:r w:rsidRPr="006243C5">
        <w:t xml:space="preserve">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w:t>
      </w:r>
      <w:r w:rsidRPr="006243C5">
        <w:lastRenderedPageBreak/>
        <w:t>knowledge about which factors contribute to such circumstances.</w:t>
      </w:r>
      <w:r>
        <w:t xml:space="preserve"> Source: </w:t>
      </w:r>
      <w:hyperlink r:id="rId17"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8"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19"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0"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1" w:history="1">
        <w:r w:rsidRPr="002C0419">
          <w:rPr>
            <w:rStyle w:val="Hyperlink"/>
          </w:rPr>
          <w:t>http://geekdoctor.blogspot.com/2014/03/a-primer-on-meaningful-use-and-hisps.html</w:t>
        </w:r>
      </w:hyperlink>
    </w:p>
    <w:p w:rsidR="00E76C04" w:rsidRDefault="00E76C04" w:rsidP="00E76C04">
      <w:pPr>
        <w:pStyle w:val="Heading2"/>
      </w:pPr>
      <w:r>
        <w:lastRenderedPageBreak/>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2"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3"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4"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5"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26" w:history="1">
        <w:r w:rsidRPr="006E6C24">
          <w:rPr>
            <w:rStyle w:val="Hyperlink"/>
          </w:rPr>
          <w:t>https://www.nih.gov/about-nih</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7"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8" w:history="1">
        <w:r w:rsidRPr="00A17D1F">
          <w:rPr>
            <w:rStyle w:val="Hyperlink"/>
          </w:rPr>
          <w:t>https://www.healthit.gov/newsroom/about-onc</w:t>
        </w:r>
      </w:hyperlink>
    </w:p>
    <w:p w:rsidR="00934BBE" w:rsidRDefault="00934BBE" w:rsidP="00C83EDC">
      <w:pPr>
        <w:pStyle w:val="Heading2"/>
      </w:pPr>
      <w:r>
        <w:lastRenderedPageBreak/>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9"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0"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1" w:history="1">
        <w:r w:rsidRPr="006E6C24">
          <w:rPr>
            <w:rStyle w:val="Hyperlink"/>
          </w:rPr>
          <w:t>https://en.wikipedia.org/wiki/Personally_identifiable_information</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2" w:history="1">
        <w:r w:rsidR="0014662A" w:rsidRPr="006E6C24">
          <w:rPr>
            <w:rStyle w:val="Hyperlink"/>
          </w:rPr>
          <w:t>http://www.hl7.org/implement/standards/product_brief.cfm?product_id=35</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lastRenderedPageBreak/>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33"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34"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35"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36"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37" w:history="1">
        <w:r w:rsidRPr="003D3712">
          <w:rPr>
            <w:rStyle w:val="Hyperlink"/>
          </w:rPr>
          <w:t>http://hl7.org/fhir/2016May/compartmentdefinition.html</w:t>
        </w:r>
      </w:hyperlink>
      <w:r>
        <w:t xml:space="preserve"> and </w:t>
      </w:r>
      <w:hyperlink r:id="rId38" w:anchor="vsearch" w:history="1">
        <w:r w:rsidRPr="003D3712">
          <w:rPr>
            <w:rStyle w:val="Hyperlink"/>
          </w:rPr>
          <w:t>http://hl7.org/fhir/2016May/http.html#vsearch</w:t>
        </w:r>
      </w:hyperlink>
      <w:r>
        <w:t>.</w:t>
      </w:r>
    </w:p>
    <w:p w:rsidR="00664042" w:rsidRPr="00BC1276" w:rsidRDefault="00664042" w:rsidP="00664042">
      <w:r>
        <w:rPr>
          <w:b/>
        </w:rPr>
        <w:lastRenderedPageBreak/>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6"/>
  </w:num>
  <w:num w:numId="5">
    <w:abstractNumId w:val="5"/>
  </w:num>
  <w:num w:numId="6">
    <w:abstractNumId w:val="15"/>
  </w:num>
  <w:num w:numId="7">
    <w:abstractNumId w:val="3"/>
  </w:num>
  <w:num w:numId="8">
    <w:abstractNumId w:val="7"/>
  </w:num>
  <w:num w:numId="9">
    <w:abstractNumId w:val="10"/>
  </w:num>
  <w:num w:numId="10">
    <w:abstractNumId w:val="0"/>
  </w:num>
  <w:num w:numId="11">
    <w:abstractNumId w:val="2"/>
  </w:num>
  <w:num w:numId="12">
    <w:abstractNumId w:val="12"/>
  </w:num>
  <w:num w:numId="13">
    <w:abstractNumId w:val="8"/>
  </w:num>
  <w:num w:numId="14">
    <w:abstractNumId w:val="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57540"/>
    <w:rsid w:val="00073ED1"/>
    <w:rsid w:val="00095EE1"/>
    <w:rsid w:val="00097686"/>
    <w:rsid w:val="000B3D08"/>
    <w:rsid w:val="000B5E27"/>
    <w:rsid w:val="000B62AE"/>
    <w:rsid w:val="000B650F"/>
    <w:rsid w:val="000B7BB8"/>
    <w:rsid w:val="000C473D"/>
    <w:rsid w:val="000C7B4A"/>
    <w:rsid w:val="000C7D43"/>
    <w:rsid w:val="000D18D1"/>
    <w:rsid w:val="000D5F03"/>
    <w:rsid w:val="000E17C5"/>
    <w:rsid w:val="000E671D"/>
    <w:rsid w:val="000F12ED"/>
    <w:rsid w:val="000F4146"/>
    <w:rsid w:val="000F51E2"/>
    <w:rsid w:val="000F5B5B"/>
    <w:rsid w:val="00100559"/>
    <w:rsid w:val="00112DE2"/>
    <w:rsid w:val="00115715"/>
    <w:rsid w:val="001174BE"/>
    <w:rsid w:val="001312F6"/>
    <w:rsid w:val="0014662A"/>
    <w:rsid w:val="00146D0A"/>
    <w:rsid w:val="00154584"/>
    <w:rsid w:val="00173B4B"/>
    <w:rsid w:val="001816AE"/>
    <w:rsid w:val="001A311E"/>
    <w:rsid w:val="001B296B"/>
    <w:rsid w:val="001B44A5"/>
    <w:rsid w:val="001B5B2F"/>
    <w:rsid w:val="001D3CD6"/>
    <w:rsid w:val="001E25A1"/>
    <w:rsid w:val="001E4B60"/>
    <w:rsid w:val="001E749A"/>
    <w:rsid w:val="0020234A"/>
    <w:rsid w:val="002058AE"/>
    <w:rsid w:val="0021027F"/>
    <w:rsid w:val="002157F5"/>
    <w:rsid w:val="00220053"/>
    <w:rsid w:val="00227B4F"/>
    <w:rsid w:val="002315EC"/>
    <w:rsid w:val="00231DD8"/>
    <w:rsid w:val="00235646"/>
    <w:rsid w:val="002440EC"/>
    <w:rsid w:val="00244F33"/>
    <w:rsid w:val="00257BB6"/>
    <w:rsid w:val="00266B55"/>
    <w:rsid w:val="00270B3B"/>
    <w:rsid w:val="00273978"/>
    <w:rsid w:val="00274811"/>
    <w:rsid w:val="00281C07"/>
    <w:rsid w:val="002860C9"/>
    <w:rsid w:val="00286724"/>
    <w:rsid w:val="002972C2"/>
    <w:rsid w:val="002A267E"/>
    <w:rsid w:val="002A310B"/>
    <w:rsid w:val="002A7443"/>
    <w:rsid w:val="002B470E"/>
    <w:rsid w:val="002C32F9"/>
    <w:rsid w:val="002E0C04"/>
    <w:rsid w:val="002F11C4"/>
    <w:rsid w:val="002F139E"/>
    <w:rsid w:val="002F353A"/>
    <w:rsid w:val="003007C6"/>
    <w:rsid w:val="00301D2C"/>
    <w:rsid w:val="00301D44"/>
    <w:rsid w:val="00310661"/>
    <w:rsid w:val="0033037E"/>
    <w:rsid w:val="00336EBC"/>
    <w:rsid w:val="00342518"/>
    <w:rsid w:val="00361F81"/>
    <w:rsid w:val="00362E52"/>
    <w:rsid w:val="0036764F"/>
    <w:rsid w:val="00383A2A"/>
    <w:rsid w:val="00393ABC"/>
    <w:rsid w:val="00395BB0"/>
    <w:rsid w:val="003B2283"/>
    <w:rsid w:val="003B64A2"/>
    <w:rsid w:val="003B6A5C"/>
    <w:rsid w:val="003B7E94"/>
    <w:rsid w:val="003D4CA9"/>
    <w:rsid w:val="003E01A5"/>
    <w:rsid w:val="00401CF1"/>
    <w:rsid w:val="00403519"/>
    <w:rsid w:val="00421293"/>
    <w:rsid w:val="00421D84"/>
    <w:rsid w:val="004303BA"/>
    <w:rsid w:val="00432528"/>
    <w:rsid w:val="004407A0"/>
    <w:rsid w:val="004466C1"/>
    <w:rsid w:val="0045234D"/>
    <w:rsid w:val="004620AC"/>
    <w:rsid w:val="004705B9"/>
    <w:rsid w:val="0047167F"/>
    <w:rsid w:val="0047581A"/>
    <w:rsid w:val="004836D1"/>
    <w:rsid w:val="0049322A"/>
    <w:rsid w:val="00494E2E"/>
    <w:rsid w:val="004A1C8F"/>
    <w:rsid w:val="004A1CAB"/>
    <w:rsid w:val="004A4583"/>
    <w:rsid w:val="004A59D0"/>
    <w:rsid w:val="004B1395"/>
    <w:rsid w:val="004B2BE4"/>
    <w:rsid w:val="004C62FE"/>
    <w:rsid w:val="004D0CED"/>
    <w:rsid w:val="004D4B79"/>
    <w:rsid w:val="005057C0"/>
    <w:rsid w:val="00513882"/>
    <w:rsid w:val="005201C3"/>
    <w:rsid w:val="00520CFE"/>
    <w:rsid w:val="005349C2"/>
    <w:rsid w:val="005357B4"/>
    <w:rsid w:val="00541D69"/>
    <w:rsid w:val="00544AAA"/>
    <w:rsid w:val="0056698E"/>
    <w:rsid w:val="0057258F"/>
    <w:rsid w:val="005830B9"/>
    <w:rsid w:val="0059159D"/>
    <w:rsid w:val="00592028"/>
    <w:rsid w:val="00593580"/>
    <w:rsid w:val="005B3549"/>
    <w:rsid w:val="005D3D08"/>
    <w:rsid w:val="005E1878"/>
    <w:rsid w:val="005E2253"/>
    <w:rsid w:val="005E2F10"/>
    <w:rsid w:val="006006CB"/>
    <w:rsid w:val="00615F70"/>
    <w:rsid w:val="006243C5"/>
    <w:rsid w:val="00631C80"/>
    <w:rsid w:val="00637CAA"/>
    <w:rsid w:val="00640296"/>
    <w:rsid w:val="006471BC"/>
    <w:rsid w:val="00664042"/>
    <w:rsid w:val="006673F4"/>
    <w:rsid w:val="006679F9"/>
    <w:rsid w:val="0067641F"/>
    <w:rsid w:val="00691442"/>
    <w:rsid w:val="00697588"/>
    <w:rsid w:val="006A2D36"/>
    <w:rsid w:val="006A4150"/>
    <w:rsid w:val="006B57A4"/>
    <w:rsid w:val="006C4048"/>
    <w:rsid w:val="006C6041"/>
    <w:rsid w:val="006E6ED7"/>
    <w:rsid w:val="006F08C2"/>
    <w:rsid w:val="00701A39"/>
    <w:rsid w:val="00713028"/>
    <w:rsid w:val="007250A9"/>
    <w:rsid w:val="007264F1"/>
    <w:rsid w:val="007273A6"/>
    <w:rsid w:val="00730662"/>
    <w:rsid w:val="00731F83"/>
    <w:rsid w:val="00742707"/>
    <w:rsid w:val="00744CE5"/>
    <w:rsid w:val="00752263"/>
    <w:rsid w:val="007577EE"/>
    <w:rsid w:val="00764B6B"/>
    <w:rsid w:val="00772A84"/>
    <w:rsid w:val="007745F3"/>
    <w:rsid w:val="00786978"/>
    <w:rsid w:val="00794E43"/>
    <w:rsid w:val="007B716E"/>
    <w:rsid w:val="007C0634"/>
    <w:rsid w:val="007C1FD0"/>
    <w:rsid w:val="007C3F1C"/>
    <w:rsid w:val="007D5B16"/>
    <w:rsid w:val="007E1D3A"/>
    <w:rsid w:val="007E35A2"/>
    <w:rsid w:val="007F0D70"/>
    <w:rsid w:val="007F667F"/>
    <w:rsid w:val="008051CD"/>
    <w:rsid w:val="00810684"/>
    <w:rsid w:val="00816C0A"/>
    <w:rsid w:val="008321C9"/>
    <w:rsid w:val="0083436E"/>
    <w:rsid w:val="00836528"/>
    <w:rsid w:val="00843B3E"/>
    <w:rsid w:val="00847C77"/>
    <w:rsid w:val="008508C1"/>
    <w:rsid w:val="00852570"/>
    <w:rsid w:val="008528E9"/>
    <w:rsid w:val="008563CE"/>
    <w:rsid w:val="00860AA3"/>
    <w:rsid w:val="008649AE"/>
    <w:rsid w:val="00875054"/>
    <w:rsid w:val="00897059"/>
    <w:rsid w:val="008A70D5"/>
    <w:rsid w:val="008B1247"/>
    <w:rsid w:val="008B29A3"/>
    <w:rsid w:val="008B2A8E"/>
    <w:rsid w:val="008B7616"/>
    <w:rsid w:val="008C5059"/>
    <w:rsid w:val="008D687C"/>
    <w:rsid w:val="008D7FBE"/>
    <w:rsid w:val="008E15E1"/>
    <w:rsid w:val="008E6DE8"/>
    <w:rsid w:val="00907EF1"/>
    <w:rsid w:val="0091098A"/>
    <w:rsid w:val="00914707"/>
    <w:rsid w:val="009171D9"/>
    <w:rsid w:val="00923D55"/>
    <w:rsid w:val="00934BBE"/>
    <w:rsid w:val="00954516"/>
    <w:rsid w:val="00965CBB"/>
    <w:rsid w:val="00966ACD"/>
    <w:rsid w:val="009711AB"/>
    <w:rsid w:val="00971B27"/>
    <w:rsid w:val="009800AD"/>
    <w:rsid w:val="00980E7E"/>
    <w:rsid w:val="00986654"/>
    <w:rsid w:val="00987E70"/>
    <w:rsid w:val="00996D80"/>
    <w:rsid w:val="009A4C0F"/>
    <w:rsid w:val="009A5545"/>
    <w:rsid w:val="009B0B62"/>
    <w:rsid w:val="009B1F2F"/>
    <w:rsid w:val="009C01FF"/>
    <w:rsid w:val="009D13B7"/>
    <w:rsid w:val="009D25A3"/>
    <w:rsid w:val="009D2CD2"/>
    <w:rsid w:val="009E1812"/>
    <w:rsid w:val="009E210E"/>
    <w:rsid w:val="009F13D3"/>
    <w:rsid w:val="009F3BF3"/>
    <w:rsid w:val="00A00912"/>
    <w:rsid w:val="00A06E5E"/>
    <w:rsid w:val="00A07E5B"/>
    <w:rsid w:val="00A1161E"/>
    <w:rsid w:val="00A13038"/>
    <w:rsid w:val="00A205B1"/>
    <w:rsid w:val="00A2698E"/>
    <w:rsid w:val="00A274C5"/>
    <w:rsid w:val="00A33124"/>
    <w:rsid w:val="00A34592"/>
    <w:rsid w:val="00A3506C"/>
    <w:rsid w:val="00A400C8"/>
    <w:rsid w:val="00A432BE"/>
    <w:rsid w:val="00A43D44"/>
    <w:rsid w:val="00A50CCA"/>
    <w:rsid w:val="00A539F0"/>
    <w:rsid w:val="00A55A8A"/>
    <w:rsid w:val="00A56378"/>
    <w:rsid w:val="00A6512D"/>
    <w:rsid w:val="00A659F9"/>
    <w:rsid w:val="00A778DC"/>
    <w:rsid w:val="00A9306B"/>
    <w:rsid w:val="00A96CAA"/>
    <w:rsid w:val="00AA3BF7"/>
    <w:rsid w:val="00AA5042"/>
    <w:rsid w:val="00AA548D"/>
    <w:rsid w:val="00AB1F23"/>
    <w:rsid w:val="00AC41B2"/>
    <w:rsid w:val="00AC4E6D"/>
    <w:rsid w:val="00AD1D54"/>
    <w:rsid w:val="00AD61E2"/>
    <w:rsid w:val="00AE06F3"/>
    <w:rsid w:val="00B01B54"/>
    <w:rsid w:val="00B02E1F"/>
    <w:rsid w:val="00B06335"/>
    <w:rsid w:val="00B11D69"/>
    <w:rsid w:val="00B175BE"/>
    <w:rsid w:val="00B17BC4"/>
    <w:rsid w:val="00B2573C"/>
    <w:rsid w:val="00B36E28"/>
    <w:rsid w:val="00B40119"/>
    <w:rsid w:val="00B468BB"/>
    <w:rsid w:val="00B50585"/>
    <w:rsid w:val="00B50EDD"/>
    <w:rsid w:val="00B51380"/>
    <w:rsid w:val="00B56630"/>
    <w:rsid w:val="00B65EAD"/>
    <w:rsid w:val="00B67204"/>
    <w:rsid w:val="00B75D69"/>
    <w:rsid w:val="00BA61BF"/>
    <w:rsid w:val="00BB2025"/>
    <w:rsid w:val="00BC1276"/>
    <w:rsid w:val="00BC496F"/>
    <w:rsid w:val="00BC7458"/>
    <w:rsid w:val="00BD01E8"/>
    <w:rsid w:val="00BE723A"/>
    <w:rsid w:val="00BF6F18"/>
    <w:rsid w:val="00C024B2"/>
    <w:rsid w:val="00C0457E"/>
    <w:rsid w:val="00C0582E"/>
    <w:rsid w:val="00C063D9"/>
    <w:rsid w:val="00C07E21"/>
    <w:rsid w:val="00C12D6D"/>
    <w:rsid w:val="00C34106"/>
    <w:rsid w:val="00C37E00"/>
    <w:rsid w:val="00C57F25"/>
    <w:rsid w:val="00C67461"/>
    <w:rsid w:val="00C702C8"/>
    <w:rsid w:val="00C70AC4"/>
    <w:rsid w:val="00C77A7D"/>
    <w:rsid w:val="00C83EDC"/>
    <w:rsid w:val="00CA442F"/>
    <w:rsid w:val="00CB50AF"/>
    <w:rsid w:val="00CB6773"/>
    <w:rsid w:val="00CC1E21"/>
    <w:rsid w:val="00CE2F44"/>
    <w:rsid w:val="00CF15FD"/>
    <w:rsid w:val="00CF22E4"/>
    <w:rsid w:val="00CF4621"/>
    <w:rsid w:val="00D07826"/>
    <w:rsid w:val="00D1389B"/>
    <w:rsid w:val="00D21B17"/>
    <w:rsid w:val="00D25D3F"/>
    <w:rsid w:val="00D37BC7"/>
    <w:rsid w:val="00D42253"/>
    <w:rsid w:val="00D51D1D"/>
    <w:rsid w:val="00D53155"/>
    <w:rsid w:val="00D62DBB"/>
    <w:rsid w:val="00D66DF8"/>
    <w:rsid w:val="00D71C58"/>
    <w:rsid w:val="00D85F10"/>
    <w:rsid w:val="00D9215C"/>
    <w:rsid w:val="00D93DFE"/>
    <w:rsid w:val="00D97D0C"/>
    <w:rsid w:val="00DA3A69"/>
    <w:rsid w:val="00DA3E0E"/>
    <w:rsid w:val="00DA7697"/>
    <w:rsid w:val="00DC64D5"/>
    <w:rsid w:val="00DD6C3F"/>
    <w:rsid w:val="00DE51DA"/>
    <w:rsid w:val="00DE7F71"/>
    <w:rsid w:val="00DF34E6"/>
    <w:rsid w:val="00DF726E"/>
    <w:rsid w:val="00E00A6D"/>
    <w:rsid w:val="00E05040"/>
    <w:rsid w:val="00E053DC"/>
    <w:rsid w:val="00E06DF9"/>
    <w:rsid w:val="00E07395"/>
    <w:rsid w:val="00E15FD4"/>
    <w:rsid w:val="00E237B1"/>
    <w:rsid w:val="00E306A2"/>
    <w:rsid w:val="00E3103E"/>
    <w:rsid w:val="00E353B4"/>
    <w:rsid w:val="00E43056"/>
    <w:rsid w:val="00E53C72"/>
    <w:rsid w:val="00E56DDC"/>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24D15"/>
    <w:rsid w:val="00F34EDB"/>
    <w:rsid w:val="00F36069"/>
    <w:rsid w:val="00F37BC9"/>
    <w:rsid w:val="00F42D92"/>
    <w:rsid w:val="00F54371"/>
    <w:rsid w:val="00F70D6C"/>
    <w:rsid w:val="00F70E52"/>
    <w:rsid w:val="00F73E71"/>
    <w:rsid w:val="00F8188F"/>
    <w:rsid w:val="00F874AD"/>
    <w:rsid w:val="00F93933"/>
    <w:rsid w:val="00FA38E7"/>
    <w:rsid w:val="00FA5132"/>
    <w:rsid w:val="00FA51AD"/>
    <w:rsid w:val="00FB3A3D"/>
    <w:rsid w:val="00FB4538"/>
    <w:rsid w:val="00FC0BB9"/>
    <w:rsid w:val="00FC1ED2"/>
    <w:rsid w:val="00FC4CC3"/>
    <w:rsid w:val="00FC570D"/>
    <w:rsid w:val="00FD14D2"/>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3C40"/>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hl7.org/implement/standards/product_brief.cfm?product_id=6" TargetMode="External"/><Relationship Id="rId18" Type="http://schemas.openxmlformats.org/officeDocument/2006/relationships/hyperlink" Target="http://hapifhir.io/" TargetMode="External"/><Relationship Id="rId26" Type="http://schemas.openxmlformats.org/officeDocument/2006/relationships/hyperlink" Target="https://www.nih.gov/about-nih"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geekdoctor.blogspot.com/2014/03/a-primer-on-meaningful-use-and-hisps.html" TargetMode="External"/><Relationship Id="rId34" Type="http://schemas.openxmlformats.org/officeDocument/2006/relationships/hyperlink" Target="http://hapifhir.io/"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s://www.healthit.gov/patients-families/faqs/what-blue-button" TargetMode="External"/><Relationship Id="rId17" Type="http://schemas.openxmlformats.org/officeDocument/2006/relationships/hyperlink" Target="https://en.wikipedia.org/wiki/Disease_surveillance" TargetMode="External"/><Relationship Id="rId25" Type="http://schemas.openxmlformats.org/officeDocument/2006/relationships/hyperlink" Target="https://ushik.ahrq.gov/ViewItemDetails?system=ps&amp;itemKey=88720000" TargetMode="External"/><Relationship Id="rId33" Type="http://schemas.openxmlformats.org/officeDocument/2006/relationships/hyperlink" Target="https://en.wikipedia.org/wiki/Systematized_Nomenclature_of_Medicine" TargetMode="External"/><Relationship Id="rId38" Type="http://schemas.openxmlformats.org/officeDocument/2006/relationships/hyperlink" Target="http://hl7.org/fhir/2016May/http.html" TargetMode="External"/><Relationship Id="rId2" Type="http://schemas.openxmlformats.org/officeDocument/2006/relationships/numbering" Target="numbering.xml"/><Relationship Id="rId16" Type="http://schemas.openxmlformats.org/officeDocument/2006/relationships/hyperlink" Target="https://www.nlm.nih.gov/cde/" TargetMode="External"/><Relationship Id="rId20" Type="http://schemas.openxmlformats.org/officeDocument/2006/relationships/hyperlink" Target="https://www.healthit.gov/patients-families/faqs/what-health-information-exchange" TargetMode="External"/><Relationship Id="rId29" Type="http://schemas.openxmlformats.org/officeDocument/2006/relationships/hyperlink" Target="https://en.wikipedia.org/wiki/OpenID"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astm.org/" TargetMode="External"/><Relationship Id="rId24" Type="http://schemas.openxmlformats.org/officeDocument/2006/relationships/hyperlink" Target="https://www.healthit.gov/providers-professionals/meaningful-use-definition-objectives" TargetMode="External"/><Relationship Id="rId32" Type="http://schemas.openxmlformats.org/officeDocument/2006/relationships/hyperlink" Target="http://www.hl7.org/implement/standards/product_brief.cfm?product_id=35" TargetMode="External"/><Relationship Id="rId37" Type="http://schemas.openxmlformats.org/officeDocument/2006/relationships/hyperlink" Target="http://hl7.org/fhir/2016May/compartmentdefinition.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l7.org/implement/standards/product_brief.cfm?product_id=7" TargetMode="External"/><Relationship Id="rId23" Type="http://schemas.openxmlformats.org/officeDocument/2006/relationships/hyperlink" Target="http://loinc.org/" TargetMode="External"/><Relationship Id="rId28" Type="http://schemas.openxmlformats.org/officeDocument/2006/relationships/hyperlink" Target="https://www.healthit.gov/newsroom/about-onc" TargetMode="External"/><Relationship Id="rId36" Type="http://schemas.openxmlformats.org/officeDocument/2006/relationships/hyperlink" Target="http://www.ihe.net/Technical_Framework/upload/IHE_ITI_TF_Rev7-0_Vol1_FT_2010-08-10.pdf" TargetMode="External"/><Relationship Id="rId10" Type="http://schemas.openxmlformats.org/officeDocument/2006/relationships/hyperlink" Target="http://www.section508.gov/content/faq-final" TargetMode="External"/><Relationship Id="rId19" Type="http://schemas.openxmlformats.org/officeDocument/2006/relationships/hyperlink" Target="https://ecqi.healthit.gov/ecqm" TargetMode="External"/><Relationship Id="rId31" Type="http://schemas.openxmlformats.org/officeDocument/2006/relationships/hyperlink" Target="https://en.wikipedia.org/wiki/Personally_identifiable_information" TargetMode="External"/><Relationship Id="rId4" Type="http://schemas.openxmlformats.org/officeDocument/2006/relationships/settings" Target="settings.xml"/><Relationship Id="rId9" Type="http://schemas.openxmlformats.org/officeDocument/2006/relationships/hyperlink" Target="https://www.truevault.com/blog/how-do-i-become-hipaa-compliant.html" TargetMode="External"/><Relationship Id="rId14" Type="http://schemas.openxmlformats.org/officeDocument/2006/relationships/hyperlink" Target="https://www.healthit.gov/sites/default/files/commonclinicaldataset_ml_11-4-15.pdf" TargetMode="External"/><Relationship Id="rId22" Type="http://schemas.openxmlformats.org/officeDocument/2006/relationships/hyperlink" Target="http://searchhealthit.techtarget.com/definition/ICD-10" TargetMode="External"/><Relationship Id="rId27" Type="http://schemas.openxmlformats.org/officeDocument/2006/relationships/hyperlink" Target="https://en.wikipedia.org/wiki/OAuth" TargetMode="External"/><Relationship Id="rId30" Type="http://schemas.openxmlformats.org/officeDocument/2006/relationships/hyperlink" Target="http://www.cdc.gov/drugoverdose/pdmp/" TargetMode="External"/><Relationship Id="rId35" Type="http://schemas.openxmlformats.org/officeDocument/2006/relationships/hyperlink" Target="http://www.ihe.net/Technical_Framework/upload/IHE_ITI_TF_Rev7-0_Vol1_FT_2010-08-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B6F8DF-21A9-422F-A510-91DE7BC2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21</Pages>
  <Words>7310</Words>
  <Characters>41667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377</cp:revision>
  <dcterms:created xsi:type="dcterms:W3CDTF">2016-07-25T13:32:00Z</dcterms:created>
  <dcterms:modified xsi:type="dcterms:W3CDTF">2016-08-10T17:39:00Z</dcterms:modified>
</cp:coreProperties>
</file>