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Default="004A4583" w:rsidP="004A4583">
      <w:r>
        <w:t>Currently called SyntheticMass but need a new name as it grows into a full HIE (</w:t>
      </w:r>
      <w:r w:rsidR="00401CF1">
        <w:t xml:space="preserve">SHR </w:t>
      </w:r>
      <w:r>
        <w:t>HIE or Open Source HIE aka OSHIE)</w:t>
      </w:r>
      <w:r w:rsidR="004836D1">
        <w:t>.</w:t>
      </w:r>
    </w:p>
    <w:p w:rsidR="004836D1" w:rsidRDefault="004836D1" w:rsidP="004A4583"/>
    <w:p w:rsidR="000B62AE" w:rsidRPr="004A4583" w:rsidRDefault="000B62AE" w:rsidP="004A4583">
      <w:pPr>
        <w:pStyle w:val="Heading1"/>
      </w:pPr>
      <w:r>
        <w:t>Sources</w:t>
      </w:r>
    </w:p>
    <w:p w:rsidR="00AD61E2" w:rsidRDefault="00640296">
      <w:hyperlink r:id="rId6" w:history="1">
        <w:r w:rsidR="00AD61E2" w:rsidRPr="00D97514">
          <w:rPr>
            <w:rStyle w:val="Hyperlink"/>
          </w:rPr>
          <w:t>https://www.paehealth.org/images/pdf/PA_eHealth_Appendix_M_-_Use_Cases.pdf</w:t>
        </w:r>
      </w:hyperlink>
    </w:p>
    <w:p w:rsidR="00E43056" w:rsidRDefault="00640296">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p>
    <w:p w:rsidR="009B0B62" w:rsidRPr="009B0B62" w:rsidRDefault="009B0B62" w:rsidP="009B0B62">
      <w:r>
        <w:t>Offer syntheticmass.mitre.org populated with 7 million synthetic patients statistically matching the real residents of MA</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A659F9" w:rsidRDefault="00FC0BB9" w:rsidP="003B2283">
      <w:pPr>
        <w:rPr>
          <w:b/>
        </w:rPr>
      </w:pPr>
      <w:r>
        <w:rPr>
          <w:b/>
        </w:rPr>
        <w:t>Innovator</w:t>
      </w:r>
      <w:r w:rsidR="00C07E21" w:rsidRPr="00A659F9">
        <w:rPr>
          <w:b/>
        </w:rPr>
        <w:t xml:space="preserve">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rsidR="009A4C0F">
        <w:t>5.2.1</w:t>
      </w:r>
      <w:r>
        <w:fldChar w:fldCharType="end"/>
      </w:r>
      <w:r>
        <w:t xml:space="preserve"> </w:t>
      </w:r>
      <w:r>
        <w:fldChar w:fldCharType="begin"/>
      </w:r>
      <w:r>
        <w:instrText xml:space="preserve"> REF _Ref457484385 \h </w:instrText>
      </w:r>
      <w:r>
        <w:fldChar w:fldCharType="separate"/>
      </w:r>
      <w:r w:rsidR="009A4C0F">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rsidR="009A4C0F">
        <w:t>5.2.2</w:t>
      </w:r>
      <w:r>
        <w:fldChar w:fldCharType="end"/>
      </w:r>
      <w:r>
        <w:t xml:space="preserve"> </w:t>
      </w:r>
      <w:r>
        <w:fldChar w:fldCharType="begin"/>
      </w:r>
      <w:r>
        <w:instrText xml:space="preserve"> REF _Ref457484410 \h </w:instrText>
      </w:r>
      <w:r>
        <w:fldChar w:fldCharType="separate"/>
      </w:r>
      <w:r w:rsidR="009A4C0F">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rsidR="009A4C0F">
        <w:t>5.2.3</w:t>
      </w:r>
      <w:r>
        <w:fldChar w:fldCharType="end"/>
      </w:r>
      <w:r>
        <w:t xml:space="preserve"> </w:t>
      </w:r>
      <w:r>
        <w:fldChar w:fldCharType="begin"/>
      </w:r>
      <w:r>
        <w:instrText xml:space="preserve"> REF _Ref457484434 \h </w:instrText>
      </w:r>
      <w:r>
        <w:fldChar w:fldCharType="separate"/>
      </w:r>
      <w:r w:rsidR="009A4C0F">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rsidR="00C0457E">
        <w:t>5.2.4</w:t>
      </w:r>
      <w:r>
        <w:fldChar w:fldCharType="end"/>
      </w:r>
      <w:r>
        <w:t xml:space="preserve"> </w:t>
      </w:r>
      <w:r>
        <w:fldChar w:fldCharType="begin"/>
      </w:r>
      <w:r>
        <w:instrText xml:space="preserve"> REF _Ref457506257 \h </w:instrText>
      </w:r>
      <w:r>
        <w:fldChar w:fldCharType="separate"/>
      </w:r>
      <w:r w:rsidR="009A4C0F">
        <w:t>Integration Test Direct Receiving using Synthetic Data</w:t>
      </w:r>
      <w:r>
        <w:fldChar w:fldCharType="end"/>
      </w:r>
    </w:p>
    <w:p w:rsidR="00C0457E" w:rsidRDefault="00C0457E" w:rsidP="003B2283">
      <w:r>
        <w:fldChar w:fldCharType="begin"/>
      </w:r>
      <w:r>
        <w:instrText xml:space="preserve"> REF _Ref457570693 \w \h </w:instrText>
      </w:r>
      <w:r>
        <w:fldChar w:fldCharType="separate"/>
      </w:r>
      <w:r>
        <w:t>5.2.5</w:t>
      </w:r>
      <w:r>
        <w:fldChar w:fldCharType="end"/>
      </w:r>
      <w:r>
        <w:t xml:space="preserve"> </w:t>
      </w:r>
      <w:r>
        <w:fldChar w:fldCharType="begin"/>
      </w:r>
      <w:r>
        <w:instrText xml:space="preserve"> REF _Ref457570693 \h </w:instrText>
      </w:r>
      <w:r>
        <w:fldChar w:fldCharType="separate"/>
      </w:r>
      <w:r>
        <w:t>View Statistics Maps</w:t>
      </w:r>
      <w:r>
        <w:fldChar w:fldCharType="end"/>
      </w:r>
    </w:p>
    <w:p w:rsidR="00A34592" w:rsidRDefault="00A34592" w:rsidP="003B2283">
      <w:r>
        <w:t>Add support for 1-4 additional, disease-related statistics</w:t>
      </w:r>
      <w:r w:rsidR="006E6ED7">
        <w:t xml:space="preserve"> (e.g. diabetes)</w:t>
      </w:r>
    </w:p>
    <w:p w:rsidR="00C0457E" w:rsidRDefault="00C0457E" w:rsidP="003B2283">
      <w:r>
        <w:fldChar w:fldCharType="begin"/>
      </w:r>
      <w:r>
        <w:instrText xml:space="preserve"> REF _Ref457570706 \w \h </w:instrText>
      </w:r>
      <w:r>
        <w:fldChar w:fldCharType="separate"/>
      </w:r>
      <w:r>
        <w:t>5.2.6</w:t>
      </w:r>
      <w:r>
        <w:fldChar w:fldCharType="end"/>
      </w:r>
      <w:r>
        <w:t xml:space="preserve"> </w:t>
      </w:r>
      <w:r>
        <w:fldChar w:fldCharType="begin"/>
      </w:r>
      <w:r>
        <w:instrText xml:space="preserve"> REF _Ref457570706 \h </w:instrText>
      </w:r>
      <w:r>
        <w:fldChar w:fldCharType="separate"/>
      </w:r>
      <w:r>
        <w:t>Search Synthetic Patients</w:t>
      </w:r>
      <w:r>
        <w:fldChar w:fldCharType="end"/>
      </w:r>
    </w:p>
    <w:p w:rsidR="00B06335" w:rsidRDefault="00B06335" w:rsidP="003B2283">
      <w:r>
        <w:t>Just implement the patient list portion and use map for defining queries?</w:t>
      </w:r>
    </w:p>
    <w:p w:rsidR="00D21B17" w:rsidRDefault="00D21B17" w:rsidP="003B2283">
      <w:r>
        <w:fldChar w:fldCharType="begin"/>
      </w:r>
      <w:r>
        <w:instrText xml:space="preserve"> REF _Ref457546027 \w \h </w:instrText>
      </w:r>
      <w:r>
        <w:fldChar w:fldCharType="separate"/>
      </w:r>
      <w:r w:rsidR="00C0457E">
        <w:t>5.2.7</w:t>
      </w:r>
      <w:r>
        <w:fldChar w:fldCharType="end"/>
      </w:r>
      <w:r>
        <w:t xml:space="preserve"> </w:t>
      </w:r>
      <w:r>
        <w:fldChar w:fldCharType="begin"/>
      </w:r>
      <w:r>
        <w:instrText xml:space="preserve"> REF _Ref457546027 \h </w:instrText>
      </w:r>
      <w:r>
        <w:fldChar w:fldCharType="separate"/>
      </w:r>
      <w:r w:rsidR="009A4C0F">
        <w:t>View Synthetic Patient</w:t>
      </w:r>
      <w:r>
        <w:fldChar w:fldCharType="end"/>
      </w:r>
    </w:p>
    <w:p w:rsidR="00D07826" w:rsidRDefault="006A4150" w:rsidP="00D07826">
      <w:pPr>
        <w:pStyle w:val="Heading2"/>
      </w:pPr>
      <w:r>
        <w:t>SyntheticMass</w:t>
      </w:r>
      <w:r w:rsidR="00713028">
        <w:t xml:space="preserve"> </w:t>
      </w:r>
      <w:r w:rsidR="00095EE1">
        <w:t>v2 (by March 2017?</w:t>
      </w:r>
      <w:r w:rsidR="00713028">
        <w:t>)</w:t>
      </w:r>
    </w:p>
    <w:p w:rsidR="00095EE1" w:rsidRDefault="00095EE1" w:rsidP="00CC1E21">
      <w:r>
        <w:t>By the end of Mass Challenge</w:t>
      </w:r>
    </w:p>
    <w:p w:rsidR="00421293" w:rsidRDefault="00421293" w:rsidP="00421293">
      <w:pPr>
        <w:pStyle w:val="Heading3"/>
      </w:pPr>
      <w:r>
        <w:t>Functionality</w:t>
      </w:r>
    </w:p>
    <w:p w:rsidR="00095EE1" w:rsidRPr="00095EE1" w:rsidRDefault="00095EE1" w:rsidP="00095EE1">
      <w:r>
        <w:t xml:space="preserve">Completion of the </w:t>
      </w:r>
      <w:r w:rsidR="00FC0BB9">
        <w:t>Innovator</w:t>
      </w:r>
      <w:r>
        <w:t xml:space="preserve"> use cases should complete the basic functionality of SyntheticMass.</w:t>
      </w:r>
    </w:p>
    <w:p w:rsidR="00D07826" w:rsidRDefault="003B2283" w:rsidP="00D07826">
      <w:pPr>
        <w:pStyle w:val="Heading2"/>
      </w:pPr>
      <w:r>
        <w:lastRenderedPageBreak/>
        <w:t>MA HIE</w:t>
      </w:r>
      <w:r w:rsidR="00615F70">
        <w:t xml:space="preserve"> v1</w:t>
      </w:r>
    </w:p>
    <w:p w:rsidR="003007C6" w:rsidRDefault="00615F70" w:rsidP="00CC1E21">
      <w:r>
        <w:t xml:space="preserve">Initial cut of use cases for patient, </w:t>
      </w:r>
      <w:r w:rsidR="004836D1">
        <w:t>health professional</w:t>
      </w:r>
      <w:r>
        <w:t>, researcher, and administrator</w:t>
      </w:r>
      <w:r w:rsidR="003007C6">
        <w:t>.</w:t>
      </w:r>
    </w:p>
    <w:p w:rsidR="00FB4538" w:rsidRDefault="00965CBB" w:rsidP="00CC1E21">
      <w:r>
        <w:t>In order to support all use cases on a common server instance, we n</w:t>
      </w:r>
      <w:r w:rsidR="00BC7458">
        <w:t>eed to separate out synthetic patients and real patients</w:t>
      </w:r>
      <w:r w:rsidR="003007C6">
        <w:t xml:space="preserve"> (See </w:t>
      </w:r>
      <w:r w:rsidR="003007C6">
        <w:fldChar w:fldCharType="begin"/>
      </w:r>
      <w:r w:rsidR="003007C6">
        <w:instrText xml:space="preserve"> REF _Ref457559420 \w \h </w:instrText>
      </w:r>
      <w:r w:rsidR="003007C6">
        <w:fldChar w:fldCharType="separate"/>
      </w:r>
      <w:r w:rsidR="00BC1276">
        <w:t>6.1</w:t>
      </w:r>
      <w:r w:rsidR="003007C6">
        <w:fldChar w:fldCharType="end"/>
      </w:r>
      <w:r w:rsidR="003007C6">
        <w:t xml:space="preserve"> </w:t>
      </w:r>
      <w:r w:rsidR="003007C6">
        <w:fldChar w:fldCharType="begin"/>
      </w:r>
      <w:r w:rsidR="003007C6">
        <w:instrText xml:space="preserve"> REF _Ref457559420 \h </w:instrText>
      </w:r>
      <w:r w:rsidR="003007C6">
        <w:fldChar w:fldCharType="separate"/>
      </w:r>
      <w:r w:rsidR="003007C6">
        <w:t>Support Multiple Patient Lists</w:t>
      </w:r>
      <w:r w:rsidR="003007C6">
        <w:fldChar w:fldCharType="end"/>
      </w:r>
      <w:r w:rsidR="003007C6">
        <w:t>)</w:t>
      </w:r>
      <w:r w:rsidR="00BC1276">
        <w:t>.</w:t>
      </w:r>
    </w:p>
    <w:p w:rsidR="0049322A" w:rsidRDefault="00BC1276" w:rsidP="00CC1E21">
      <w:r w:rsidRPr="00BC1276">
        <w:rPr>
          <w:b/>
        </w:rPr>
        <w:t>Option 1</w:t>
      </w:r>
      <w:r>
        <w:t xml:space="preserve">: </w:t>
      </w:r>
      <w:r w:rsidR="007264F1">
        <w:t xml:space="preserve">FHIR does offer </w:t>
      </w:r>
      <w:r w:rsidR="00843B3E">
        <w:t xml:space="preserve">a compartment concept </w:t>
      </w:r>
      <w:r w:rsidR="007264F1">
        <w:t xml:space="preserve">that can be named and has a </w:t>
      </w:r>
      <w:proofErr w:type="spellStart"/>
      <w:r w:rsidR="007264F1">
        <w:t>boolean</w:t>
      </w:r>
      <w:proofErr w:type="spellEnd"/>
      <w:r w:rsidR="007264F1">
        <w:t xml:space="preserve"> attribute labelled “experimental” that indicates the compartment definition is authored for testing purposes. It also includes a publisher such that the synthetic data can be attributed to MITRE </w:t>
      </w:r>
      <w:proofErr w:type="spellStart"/>
      <w:r w:rsidR="007264F1">
        <w:t>Synthea</w:t>
      </w:r>
      <w:proofErr w:type="spellEnd"/>
      <w:r w:rsidR="007264F1">
        <w:t>.</w:t>
      </w:r>
      <w:r w:rsidR="00DD6C3F">
        <w:t xml:space="preserve"> It also includes a requirements attribute that can be used to describe the scope and usage that the compartment definition was created to meet.</w:t>
      </w:r>
      <w:r w:rsidR="008B1247">
        <w:t xml:space="preserve"> </w:t>
      </w:r>
      <w:r w:rsidR="009D2CD2">
        <w:t>Predefined compartment types are focused around isolating the data for a particular resource (e.g., a single patient), but potentially it could be used for a list of patients and their associated data as well?</w:t>
      </w:r>
      <w:r>
        <w:t xml:space="preserve"> </w:t>
      </w:r>
      <w:r w:rsidR="0049322A">
        <w:t>Example of using a compartment in a search:</w:t>
      </w:r>
    </w:p>
    <w:p w:rsidR="00281C07" w:rsidRPr="00281C07" w:rsidRDefault="00281C07" w:rsidP="00281C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[base]/[Compartment]/[id]/[type]{?[parameters]{&amp;_format=[mime-type]}}</w:t>
      </w:r>
    </w:p>
    <w:p w:rsidR="00281C07" w:rsidRDefault="00281C07" w:rsidP="00CC1E21">
      <w:r>
        <w:t xml:space="preserve">See </w:t>
      </w:r>
      <w:hyperlink r:id="rId9" w:history="1">
        <w:r w:rsidRPr="003D3712">
          <w:rPr>
            <w:rStyle w:val="Hyperlink"/>
          </w:rPr>
          <w:t>http://hl7.org/fhir/2016May/compartmentdefinition.html</w:t>
        </w:r>
      </w:hyperlink>
      <w:r>
        <w:t xml:space="preserve"> and </w:t>
      </w:r>
      <w:hyperlink r:id="rId10" w:anchor="vsearch" w:history="1">
        <w:r w:rsidRPr="003D3712">
          <w:rPr>
            <w:rStyle w:val="Hyperlink"/>
          </w:rPr>
          <w:t>http://hl7.org/fhir/2016May/http.html#vsearch</w:t>
        </w:r>
      </w:hyperlink>
      <w:r w:rsidR="0001742E">
        <w:t>.</w:t>
      </w:r>
    </w:p>
    <w:p w:rsidR="00BC1276" w:rsidRPr="00BC1276" w:rsidRDefault="00BC1276" w:rsidP="00CC1E21">
      <w:r>
        <w:rPr>
          <w:b/>
        </w:rPr>
        <w:t>Option 2</w:t>
      </w:r>
      <w:r>
        <w:t>: Use Organization as the separator between patient lists. The synthetic patients can also be listed under “SyntheticMass” as an organization for example.</w:t>
      </w:r>
    </w:p>
    <w:p w:rsidR="00227B4F" w:rsidRDefault="00BC1276" w:rsidP="00CC1E21">
      <w:r>
        <w:rPr>
          <w:b/>
        </w:rPr>
        <w:t>Option 3</w:t>
      </w:r>
      <w:r w:rsidRPr="00BC1276">
        <w:t>:</w:t>
      </w:r>
      <w:r>
        <w:t xml:space="preserve"> </w:t>
      </w:r>
      <w:r w:rsidR="00227B4F">
        <w:t>Of course, multiple FHIR service instances with separate databases could be used as well. The web application would then need to support multiple FHIR endpoints.</w:t>
      </w:r>
    </w:p>
    <w:p w:rsidR="00615F70" w:rsidRDefault="00615F70" w:rsidP="00C83EDC">
      <w:pPr>
        <w:pStyle w:val="Heading2"/>
      </w:pPr>
      <w:r>
        <w:t>MA 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lastRenderedPageBreak/>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lastRenderedPageBreak/>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640296" w:rsidRDefault="00640296" w:rsidP="00640296">
      <w:pPr>
        <w:pStyle w:val="Heading2"/>
      </w:pPr>
      <w:r>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640296" w:rsidRDefault="00640296" w:rsidP="00640296">
      <w:pPr>
        <w:pStyle w:val="Heading2"/>
      </w:pPr>
      <w:r>
        <w:t>Guest (web and mobile access)</w:t>
      </w:r>
    </w:p>
    <w:p w:rsidR="00640296" w:rsidRDefault="00640296" w:rsidP="00640296">
      <w:pPr>
        <w:pStyle w:val="Heading3"/>
      </w:pPr>
      <w:r>
        <w:t>Learn about SyntheticMass</w:t>
      </w:r>
    </w:p>
    <w:p w:rsidR="00640296" w:rsidRPr="00286724" w:rsidRDefault="00640296" w:rsidP="00640296">
      <w:r>
        <w:t>A guest should be able to read about SyntheticMass 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r>
        <w:t>View Patient Record</w:t>
      </w:r>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640296" w:rsidP="00640296">
      <w:pPr>
        <w:pStyle w:val="Heading3"/>
      </w:pPr>
      <w:r>
        <w:t>Summarize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r>
        <w:lastRenderedPageBreak/>
        <w:t>Update Patient Record</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640296" w:rsidRDefault="00640296" w:rsidP="00640296">
      <w:pPr>
        <w:pStyle w:val="Heading3"/>
      </w:pPr>
      <w:r>
        <w:t>Look up another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640296" w:rsidP="00640296">
      <w:pPr>
        <w:pStyle w:val="Heading3"/>
      </w:pPr>
      <w:r>
        <w:t>Manage My Notification Rules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640296" w:rsidP="00640296">
      <w:pPr>
        <w:pStyle w:val="Heading3"/>
      </w:pPr>
      <w:r>
        <w:t>Receive Notification that Patient Was Updated</w:t>
      </w:r>
    </w:p>
    <w:p w:rsidR="00640296" w:rsidRPr="00DE7F71" w:rsidRDefault="00640296" w:rsidP="00640296">
      <w:r>
        <w:t>A health professional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640296" w:rsidP="00640296">
      <w:pPr>
        <w:pStyle w:val="Heading3"/>
      </w:pPr>
      <w:r>
        <w:t>Dispose of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p>
    <w:p w:rsidR="00301D44" w:rsidRDefault="00FC0BB9" w:rsidP="00301D44">
      <w:pPr>
        <w:pStyle w:val="Heading2"/>
      </w:pPr>
      <w:r>
        <w:t>Innovator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 ?)</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lastRenderedPageBreak/>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 xml:space="preserve">An </w:t>
      </w:r>
      <w:r w:rsidR="00FC0BB9">
        <w:t>innovator</w:t>
      </w:r>
      <w:r>
        <w:t xml:space="preserve">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w:t>
      </w:r>
      <w:r w:rsidR="00FC0BB9">
        <w:t>innovator</w:t>
      </w:r>
      <w:r>
        <w:t xml:space="preserve">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lastRenderedPageBreak/>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bookmarkStart w:id="8" w:name="_GoBack"/>
      <w:bookmarkEnd w:id="8"/>
    </w:p>
    <w:p w:rsidR="00640296" w:rsidRDefault="00640296" w:rsidP="00640296">
      <w:pPr>
        <w:pStyle w:val="Heading3"/>
      </w:pPr>
      <w:r>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p>
    <w:p w:rsidR="00640296" w:rsidRPr="00A33124" w:rsidRDefault="00640296" w:rsidP="00640296">
      <w:r>
        <w:t>Health Professionals/Payers can request access and patients can change rules for who has access and to what parts of their record.</w:t>
      </w:r>
    </w:p>
    <w:p w:rsidR="00640296" w:rsidRDefault="00640296" w:rsidP="00640296">
      <w:pPr>
        <w:pStyle w:val="Heading2"/>
      </w:pPr>
      <w:r>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Pr="005E2F10" w:rsidRDefault="00640296" w:rsidP="00640296">
      <w:pPr>
        <w:pStyle w:val="Heading3"/>
      </w:pPr>
      <w:r>
        <w:lastRenderedPageBreak/>
        <w:t>View Statistics Across Subscribers</w:t>
      </w:r>
    </w:p>
    <w:p w:rsidR="00640296" w:rsidRDefault="00640296" w:rsidP="00640296">
      <w:pPr>
        <w:pStyle w:val="Heading2"/>
      </w:pPr>
      <w:r>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659F9" w:rsidRDefault="00A659F9" w:rsidP="00A659F9">
      <w:pPr>
        <w:pStyle w:val="Heading2"/>
      </w:pPr>
      <w:r>
        <w:t>Public Health Official (secure web access)</w:t>
      </w:r>
    </w:p>
    <w:p w:rsidR="00B2573C" w:rsidRDefault="00B2573C" w:rsidP="00A659F9">
      <w:pPr>
        <w:pStyle w:val="Heading3"/>
      </w:pPr>
      <w:bookmarkStart w:id="9" w:name="_Ref457484481"/>
      <w:bookmarkStart w:id="10" w:name="_Ref457827235"/>
      <w:r>
        <w:t>Visual</w:t>
      </w:r>
      <w:r w:rsidR="00EE61A9">
        <w:t>ize</w:t>
      </w:r>
      <w:r>
        <w:t xml:space="preserve"> Public Health Data</w:t>
      </w:r>
      <w:bookmarkEnd w:id="10"/>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1" w:name="_Ref457827285"/>
      <w:r>
        <w:t xml:space="preserve">View </w:t>
      </w:r>
      <w:r w:rsidR="00FC570D">
        <w:t xml:space="preserve">My </w:t>
      </w:r>
      <w:r>
        <w:t>Dashboard</w:t>
      </w:r>
      <w:bookmarkEnd w:id="9"/>
      <w:bookmarkEnd w:id="11"/>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 registered HIEs including logics per role type and health data in and out rates for examples.</w:t>
      </w:r>
    </w:p>
    <w:p w:rsidR="00A659F9" w:rsidRDefault="00A659F9" w:rsidP="00A659F9">
      <w:pPr>
        <w:pStyle w:val="Heading3"/>
      </w:pPr>
      <w:r>
        <w:lastRenderedPageBreak/>
        <w:t>Manage Metrics</w:t>
      </w:r>
    </w:p>
    <w:p w:rsidR="0091098A" w:rsidRPr="0091098A" w:rsidRDefault="00897059" w:rsidP="0091098A">
      <w:r>
        <w:t xml:space="preserve">Metrics created and saved in </w:t>
      </w:r>
      <w:r>
        <w:fldChar w:fldCharType="begin"/>
      </w:r>
      <w:r>
        <w:instrText xml:space="preserve"> REF _Ref457827235 \w \h </w:instrText>
      </w:r>
      <w:r>
        <w:fldChar w:fldCharType="separate"/>
      </w:r>
      <w:r>
        <w:t>5.3.1</w:t>
      </w:r>
      <w:r>
        <w:fldChar w:fldCharType="end"/>
      </w:r>
      <w:r>
        <w:t xml:space="preserve"> </w:t>
      </w:r>
      <w:r>
        <w:fldChar w:fldCharType="begin"/>
      </w:r>
      <w:r>
        <w:instrText xml:space="preserve"> REF _Ref457827235 \h </w:instrText>
      </w:r>
      <w:r>
        <w:fldChar w:fldCharType="separate"/>
      </w:r>
      <w:r>
        <w:t>Visualize Public Health Data</w:t>
      </w:r>
      <w:r>
        <w:fldChar w:fldCharType="end"/>
      </w:r>
      <w:r>
        <w:t xml:space="preserve"> </w:t>
      </w:r>
      <w:r w:rsidR="00270B3B">
        <w:t xml:space="preserve">can </w:t>
      </w:r>
      <w:r>
        <w:t>be viewed, edited, or deleted.</w:t>
      </w:r>
      <w:r w:rsidR="00270B3B">
        <w:t xml:space="preserve"> Metrics can also be put on the dashboard (see </w:t>
      </w:r>
      <w:r w:rsidR="00270B3B">
        <w:fldChar w:fldCharType="begin"/>
      </w:r>
      <w:r w:rsidR="00270B3B">
        <w:instrText xml:space="preserve"> REF _Ref457827285 \w \h </w:instrText>
      </w:r>
      <w:r w:rsidR="00270B3B">
        <w:fldChar w:fldCharType="separate"/>
      </w:r>
      <w:r w:rsidR="00270B3B">
        <w:t>5.3.2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270B3B">
        <w:t>View Dashboard Summarizing Patients in HIE</w:t>
      </w:r>
      <w:r w:rsidR="00270B3B">
        <w:fldChar w:fldCharType="end"/>
      </w:r>
      <w:r w:rsidR="00270B3B">
        <w:t>) or removed from it.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2" w:name="_Ref457484609"/>
      <w:r>
        <w:t>Download Raw Data in CSV format</w:t>
      </w:r>
      <w:bookmarkEnd w:id="12"/>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3" w:name="_Ref457484684"/>
      <w:r>
        <w:t>View Maps</w:t>
      </w:r>
      <w:bookmarkEnd w:id="13"/>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9A4C0F" w:rsidRDefault="009A4C0F" w:rsidP="0021027F">
      <w:pPr>
        <w:pStyle w:val="Heading2"/>
      </w:pPr>
      <w:r>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lastRenderedPageBreak/>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Pr="009D13B7" w:rsidRDefault="00640296" w:rsidP="00640296">
      <w:pPr>
        <w:pStyle w:val="ListParagraph"/>
        <w:numPr>
          <w:ilvl w:val="0"/>
          <w:numId w:val="6"/>
        </w:numPr>
      </w:pPr>
      <w:r>
        <w:t>May need additional actors for prospective health professionals/innovators/payers/researchers to try the HIE out?</w:t>
      </w:r>
    </w:p>
    <w:p w:rsidR="007E35A2" w:rsidRDefault="007E35A2" w:rsidP="002F353A">
      <w:pPr>
        <w:pStyle w:val="Heading1"/>
      </w:pPr>
      <w:r>
        <w:t>Non-Functional Requirements</w:t>
      </w:r>
    </w:p>
    <w:p w:rsidR="00CB6773" w:rsidRDefault="00CB6773" w:rsidP="007E35A2">
      <w:pPr>
        <w:pStyle w:val="Heading2"/>
      </w:pPr>
      <w:bookmarkStart w:id="14" w:name="_Ref457559420"/>
      <w:r>
        <w:t>Multiple Patient Lists</w:t>
      </w:r>
      <w:bookmarkEnd w:id="14"/>
    </w:p>
    <w:p w:rsidR="00CB6773" w:rsidRPr="00CB6773" w:rsidRDefault="00CB6773" w:rsidP="00CB6773">
      <w:r>
        <w:t xml:space="preserve">SyntheticMass needs to support the synthetic patient list plus at least one real (and potentially multiple) patient list. </w:t>
      </w:r>
    </w:p>
    <w:p w:rsidR="0067641F" w:rsidRDefault="0067641F" w:rsidP="007E35A2">
      <w:pPr>
        <w:pStyle w:val="Heading2"/>
      </w:pPr>
      <w:r>
        <w:t>Distributed Patient Health Records</w:t>
      </w:r>
    </w:p>
    <w:p w:rsidR="0067641F" w:rsidRPr="0067641F" w:rsidRDefault="0067641F" w:rsidP="0067641F">
      <w:r>
        <w:t>A patient’s health record may be physically stored on multiple servers. System should support the logical patient record such that queries can merge results from multiple servers.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59159D" w:rsidRDefault="0059159D" w:rsidP="007E35A2">
      <w:r>
        <w:t>Authentication via OAuth2 / OpenID</w:t>
      </w:r>
    </w:p>
    <w:p w:rsidR="007E35A2" w:rsidRDefault="007E35A2" w:rsidP="007E35A2">
      <w:r>
        <w:t>Data at rest must be encrypted as well</w:t>
      </w:r>
      <w:r w:rsidR="005057C0">
        <w:t>?</w:t>
      </w:r>
    </w:p>
    <w:p w:rsidR="007E35A2" w:rsidRDefault="007E35A2" w:rsidP="007E35A2">
      <w:pPr>
        <w:pStyle w:val="Heading2"/>
      </w:pPr>
      <w:r>
        <w:t>HIPAA Compliance</w:t>
      </w:r>
    </w:p>
    <w:p w:rsidR="00786978" w:rsidRPr="00786978" w:rsidRDefault="00786978" w:rsidP="00786978"/>
    <w:p w:rsidR="007E35A2" w:rsidRDefault="007E35A2" w:rsidP="007E35A2">
      <w:pPr>
        <w:pStyle w:val="Heading2"/>
      </w:pPr>
      <w:r>
        <w:lastRenderedPageBreak/>
        <w:t>Section 508</w:t>
      </w:r>
    </w:p>
    <w:p w:rsidR="00786978" w:rsidRPr="00786978" w:rsidRDefault="00786978" w:rsidP="00786978">
      <w:r>
        <w:t>Accessibility requirements</w:t>
      </w:r>
    </w:p>
    <w:p w:rsidR="007E35A2" w:rsidRDefault="007E35A2" w:rsidP="007E35A2">
      <w:pPr>
        <w:pStyle w:val="Heading2"/>
      </w:pPr>
      <w:r>
        <w:t>Resilience</w:t>
      </w:r>
    </w:p>
    <w:p w:rsidR="007E35A2" w:rsidRPr="007E35A2" w:rsidRDefault="007E35A2" w:rsidP="007E35A2">
      <w:r>
        <w:t>Any security breaches must be limited in scope; gaining access to one patient’s record should never allow access to others</w:t>
      </w:r>
      <w:r w:rsidR="0067641F">
        <w:t>.</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1"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2"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3" w:history="1">
        <w:r w:rsidRPr="00F37DBE">
          <w:rPr>
            <w:rStyle w:val="Hyperlink"/>
          </w:rPr>
          <w:t>http://www.hl7.org/implement/standards/product_brief.cfm?product_id=6</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4" w:history="1">
        <w:r w:rsidR="002F139E" w:rsidRPr="00A17D1F">
          <w:rPr>
            <w:rStyle w:val="Hyperlink"/>
          </w:rPr>
          <w:t>https://www.healthit.gov/sites/default/files/commonclinicaldataset_ml_11-4-15.pdf</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lastRenderedPageBreak/>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5" w:history="1">
        <w:r w:rsidR="00DE51DA" w:rsidRPr="002C0419">
          <w:rPr>
            <w:rStyle w:val="Hyperlink"/>
          </w:rPr>
          <w:t>http://hapifhir.io/</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6"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7"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lastRenderedPageBreak/>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18"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9"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0"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1" w:history="1">
        <w:r w:rsidRPr="003D3712">
          <w:rPr>
            <w:rStyle w:val="Hyperlink"/>
          </w:rPr>
          <w:t>https://ushik.ahrq.gov/ViewItemDetails?system=ps&amp;itemKey=88720000</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2"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23"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24" w:history="1">
        <w:r w:rsidRPr="00F37DBE">
          <w:rPr>
            <w:rStyle w:val="Hyperlink"/>
          </w:rPr>
          <w:t>https://en.wikipedia.org/wiki/OpenID</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lastRenderedPageBreak/>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25"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r>
        <w:t>Current naming convention for releases of FHIR standard. STU3 is the latest release as of July 2016.</w:t>
      </w:r>
      <w:r w:rsidR="00DE51DA">
        <w:t xml:space="preserve"> Source: </w:t>
      </w:r>
      <w:hyperlink r:id="rId26" w:history="1">
        <w:r w:rsidR="00DE51DA" w:rsidRPr="002C0419">
          <w:rPr>
            <w:rStyle w:val="Hyperlink"/>
          </w:rPr>
          <w:t>http://hapifhir.io/</w:t>
        </w:r>
      </w:hyperlink>
    </w:p>
    <w:sectPr w:rsidR="002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1ED3"/>
    <w:multiLevelType w:val="hybridMultilevel"/>
    <w:tmpl w:val="5848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5"/>
  </w:num>
  <w:num w:numId="5">
    <w:abstractNumId w:val="4"/>
  </w:num>
  <w:num w:numId="6">
    <w:abstractNumId w:val="10"/>
  </w:num>
  <w:num w:numId="7">
    <w:abstractNumId w:val="2"/>
  </w:num>
  <w:num w:numId="8">
    <w:abstractNumId w:val="6"/>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3732"/>
    <w:rsid w:val="0001610B"/>
    <w:rsid w:val="0001742E"/>
    <w:rsid w:val="0003553A"/>
    <w:rsid w:val="00050B9B"/>
    <w:rsid w:val="00073ED1"/>
    <w:rsid w:val="00095EE1"/>
    <w:rsid w:val="00097686"/>
    <w:rsid w:val="000B62AE"/>
    <w:rsid w:val="000B650F"/>
    <w:rsid w:val="000B7BB8"/>
    <w:rsid w:val="000C7B4A"/>
    <w:rsid w:val="000C7D43"/>
    <w:rsid w:val="000D18D1"/>
    <w:rsid w:val="000D5F03"/>
    <w:rsid w:val="000E671D"/>
    <w:rsid w:val="000F12ED"/>
    <w:rsid w:val="000F4146"/>
    <w:rsid w:val="000F51E2"/>
    <w:rsid w:val="000F5B5B"/>
    <w:rsid w:val="00112DE2"/>
    <w:rsid w:val="00115715"/>
    <w:rsid w:val="001312F6"/>
    <w:rsid w:val="00154584"/>
    <w:rsid w:val="001816AE"/>
    <w:rsid w:val="001B296B"/>
    <w:rsid w:val="001B44A5"/>
    <w:rsid w:val="001B5B2F"/>
    <w:rsid w:val="001E25A1"/>
    <w:rsid w:val="001E4B60"/>
    <w:rsid w:val="002058AE"/>
    <w:rsid w:val="0021027F"/>
    <w:rsid w:val="002157F5"/>
    <w:rsid w:val="00227B4F"/>
    <w:rsid w:val="002315EC"/>
    <w:rsid w:val="00235646"/>
    <w:rsid w:val="002440EC"/>
    <w:rsid w:val="00257BB6"/>
    <w:rsid w:val="00266B55"/>
    <w:rsid w:val="00270B3B"/>
    <w:rsid w:val="00281C07"/>
    <w:rsid w:val="002860C9"/>
    <w:rsid w:val="00286724"/>
    <w:rsid w:val="002A267E"/>
    <w:rsid w:val="002A7443"/>
    <w:rsid w:val="002C32F9"/>
    <w:rsid w:val="002E0C04"/>
    <w:rsid w:val="002F11C4"/>
    <w:rsid w:val="002F139E"/>
    <w:rsid w:val="002F353A"/>
    <w:rsid w:val="003007C6"/>
    <w:rsid w:val="00301D2C"/>
    <w:rsid w:val="00301D44"/>
    <w:rsid w:val="00310661"/>
    <w:rsid w:val="0033037E"/>
    <w:rsid w:val="00336EBC"/>
    <w:rsid w:val="00342518"/>
    <w:rsid w:val="00361F81"/>
    <w:rsid w:val="0036764F"/>
    <w:rsid w:val="00383A2A"/>
    <w:rsid w:val="003B2283"/>
    <w:rsid w:val="003B64A2"/>
    <w:rsid w:val="003B7E94"/>
    <w:rsid w:val="003D4CA9"/>
    <w:rsid w:val="00401CF1"/>
    <w:rsid w:val="00403519"/>
    <w:rsid w:val="00421293"/>
    <w:rsid w:val="00421D84"/>
    <w:rsid w:val="00432528"/>
    <w:rsid w:val="004407A0"/>
    <w:rsid w:val="004466C1"/>
    <w:rsid w:val="0045234D"/>
    <w:rsid w:val="004620AC"/>
    <w:rsid w:val="0047167F"/>
    <w:rsid w:val="0047581A"/>
    <w:rsid w:val="004836D1"/>
    <w:rsid w:val="0049322A"/>
    <w:rsid w:val="004A1C8F"/>
    <w:rsid w:val="004A1CAB"/>
    <w:rsid w:val="004A4583"/>
    <w:rsid w:val="004C62FE"/>
    <w:rsid w:val="004D0CED"/>
    <w:rsid w:val="004D4B79"/>
    <w:rsid w:val="005057C0"/>
    <w:rsid w:val="00513882"/>
    <w:rsid w:val="00520CFE"/>
    <w:rsid w:val="005349C2"/>
    <w:rsid w:val="005357B4"/>
    <w:rsid w:val="00544AAA"/>
    <w:rsid w:val="0056698E"/>
    <w:rsid w:val="0057258F"/>
    <w:rsid w:val="0059159D"/>
    <w:rsid w:val="00592028"/>
    <w:rsid w:val="005D3D08"/>
    <w:rsid w:val="005E2253"/>
    <w:rsid w:val="005E2F10"/>
    <w:rsid w:val="006006CB"/>
    <w:rsid w:val="00615F70"/>
    <w:rsid w:val="00631C80"/>
    <w:rsid w:val="00637CAA"/>
    <w:rsid w:val="00640296"/>
    <w:rsid w:val="006471BC"/>
    <w:rsid w:val="006673F4"/>
    <w:rsid w:val="006679F9"/>
    <w:rsid w:val="0067641F"/>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2A84"/>
    <w:rsid w:val="007745F3"/>
    <w:rsid w:val="00786978"/>
    <w:rsid w:val="00794E43"/>
    <w:rsid w:val="007C0634"/>
    <w:rsid w:val="007C3F1C"/>
    <w:rsid w:val="007E1D3A"/>
    <w:rsid w:val="007E35A2"/>
    <w:rsid w:val="008051CD"/>
    <w:rsid w:val="00810684"/>
    <w:rsid w:val="00816C0A"/>
    <w:rsid w:val="008321C9"/>
    <w:rsid w:val="0083436E"/>
    <w:rsid w:val="00843B3E"/>
    <w:rsid w:val="00847C77"/>
    <w:rsid w:val="008508C1"/>
    <w:rsid w:val="00852570"/>
    <w:rsid w:val="008563CE"/>
    <w:rsid w:val="008649AE"/>
    <w:rsid w:val="00875054"/>
    <w:rsid w:val="00897059"/>
    <w:rsid w:val="008A70D5"/>
    <w:rsid w:val="008B1247"/>
    <w:rsid w:val="008B29A3"/>
    <w:rsid w:val="008B2A8E"/>
    <w:rsid w:val="008C5059"/>
    <w:rsid w:val="008D687C"/>
    <w:rsid w:val="008D7FBE"/>
    <w:rsid w:val="008E15E1"/>
    <w:rsid w:val="00907EF1"/>
    <w:rsid w:val="0091098A"/>
    <w:rsid w:val="00923D55"/>
    <w:rsid w:val="00934BBE"/>
    <w:rsid w:val="00965CBB"/>
    <w:rsid w:val="00966ACD"/>
    <w:rsid w:val="00971B27"/>
    <w:rsid w:val="009800AD"/>
    <w:rsid w:val="00980E7E"/>
    <w:rsid w:val="00986654"/>
    <w:rsid w:val="00996D80"/>
    <w:rsid w:val="009A4C0F"/>
    <w:rsid w:val="009A5545"/>
    <w:rsid w:val="009B0B62"/>
    <w:rsid w:val="009B1F2F"/>
    <w:rsid w:val="009D13B7"/>
    <w:rsid w:val="009D25A3"/>
    <w:rsid w:val="009D2CD2"/>
    <w:rsid w:val="009E1812"/>
    <w:rsid w:val="009E210E"/>
    <w:rsid w:val="009F13D3"/>
    <w:rsid w:val="009F3BF3"/>
    <w:rsid w:val="00A07E5B"/>
    <w:rsid w:val="00A1161E"/>
    <w:rsid w:val="00A13038"/>
    <w:rsid w:val="00A205B1"/>
    <w:rsid w:val="00A2698E"/>
    <w:rsid w:val="00A274C5"/>
    <w:rsid w:val="00A33124"/>
    <w:rsid w:val="00A34592"/>
    <w:rsid w:val="00A432BE"/>
    <w:rsid w:val="00A50CCA"/>
    <w:rsid w:val="00A539F0"/>
    <w:rsid w:val="00A55A8A"/>
    <w:rsid w:val="00A56378"/>
    <w:rsid w:val="00A6512D"/>
    <w:rsid w:val="00A659F9"/>
    <w:rsid w:val="00A778DC"/>
    <w:rsid w:val="00AA5042"/>
    <w:rsid w:val="00AA548D"/>
    <w:rsid w:val="00AD61E2"/>
    <w:rsid w:val="00AE06F3"/>
    <w:rsid w:val="00B01B54"/>
    <w:rsid w:val="00B02E1F"/>
    <w:rsid w:val="00B06335"/>
    <w:rsid w:val="00B11D69"/>
    <w:rsid w:val="00B175BE"/>
    <w:rsid w:val="00B17BC4"/>
    <w:rsid w:val="00B2573C"/>
    <w:rsid w:val="00B36E28"/>
    <w:rsid w:val="00B468BB"/>
    <w:rsid w:val="00B50585"/>
    <w:rsid w:val="00B51380"/>
    <w:rsid w:val="00B56630"/>
    <w:rsid w:val="00B67204"/>
    <w:rsid w:val="00BA61BF"/>
    <w:rsid w:val="00BC1276"/>
    <w:rsid w:val="00BC496F"/>
    <w:rsid w:val="00BC7458"/>
    <w:rsid w:val="00BF6F18"/>
    <w:rsid w:val="00C0457E"/>
    <w:rsid w:val="00C0582E"/>
    <w:rsid w:val="00C063D9"/>
    <w:rsid w:val="00C07E21"/>
    <w:rsid w:val="00C37E00"/>
    <w:rsid w:val="00C57F25"/>
    <w:rsid w:val="00C67461"/>
    <w:rsid w:val="00C702C8"/>
    <w:rsid w:val="00C77A7D"/>
    <w:rsid w:val="00C83EDC"/>
    <w:rsid w:val="00CB50AF"/>
    <w:rsid w:val="00CB6773"/>
    <w:rsid w:val="00CC1E21"/>
    <w:rsid w:val="00CE2F44"/>
    <w:rsid w:val="00CF22E4"/>
    <w:rsid w:val="00CF4621"/>
    <w:rsid w:val="00D07826"/>
    <w:rsid w:val="00D1389B"/>
    <w:rsid w:val="00D21B17"/>
    <w:rsid w:val="00D37BC7"/>
    <w:rsid w:val="00D42253"/>
    <w:rsid w:val="00D51D1D"/>
    <w:rsid w:val="00D53155"/>
    <w:rsid w:val="00D62DBB"/>
    <w:rsid w:val="00D85F10"/>
    <w:rsid w:val="00D97D0C"/>
    <w:rsid w:val="00DA3E0E"/>
    <w:rsid w:val="00DC64D5"/>
    <w:rsid w:val="00DD6C3F"/>
    <w:rsid w:val="00DE51DA"/>
    <w:rsid w:val="00DE7F71"/>
    <w:rsid w:val="00DF34E6"/>
    <w:rsid w:val="00DF726E"/>
    <w:rsid w:val="00E00A6D"/>
    <w:rsid w:val="00E06DF9"/>
    <w:rsid w:val="00E15FD4"/>
    <w:rsid w:val="00E306A2"/>
    <w:rsid w:val="00E3103E"/>
    <w:rsid w:val="00E353B4"/>
    <w:rsid w:val="00E43056"/>
    <w:rsid w:val="00E53C72"/>
    <w:rsid w:val="00E70DFC"/>
    <w:rsid w:val="00E76C04"/>
    <w:rsid w:val="00E82E70"/>
    <w:rsid w:val="00EB13F9"/>
    <w:rsid w:val="00EC2B27"/>
    <w:rsid w:val="00ED71BE"/>
    <w:rsid w:val="00ED787B"/>
    <w:rsid w:val="00EE5222"/>
    <w:rsid w:val="00EE61A9"/>
    <w:rsid w:val="00EF3F60"/>
    <w:rsid w:val="00EF6BDC"/>
    <w:rsid w:val="00F121C8"/>
    <w:rsid w:val="00F13F7A"/>
    <w:rsid w:val="00F20A25"/>
    <w:rsid w:val="00F34EDB"/>
    <w:rsid w:val="00F54371"/>
    <w:rsid w:val="00F70D6C"/>
    <w:rsid w:val="00F73E71"/>
    <w:rsid w:val="00F874AD"/>
    <w:rsid w:val="00FA5132"/>
    <w:rsid w:val="00FA51AD"/>
    <w:rsid w:val="00FB3A3D"/>
    <w:rsid w:val="00FB4538"/>
    <w:rsid w:val="00FC0BB9"/>
    <w:rsid w:val="00FC4CC3"/>
    <w:rsid w:val="00FC570D"/>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4F3C"/>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www.hl7.org/implement/standards/product_brief.cfm?product_id=6" TargetMode="External"/><Relationship Id="rId18" Type="http://schemas.openxmlformats.org/officeDocument/2006/relationships/hyperlink" Target="http://searchhealthit.techtarget.com/definition/ICD-10" TargetMode="External"/><Relationship Id="rId26" Type="http://schemas.openxmlformats.org/officeDocument/2006/relationships/hyperlink" Target="http://hapifhir.io/" TargetMode="External"/><Relationship Id="rId3" Type="http://schemas.openxmlformats.org/officeDocument/2006/relationships/styles" Target="styles.xml"/><Relationship Id="rId21" Type="http://schemas.openxmlformats.org/officeDocument/2006/relationships/hyperlink" Target="https://ushik.ahrq.gov/ViewItemDetails?system=ps&amp;itemKey=88720000"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s://www.healthit.gov/patients-families/faqs/what-blue-button" TargetMode="External"/><Relationship Id="rId17" Type="http://schemas.openxmlformats.org/officeDocument/2006/relationships/hyperlink" Target="http://geekdoctor.blogspot.com/2014/03/a-primer-on-meaningful-use-and-hisps.html" TargetMode="External"/><Relationship Id="rId25" Type="http://schemas.openxmlformats.org/officeDocument/2006/relationships/hyperlink" Target="https://en.wikipedia.org/wiki/Systematized_Nomenclature_of_Medicine" TargetMode="External"/><Relationship Id="rId2" Type="http://schemas.openxmlformats.org/officeDocument/2006/relationships/numbering" Target="numbering.xml"/><Relationship Id="rId16" Type="http://schemas.openxmlformats.org/officeDocument/2006/relationships/hyperlink" Target="https://www.healthit.gov/patients-families/faqs/what-health-information-exchange" TargetMode="External"/><Relationship Id="rId20" Type="http://schemas.openxmlformats.org/officeDocument/2006/relationships/hyperlink" Target="https://www.healthit.gov/providers-professionals/meaningful-use-definition-objectives"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astm.org/" TargetMode="External"/><Relationship Id="rId24" Type="http://schemas.openxmlformats.org/officeDocument/2006/relationships/hyperlink" Target="https://en.wikipedia.org/wiki/OpenID" TargetMode="External"/><Relationship Id="rId5" Type="http://schemas.openxmlformats.org/officeDocument/2006/relationships/webSettings" Target="webSettings.xml"/><Relationship Id="rId15" Type="http://schemas.openxmlformats.org/officeDocument/2006/relationships/hyperlink" Target="http://hapifhir.io/" TargetMode="External"/><Relationship Id="rId23" Type="http://schemas.openxmlformats.org/officeDocument/2006/relationships/hyperlink" Target="https://www.healthit.gov/newsroom/about-onc" TargetMode="External"/><Relationship Id="rId28" Type="http://schemas.openxmlformats.org/officeDocument/2006/relationships/theme" Target="theme/theme1.xml"/><Relationship Id="rId10" Type="http://schemas.openxmlformats.org/officeDocument/2006/relationships/hyperlink" Target="http://hl7.org/fhir/2016May/http.html" TargetMode="External"/><Relationship Id="rId19" Type="http://schemas.openxmlformats.org/officeDocument/2006/relationships/hyperlink" Target="http://loinc.org/" TargetMode="External"/><Relationship Id="rId4" Type="http://schemas.openxmlformats.org/officeDocument/2006/relationships/settings" Target="settings.xml"/><Relationship Id="rId9" Type="http://schemas.openxmlformats.org/officeDocument/2006/relationships/hyperlink" Target="http://hl7.org/fhir/2016May/compartmentdefinition.html" TargetMode="External"/><Relationship Id="rId14" Type="http://schemas.openxmlformats.org/officeDocument/2006/relationships/hyperlink" Target="https://www.healthit.gov/sites/default/files/commonclinicaldataset_ml_11-4-15.pdf" TargetMode="External"/><Relationship Id="rId22" Type="http://schemas.openxmlformats.org/officeDocument/2006/relationships/hyperlink" Target="https://en.wikipedia.org/wiki/OAut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4D383C-1FE4-43B7-9321-104DE82D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14</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264</cp:revision>
  <dcterms:created xsi:type="dcterms:W3CDTF">2016-07-25T13:32:00Z</dcterms:created>
  <dcterms:modified xsi:type="dcterms:W3CDTF">2016-08-01T21:26:00Z</dcterms:modified>
</cp:coreProperties>
</file>