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0B62AE" w:rsidRPr="004A4583" w:rsidRDefault="000B62AE" w:rsidP="004A4583">
      <w:pPr>
        <w:pStyle w:val="Heading1"/>
      </w:pPr>
      <w:r>
        <w:t>Sources</w:t>
      </w:r>
    </w:p>
    <w:p w:rsidR="00AD61E2" w:rsidRDefault="00E237B1">
      <w:hyperlink r:id="rId6" w:history="1">
        <w:r w:rsidR="00AD61E2" w:rsidRPr="00D97514">
          <w:rPr>
            <w:rStyle w:val="Hyperlink"/>
          </w:rPr>
          <w:t>https://www.paehealth.org/images/pdf/PA_eHealth_Appendix_M_-_Use_Cases.pdf</w:t>
        </w:r>
      </w:hyperlink>
    </w:p>
    <w:p w:rsidR="00E43056" w:rsidRDefault="00E237B1">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(September 2016)</w:t>
      </w:r>
    </w:p>
    <w:p w:rsidR="00CF15FD" w:rsidRPr="00CF15FD" w:rsidRDefault="00CF15FD" w:rsidP="00CF15FD"/>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1A311E">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lastRenderedPageBreak/>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9171D9" w:rsidRDefault="009171D9" w:rsidP="00D07826">
      <w:pPr>
        <w:pStyle w:val="Heading2"/>
      </w:pPr>
      <w:r>
        <w:t>Open Source HIE v1 Pilot</w:t>
      </w:r>
      <w:r w:rsidR="007B716E">
        <w:t>(s)</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20234A" w:rsidP="00D07826">
      <w:pPr>
        <w:pStyle w:val="Heading2"/>
      </w:pPr>
      <w:r>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lastRenderedPageBreak/>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lastRenderedPageBreak/>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lastRenderedPageBreak/>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A health professional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lastRenderedPageBreak/>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 ?)</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lastRenderedPageBreak/>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lastRenderedPageBreak/>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Pr="00A33124" w:rsidRDefault="00640296" w:rsidP="00640296">
      <w:r>
        <w:t>Health Professionals/Payers can request access and patients can change rules for who has access and to what parts of their record.</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Pr="005E2F10" w:rsidRDefault="00640296" w:rsidP="00640296">
      <w:pPr>
        <w:pStyle w:val="Heading3"/>
      </w:pPr>
      <w:r>
        <w:t>View Statistics Across Subscribers</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659F9" w:rsidRDefault="00A659F9" w:rsidP="00A659F9">
      <w:pPr>
        <w:pStyle w:val="Heading2"/>
      </w:pPr>
      <w:r>
        <w:t>Public Health Official (secure web access)</w:t>
      </w:r>
    </w:p>
    <w:p w:rsidR="00B2573C" w:rsidRDefault="00B2573C" w:rsidP="00A659F9">
      <w:pPr>
        <w:pStyle w:val="Heading3"/>
      </w:pPr>
      <w:bookmarkStart w:id="8" w:name="_Ref457827235"/>
      <w:bookmarkStart w:id="9" w:name="_Ref457484481"/>
      <w:r>
        <w:t>Visual</w:t>
      </w:r>
      <w:r w:rsidR="00EE61A9">
        <w:t>ize</w:t>
      </w:r>
      <w:r>
        <w:t xml:space="preserve"> Public Health Data</w:t>
      </w:r>
      <w:bookmarkEnd w:id="8"/>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0" w:name="_Ref457827285"/>
      <w:r>
        <w:t xml:space="preserve">View </w:t>
      </w:r>
      <w:r w:rsidR="00FC570D">
        <w:t xml:space="preserve">My </w:t>
      </w:r>
      <w:r>
        <w:t>Dashboard</w:t>
      </w:r>
      <w:bookmarkEnd w:id="9"/>
      <w:bookmarkEnd w:id="10"/>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lastRenderedPageBreak/>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 registered HIEs including logics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1" w:name="_Ref457484609"/>
      <w:r>
        <w:t>Download Raw Data in CSV format</w:t>
      </w:r>
      <w:bookmarkEnd w:id="11"/>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2" w:name="_Ref457484684"/>
      <w:r>
        <w:t>View Maps</w:t>
      </w:r>
      <w:bookmarkEnd w:id="12"/>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1D3CD6" w:rsidRDefault="001D3CD6" w:rsidP="001D3CD6">
      <w:pPr>
        <w:pStyle w:val="Heading2"/>
      </w:pPr>
      <w:bookmarkStart w:id="13" w:name="_Ref457559420"/>
      <w:r>
        <w:t>Availability</w:t>
      </w:r>
    </w:p>
    <w:p w:rsidR="001D3CD6" w:rsidRPr="00D71C58" w:rsidRDefault="001D3CD6" w:rsidP="001D3CD6">
      <w:r>
        <w:t>The HIE must guarantee certain availability levels in a service level agreement with its users. TBD</w:t>
      </w:r>
    </w:p>
    <w:p w:rsidR="001D3CD6" w:rsidRDefault="001D3CD6" w:rsidP="001D3CD6">
      <w:pPr>
        <w:pStyle w:val="Heading2"/>
      </w:pPr>
      <w:r>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lastRenderedPageBreak/>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D3CD6" w:rsidRDefault="001D3CD6" w:rsidP="001D3CD6">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r>
        <w:t xml:space="preserve">Source: </w:t>
      </w:r>
      <w:hyperlink r:id="rId9" w:history="1">
        <w:r w:rsidRPr="006E6C24">
          <w:rPr>
            <w:rStyle w:val="Hyperlink"/>
          </w:rPr>
          <w:t>https://www.truevault.com/blog/how-do-i-become-hipaa-compliant.html</w:t>
        </w:r>
      </w:hyperlink>
    </w:p>
    <w:p w:rsidR="00CB6773" w:rsidRDefault="00CB6773" w:rsidP="007E35A2">
      <w:pPr>
        <w:pStyle w:val="Heading2"/>
      </w:pPr>
      <w:r>
        <w:t>Multiple Patient Lists</w:t>
      </w:r>
      <w:bookmarkEnd w:id="13"/>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w:t>
      </w:r>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bookmarkStart w:id="14" w:name="_GoBack"/>
      <w:bookmarkEnd w:id="14"/>
    </w:p>
    <w:p w:rsidR="00FF0FB5" w:rsidRP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r>
        <w:t>”</w:t>
      </w:r>
    </w:p>
    <w:p w:rsidR="001D3CD6" w:rsidRDefault="001D3CD6" w:rsidP="001D3CD6">
      <w:pPr>
        <w:pStyle w:val="Heading2"/>
      </w:pPr>
      <w:r>
        <w:t>Resilience</w:t>
      </w:r>
    </w:p>
    <w:p w:rsidR="001D3CD6" w:rsidRPr="007E35A2" w:rsidRDefault="001D3CD6" w:rsidP="001D3CD6">
      <w:r>
        <w:t>Any security breaches must be limited in scope; gaining access to one patient’s record should never allow access to others.</w:t>
      </w:r>
    </w:p>
    <w:p w:rsidR="001D3CD6" w:rsidRDefault="001D3CD6" w:rsidP="001D3CD6">
      <w:pPr>
        <w:pStyle w:val="Heading2"/>
      </w:pPr>
      <w:r>
        <w:t>Section 508</w:t>
      </w:r>
    </w:p>
    <w:p w:rsidR="001D3CD6" w:rsidRDefault="001D3CD6" w:rsidP="001D3CD6">
      <w:r w:rsidRPr="005201C3">
        <w:t xml:space="preserve">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w:t>
      </w:r>
      <w:r w:rsidRPr="005201C3">
        <w:lastRenderedPageBreak/>
        <w:t>by an alternative means of access. (See section B.6.ii, below)</w:t>
      </w:r>
      <w:r>
        <w:t xml:space="preserve">. Source: </w:t>
      </w:r>
      <w:hyperlink r:id="rId10"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 rest must be encrypted as well?</w:t>
      </w:r>
    </w:p>
    <w:p w:rsidR="001D3CD6" w:rsidRDefault="001D3CD6" w:rsidP="001D3CD6">
      <w:r>
        <w:t>Authorization of user based on function as well as data being acted upon is required.</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lastRenderedPageBreak/>
        <w:t>CCDA (or C-CDA)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5" w:history="1">
        <w:r w:rsidRPr="006E6C24">
          <w:rPr>
            <w:rStyle w:val="Hyperlink"/>
          </w:rPr>
          <w:t>http://www.hl7.org/implement/standards/product_brief.cfm?product_id=7</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6"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17"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lastRenderedPageBreak/>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8"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9"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0"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1"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lastRenderedPageBreak/>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2"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3"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4"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2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494E2E" w:rsidRDefault="00494E2E" w:rsidP="005057C0">
      <w:pPr>
        <w:pStyle w:val="Heading2"/>
      </w:pPr>
      <w:r>
        <w:lastRenderedPageBreak/>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28" w:history="1">
        <w:r w:rsidR="0014662A" w:rsidRPr="006E6C24">
          <w:rPr>
            <w:rStyle w:val="Hyperlink"/>
          </w:rPr>
          <w:t>http://www.hl7.org/implement/standards/product_brief.cfm?product_id=35</w:t>
        </w:r>
      </w:hyperlink>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pPr>
        <w:rPr>
          <w:rStyle w:val="Hyperlink"/>
        </w:rPr>
      </w:pPr>
      <w:r>
        <w:t>Current naming convention for releases of FHIR standard. STU3 is the latest release as of July 2016.</w:t>
      </w:r>
      <w:r w:rsidR="00DE51DA">
        <w:t xml:space="preserve"> Source: </w:t>
      </w:r>
      <w:hyperlink r:id="rId30" w:history="1">
        <w:r w:rsidR="00DE51DA" w:rsidRPr="002C0419">
          <w:rPr>
            <w:rStyle w:val="Hyperlink"/>
          </w:rPr>
          <w:t>http://hapifhir.io/</w:t>
        </w:r>
      </w:hyperlink>
    </w:p>
    <w:p w:rsidR="00664042" w:rsidRDefault="00664042" w:rsidP="00664042">
      <w:pPr>
        <w:pStyle w:val="Heading1"/>
        <w:rPr>
          <w:rStyle w:val="Hyperlink"/>
        </w:rPr>
      </w:pPr>
      <w:r>
        <w:rPr>
          <w:rStyle w:val="Hyperlink"/>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664042" w:rsidRDefault="00664042" w:rsidP="00664042">
      <w:r>
        <w:t xml:space="preserve">See </w:t>
      </w:r>
      <w:hyperlink r:id="rId31" w:history="1">
        <w:r w:rsidRPr="003D3712">
          <w:rPr>
            <w:rStyle w:val="Hyperlink"/>
          </w:rPr>
          <w:t>http://hl7.org/fhir/2016May/compartmentdefinition.html</w:t>
        </w:r>
      </w:hyperlink>
      <w:r>
        <w:t xml:space="preserve"> and </w:t>
      </w:r>
      <w:hyperlink r:id="rId32" w:anchor="vsearch" w:history="1">
        <w:r w:rsidRPr="003D3712">
          <w:rPr>
            <w:rStyle w:val="Hyperlink"/>
          </w:rPr>
          <w:t>http://hl7.org/fhir/2016May/http.html#vsearch</w:t>
        </w:r>
      </w:hyperlink>
      <w:r>
        <w:t>.</w:t>
      </w:r>
    </w:p>
    <w:p w:rsidR="00664042" w:rsidRPr="00BC1276" w:rsidRDefault="00664042" w:rsidP="00664042">
      <w:r>
        <w:rPr>
          <w:b/>
        </w:rPr>
        <w:lastRenderedPageBreak/>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6"/>
  </w:num>
  <w:num w:numId="5">
    <w:abstractNumId w:val="5"/>
  </w:num>
  <w:num w:numId="6">
    <w:abstractNumId w:val="13"/>
  </w:num>
  <w:num w:numId="7">
    <w:abstractNumId w:val="3"/>
  </w:num>
  <w:num w:numId="8">
    <w:abstractNumId w:val="7"/>
  </w:num>
  <w:num w:numId="9">
    <w:abstractNumId w:val="9"/>
  </w:num>
  <w:num w:numId="10">
    <w:abstractNumId w:val="0"/>
  </w:num>
  <w:num w:numId="11">
    <w:abstractNumId w:val="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73ED1"/>
    <w:rsid w:val="00095EE1"/>
    <w:rsid w:val="00097686"/>
    <w:rsid w:val="000B5E27"/>
    <w:rsid w:val="000B62AE"/>
    <w:rsid w:val="000B650F"/>
    <w:rsid w:val="000B7BB8"/>
    <w:rsid w:val="000C7B4A"/>
    <w:rsid w:val="000C7D43"/>
    <w:rsid w:val="000D18D1"/>
    <w:rsid w:val="000D5F03"/>
    <w:rsid w:val="000E17C5"/>
    <w:rsid w:val="000E671D"/>
    <w:rsid w:val="000F12ED"/>
    <w:rsid w:val="000F4146"/>
    <w:rsid w:val="000F51E2"/>
    <w:rsid w:val="000F5B5B"/>
    <w:rsid w:val="00112DE2"/>
    <w:rsid w:val="00115715"/>
    <w:rsid w:val="001312F6"/>
    <w:rsid w:val="0014662A"/>
    <w:rsid w:val="00154584"/>
    <w:rsid w:val="001816AE"/>
    <w:rsid w:val="001A311E"/>
    <w:rsid w:val="001B296B"/>
    <w:rsid w:val="001B44A5"/>
    <w:rsid w:val="001B5B2F"/>
    <w:rsid w:val="001D3CD6"/>
    <w:rsid w:val="001E25A1"/>
    <w:rsid w:val="001E4B60"/>
    <w:rsid w:val="0020234A"/>
    <w:rsid w:val="002058AE"/>
    <w:rsid w:val="0021027F"/>
    <w:rsid w:val="002157F5"/>
    <w:rsid w:val="00227B4F"/>
    <w:rsid w:val="002315EC"/>
    <w:rsid w:val="00235646"/>
    <w:rsid w:val="002440EC"/>
    <w:rsid w:val="00257BB6"/>
    <w:rsid w:val="00266B55"/>
    <w:rsid w:val="00270B3B"/>
    <w:rsid w:val="00273978"/>
    <w:rsid w:val="00281C07"/>
    <w:rsid w:val="002860C9"/>
    <w:rsid w:val="00286724"/>
    <w:rsid w:val="002A267E"/>
    <w:rsid w:val="002A310B"/>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5BB0"/>
    <w:rsid w:val="003B2283"/>
    <w:rsid w:val="003B64A2"/>
    <w:rsid w:val="003B6A5C"/>
    <w:rsid w:val="003B7E94"/>
    <w:rsid w:val="003D4CA9"/>
    <w:rsid w:val="00401CF1"/>
    <w:rsid w:val="00403519"/>
    <w:rsid w:val="00421293"/>
    <w:rsid w:val="00421D84"/>
    <w:rsid w:val="00432528"/>
    <w:rsid w:val="004407A0"/>
    <w:rsid w:val="004466C1"/>
    <w:rsid w:val="0045234D"/>
    <w:rsid w:val="004620AC"/>
    <w:rsid w:val="0047167F"/>
    <w:rsid w:val="0047581A"/>
    <w:rsid w:val="004836D1"/>
    <w:rsid w:val="0049322A"/>
    <w:rsid w:val="00494E2E"/>
    <w:rsid w:val="004A1C8F"/>
    <w:rsid w:val="004A1CAB"/>
    <w:rsid w:val="004A4583"/>
    <w:rsid w:val="004A59D0"/>
    <w:rsid w:val="004C62FE"/>
    <w:rsid w:val="004D0CED"/>
    <w:rsid w:val="004D4B79"/>
    <w:rsid w:val="005057C0"/>
    <w:rsid w:val="00513882"/>
    <w:rsid w:val="005201C3"/>
    <w:rsid w:val="00520CFE"/>
    <w:rsid w:val="005349C2"/>
    <w:rsid w:val="005357B4"/>
    <w:rsid w:val="00544AAA"/>
    <w:rsid w:val="0056698E"/>
    <w:rsid w:val="0057258F"/>
    <w:rsid w:val="0059159D"/>
    <w:rsid w:val="00592028"/>
    <w:rsid w:val="005B3549"/>
    <w:rsid w:val="005D3D08"/>
    <w:rsid w:val="005E1878"/>
    <w:rsid w:val="005E2253"/>
    <w:rsid w:val="005E2F10"/>
    <w:rsid w:val="006006CB"/>
    <w:rsid w:val="00615F70"/>
    <w:rsid w:val="00631C80"/>
    <w:rsid w:val="00637CAA"/>
    <w:rsid w:val="00640296"/>
    <w:rsid w:val="006471BC"/>
    <w:rsid w:val="00664042"/>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B716E"/>
    <w:rsid w:val="007C0634"/>
    <w:rsid w:val="007C1FD0"/>
    <w:rsid w:val="007C3F1C"/>
    <w:rsid w:val="007E1D3A"/>
    <w:rsid w:val="007E35A2"/>
    <w:rsid w:val="007F667F"/>
    <w:rsid w:val="008051CD"/>
    <w:rsid w:val="00810684"/>
    <w:rsid w:val="00816C0A"/>
    <w:rsid w:val="008321C9"/>
    <w:rsid w:val="0083436E"/>
    <w:rsid w:val="00836528"/>
    <w:rsid w:val="00843B3E"/>
    <w:rsid w:val="00847C77"/>
    <w:rsid w:val="008508C1"/>
    <w:rsid w:val="00852570"/>
    <w:rsid w:val="008563CE"/>
    <w:rsid w:val="008649AE"/>
    <w:rsid w:val="00875054"/>
    <w:rsid w:val="00897059"/>
    <w:rsid w:val="008A70D5"/>
    <w:rsid w:val="008B1247"/>
    <w:rsid w:val="008B29A3"/>
    <w:rsid w:val="008B2A8E"/>
    <w:rsid w:val="008C5059"/>
    <w:rsid w:val="008D687C"/>
    <w:rsid w:val="008D7FBE"/>
    <w:rsid w:val="008E15E1"/>
    <w:rsid w:val="00907EF1"/>
    <w:rsid w:val="0091098A"/>
    <w:rsid w:val="009171D9"/>
    <w:rsid w:val="00923D55"/>
    <w:rsid w:val="00934BBE"/>
    <w:rsid w:val="00965CBB"/>
    <w:rsid w:val="00966ACD"/>
    <w:rsid w:val="009711AB"/>
    <w:rsid w:val="00971B27"/>
    <w:rsid w:val="009800AD"/>
    <w:rsid w:val="00980E7E"/>
    <w:rsid w:val="00986654"/>
    <w:rsid w:val="00996D80"/>
    <w:rsid w:val="009A4C0F"/>
    <w:rsid w:val="009A5545"/>
    <w:rsid w:val="009B0B62"/>
    <w:rsid w:val="009B1F2F"/>
    <w:rsid w:val="009C01F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96CAA"/>
    <w:rsid w:val="00AA3BF7"/>
    <w:rsid w:val="00AA5042"/>
    <w:rsid w:val="00AA548D"/>
    <w:rsid w:val="00AB1F23"/>
    <w:rsid w:val="00AD1D54"/>
    <w:rsid w:val="00AD61E2"/>
    <w:rsid w:val="00AE06F3"/>
    <w:rsid w:val="00B01B54"/>
    <w:rsid w:val="00B02E1F"/>
    <w:rsid w:val="00B06335"/>
    <w:rsid w:val="00B11D69"/>
    <w:rsid w:val="00B175BE"/>
    <w:rsid w:val="00B17BC4"/>
    <w:rsid w:val="00B2573C"/>
    <w:rsid w:val="00B36E28"/>
    <w:rsid w:val="00B468BB"/>
    <w:rsid w:val="00B50585"/>
    <w:rsid w:val="00B51380"/>
    <w:rsid w:val="00B56630"/>
    <w:rsid w:val="00B67204"/>
    <w:rsid w:val="00B75D69"/>
    <w:rsid w:val="00BA61BF"/>
    <w:rsid w:val="00BB2025"/>
    <w:rsid w:val="00BC1276"/>
    <w:rsid w:val="00BC496F"/>
    <w:rsid w:val="00BC7458"/>
    <w:rsid w:val="00BD01E8"/>
    <w:rsid w:val="00BF6F18"/>
    <w:rsid w:val="00C024B2"/>
    <w:rsid w:val="00C0457E"/>
    <w:rsid w:val="00C0582E"/>
    <w:rsid w:val="00C063D9"/>
    <w:rsid w:val="00C07E21"/>
    <w:rsid w:val="00C37E00"/>
    <w:rsid w:val="00C57F25"/>
    <w:rsid w:val="00C67461"/>
    <w:rsid w:val="00C702C8"/>
    <w:rsid w:val="00C77A7D"/>
    <w:rsid w:val="00C83EDC"/>
    <w:rsid w:val="00CB50AF"/>
    <w:rsid w:val="00CB6773"/>
    <w:rsid w:val="00CC1E21"/>
    <w:rsid w:val="00CE2F44"/>
    <w:rsid w:val="00CF15FD"/>
    <w:rsid w:val="00CF22E4"/>
    <w:rsid w:val="00CF4621"/>
    <w:rsid w:val="00D07826"/>
    <w:rsid w:val="00D1389B"/>
    <w:rsid w:val="00D21B17"/>
    <w:rsid w:val="00D37BC7"/>
    <w:rsid w:val="00D42253"/>
    <w:rsid w:val="00D51D1D"/>
    <w:rsid w:val="00D53155"/>
    <w:rsid w:val="00D62DBB"/>
    <w:rsid w:val="00D66DF8"/>
    <w:rsid w:val="00D71C58"/>
    <w:rsid w:val="00D85F10"/>
    <w:rsid w:val="00D97D0C"/>
    <w:rsid w:val="00DA3E0E"/>
    <w:rsid w:val="00DC64D5"/>
    <w:rsid w:val="00DD6C3F"/>
    <w:rsid w:val="00DE51DA"/>
    <w:rsid w:val="00DE7F71"/>
    <w:rsid w:val="00DF34E6"/>
    <w:rsid w:val="00DF726E"/>
    <w:rsid w:val="00E00A6D"/>
    <w:rsid w:val="00E06DF9"/>
    <w:rsid w:val="00E15FD4"/>
    <w:rsid w:val="00E237B1"/>
    <w:rsid w:val="00E306A2"/>
    <w:rsid w:val="00E3103E"/>
    <w:rsid w:val="00E353B4"/>
    <w:rsid w:val="00E43056"/>
    <w:rsid w:val="00E53C72"/>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34EDB"/>
    <w:rsid w:val="00F37BC9"/>
    <w:rsid w:val="00F42D92"/>
    <w:rsid w:val="00F54371"/>
    <w:rsid w:val="00F70D6C"/>
    <w:rsid w:val="00F73E71"/>
    <w:rsid w:val="00F8188F"/>
    <w:rsid w:val="00F874AD"/>
    <w:rsid w:val="00FA5132"/>
    <w:rsid w:val="00FA51AD"/>
    <w:rsid w:val="00FB3A3D"/>
    <w:rsid w:val="00FB4538"/>
    <w:rsid w:val="00FC0BB9"/>
    <w:rsid w:val="00FC4CC3"/>
    <w:rsid w:val="00FC570D"/>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85FC"/>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s://www.healthit.gov/patients-families/faqs/what-health-information-exchange" TargetMode="External"/><Relationship Id="rId26" Type="http://schemas.openxmlformats.org/officeDocument/2006/relationships/hyperlink" Target="https://en.wikipedia.org/wiki/OpenID" TargetMode="External"/><Relationship Id="rId3" Type="http://schemas.openxmlformats.org/officeDocument/2006/relationships/styles" Target="styles.xml"/><Relationship Id="rId21" Type="http://schemas.openxmlformats.org/officeDocument/2006/relationships/hyperlink" Target="http://loinc.org/" TargetMode="External"/><Relationship Id="rId34" Type="http://schemas.openxmlformats.org/officeDocument/2006/relationships/theme" Target="theme/theme1.xm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cqi.healthit.gov/ecqm" TargetMode="External"/><Relationship Id="rId25" Type="http://schemas.openxmlformats.org/officeDocument/2006/relationships/hyperlink" Target="https://www.healthit.gov/newsroom/about-o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apifhir.io/" TargetMode="External"/><Relationship Id="rId20" Type="http://schemas.openxmlformats.org/officeDocument/2006/relationships/hyperlink" Target="http://searchhealthit.techtarget.com/definition/ICD-10" TargetMode="External"/><Relationship Id="rId29"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en.wikipedia.org/wiki/OAuth" TargetMode="External"/><Relationship Id="rId32" Type="http://schemas.openxmlformats.org/officeDocument/2006/relationships/hyperlink" Target="http://hl7.org/fhir/2016May/http.html"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s://ushik.ahrq.gov/ViewItemDetails?system=ps&amp;itemKey=88720000" TargetMode="External"/><Relationship Id="rId28" Type="http://schemas.openxmlformats.org/officeDocument/2006/relationships/hyperlink" Target="http://www.hl7.org/implement/standards/product_brief.cfm?product_id=35" TargetMode="External"/><Relationship Id="rId10" Type="http://schemas.openxmlformats.org/officeDocument/2006/relationships/hyperlink" Target="http://www.section508.gov/content/faq-final#_Toc246911526" TargetMode="External"/><Relationship Id="rId19" Type="http://schemas.openxmlformats.org/officeDocument/2006/relationships/hyperlink" Target="http://geekdoctor.blogspot.com/2014/03/a-primer-on-meaningful-use-and-hisps.html" TargetMode="External"/><Relationship Id="rId31" Type="http://schemas.openxmlformats.org/officeDocument/2006/relationships/hyperlink" Target="http://hl7.org/fhir/2016May/compartmentdefinition.html"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www.healthit.gov/providers-professionals/meaningful-use-definition-objectives" TargetMode="External"/><Relationship Id="rId27" Type="http://schemas.openxmlformats.org/officeDocument/2006/relationships/hyperlink" Target="http://www.cdc.gov/drugoverdose/pdmp/" TargetMode="External"/><Relationship Id="rId30" Type="http://schemas.openxmlformats.org/officeDocument/2006/relationships/hyperlink" Target="http://hapifhi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CFD82A-BC7D-4CD3-9616-18C748D1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17</Pages>
  <Words>5824</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311</cp:revision>
  <dcterms:created xsi:type="dcterms:W3CDTF">2016-07-25T13:32:00Z</dcterms:created>
  <dcterms:modified xsi:type="dcterms:W3CDTF">2016-08-03T14:11:00Z</dcterms:modified>
</cp:coreProperties>
</file>