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I had to ensure that the warmings apparent in the correct order and that no further lines where output after either a warning or a bill statement The solution was a correct if-ladder. I also had to format the decimal precision to 2 places.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are test cases (Initial Reading, Final Reading, Customer Name, Month Number):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initial reading (-1000, 1000, Tom, 11)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Reading less than Initial Reading (1000, 900, Tom, 10)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Customer name string (1000, 1500,, 10)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 Number &gt; 12 (1000, 1500, Tom, 14)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 Number &lt; 1 (1000, 1500, Tom, -4)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Season Bill (1000, 1020, Tom, 7)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Season Bill + Second Tier Rate (1000, 2000, Tom, 7)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Season Bill (1000, 1020, Tom, 12)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Season Bill + Second Tier Rate (1000, 1500, Tom, 12)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