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493" w14:textId="36A6274F" w:rsidR="00A27B3A" w:rsidRDefault="00A27B3A">
      <w:pPr>
        <w:rPr>
          <w:sz w:val="36"/>
          <w:szCs w:val="36"/>
        </w:rPr>
      </w:pPr>
      <w:r>
        <w:rPr>
          <w:sz w:val="36"/>
          <w:szCs w:val="36"/>
        </w:rPr>
        <w:t>Raport czasowy z okresu: {{init_date}} – {{end_date}}</w:t>
      </w:r>
    </w:p>
    <w:p w14:paraId="126A44CC" w14:textId="77777777" w:rsidR="00A27B3A" w:rsidRPr="00A27B3A" w:rsidRDefault="00A27B3A">
      <w:pPr>
        <w:rPr>
          <w:sz w:val="36"/>
          <w:szCs w:val="36"/>
        </w:rPr>
      </w:pPr>
    </w:p>
    <w:p w14:paraId="14AEA234" w14:textId="685C0918" w:rsidR="00094ADE" w:rsidRDefault="00A27B3A">
      <w:pPr>
        <w:rPr>
          <w:sz w:val="28"/>
          <w:szCs w:val="28"/>
        </w:rPr>
      </w:pPr>
      <w:r>
        <w:rPr>
          <w:sz w:val="28"/>
          <w:szCs w:val="28"/>
        </w:rPr>
        <w:t>Próbki: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1A3223A5" w14:textId="77777777" w:rsidTr="00ED2842">
        <w:tc>
          <w:tcPr>
            <w:tcW w:w="4531" w:type="dxa"/>
          </w:tcPr>
          <w:p w14:paraId="46F4D8B8" w14:textId="6CCB4B8A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Rodzaj próbki</w:t>
            </w:r>
          </w:p>
        </w:tc>
        <w:tc>
          <w:tcPr>
            <w:tcW w:w="4531" w:type="dxa"/>
          </w:tcPr>
          <w:p w14:paraId="3A2AE223" w14:textId="5515DC4C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próbek</w:t>
            </w:r>
          </w:p>
        </w:tc>
      </w:tr>
    </w:tbl>
    <w:p w14:paraId="652BB55C" w14:textId="42B145B2" w:rsidR="00ED2842" w:rsidRDefault="00ED2842">
      <w:pPr>
        <w:rPr>
          <w:sz w:val="28"/>
          <w:szCs w:val="28"/>
        </w:rPr>
      </w:pPr>
    </w:p>
    <w:p w14:paraId="752FFF49" w14:textId="0F1B7EB6" w:rsidR="00ED2842" w:rsidRDefault="00ED2842">
      <w:pPr>
        <w:rPr>
          <w:sz w:val="28"/>
          <w:szCs w:val="28"/>
        </w:rPr>
      </w:pPr>
    </w:p>
    <w:p w14:paraId="2CD8B8DA" w14:textId="50604D7D" w:rsidR="00ED2842" w:rsidRDefault="00A27B3A">
      <w:pPr>
        <w:rPr>
          <w:sz w:val="28"/>
          <w:szCs w:val="28"/>
        </w:rPr>
      </w:pPr>
      <w:r>
        <w:rPr>
          <w:sz w:val="28"/>
          <w:szCs w:val="28"/>
        </w:rPr>
        <w:t>Badania: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6AC034D8" w14:textId="77777777" w:rsidTr="00A85744">
        <w:tc>
          <w:tcPr>
            <w:tcW w:w="4531" w:type="dxa"/>
          </w:tcPr>
          <w:p w14:paraId="3E5C159A" w14:textId="30667C90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badania</w:t>
            </w:r>
          </w:p>
        </w:tc>
        <w:tc>
          <w:tcPr>
            <w:tcW w:w="4531" w:type="dxa"/>
          </w:tcPr>
          <w:p w14:paraId="6DB5991F" w14:textId="0F7D0E8D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badań</w:t>
            </w:r>
          </w:p>
        </w:tc>
      </w:tr>
    </w:tbl>
    <w:p w14:paraId="0C7D72CA" w14:textId="77777777" w:rsidR="00ED2842" w:rsidRPr="00ED2842" w:rsidRDefault="00ED2842">
      <w:pPr>
        <w:rPr>
          <w:sz w:val="28"/>
          <w:szCs w:val="28"/>
        </w:rPr>
      </w:pPr>
    </w:p>
    <w:sectPr w:rsidR="00ED2842" w:rsidRPr="00ED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5"/>
    <w:rsid w:val="00094ADE"/>
    <w:rsid w:val="004A4E15"/>
    <w:rsid w:val="005E54C7"/>
    <w:rsid w:val="006C4865"/>
    <w:rsid w:val="00A27B3A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59B"/>
  <w15:chartTrackingRefBased/>
  <w15:docId w15:val="{9B5E6348-73DA-4375-818D-F8B3D3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C10F-803E-4F58-AD1C-D838BD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3</cp:revision>
  <dcterms:created xsi:type="dcterms:W3CDTF">2021-05-16T11:52:00Z</dcterms:created>
  <dcterms:modified xsi:type="dcterms:W3CDTF">2021-05-16T15:07:00Z</dcterms:modified>
</cp:coreProperties>
</file>