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6F4CF" w14:textId="7B2997F6" w:rsidR="00EC48EC" w:rsidRPr="005F3692" w:rsidRDefault="005F3692">
      <w:pPr>
        <w:rPr>
          <w:rFonts w:ascii="Century Gothic" w:hAnsi="Century Gothic"/>
          <w:sz w:val="20"/>
          <w:szCs w:val="20"/>
        </w:rPr>
      </w:pPr>
      <w:r w:rsidRPr="005F3692">
        <w:rPr>
          <w:rFonts w:ascii="Century Gothic" w:hAnsi="Century Gothic"/>
          <w:sz w:val="20"/>
          <w:szCs w:val="20"/>
        </w:rPr>
        <w:t>Design, value, and inventory are the principles DVI has branded itself upon. Keeping a strong commitment to fresh product lines in fashion – offering pricing families can afford.</w:t>
      </w:r>
    </w:p>
    <w:p w14:paraId="41258A68" w14:textId="77777777" w:rsidR="005F3692" w:rsidRPr="005F3692" w:rsidRDefault="005F3692">
      <w:pPr>
        <w:rPr>
          <w:rFonts w:ascii="Century Gothic" w:hAnsi="Century Gothic"/>
          <w:sz w:val="20"/>
          <w:szCs w:val="20"/>
        </w:rPr>
      </w:pPr>
    </w:p>
    <w:p w14:paraId="7FD4B376" w14:textId="4A41C8A2" w:rsidR="005D19BD" w:rsidRPr="005F3692" w:rsidRDefault="005D19BD" w:rsidP="005D19B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5F3692">
        <w:rPr>
          <w:rFonts w:ascii="Century Gothic" w:hAnsi="Century Gothic"/>
          <w:sz w:val="20"/>
          <w:szCs w:val="20"/>
        </w:rPr>
        <w:t>Chandeliers</w:t>
      </w:r>
    </w:p>
    <w:p w14:paraId="58BABA87" w14:textId="0CCBABF4" w:rsidR="005D19BD" w:rsidRPr="005F3692" w:rsidRDefault="005D19BD" w:rsidP="005D19B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5F3692">
        <w:rPr>
          <w:rFonts w:ascii="Century Gothic" w:hAnsi="Century Gothic"/>
          <w:sz w:val="20"/>
          <w:szCs w:val="20"/>
        </w:rPr>
        <w:t>Linears</w:t>
      </w:r>
    </w:p>
    <w:p w14:paraId="7C90753F" w14:textId="6809D572" w:rsidR="005D19BD" w:rsidRPr="005F3692" w:rsidRDefault="005D19BD" w:rsidP="005D19B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5F3692">
        <w:rPr>
          <w:rFonts w:ascii="Century Gothic" w:hAnsi="Century Gothic"/>
          <w:sz w:val="20"/>
          <w:szCs w:val="20"/>
        </w:rPr>
        <w:t>Pendants</w:t>
      </w:r>
    </w:p>
    <w:p w14:paraId="5C4E6F7F" w14:textId="03ED6700" w:rsidR="005D19BD" w:rsidRPr="005F3692" w:rsidRDefault="005D19BD" w:rsidP="005D19B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5F3692">
        <w:rPr>
          <w:rFonts w:ascii="Century Gothic" w:hAnsi="Century Gothic"/>
          <w:sz w:val="20"/>
          <w:szCs w:val="20"/>
        </w:rPr>
        <w:t>Sconces</w:t>
      </w:r>
    </w:p>
    <w:p w14:paraId="45952EA9" w14:textId="06AA295F" w:rsidR="005D19BD" w:rsidRPr="005F3692" w:rsidRDefault="005D19BD" w:rsidP="005D19B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5F3692">
        <w:rPr>
          <w:rFonts w:ascii="Century Gothic" w:hAnsi="Century Gothic"/>
          <w:sz w:val="20"/>
          <w:szCs w:val="20"/>
        </w:rPr>
        <w:t>Vanities</w:t>
      </w:r>
    </w:p>
    <w:p w14:paraId="4901E087" w14:textId="3ABE6C67" w:rsidR="005D19BD" w:rsidRPr="005F3692" w:rsidRDefault="005D19BD" w:rsidP="005D19BD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5F3692">
        <w:rPr>
          <w:rFonts w:ascii="Century Gothic" w:hAnsi="Century Gothic"/>
          <w:sz w:val="20"/>
          <w:szCs w:val="20"/>
        </w:rPr>
        <w:t>Outdoor</w:t>
      </w:r>
    </w:p>
    <w:p w14:paraId="36518D6D" w14:textId="728B3225" w:rsidR="005D19BD" w:rsidRPr="00DB1E99" w:rsidRDefault="00DB1E99" w:rsidP="00DB1E99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</w:t>
      </w:r>
    </w:p>
    <w:p w14:paraId="78450C0A" w14:textId="77777777" w:rsidR="005D19BD" w:rsidRPr="005F3692" w:rsidRDefault="005D19BD">
      <w:pPr>
        <w:rPr>
          <w:rFonts w:ascii="Century Gothic" w:hAnsi="Century Gothic"/>
          <w:sz w:val="20"/>
          <w:szCs w:val="20"/>
        </w:rPr>
      </w:pPr>
    </w:p>
    <w:p w14:paraId="5D3C6774" w14:textId="47C5C2AE" w:rsidR="00881443" w:rsidRPr="005F3692" w:rsidRDefault="00881443">
      <w:pPr>
        <w:rPr>
          <w:rFonts w:ascii="Century Gothic" w:hAnsi="Century Gothic"/>
          <w:sz w:val="20"/>
          <w:szCs w:val="20"/>
        </w:rPr>
      </w:pPr>
      <w:r w:rsidRPr="005F3692">
        <w:rPr>
          <w:rFonts w:ascii="Century Gothic" w:hAnsi="Century Gothic"/>
          <w:sz w:val="20"/>
          <w:szCs w:val="20"/>
        </w:rPr>
        <w:t>WEBSITE</w:t>
      </w:r>
      <w:r w:rsidRPr="005F3692">
        <w:rPr>
          <w:rFonts w:ascii="Century Gothic" w:hAnsi="Century Gothic"/>
          <w:sz w:val="20"/>
          <w:szCs w:val="20"/>
        </w:rPr>
        <w:br/>
      </w:r>
      <w:hyperlink r:id="rId5" w:history="1">
        <w:r w:rsidRPr="005F3692">
          <w:rPr>
            <w:rStyle w:val="Hyperlink"/>
            <w:rFonts w:ascii="Century Gothic" w:hAnsi="Century Gothic"/>
            <w:sz w:val="20"/>
            <w:szCs w:val="20"/>
          </w:rPr>
          <w:t>https://www.dvcanada.com/</w:t>
        </w:r>
      </w:hyperlink>
    </w:p>
    <w:sectPr w:rsidR="00881443" w:rsidRPr="005F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165A8"/>
    <w:multiLevelType w:val="hybridMultilevel"/>
    <w:tmpl w:val="5A1E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959BE"/>
    <w:multiLevelType w:val="hybridMultilevel"/>
    <w:tmpl w:val="0FC6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D9"/>
    <w:rsid w:val="00076186"/>
    <w:rsid w:val="001959D9"/>
    <w:rsid w:val="005D19BD"/>
    <w:rsid w:val="005F3692"/>
    <w:rsid w:val="00881443"/>
    <w:rsid w:val="00DB1E99"/>
    <w:rsid w:val="00EC48EC"/>
    <w:rsid w:val="00F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4B9F"/>
  <w15:chartTrackingRefBased/>
  <w15:docId w15:val="{DF8199A1-7981-4681-BAA8-2D9F4795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4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4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2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09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9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vcanad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7</cp:revision>
  <dcterms:created xsi:type="dcterms:W3CDTF">2019-12-11T19:57:00Z</dcterms:created>
  <dcterms:modified xsi:type="dcterms:W3CDTF">2020-01-18T20:22:00Z</dcterms:modified>
</cp:coreProperties>
</file>