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751BE" w14:textId="77777777" w:rsidR="00110F7B" w:rsidRPr="005717D4" w:rsidRDefault="000327C1">
      <w:pPr>
        <w:spacing w:after="200"/>
        <w:jc w:val="center"/>
        <w:rPr>
          <w:rFonts w:ascii="IBM Plex Mono ExtraLight" w:hAnsi="IBM Plex Mono ExtraLight"/>
        </w:rPr>
      </w:pPr>
      <w:commentRangeStart w:id="0"/>
      <w:r w:rsidRPr="005717D4">
        <w:rPr>
          <w:rFonts w:ascii="IBM Plex Mono ExtraLight" w:hAnsi="IBM Plex Mono ExtraLight" w:cs="Helvetica"/>
          <w:b/>
          <w:sz w:val="40"/>
          <w:u w:val="single" w:color="000000"/>
        </w:rPr>
        <w:t>Grinding</w:t>
      </w:r>
      <w:commentRangeEnd w:id="0"/>
      <w:r w:rsidR="00B77250" w:rsidRPr="005717D4">
        <w:rPr>
          <w:rStyle w:val="CommentReference"/>
          <w:rFonts w:ascii="IBM Plex Mono ExtraLight" w:hAnsi="IBM Plex Mono ExtraLight"/>
        </w:rPr>
        <w:commentReference w:id="0"/>
      </w:r>
      <w:r w:rsidRPr="005717D4">
        <w:rPr>
          <w:rFonts w:ascii="IBM Plex Mono ExtraLight" w:hAnsi="IBM Plex Mono ExtraLight" w:cs="Helvetica"/>
          <w:b/>
          <w:sz w:val="40"/>
          <w:u w:val="single" w:color="000000"/>
        </w:rPr>
        <w:t xml:space="preserve"> Instructions</w:t>
      </w:r>
    </w:p>
    <w:p w14:paraId="1CE7C124" w14:textId="77777777" w:rsidR="00110F7B" w:rsidRPr="005717D4" w:rsidRDefault="00110F7B">
      <w:pPr>
        <w:spacing w:after="200"/>
        <w:rPr>
          <w:rFonts w:ascii="IBM Plex Mono ExtraLight" w:hAnsi="IBM Plex Mono ExtraLight"/>
        </w:rPr>
      </w:pPr>
    </w:p>
    <w:p w14:paraId="01E930C3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Grind Tool Warmup</w:t>
      </w:r>
    </w:p>
    <w:p w14:paraId="6A006288" w14:textId="33260381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- Turn on DI Water and Non-Potable DI Water (valves located on wall </w:t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  <w:t xml:space="preserve">   </w:t>
      </w:r>
      <w:proofErr w:type="gramStart"/>
      <w:r w:rsidRPr="005717D4">
        <w:rPr>
          <w:rFonts w:ascii="IBM Plex Mono ExtraLight" w:hAnsi="IBM Plex Mono ExtraLight" w:cs="Helvetica"/>
          <w:sz w:val="28"/>
        </w:rPr>
        <w:t>in back of</w:t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Grind tool)</w:t>
      </w:r>
    </w:p>
    <w:p w14:paraId="2BD0F65E" w14:textId="3DA01D14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Rinse chuck </w:t>
      </w:r>
      <w:r w:rsidR="00BA5B72" w:rsidRPr="005717D4">
        <w:rPr>
          <w:rFonts w:ascii="IBM Plex Mono ExtraLight" w:hAnsi="IBM Plex Mono ExtraLight" w:cs="Helvetica"/>
          <w:sz w:val="28"/>
        </w:rPr>
        <w:t xml:space="preserve">table - </w:t>
      </w:r>
      <w:r w:rsidRPr="005717D4">
        <w:rPr>
          <w:rFonts w:ascii="IBM Plex Mono ExtraLight" w:hAnsi="IBM Plex Mono ExtraLight" w:cs="Helvetica"/>
          <w:sz w:val="28"/>
        </w:rPr>
        <w:t>Hit Work-Set</w:t>
      </w:r>
      <w:r w:rsidR="00BA5B72" w:rsidRPr="005717D4">
        <w:rPr>
          <w:rFonts w:ascii="IBM Plex Mono ExtraLight" w:hAnsi="IBM Plex Mono ExtraLight" w:cs="Helvetica"/>
          <w:sz w:val="28"/>
        </w:rPr>
        <w:t xml:space="preserve">, </w:t>
      </w:r>
      <w:r w:rsidRPr="005717D4">
        <w:rPr>
          <w:rFonts w:ascii="IBM Plex Mono ExtraLight" w:hAnsi="IBM Plex Mono ExtraLight" w:cs="Helvetica"/>
          <w:sz w:val="28"/>
        </w:rPr>
        <w:t>then hit Chuck Blow On/Off</w:t>
      </w:r>
    </w:p>
    <w:p w14:paraId="42F75979" w14:textId="77777777" w:rsidR="00A779E3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Hit Warmup button on screen, set time to 30 minutes, hit </w:t>
      </w:r>
      <w:r w:rsidR="00BA5B72" w:rsidRPr="005717D4">
        <w:rPr>
          <w:rFonts w:ascii="IBM Plex Mono ExtraLight" w:hAnsi="IBM Plex Mono ExtraLight" w:cs="Helvetica"/>
          <w:sz w:val="28"/>
        </w:rPr>
        <w:t>S</w:t>
      </w:r>
      <w:r w:rsidRPr="005717D4">
        <w:rPr>
          <w:rFonts w:ascii="IBM Plex Mono ExtraLight" w:hAnsi="IBM Plex Mono ExtraLight" w:cs="Helvetica"/>
          <w:sz w:val="28"/>
        </w:rPr>
        <w:t xml:space="preserve">tart </w:t>
      </w:r>
    </w:p>
    <w:p w14:paraId="2841CA4F" w14:textId="0C3AB325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Grind</w:t>
      </w:r>
      <w:r w:rsidRPr="005717D4">
        <w:rPr>
          <w:rFonts w:ascii="IBM Plex Mono ExtraLight" w:hAnsi="IBM Plex Mono ExtraLight" w:cs="Helvetica"/>
          <w:sz w:val="28"/>
          <w:u w:val="single" w:color="000000"/>
        </w:rPr>
        <w:t xml:space="preserve"> </w:t>
      </w: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Tool Operation</w:t>
      </w:r>
      <w:r w:rsidRPr="005717D4">
        <w:rPr>
          <w:rFonts w:ascii="IBM Plex Mono ExtraLight" w:hAnsi="IBM Plex Mono ExtraLight" w:cs="Helvetica"/>
        </w:rPr>
        <w:t xml:space="preserve"> </w:t>
      </w:r>
    </w:p>
    <w:p w14:paraId="7EFB13E2" w14:textId="41C838CF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After tool is done with warmup cycle (30 </w:t>
      </w:r>
      <w:r w:rsidR="00BA5B72" w:rsidRPr="005717D4">
        <w:rPr>
          <w:rFonts w:ascii="IBM Plex Mono ExtraLight" w:hAnsi="IBM Plex Mono ExtraLight" w:cs="Helvetica"/>
          <w:sz w:val="28"/>
        </w:rPr>
        <w:t>m</w:t>
      </w:r>
      <w:r w:rsidRPr="005717D4">
        <w:rPr>
          <w:rFonts w:ascii="IBM Plex Mono ExtraLight" w:hAnsi="IBM Plex Mono ExtraLight" w:cs="Helvetica"/>
          <w:sz w:val="28"/>
        </w:rPr>
        <w:t>ins), hit Stop and Exit</w:t>
      </w:r>
    </w:p>
    <w:p w14:paraId="0136C77B" w14:textId="3EA96B82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Initial and click Start</w:t>
      </w:r>
      <w:r w:rsidR="00BA5B72" w:rsidRPr="005717D4">
        <w:rPr>
          <w:rFonts w:ascii="IBM Plex Mono ExtraLight" w:hAnsi="IBM Plex Mono ExtraLight" w:cs="Helvetica"/>
          <w:sz w:val="28"/>
        </w:rPr>
        <w:t xml:space="preserve">, </w:t>
      </w:r>
      <w:r w:rsidRPr="005717D4">
        <w:rPr>
          <w:rFonts w:ascii="IBM Plex Mono ExtraLight" w:hAnsi="IBM Plex Mono ExtraLight" w:cs="Helvetica"/>
          <w:sz w:val="28"/>
        </w:rPr>
        <w:t>then Exit when complete</w:t>
      </w:r>
    </w:p>
    <w:p w14:paraId="2D8F6F42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Gauge/Zero Point button (result should be ~ -900 +/- 5um)</w:t>
      </w:r>
    </w:p>
    <w:p w14:paraId="72AC0BF2" w14:textId="77777777" w:rsidR="00110F7B" w:rsidRPr="005717D4" w:rsidRDefault="000327C1">
      <w:pPr>
        <w:spacing w:after="200"/>
        <w:rPr>
          <w:rFonts w:ascii="IBM Plex Mono ExtraLight" w:hAnsi="IBM Plex Mono ExtraLight"/>
          <w:b/>
          <w:u w:val="single"/>
        </w:rPr>
      </w:pPr>
      <w:r w:rsidRPr="005717D4">
        <w:rPr>
          <w:rFonts w:ascii="IBM Plex Mono ExtraLight" w:hAnsi="IBM Plex Mono ExtraLight" w:cs="Helvetica"/>
          <w:b/>
          <w:color w:val="4472C4"/>
          <w:sz w:val="28"/>
          <w:u w:val="single"/>
        </w:rPr>
        <w:t>Monitor Processing</w:t>
      </w:r>
    </w:p>
    <w:p w14:paraId="4D532781" w14:textId="2584D5C7" w:rsidR="00110F7B" w:rsidRPr="005717D4" w:rsidRDefault="000327C1" w:rsidP="00BA5B72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Pre-measure Silicon monitor</w:t>
      </w:r>
      <w:r w:rsidR="00BA5B72" w:rsidRPr="005717D4">
        <w:rPr>
          <w:rFonts w:ascii="IBM Plex Mono ExtraLight" w:hAnsi="IBM Plex Mono ExtraLight" w:cs="Helvetica"/>
          <w:sz w:val="28"/>
        </w:rPr>
        <w:t xml:space="preserve"> (</w:t>
      </w:r>
      <w:proofErr w:type="spellStart"/>
      <w:r w:rsidR="00BA5B72" w:rsidRPr="005717D4">
        <w:rPr>
          <w:rFonts w:ascii="IBM Plex Mono ExtraLight" w:hAnsi="IBM Plex Mono ExtraLight" w:cs="Helvetica"/>
          <w:sz w:val="28"/>
        </w:rPr>
        <w:t>SIGRINDxxx</w:t>
      </w:r>
      <w:proofErr w:type="spellEnd"/>
      <w:r w:rsidR="00BA5B72" w:rsidRPr="005717D4">
        <w:rPr>
          <w:rFonts w:ascii="IBM Plex Mono ExtraLight" w:hAnsi="IBM Plex Mono ExtraLight" w:cs="Helvetica"/>
          <w:sz w:val="28"/>
        </w:rPr>
        <w:t>)</w:t>
      </w:r>
      <w:r w:rsidRPr="005717D4">
        <w:rPr>
          <w:rFonts w:ascii="IBM Plex Mono ExtraLight" w:hAnsi="IBM Plex Mono ExtraLight" w:cs="Helvetica"/>
          <w:sz w:val="28"/>
        </w:rPr>
        <w:t xml:space="preserve"> on granite table (see procedure below)</w:t>
      </w:r>
    </w:p>
    <w:p w14:paraId="0A1F6758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Select List</w:t>
      </w:r>
    </w:p>
    <w:p w14:paraId="71CC4886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Highlight Recipe </w:t>
      </w:r>
      <w:proofErr w:type="gramStart"/>
      <w:r w:rsidRPr="005717D4">
        <w:rPr>
          <w:rFonts w:ascii="IBM Plex Mono ExtraLight" w:hAnsi="IBM Plex Mono ExtraLight" w:cs="Helvetica"/>
          <w:sz w:val="28"/>
        </w:rPr>
        <w:t>3 :</w:t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Step 1 </w:t>
      </w:r>
      <w:proofErr w:type="spellStart"/>
      <w:r w:rsidRPr="005717D4">
        <w:rPr>
          <w:rFonts w:ascii="IBM Plex Mono ExtraLight" w:hAnsi="IBM Plex Mono ExtraLight" w:cs="Helvetica"/>
          <w:sz w:val="28"/>
        </w:rPr>
        <w:t>Course_Mon</w:t>
      </w:r>
      <w:proofErr w:type="spellEnd"/>
    </w:p>
    <w:p w14:paraId="4507274D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Click select to activate Recipe 3</w:t>
      </w:r>
    </w:p>
    <w:p w14:paraId="3E7BA118" w14:textId="5092A9B1" w:rsidR="00110F7B" w:rsidRPr="005717D4" w:rsidRDefault="000327C1" w:rsidP="00BA5B72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- Input Original Thickness and Final Target Amount </w:t>
      </w:r>
      <w:r w:rsidRPr="005717D4">
        <w:rPr>
          <w:rFonts w:ascii="IBM Plex Mono ExtraLight" w:hAnsi="IBM Plex Mono ExtraLight" w:cs="Helvetica"/>
          <w:b/>
          <w:sz w:val="28"/>
        </w:rPr>
        <w:t>(120 um thinner than original thickness)</w:t>
      </w:r>
      <w:r w:rsidRPr="005717D4">
        <w:rPr>
          <w:rFonts w:ascii="IBM Plex Mono ExtraLight" w:hAnsi="IBM Plex Mono ExtraLight" w:cs="Helvetica"/>
          <w:sz w:val="28"/>
        </w:rPr>
        <w:t>, then hit Save</w:t>
      </w:r>
    </w:p>
    <w:p w14:paraId="27DFF3AE" w14:textId="1FBF5DD5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lastRenderedPageBreak/>
        <w:tab/>
        <w:t xml:space="preserve">- Hit Work-Set, then Spindle On/Off and Grind Water On/Off to turn </w:t>
      </w:r>
      <w:r w:rsidRPr="005717D4">
        <w:rPr>
          <w:rFonts w:ascii="IBM Plex Mono ExtraLight" w:hAnsi="IBM Plex Mono ExtraLight" w:cs="Helvetica"/>
          <w:sz w:val="28"/>
        </w:rPr>
        <w:tab/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   the spindles and water on</w:t>
      </w:r>
    </w:p>
    <w:p w14:paraId="55942B82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Chuck Blow On/Off to turn on, the hit it again to turn it off.</w:t>
      </w:r>
    </w:p>
    <w:p w14:paraId="3055F724" w14:textId="3530CCC3" w:rsidR="00110F7B" w:rsidRPr="005717D4" w:rsidRDefault="000327C1" w:rsidP="00BA5B72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Put wafer in center of chuck (surface to be polished facing UP</w:t>
      </w:r>
      <w:r w:rsidR="00BA5B72" w:rsidRPr="005717D4">
        <w:rPr>
          <w:rFonts w:ascii="IBM Plex Mono ExtraLight" w:hAnsi="IBM Plex Mono ExtraLight" w:cs="Helvetica"/>
          <w:sz w:val="28"/>
        </w:rPr>
        <w:t>, for monitors the SHINY side should be facing UP)</w:t>
      </w:r>
    </w:p>
    <w:p w14:paraId="5577B0BD" w14:textId="37F00DA3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Chuck Vac On/Off to turn vac</w:t>
      </w:r>
      <w:r w:rsidR="00BA5B72" w:rsidRPr="005717D4">
        <w:rPr>
          <w:rFonts w:ascii="IBM Plex Mono ExtraLight" w:hAnsi="IBM Plex Mono ExtraLight" w:cs="Helvetica"/>
          <w:sz w:val="28"/>
        </w:rPr>
        <w:t>uum</w:t>
      </w:r>
      <w:r w:rsidRPr="005717D4">
        <w:rPr>
          <w:rFonts w:ascii="IBM Plex Mono ExtraLight" w:hAnsi="IBM Plex Mono ExtraLight" w:cs="Helvetica"/>
          <w:sz w:val="28"/>
        </w:rPr>
        <w:t xml:space="preserve"> on</w:t>
      </w:r>
    </w:p>
    <w:p w14:paraId="6BC42065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Hit </w:t>
      </w:r>
      <w:proofErr w:type="spellStart"/>
      <w:r w:rsidRPr="005717D4">
        <w:rPr>
          <w:rFonts w:ascii="IBM Plex Mono ExtraLight" w:hAnsi="IBM Plex Mono ExtraLight" w:cs="Helvetica"/>
          <w:sz w:val="28"/>
        </w:rPr>
        <w:t>Workset</w:t>
      </w:r>
      <w:proofErr w:type="spellEnd"/>
      <w:r w:rsidRPr="005717D4">
        <w:rPr>
          <w:rFonts w:ascii="IBM Plex Mono ExtraLight" w:hAnsi="IBM Plex Mono ExtraLight" w:cs="Helvetica"/>
          <w:sz w:val="28"/>
        </w:rPr>
        <w:t xml:space="preserve"> and then Start</w:t>
      </w:r>
    </w:p>
    <w:p w14:paraId="5E1BA572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Write down incoming thickness (IPG: Work </w:t>
      </w:r>
      <w:proofErr w:type="spellStart"/>
      <w:r w:rsidRPr="005717D4">
        <w:rPr>
          <w:rFonts w:ascii="IBM Plex Mono ExtraLight" w:hAnsi="IBM Plex Mono ExtraLight" w:cs="Helvetica"/>
          <w:sz w:val="28"/>
        </w:rPr>
        <w:t>Thik</w:t>
      </w:r>
      <w:proofErr w:type="spellEnd"/>
      <w:r w:rsidRPr="005717D4">
        <w:rPr>
          <w:rFonts w:ascii="IBM Plex Mono ExtraLight" w:hAnsi="IBM Plex Mono ExtraLight" w:cs="Helvetica"/>
          <w:sz w:val="28"/>
        </w:rPr>
        <w:t xml:space="preserve">) from grind tool in </w:t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  <w:t xml:space="preserve">   notebook/Grind worksheet</w:t>
      </w:r>
    </w:p>
    <w:p w14:paraId="65A6EFD6" w14:textId="0F47F963" w:rsidR="00110F7B" w:rsidRPr="005717D4" w:rsidRDefault="000327C1" w:rsidP="00BA5B72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- At end of cycle, write down the Post Grind thickness. Then hit </w:t>
      </w:r>
      <w:proofErr w:type="spellStart"/>
      <w:r w:rsidRPr="005717D4">
        <w:rPr>
          <w:rFonts w:ascii="IBM Plex Mono ExtraLight" w:hAnsi="IBM Plex Mono ExtraLight" w:cs="Helvetica"/>
          <w:sz w:val="28"/>
        </w:rPr>
        <w:t>Alm</w:t>
      </w:r>
      <w:proofErr w:type="spellEnd"/>
      <w:r w:rsidRPr="005717D4">
        <w:rPr>
          <w:rFonts w:ascii="IBM Plex Mono ExtraLight" w:hAnsi="IBM Plex Mono ExtraLight" w:cs="Helvetica"/>
          <w:sz w:val="28"/>
        </w:rPr>
        <w:t>/</w:t>
      </w:r>
      <w:proofErr w:type="spellStart"/>
      <w:r w:rsidRPr="005717D4">
        <w:rPr>
          <w:rFonts w:ascii="IBM Plex Mono ExtraLight" w:hAnsi="IBM Plex Mono ExtraLight" w:cs="Helvetica"/>
          <w:sz w:val="28"/>
        </w:rPr>
        <w:t>Clr</w:t>
      </w:r>
      <w:proofErr w:type="spellEnd"/>
      <w:r w:rsidRPr="005717D4">
        <w:rPr>
          <w:rFonts w:ascii="IBM Plex Mono ExtraLight" w:hAnsi="IBM Plex Mono ExtraLight" w:cs="Helvetica"/>
          <w:sz w:val="28"/>
        </w:rPr>
        <w:t xml:space="preserve"> button</w:t>
      </w:r>
    </w:p>
    <w:p w14:paraId="504BD462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Use DI water to hose off the inside of the tool as well as the wafer </w:t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  <w:t xml:space="preserve">   on the chuck</w:t>
      </w:r>
    </w:p>
    <w:p w14:paraId="081FA62C" w14:textId="1CF71C5D" w:rsidR="00110F7B" w:rsidRPr="005717D4" w:rsidRDefault="000327C1" w:rsidP="00BA5B72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Hit Chuck Vac On/Off to turn off the vac</w:t>
      </w:r>
      <w:r w:rsidR="00BA5B72" w:rsidRPr="005717D4">
        <w:rPr>
          <w:rFonts w:ascii="IBM Plex Mono ExtraLight" w:hAnsi="IBM Plex Mono ExtraLight" w:cs="Helvetica"/>
          <w:sz w:val="28"/>
        </w:rPr>
        <w:t>uum</w:t>
      </w:r>
      <w:r w:rsidRPr="005717D4">
        <w:rPr>
          <w:rFonts w:ascii="IBM Plex Mono ExtraLight" w:hAnsi="IBM Plex Mono ExtraLight" w:cs="Helvetica"/>
          <w:sz w:val="28"/>
        </w:rPr>
        <w:t>, then hit Chuck Blow On/Off and remove wafer. Rinse the back side of it off with DI water, as well as the chuck.</w:t>
      </w:r>
    </w:p>
    <w:p w14:paraId="41368F0C" w14:textId="7D3EE5A0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After wafer has sufficiently dripped dry, place in </w:t>
      </w:r>
      <w:r w:rsidR="00BA5B72" w:rsidRPr="005717D4">
        <w:rPr>
          <w:rFonts w:ascii="IBM Plex Mono ExtraLight" w:hAnsi="IBM Plex Mono ExtraLight" w:cs="Helvetica"/>
          <w:sz w:val="28"/>
        </w:rPr>
        <w:t>c</w:t>
      </w:r>
      <w:r w:rsidRPr="005717D4">
        <w:rPr>
          <w:rFonts w:ascii="IBM Plex Mono ExtraLight" w:hAnsi="IBM Plex Mono ExtraLight" w:cs="Helvetica"/>
          <w:sz w:val="28"/>
        </w:rPr>
        <w:t>leaner</w:t>
      </w:r>
    </w:p>
    <w:p w14:paraId="651A8783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Post-measure Silicon monitor on granite table (see procedure </w:t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  <w:t>below)</w:t>
      </w:r>
    </w:p>
    <w:p w14:paraId="45CDA9B8" w14:textId="77777777" w:rsidR="00110F7B" w:rsidRPr="005717D4" w:rsidRDefault="00110F7B">
      <w:pPr>
        <w:spacing w:after="200"/>
        <w:rPr>
          <w:rFonts w:ascii="IBM Plex Mono ExtraLight" w:hAnsi="IBM Plex Mono ExtraLight"/>
        </w:rPr>
      </w:pPr>
    </w:p>
    <w:p w14:paraId="7DF4DEB8" w14:textId="73A4235C" w:rsidR="00110F7B" w:rsidRPr="005717D4" w:rsidRDefault="000327C1">
      <w:pPr>
        <w:spacing w:after="200"/>
        <w:rPr>
          <w:rFonts w:ascii="IBM Plex Mono ExtraLight" w:hAnsi="IBM Plex Mono ExtraLight" w:cs="Helvetica"/>
          <w:color w:val="4472C4"/>
          <w:sz w:val="28"/>
        </w:rPr>
      </w:pPr>
      <w:r w:rsidRPr="005717D4">
        <w:rPr>
          <w:rFonts w:ascii="IBM Plex Mono ExtraLight" w:hAnsi="IBM Plex Mono ExtraLight" w:cs="Helvetica"/>
          <w:color w:val="4472C4"/>
          <w:sz w:val="28"/>
        </w:rPr>
        <w:t xml:space="preserve">MRL </w:t>
      </w:r>
      <w:proofErr w:type="gramStart"/>
      <w:r w:rsidRPr="005717D4">
        <w:rPr>
          <w:rFonts w:ascii="IBM Plex Mono ExtraLight" w:hAnsi="IBM Plex Mono ExtraLight" w:cs="Helvetica"/>
          <w:color w:val="4472C4"/>
          <w:sz w:val="28"/>
        </w:rPr>
        <w:t>Track :</w:t>
      </w:r>
      <w:proofErr w:type="gramEnd"/>
      <w:r w:rsidRPr="005717D4">
        <w:rPr>
          <w:rFonts w:ascii="IBM Plex Mono ExtraLight" w:hAnsi="IBM Plex Mono ExtraLight" w:cs="Helvetica"/>
          <w:color w:val="4472C4"/>
          <w:sz w:val="28"/>
        </w:rPr>
        <w:t xml:space="preserve"> Initiator input steps : How to follow : </w:t>
      </w:r>
    </w:p>
    <w:p w14:paraId="361121BF" w14:textId="66E01F35" w:rsidR="00110F7B" w:rsidRPr="005717D4" w:rsidRDefault="000327C1" w:rsidP="006A3756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a).  Si Substrate (product wafer) before bonding.</w:t>
      </w:r>
    </w:p>
    <w:p w14:paraId="66AAD4B6" w14:textId="77777777" w:rsidR="00BA5B72" w:rsidRPr="005717D4" w:rsidRDefault="00BA5B72" w:rsidP="006A3756">
      <w:pPr>
        <w:spacing w:after="200"/>
        <w:ind w:firstLine="720"/>
        <w:rPr>
          <w:rFonts w:ascii="IBM Plex Mono ExtraLight" w:hAnsi="IBM Plex Mono ExtraLight" w:cs="Helvetica"/>
          <w:sz w:val="28"/>
        </w:rPr>
      </w:pPr>
      <w:r w:rsidRPr="005717D4">
        <w:rPr>
          <w:rFonts w:ascii="IBM Plex Mono ExtraLight" w:hAnsi="IBM Plex Mono ExtraLight" w:cs="Helvetica"/>
          <w:sz w:val="28"/>
        </w:rPr>
        <w:t>Found in one of two places:</w:t>
      </w:r>
    </w:p>
    <w:p w14:paraId="4A485B40" w14:textId="37AF8692" w:rsidR="00110F7B" w:rsidRPr="005717D4" w:rsidRDefault="00BA5B72" w:rsidP="00BA5B72">
      <w:pPr>
        <w:pStyle w:val="ListParagraph"/>
        <w:numPr>
          <w:ilvl w:val="0"/>
          <w:numId w:val="1"/>
        </w:numPr>
        <w:spacing w:after="200"/>
        <w:rPr>
          <w:rFonts w:ascii="IBM Plex Mono ExtraLight" w:hAnsi="IBM Plex Mono ExtraLight" w:cs="Helvetica"/>
          <w:sz w:val="28"/>
        </w:rPr>
      </w:pPr>
      <w:r w:rsidRPr="005717D4">
        <w:rPr>
          <w:rFonts w:ascii="IBM Plex Mono ExtraLight" w:hAnsi="IBM Plex Mono ExtraLight" w:cs="Helvetica"/>
          <w:sz w:val="28"/>
        </w:rPr>
        <w:lastRenderedPageBreak/>
        <w:t>The FRONTSIDE TSV PROCESSING steps further back in MRLTRACK</w:t>
      </w:r>
    </w:p>
    <w:p w14:paraId="3F006F5F" w14:textId="5F70922C" w:rsidR="00BA5B72" w:rsidRPr="005717D4" w:rsidRDefault="00BA5B72" w:rsidP="00BA5B72">
      <w:pPr>
        <w:pStyle w:val="ListParagraph"/>
        <w:numPr>
          <w:ilvl w:val="0"/>
          <w:numId w:val="1"/>
        </w:numPr>
        <w:spacing w:after="200"/>
        <w:rPr>
          <w:rFonts w:ascii="IBM Plex Mono ExtraLight" w:hAnsi="IBM Plex Mono ExtraLight" w:cs="Helvetica"/>
          <w:sz w:val="28"/>
        </w:rPr>
      </w:pPr>
      <w:r w:rsidRPr="005717D4">
        <w:rPr>
          <w:rFonts w:ascii="IBM Plex Mono ExtraLight" w:hAnsi="IBM Plex Mono ExtraLight" w:cs="Helvetica"/>
          <w:sz w:val="28"/>
        </w:rPr>
        <w:t>The Wafer and Inspection Step right near the beginning of the route</w:t>
      </w:r>
    </w:p>
    <w:p w14:paraId="28C2D155" w14:textId="77777777" w:rsidR="006A3756" w:rsidRDefault="000327C1" w:rsidP="006A3756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c). C</w:t>
      </w:r>
      <w:r w:rsidR="00BA5B72" w:rsidRPr="005717D4">
        <w:rPr>
          <w:rFonts w:ascii="IBM Plex Mono ExtraLight" w:hAnsi="IBM Plex Mono ExtraLight" w:cs="Helvetica"/>
          <w:sz w:val="28"/>
        </w:rPr>
        <w:t>o</w:t>
      </w:r>
      <w:r w:rsidRPr="005717D4">
        <w:rPr>
          <w:rFonts w:ascii="IBM Plex Mono ExtraLight" w:hAnsi="IBM Plex Mono ExtraLight" w:cs="Helvetica"/>
          <w:sz w:val="28"/>
        </w:rPr>
        <w:t>nfirm TSV depth (initiator provided)</w:t>
      </w:r>
    </w:p>
    <w:p w14:paraId="6C4349C6" w14:textId="3A109221" w:rsidR="00110F7B" w:rsidRPr="005717D4" w:rsidRDefault="000327C1" w:rsidP="006A3756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g). Confirm post CMP target (usually 10um thinner than value in c).</w:t>
      </w:r>
    </w:p>
    <w:p w14:paraId="6C7211BC" w14:textId="54E57F72" w:rsidR="00110F7B" w:rsidRPr="005717D4" w:rsidRDefault="000327C1" w:rsidP="006A3756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f). </w:t>
      </w:r>
      <w:r w:rsidR="00BA5B72" w:rsidRPr="005717D4">
        <w:rPr>
          <w:rFonts w:ascii="IBM Plex Mono ExtraLight" w:hAnsi="IBM Plex Mono ExtraLight" w:cs="Helvetica"/>
          <w:sz w:val="28"/>
        </w:rPr>
        <w:t xml:space="preserve">Should be a </w:t>
      </w:r>
      <w:r w:rsidRPr="005717D4">
        <w:rPr>
          <w:rFonts w:ascii="IBM Plex Mono ExtraLight" w:hAnsi="IBM Plex Mono ExtraLight" w:cs="Helvetica"/>
          <w:sz w:val="28"/>
        </w:rPr>
        <w:t>CMP removal of 35um</w:t>
      </w:r>
    </w:p>
    <w:p w14:paraId="6F1F4D35" w14:textId="01B4DE76" w:rsidR="00110F7B" w:rsidRPr="005717D4" w:rsidRDefault="000327C1" w:rsidP="006A3756">
      <w:pPr>
        <w:spacing w:after="200"/>
        <w:jc w:val="center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e). </w:t>
      </w:r>
      <w:r w:rsidR="004A25C4" w:rsidRPr="005717D4">
        <w:rPr>
          <w:rFonts w:ascii="IBM Plex Mono ExtraLight" w:hAnsi="IBM Plex Mono ExtraLight" w:cs="Helvetica"/>
          <w:sz w:val="28"/>
        </w:rPr>
        <w:t>Should be value g) plus 35um</w:t>
      </w:r>
    </w:p>
    <w:p w14:paraId="1EE1EA75" w14:textId="00F7E255" w:rsidR="00110F7B" w:rsidRPr="005717D4" w:rsidRDefault="000327C1" w:rsidP="006A3756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d). </w:t>
      </w:r>
      <w:r w:rsidR="004A25C4" w:rsidRPr="005717D4">
        <w:rPr>
          <w:rFonts w:ascii="IBM Plex Mono ExtraLight" w:hAnsi="IBM Plex Mono ExtraLight" w:cs="Helvetica"/>
          <w:sz w:val="28"/>
        </w:rPr>
        <w:t xml:space="preserve">Should be grind removal [Value a) </w:t>
      </w:r>
      <w:r w:rsidRPr="005717D4">
        <w:rPr>
          <w:rFonts w:ascii="IBM Plex Mono ExtraLight" w:hAnsi="IBM Plex Mono ExtraLight" w:cs="Helvetica"/>
          <w:sz w:val="28"/>
        </w:rPr>
        <w:t xml:space="preserve">minus </w:t>
      </w:r>
      <w:r w:rsidR="004A25C4" w:rsidRPr="005717D4">
        <w:rPr>
          <w:rFonts w:ascii="IBM Plex Mono ExtraLight" w:hAnsi="IBM Plex Mono ExtraLight" w:cs="Helvetica"/>
          <w:sz w:val="28"/>
        </w:rPr>
        <w:t>value</w:t>
      </w:r>
      <w:r w:rsidRPr="005717D4">
        <w:rPr>
          <w:rFonts w:ascii="IBM Plex Mono ExtraLight" w:hAnsi="IBM Plex Mono ExtraLight" w:cs="Helvetica"/>
          <w:sz w:val="28"/>
        </w:rPr>
        <w:t xml:space="preserve"> e)</w:t>
      </w:r>
      <w:r w:rsidR="004A25C4" w:rsidRPr="005717D4">
        <w:rPr>
          <w:rFonts w:ascii="IBM Plex Mono ExtraLight" w:hAnsi="IBM Plex Mono ExtraLight" w:cs="Helvetica"/>
          <w:sz w:val="28"/>
        </w:rPr>
        <w:t>]</w:t>
      </w:r>
      <w:r w:rsidRPr="005717D4">
        <w:rPr>
          <w:rFonts w:ascii="IBM Plex Mono ExtraLight" w:hAnsi="IBM Plex Mono ExtraLight" w:cs="Helvetica"/>
          <w:sz w:val="28"/>
        </w:rPr>
        <w:t xml:space="preserve">  </w:t>
      </w:r>
    </w:p>
    <w:p w14:paraId="5DA225E6" w14:textId="34856329" w:rsidR="004A25C4" w:rsidRPr="005717D4" w:rsidRDefault="004A25C4" w:rsidP="004A25C4">
      <w:pPr>
        <w:spacing w:after="200"/>
        <w:ind w:left="1080"/>
        <w:rPr>
          <w:rFonts w:ascii="IBM Plex Mono ExtraLight" w:hAnsi="IBM Plex Mono ExtraLight" w:cs="Helvetica"/>
          <w:color w:val="FF0000"/>
          <w:sz w:val="28"/>
        </w:rPr>
      </w:pPr>
      <w:r w:rsidRPr="005717D4">
        <w:rPr>
          <w:rFonts w:ascii="IBM Plex Mono ExtraLight" w:hAnsi="IBM Plex Mono ExtraLight" w:cs="Helvetica"/>
          <w:color w:val="FF0000"/>
          <w:sz w:val="28"/>
        </w:rPr>
        <w:t>IF VALUES ARE MISSING, PUT THE LOT ON HOLD AND CONTACT THE INITIATOR.</w:t>
      </w:r>
    </w:p>
    <w:p w14:paraId="7C39F009" w14:textId="242B9857" w:rsidR="004A25C4" w:rsidRPr="005717D4" w:rsidRDefault="004A25C4" w:rsidP="004A25C4">
      <w:pPr>
        <w:spacing w:after="200"/>
        <w:ind w:left="1080"/>
        <w:rPr>
          <w:rFonts w:ascii="IBM Plex Mono ExtraLight" w:hAnsi="IBM Plex Mono ExtraLight" w:cs="Helvetica"/>
          <w:color w:val="FF0000"/>
          <w:sz w:val="28"/>
        </w:rPr>
      </w:pPr>
      <w:r w:rsidRPr="005717D4">
        <w:rPr>
          <w:rFonts w:ascii="IBM Plex Mono ExtraLight" w:hAnsi="IBM Plex Mono ExtraLight" w:cs="Helvetica"/>
          <w:color w:val="FF0000"/>
          <w:sz w:val="28"/>
        </w:rPr>
        <w:t>CONFIRM ALL THE MATH MAKES SENSE.</w:t>
      </w:r>
    </w:p>
    <w:p w14:paraId="3197B577" w14:textId="24316508" w:rsidR="00BA5B72" w:rsidRPr="005717D4" w:rsidRDefault="006A3756" w:rsidP="006A3756">
      <w:pPr>
        <w:spacing w:after="200"/>
        <w:jc w:val="center"/>
        <w:rPr>
          <w:rFonts w:ascii="IBM Plex Mono ExtraLight" w:hAnsi="IBM Plex Mono ExtraLight" w:cs="Helvetica"/>
          <w:color w:val="4472C4"/>
          <w:sz w:val="28"/>
          <w:u w:val="single" w:color="FF0000"/>
        </w:rPr>
      </w:pPr>
      <w:bookmarkStart w:id="1" w:name="_GoBack"/>
      <w:r>
        <w:rPr>
          <w:rFonts w:ascii="IBM Plex Mono ExtraLight" w:hAnsi="IBM Plex Mono ExtraLight" w:cs="Helvetica"/>
          <w:noProof/>
          <w:sz w:val="28"/>
        </w:rPr>
        <w:drawing>
          <wp:inline distT="0" distB="0" distL="0" distR="0" wp14:anchorId="15FD9FB4" wp14:editId="3DE46DEB">
            <wp:extent cx="5124450" cy="3898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01" cy="390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BEC5C40" w14:textId="57EDEB32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color w:val="4472C4"/>
          <w:sz w:val="28"/>
          <w:u w:val="single" w:color="FF0000"/>
        </w:rPr>
        <w:lastRenderedPageBreak/>
        <w:t>Product wafer Processing</w:t>
      </w:r>
    </w:p>
    <w:p w14:paraId="159BE39C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Pre-measure product wafer on granite table (see procedure below)</w:t>
      </w:r>
    </w:p>
    <w:p w14:paraId="1877A1C7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>- Select List</w:t>
      </w:r>
    </w:p>
    <w:p w14:paraId="40861B6C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Highlight Recipe </w:t>
      </w:r>
      <w:proofErr w:type="gramStart"/>
      <w:r w:rsidRPr="005717D4">
        <w:rPr>
          <w:rFonts w:ascii="IBM Plex Mono ExtraLight" w:hAnsi="IBM Plex Mono ExtraLight" w:cs="Helvetica"/>
          <w:sz w:val="28"/>
        </w:rPr>
        <w:t>5 :</w:t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Step 1 </w:t>
      </w:r>
      <w:proofErr w:type="spellStart"/>
      <w:r w:rsidRPr="005717D4">
        <w:rPr>
          <w:rFonts w:ascii="IBM Plex Mono ExtraLight" w:hAnsi="IBM Plex Mono ExtraLight" w:cs="Helvetica"/>
          <w:sz w:val="28"/>
        </w:rPr>
        <w:t>Course_Bond</w:t>
      </w:r>
      <w:proofErr w:type="spellEnd"/>
    </w:p>
    <w:p w14:paraId="73D6C6B0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Click select to activate Recipe 5</w:t>
      </w:r>
    </w:p>
    <w:p w14:paraId="11914095" w14:textId="3A049A32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- Input Original Thickness and </w:t>
      </w:r>
      <w:r w:rsidRPr="005717D4">
        <w:rPr>
          <w:rFonts w:ascii="IBM Plex Mono ExtraLight" w:hAnsi="IBM Plex Mono ExtraLight" w:cs="Helvetica"/>
          <w:b/>
          <w:sz w:val="28"/>
          <w:u w:val="single" w:color="FF0000"/>
        </w:rPr>
        <w:t>Removal Amount</w:t>
      </w:r>
      <w:r w:rsidRPr="005717D4">
        <w:rPr>
          <w:rFonts w:ascii="IBM Plex Mono ExtraLight" w:hAnsi="IBM Plex Mono ExtraLight" w:cs="Helvetica"/>
          <w:sz w:val="28"/>
        </w:rPr>
        <w:t xml:space="preserve"> (</w:t>
      </w:r>
      <w:r w:rsidR="00A779E3" w:rsidRPr="005717D4">
        <w:rPr>
          <w:rFonts w:ascii="IBM Plex Mono ExtraLight" w:hAnsi="IBM Plex Mono ExtraLight" w:cs="Helvetica"/>
          <w:sz w:val="28"/>
        </w:rPr>
        <w:t xml:space="preserve">value d) </w:t>
      </w:r>
      <w:r w:rsidRPr="005717D4">
        <w:rPr>
          <w:rFonts w:ascii="IBM Plex Mono ExtraLight" w:hAnsi="IBM Plex Mono ExtraLight" w:cs="Helvetica"/>
          <w:sz w:val="28"/>
        </w:rPr>
        <w:t>according to MRLTRACK), then hit Save (for recipe #5)</w:t>
      </w:r>
    </w:p>
    <w:p w14:paraId="0C674450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Hit </w:t>
      </w:r>
      <w:proofErr w:type="spellStart"/>
      <w:r w:rsidRPr="005717D4">
        <w:rPr>
          <w:rFonts w:ascii="IBM Plex Mono ExtraLight" w:hAnsi="IBM Plex Mono ExtraLight" w:cs="Helvetica"/>
          <w:sz w:val="28"/>
        </w:rPr>
        <w:t>Workset</w:t>
      </w:r>
      <w:proofErr w:type="spellEnd"/>
      <w:r w:rsidRPr="005717D4">
        <w:rPr>
          <w:rFonts w:ascii="IBM Plex Mono ExtraLight" w:hAnsi="IBM Plex Mono ExtraLight" w:cs="Helvetica"/>
          <w:sz w:val="28"/>
        </w:rPr>
        <w:t xml:space="preserve">, then Spindle On/Off and Grind Water On/Off to turn </w:t>
      </w:r>
      <w:r w:rsidRPr="005717D4">
        <w:rPr>
          <w:rFonts w:ascii="IBM Plex Mono ExtraLight" w:hAnsi="IBM Plex Mono ExtraLight" w:cs="Helvetica"/>
          <w:sz w:val="28"/>
        </w:rPr>
        <w:tab/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   the spindles and water on</w:t>
      </w:r>
    </w:p>
    <w:p w14:paraId="70B45CAB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Chuck Blow On/Off on, then off.</w:t>
      </w:r>
    </w:p>
    <w:p w14:paraId="52540162" w14:textId="077C15A5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Put wafer in center of chuck (surface to be polished facing UP – if the wafer has been trimmed, that is the side you want to grind. The handler wafer should have the wafer ID that is in MRL TRACK</w:t>
      </w:r>
      <w:r w:rsidR="00A779E3" w:rsidRPr="005717D4">
        <w:rPr>
          <w:rFonts w:ascii="IBM Plex Mono ExtraLight" w:hAnsi="IBM Plex Mono ExtraLight" w:cs="Helvetica"/>
          <w:sz w:val="28"/>
        </w:rPr>
        <w:t>)</w:t>
      </w:r>
    </w:p>
    <w:p w14:paraId="7BC5F0C7" w14:textId="2580A4DC" w:rsidR="00110F7B" w:rsidRPr="005717D4" w:rsidRDefault="000327C1">
      <w:pPr>
        <w:spacing w:after="200"/>
        <w:rPr>
          <w:rFonts w:ascii="IBM Plex Mono ExtraLight" w:hAnsi="IBM Plex Mono ExtraLight"/>
          <w:b/>
        </w:rPr>
      </w:pPr>
      <w:r w:rsidRPr="005717D4">
        <w:rPr>
          <w:rFonts w:ascii="IBM Plex Mono ExtraLight" w:hAnsi="IBM Plex Mono ExtraLight" w:cs="Helvetica"/>
          <w:b/>
          <w:color w:val="FF0000"/>
          <w:sz w:val="28"/>
        </w:rPr>
        <w:t>*</w:t>
      </w:r>
      <w:r w:rsidR="00A779E3" w:rsidRPr="005717D4">
        <w:rPr>
          <w:rFonts w:ascii="IBM Plex Mono ExtraLight" w:hAnsi="IBM Plex Mono ExtraLight" w:cs="Helvetica"/>
          <w:b/>
          <w:color w:val="FF0000"/>
          <w:sz w:val="28"/>
        </w:rPr>
        <w:t xml:space="preserve">******************* </w:t>
      </w:r>
      <w:r w:rsidRPr="005717D4">
        <w:rPr>
          <w:rFonts w:ascii="IBM Plex Mono ExtraLight" w:hAnsi="IBM Plex Mono ExtraLight" w:cs="Helvetica"/>
          <w:b/>
          <w:color w:val="FF0000"/>
          <w:sz w:val="28"/>
        </w:rPr>
        <w:t>DO NOT GRIND the handler wafer</w:t>
      </w:r>
      <w:r w:rsidR="00A779E3" w:rsidRPr="005717D4">
        <w:rPr>
          <w:rFonts w:ascii="IBM Plex Mono ExtraLight" w:hAnsi="IBM Plex Mono ExtraLight" w:cs="Helvetica"/>
          <w:b/>
          <w:color w:val="FF0000"/>
          <w:sz w:val="28"/>
        </w:rPr>
        <w:t xml:space="preserve"> **********************</w:t>
      </w:r>
    </w:p>
    <w:p w14:paraId="73B2FCDF" w14:textId="4FF09450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Hit Chuck Vac On/Off to turn </w:t>
      </w:r>
      <w:r w:rsidR="00A779E3" w:rsidRPr="005717D4">
        <w:rPr>
          <w:rFonts w:ascii="IBM Plex Mono ExtraLight" w:hAnsi="IBM Plex Mono ExtraLight" w:cs="Helvetica"/>
          <w:sz w:val="28"/>
        </w:rPr>
        <w:t>vacuum</w:t>
      </w:r>
      <w:r w:rsidRPr="005717D4">
        <w:rPr>
          <w:rFonts w:ascii="IBM Plex Mono ExtraLight" w:hAnsi="IBM Plex Mono ExtraLight" w:cs="Helvetica"/>
          <w:sz w:val="28"/>
        </w:rPr>
        <w:t xml:space="preserve"> on.</w:t>
      </w:r>
    </w:p>
    <w:p w14:paraId="349BFD82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Hit </w:t>
      </w:r>
      <w:proofErr w:type="spellStart"/>
      <w:r w:rsidRPr="005717D4">
        <w:rPr>
          <w:rFonts w:ascii="IBM Plex Mono ExtraLight" w:hAnsi="IBM Plex Mono ExtraLight" w:cs="Helvetica"/>
          <w:sz w:val="28"/>
        </w:rPr>
        <w:t>Workset</w:t>
      </w:r>
      <w:proofErr w:type="spellEnd"/>
      <w:r w:rsidRPr="005717D4">
        <w:rPr>
          <w:rFonts w:ascii="IBM Plex Mono ExtraLight" w:hAnsi="IBM Plex Mono ExtraLight" w:cs="Helvetica"/>
          <w:sz w:val="28"/>
        </w:rPr>
        <w:t xml:space="preserve"> and then Start</w:t>
      </w:r>
    </w:p>
    <w:p w14:paraId="5F593FDD" w14:textId="3E570221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- Write down incoming thickness (IPG: Work </w:t>
      </w:r>
      <w:proofErr w:type="spellStart"/>
      <w:r w:rsidRPr="005717D4">
        <w:rPr>
          <w:rFonts w:ascii="IBM Plex Mono ExtraLight" w:hAnsi="IBM Plex Mono ExtraLight" w:cs="Helvetica"/>
          <w:sz w:val="28"/>
        </w:rPr>
        <w:t>Thik</w:t>
      </w:r>
      <w:proofErr w:type="spellEnd"/>
      <w:r w:rsidRPr="005717D4">
        <w:rPr>
          <w:rFonts w:ascii="IBM Plex Mono ExtraLight" w:hAnsi="IBM Plex Mono ExtraLight" w:cs="Helvetica"/>
          <w:sz w:val="28"/>
        </w:rPr>
        <w:t>) and time from grind tool in notebook/Grind worksheet.</w:t>
      </w:r>
    </w:p>
    <w:p w14:paraId="7DF3E0BE" w14:textId="2AF985C1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At end of cycle write down the Post Grind thickness</w:t>
      </w:r>
      <w:r w:rsidR="00A779E3" w:rsidRPr="005717D4">
        <w:rPr>
          <w:rFonts w:ascii="IBM Plex Mono ExtraLight" w:hAnsi="IBM Plex Mono ExtraLight" w:cs="Helvetica"/>
          <w:sz w:val="28"/>
        </w:rPr>
        <w:t>, t</w:t>
      </w:r>
      <w:r w:rsidRPr="005717D4">
        <w:rPr>
          <w:rFonts w:ascii="IBM Plex Mono ExtraLight" w:hAnsi="IBM Plex Mono ExtraLight" w:cs="Helvetica"/>
          <w:sz w:val="28"/>
        </w:rPr>
        <w:t xml:space="preserve">hen hit </w:t>
      </w:r>
      <w:proofErr w:type="spellStart"/>
      <w:r w:rsidRPr="005717D4">
        <w:rPr>
          <w:rFonts w:ascii="IBM Plex Mono ExtraLight" w:hAnsi="IBM Plex Mono ExtraLight" w:cs="Helvetica"/>
          <w:sz w:val="28"/>
        </w:rPr>
        <w:t>Alm</w:t>
      </w:r>
      <w:proofErr w:type="spellEnd"/>
      <w:r w:rsidRPr="005717D4">
        <w:rPr>
          <w:rFonts w:ascii="IBM Plex Mono ExtraLight" w:hAnsi="IBM Plex Mono ExtraLight" w:cs="Helvetica"/>
          <w:sz w:val="28"/>
        </w:rPr>
        <w:t>/</w:t>
      </w:r>
      <w:proofErr w:type="spellStart"/>
      <w:r w:rsidRPr="005717D4">
        <w:rPr>
          <w:rFonts w:ascii="IBM Plex Mono ExtraLight" w:hAnsi="IBM Plex Mono ExtraLight" w:cs="Helvetica"/>
          <w:sz w:val="28"/>
        </w:rPr>
        <w:t>Clr</w:t>
      </w:r>
      <w:proofErr w:type="spellEnd"/>
      <w:r w:rsidRPr="005717D4">
        <w:rPr>
          <w:rFonts w:ascii="IBM Plex Mono ExtraLight" w:hAnsi="IBM Plex Mono ExtraLight" w:cs="Helvetica"/>
          <w:sz w:val="28"/>
        </w:rPr>
        <w:t xml:space="preserve"> button</w:t>
      </w:r>
    </w:p>
    <w:p w14:paraId="1001C29A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lastRenderedPageBreak/>
        <w:tab/>
        <w:t xml:space="preserve">- Use DI water to hose off the inside of the tool as well as the wafer </w:t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  <w:t xml:space="preserve">   on the chuck</w:t>
      </w:r>
    </w:p>
    <w:p w14:paraId="2E933EE0" w14:textId="418D07D1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Hit Chuck Vac On/Off to turn off the vac, then hit Chuck Blow On/Off and remove wafer. Rinse the back side of it off with DI water, as well as the chuck.</w:t>
      </w:r>
    </w:p>
    <w:p w14:paraId="61DFE24D" w14:textId="580A2889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After wafer has sufficiently dripped dry, place in </w:t>
      </w:r>
      <w:r w:rsidR="00A779E3" w:rsidRPr="005717D4">
        <w:rPr>
          <w:rFonts w:ascii="IBM Plex Mono ExtraLight" w:hAnsi="IBM Plex Mono ExtraLight" w:cs="Helvetica"/>
          <w:sz w:val="28"/>
        </w:rPr>
        <w:t>c</w:t>
      </w:r>
      <w:r w:rsidRPr="005717D4">
        <w:rPr>
          <w:rFonts w:ascii="IBM Plex Mono ExtraLight" w:hAnsi="IBM Plex Mono ExtraLight" w:cs="Helvetica"/>
          <w:sz w:val="28"/>
        </w:rPr>
        <w:t>leaner</w:t>
      </w:r>
    </w:p>
    <w:p w14:paraId="64F99663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Post-measure the product wafer on granite table (see procedure </w:t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ab/>
        <w:t>below)</w:t>
      </w:r>
    </w:p>
    <w:p w14:paraId="560B3BD0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Cleaner</w:t>
      </w:r>
    </w:p>
    <w:p w14:paraId="08029154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b/>
          <w:sz w:val="28"/>
        </w:rPr>
        <w:tab/>
      </w:r>
      <w:r w:rsidRPr="005717D4">
        <w:rPr>
          <w:rFonts w:ascii="IBM Plex Mono ExtraLight" w:hAnsi="IBM Plex Mono ExtraLight" w:cs="Helvetica"/>
          <w:sz w:val="28"/>
        </w:rPr>
        <w:t>- Turn on DI Water valve (located on wall behind tool)</w:t>
      </w:r>
    </w:p>
    <w:p w14:paraId="658DF32B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Door button on the screen to open the door</w:t>
      </w:r>
    </w:p>
    <w:p w14:paraId="11B6A68B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Center wafer on chuck (surface that was just Grinded facing UP); </w:t>
      </w:r>
      <w:proofErr w:type="gramStart"/>
      <w:r w:rsidRPr="005717D4">
        <w:rPr>
          <w:rFonts w:ascii="IBM Plex Mono ExtraLight" w:hAnsi="IBM Plex Mono ExtraLight" w:cs="Helvetica"/>
          <w:sz w:val="28"/>
        </w:rPr>
        <w:tab/>
        <w:t xml:space="preserve">  </w:t>
      </w:r>
      <w:r w:rsidRPr="005717D4">
        <w:rPr>
          <w:rFonts w:ascii="IBM Plex Mono ExtraLight" w:hAnsi="IBM Plex Mono ExtraLight" w:cs="Helvetica"/>
          <w:sz w:val="28"/>
        </w:rPr>
        <w:tab/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  push Vac button (wafer should have two rings of lines visible on </w:t>
      </w:r>
      <w:r w:rsidRPr="005717D4">
        <w:rPr>
          <w:rFonts w:ascii="IBM Plex Mono ExtraLight" w:hAnsi="IBM Plex Mono ExtraLight" w:cs="Helvetica"/>
          <w:sz w:val="28"/>
        </w:rPr>
        <w:tab/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   chuck if it is centered correctly)</w:t>
      </w:r>
    </w:p>
    <w:p w14:paraId="271FE7E2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Door button on screen to close door</w:t>
      </w:r>
    </w:p>
    <w:p w14:paraId="0E0F8439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Push green start button (hold for a few seconds </w:t>
      </w:r>
      <w:proofErr w:type="spellStart"/>
      <w:r w:rsidRPr="005717D4">
        <w:rPr>
          <w:rFonts w:ascii="IBM Plex Mono ExtraLight" w:hAnsi="IBM Plex Mono ExtraLight" w:cs="Helvetica"/>
          <w:sz w:val="28"/>
        </w:rPr>
        <w:t>til</w:t>
      </w:r>
      <w:proofErr w:type="spellEnd"/>
      <w:r w:rsidRPr="005717D4">
        <w:rPr>
          <w:rFonts w:ascii="IBM Plex Mono ExtraLight" w:hAnsi="IBM Plex Mono ExtraLight" w:cs="Helvetica"/>
          <w:sz w:val="28"/>
        </w:rPr>
        <w:t xml:space="preserve"> PRG#, </w:t>
      </w:r>
      <w:proofErr w:type="gramStart"/>
      <w:r w:rsidRPr="005717D4">
        <w:rPr>
          <w:rFonts w:ascii="IBM Plex Mono ExtraLight" w:hAnsi="IBM Plex Mono ExtraLight" w:cs="Helvetica"/>
          <w:sz w:val="28"/>
        </w:rPr>
        <w:t xml:space="preserve">WSIZE,  </w:t>
      </w:r>
      <w:r w:rsidRPr="005717D4">
        <w:rPr>
          <w:rFonts w:ascii="IBM Plex Mono ExtraLight" w:hAnsi="IBM Plex Mono ExtraLight" w:cs="Helvetica"/>
          <w:sz w:val="28"/>
        </w:rPr>
        <w:tab/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   and FSIZE values turn white)</w:t>
      </w:r>
    </w:p>
    <w:p w14:paraId="04503E40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When clean cycle is complete, hit Door button to open door</w:t>
      </w:r>
    </w:p>
    <w:p w14:paraId="1570D1ED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Vac button to release vacuum from chuck</w:t>
      </w:r>
    </w:p>
    <w:p w14:paraId="24323F2D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Remove wafer and use blue wipe to dry off the back of the wafer</w:t>
      </w:r>
    </w:p>
    <w:p w14:paraId="36AE5F2A" w14:textId="77777777" w:rsidR="00110F7B" w:rsidRPr="005717D4" w:rsidRDefault="00110F7B">
      <w:pPr>
        <w:spacing w:after="200"/>
        <w:rPr>
          <w:rFonts w:ascii="IBM Plex Mono ExtraLight" w:hAnsi="IBM Plex Mono ExtraLight"/>
        </w:rPr>
      </w:pPr>
    </w:p>
    <w:p w14:paraId="5A85A27A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lastRenderedPageBreak/>
        <w:t>Wafer Thickness Measure Tool</w:t>
      </w:r>
    </w:p>
    <w:p w14:paraId="53B70274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Turn on Vacuum (valve located on wall </w:t>
      </w:r>
      <w:proofErr w:type="gramStart"/>
      <w:r w:rsidRPr="005717D4">
        <w:rPr>
          <w:rFonts w:ascii="IBM Plex Mono ExtraLight" w:hAnsi="IBM Plex Mono ExtraLight" w:cs="Helvetica"/>
          <w:sz w:val="28"/>
        </w:rPr>
        <w:t>in back of</w:t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tool)</w:t>
      </w:r>
    </w:p>
    <w:p w14:paraId="2EE5F7B4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Turn on Nitrogen (valve located on wall </w:t>
      </w:r>
      <w:proofErr w:type="gramStart"/>
      <w:r w:rsidRPr="005717D4">
        <w:rPr>
          <w:rFonts w:ascii="IBM Plex Mono ExtraLight" w:hAnsi="IBM Plex Mono ExtraLight" w:cs="Helvetica"/>
          <w:sz w:val="28"/>
        </w:rPr>
        <w:t>in back of</w:t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tool)</w:t>
      </w:r>
    </w:p>
    <w:p w14:paraId="475C8CE1" w14:textId="4CFA3121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 xml:space="preserve">- Toggle switch to Nitrogen, place wafer on tool, lift plunger and </w:t>
      </w:r>
      <w:proofErr w:type="gramStart"/>
      <w:r w:rsidRPr="005717D4">
        <w:rPr>
          <w:rFonts w:ascii="IBM Plex Mono ExtraLight" w:hAnsi="IBM Plex Mono ExtraLight" w:cs="Helvetica"/>
          <w:sz w:val="28"/>
        </w:rPr>
        <w:tab/>
        <w:t xml:space="preserve">  </w:t>
      </w:r>
      <w:r w:rsidRPr="005717D4">
        <w:rPr>
          <w:rFonts w:ascii="IBM Plex Mono ExtraLight" w:hAnsi="IBM Plex Mono ExtraLight" w:cs="Helvetica"/>
          <w:sz w:val="28"/>
        </w:rPr>
        <w:tab/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  move wafer to desired measurement location (hold on to wafer as</w:t>
      </w:r>
      <w:r w:rsidR="00A779E3" w:rsidRPr="005717D4">
        <w:rPr>
          <w:rFonts w:ascii="IBM Plex Mono ExtraLight" w:hAnsi="IBM Plex Mono ExtraLight" w:cs="Helvetica"/>
          <w:sz w:val="28"/>
        </w:rPr>
        <w:t xml:space="preserve"> </w:t>
      </w:r>
      <w:r w:rsidRPr="005717D4">
        <w:rPr>
          <w:rFonts w:ascii="IBM Plex Mono ExtraLight" w:hAnsi="IBM Plex Mono ExtraLight" w:cs="Helvetica"/>
          <w:sz w:val="28"/>
        </w:rPr>
        <w:t xml:space="preserve">it will float across tool with Nitrogen toggled on). </w:t>
      </w: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Then slowly lower plunger.</w:t>
      </w:r>
    </w:p>
    <w:p w14:paraId="4495816F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Toggle switch to Vac to turn on vacuum</w:t>
      </w:r>
    </w:p>
    <w:p w14:paraId="3693562B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Press down lightly around probe to measure more accurately</w:t>
      </w:r>
    </w:p>
    <w:p w14:paraId="4D5D771A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Measure wafer and record result in Grind worksheet</w:t>
      </w:r>
    </w:p>
    <w:p w14:paraId="15AF053A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 xml:space="preserve">- Toggle switch to Nitrogen, lift plunger, move to next measurement </w:t>
      </w:r>
      <w:r w:rsidRPr="005717D4">
        <w:rPr>
          <w:rFonts w:ascii="IBM Plex Mono ExtraLight" w:hAnsi="IBM Plex Mono ExtraLight" w:cs="Helvetica"/>
          <w:sz w:val="28"/>
        </w:rPr>
        <w:tab/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   location, slowly lower plunger, toggle switch to Vac and record </w:t>
      </w:r>
      <w:r w:rsidRPr="005717D4">
        <w:rPr>
          <w:rFonts w:ascii="IBM Plex Mono ExtraLight" w:hAnsi="IBM Plex Mono ExtraLight" w:cs="Helvetica"/>
          <w:sz w:val="28"/>
        </w:rPr>
        <w:tab/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   result in Grind worksheet. Repeat process for the remaining </w:t>
      </w:r>
      <w:r w:rsidRPr="005717D4">
        <w:rPr>
          <w:rFonts w:ascii="IBM Plex Mono ExtraLight" w:hAnsi="IBM Plex Mono ExtraLight" w:cs="Helvetica"/>
          <w:sz w:val="28"/>
        </w:rPr>
        <w:tab/>
        <w:t xml:space="preserve"> </w:t>
      </w:r>
      <w:proofErr w:type="gramStart"/>
      <w:r w:rsidRPr="005717D4">
        <w:rPr>
          <w:rFonts w:ascii="IBM Plex Mono ExtraLight" w:hAnsi="IBM Plex Mono ExtraLight" w:cs="Helvetica"/>
          <w:sz w:val="28"/>
        </w:rPr>
        <w:tab/>
        <w:t xml:space="preserve">  </w:t>
      </w:r>
      <w:r w:rsidRPr="005717D4">
        <w:rPr>
          <w:rFonts w:ascii="IBM Plex Mono ExtraLight" w:hAnsi="IBM Plex Mono ExtraLight" w:cs="Helvetica"/>
          <w:sz w:val="28"/>
        </w:rPr>
        <w:tab/>
      </w:r>
      <w:proofErr w:type="gramEnd"/>
      <w:r w:rsidRPr="005717D4">
        <w:rPr>
          <w:rFonts w:ascii="IBM Plex Mono ExtraLight" w:hAnsi="IBM Plex Mono ExtraLight" w:cs="Helvetica"/>
          <w:sz w:val="28"/>
        </w:rPr>
        <w:t xml:space="preserve">   measurement sites</w:t>
      </w:r>
    </w:p>
    <w:p w14:paraId="7668414F" w14:textId="77777777" w:rsidR="00110F7B" w:rsidRPr="005717D4" w:rsidRDefault="00110F7B">
      <w:pPr>
        <w:spacing w:after="200"/>
        <w:rPr>
          <w:rFonts w:ascii="IBM Plex Mono ExtraLight" w:hAnsi="IBM Plex Mono ExtraLight"/>
        </w:rPr>
      </w:pPr>
    </w:p>
    <w:p w14:paraId="189E593B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Shutting down when done</w:t>
      </w:r>
    </w:p>
    <w:p w14:paraId="0DD1E4B5" w14:textId="77777777" w:rsidR="00110F7B" w:rsidRPr="005717D4" w:rsidRDefault="00110F7B">
      <w:pPr>
        <w:spacing w:after="200"/>
        <w:rPr>
          <w:rFonts w:ascii="IBM Plex Mono ExtraLight" w:hAnsi="IBM Plex Mono ExtraLight"/>
        </w:rPr>
      </w:pPr>
    </w:p>
    <w:p w14:paraId="483FB70A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Grind Tool</w:t>
      </w:r>
    </w:p>
    <w:p w14:paraId="4F5DD8D1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Use DI water to thoroughly hose off inside of grind tool</w:t>
      </w:r>
    </w:p>
    <w:p w14:paraId="5E53B020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Spindle Rot On/Off to turn off Spindles</w:t>
      </w:r>
    </w:p>
    <w:p w14:paraId="4B98B289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Grind Water On/Off to turn off water in tool</w:t>
      </w:r>
    </w:p>
    <w:p w14:paraId="3C0615B9" w14:textId="6656475D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lastRenderedPageBreak/>
        <w:tab/>
        <w:t>- Close DI Water and Non</w:t>
      </w:r>
      <w:r w:rsidR="00A779E3" w:rsidRPr="005717D4">
        <w:rPr>
          <w:rFonts w:ascii="IBM Plex Mono ExtraLight" w:hAnsi="IBM Plex Mono ExtraLight" w:cs="Helvetica"/>
          <w:sz w:val="28"/>
        </w:rPr>
        <w:t>-</w:t>
      </w:r>
      <w:r w:rsidRPr="005717D4">
        <w:rPr>
          <w:rFonts w:ascii="IBM Plex Mono ExtraLight" w:hAnsi="IBM Plex Mono ExtraLight" w:cs="Helvetica"/>
          <w:sz w:val="28"/>
        </w:rPr>
        <w:t xml:space="preserve">Potable Water valves located on wall </w:t>
      </w:r>
      <w:r w:rsidRPr="005717D4">
        <w:rPr>
          <w:rFonts w:ascii="IBM Plex Mono ExtraLight" w:hAnsi="IBM Plex Mono ExtraLight" w:cs="Helvetica"/>
          <w:sz w:val="28"/>
        </w:rPr>
        <w:tab/>
        <w:t xml:space="preserve"> </w:t>
      </w:r>
      <w:r w:rsidRPr="005717D4">
        <w:rPr>
          <w:rFonts w:ascii="IBM Plex Mono ExtraLight" w:hAnsi="IBM Plex Mono ExtraLight" w:cs="Helvetica"/>
          <w:sz w:val="28"/>
        </w:rPr>
        <w:tab/>
        <w:t xml:space="preserve">   behind Grind tool</w:t>
      </w:r>
    </w:p>
    <w:p w14:paraId="507C3FE2" w14:textId="77777777" w:rsidR="00110F7B" w:rsidRPr="005717D4" w:rsidRDefault="00110F7B">
      <w:pPr>
        <w:spacing w:after="200"/>
        <w:rPr>
          <w:rFonts w:ascii="IBM Plex Mono ExtraLight" w:hAnsi="IBM Plex Mono ExtraLight"/>
        </w:rPr>
      </w:pPr>
    </w:p>
    <w:p w14:paraId="49ABAD99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Cleaner</w:t>
      </w:r>
    </w:p>
    <w:p w14:paraId="5A2FA105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Close DI Water valve for cleaner (located on wall behind cleaner)</w:t>
      </w:r>
    </w:p>
    <w:p w14:paraId="70411FDE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  <w:t>- Hit Door button to close door</w:t>
      </w:r>
    </w:p>
    <w:p w14:paraId="0D708CCD" w14:textId="77777777" w:rsidR="00110F7B" w:rsidRPr="005717D4" w:rsidRDefault="00110F7B">
      <w:pPr>
        <w:spacing w:after="200"/>
        <w:rPr>
          <w:rFonts w:ascii="IBM Plex Mono ExtraLight" w:hAnsi="IBM Plex Mono ExtraLight"/>
        </w:rPr>
      </w:pPr>
    </w:p>
    <w:p w14:paraId="31D63F68" w14:textId="77777777" w:rsidR="00110F7B" w:rsidRPr="005717D4" w:rsidRDefault="000327C1">
      <w:pPr>
        <w:spacing w:after="20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ab/>
      </w:r>
      <w:r w:rsidRPr="005717D4">
        <w:rPr>
          <w:rFonts w:ascii="IBM Plex Mono ExtraLight" w:hAnsi="IBM Plex Mono ExtraLight" w:cs="Helvetica"/>
          <w:b/>
          <w:sz w:val="28"/>
          <w:u w:val="single" w:color="000000"/>
        </w:rPr>
        <w:t>Wafer Thickness Measure Tool</w:t>
      </w:r>
    </w:p>
    <w:p w14:paraId="034B55B2" w14:textId="7AC3B990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Put dummy wafer under plunger on Wafer Thickness Measure Tool</w:t>
      </w:r>
      <w:r w:rsidR="00A779E3" w:rsidRPr="005717D4">
        <w:rPr>
          <w:rFonts w:ascii="IBM Plex Mono ExtraLight" w:hAnsi="IBM Plex Mono ExtraLight" w:cs="Helvetica"/>
          <w:sz w:val="28"/>
        </w:rPr>
        <w:t xml:space="preserve"> </w:t>
      </w:r>
      <w:r w:rsidRPr="005717D4">
        <w:rPr>
          <w:rFonts w:ascii="IBM Plex Mono ExtraLight" w:hAnsi="IBM Plex Mono ExtraLight" w:cs="Helvetica"/>
          <w:sz w:val="28"/>
        </w:rPr>
        <w:t>and measure wafer thickness. Compare the reading to the value           on the wafer to ensure the measure tool is operating properly</w:t>
      </w:r>
    </w:p>
    <w:p w14:paraId="7C234A21" w14:textId="2096B569" w:rsidR="00110F7B" w:rsidRPr="005717D4" w:rsidRDefault="000327C1" w:rsidP="00A779E3">
      <w:pPr>
        <w:spacing w:after="200"/>
        <w:ind w:left="720"/>
        <w:rPr>
          <w:rFonts w:ascii="IBM Plex Mono ExtraLight" w:hAnsi="IBM Plex Mono ExtraLight"/>
        </w:rPr>
      </w:pPr>
      <w:r w:rsidRPr="005717D4">
        <w:rPr>
          <w:rFonts w:ascii="IBM Plex Mono ExtraLight" w:hAnsi="IBM Plex Mono ExtraLight" w:cs="Helvetica"/>
          <w:sz w:val="28"/>
        </w:rPr>
        <w:t>- Close Vacuum valve and Nitrogen Valve (both located on wall</w:t>
      </w:r>
      <w:r w:rsidR="00A779E3" w:rsidRPr="005717D4">
        <w:rPr>
          <w:rFonts w:ascii="IBM Plex Mono ExtraLight" w:hAnsi="IBM Plex Mono ExtraLight" w:cs="Helvetica"/>
          <w:sz w:val="28"/>
        </w:rPr>
        <w:t xml:space="preserve"> </w:t>
      </w:r>
      <w:r w:rsidRPr="005717D4">
        <w:rPr>
          <w:rFonts w:ascii="IBM Plex Mono ExtraLight" w:hAnsi="IBM Plex Mono ExtraLight" w:cs="Helvetica"/>
          <w:sz w:val="28"/>
        </w:rPr>
        <w:t>behind Wafer Thickness Measure Tool)</w:t>
      </w:r>
    </w:p>
    <w:p w14:paraId="70DFC43B" w14:textId="5FBA7F89" w:rsidR="00110F7B" w:rsidRPr="005717D4" w:rsidRDefault="000327C1" w:rsidP="00A779E3">
      <w:pPr>
        <w:spacing w:after="200"/>
        <w:ind w:left="720"/>
        <w:rPr>
          <w:rFonts w:ascii="IBM Plex Mono ExtraLight" w:hAnsi="IBM Plex Mono ExtraLight" w:cs="Helvetica"/>
          <w:sz w:val="28"/>
        </w:rPr>
      </w:pPr>
      <w:r w:rsidRPr="005717D4">
        <w:rPr>
          <w:rFonts w:ascii="IBM Plex Mono ExtraLight" w:hAnsi="IBM Plex Mono ExtraLight" w:cs="Helvetica"/>
          <w:sz w:val="28"/>
        </w:rPr>
        <w:t>- Toggle switch to the Release position on the Wafer Thickness</w:t>
      </w:r>
      <w:r w:rsidR="00A779E3" w:rsidRPr="005717D4">
        <w:rPr>
          <w:rFonts w:ascii="IBM Plex Mono ExtraLight" w:hAnsi="IBM Plex Mono ExtraLight" w:cs="Helvetica"/>
          <w:sz w:val="28"/>
        </w:rPr>
        <w:t xml:space="preserve"> </w:t>
      </w:r>
      <w:r w:rsidRPr="005717D4">
        <w:rPr>
          <w:rFonts w:ascii="IBM Plex Mono ExtraLight" w:hAnsi="IBM Plex Mono ExtraLight" w:cs="Helvetica"/>
          <w:sz w:val="28"/>
        </w:rPr>
        <w:t>Measure Tool</w:t>
      </w:r>
      <w:r w:rsidR="00466B6F" w:rsidRPr="005717D4">
        <w:rPr>
          <w:rFonts w:ascii="IBM Plex Mono ExtraLight" w:hAnsi="IBM Plex Mono ExtraLight" w:cs="Helvetica"/>
          <w:sz w:val="28"/>
        </w:rPr>
        <w:t xml:space="preserve"> </w:t>
      </w:r>
    </w:p>
    <w:p w14:paraId="10BB81D7" w14:textId="5C63963A" w:rsidR="00466B6F" w:rsidRPr="005717D4" w:rsidRDefault="005717D4" w:rsidP="00A779E3">
      <w:pPr>
        <w:spacing w:after="200"/>
        <w:ind w:left="720"/>
        <w:rPr>
          <w:rFonts w:ascii="IBM Plex Mono ExtraLight" w:hAnsi="IBM Plex Mono ExtraLight"/>
          <w:sz w:val="28"/>
          <w:szCs w:val="28"/>
        </w:rPr>
      </w:pPr>
      <w:r w:rsidRPr="005717D4">
        <w:rPr>
          <w:rFonts w:ascii="IBM Plex Mono ExtraLight" w:hAnsi="IBM Plex Mono ExtraLight"/>
          <w:sz w:val="28"/>
          <w:szCs w:val="28"/>
        </w:rPr>
        <w:t>- Shut Gauge Off</w:t>
      </w:r>
    </w:p>
    <w:p w14:paraId="53780019" w14:textId="77777777" w:rsidR="00110F7B" w:rsidRDefault="00110F7B">
      <w:pPr>
        <w:spacing w:after="200"/>
      </w:pPr>
    </w:p>
    <w:sectPr w:rsidR="00110F7B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 Guarino" w:date="2019-04-25T07:42:00Z" w:initials="CG">
    <w:p w14:paraId="749F208B" w14:textId="17B06F3B" w:rsidR="005717D4" w:rsidRDefault="005717D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9F20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9F208B" w16cid:durableId="206BE3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6BBFE" w14:textId="77777777" w:rsidR="00C55B8C" w:rsidRDefault="00C55B8C" w:rsidP="00A779E3">
      <w:r>
        <w:separator/>
      </w:r>
    </w:p>
  </w:endnote>
  <w:endnote w:type="continuationSeparator" w:id="0">
    <w:p w14:paraId="7431DB72" w14:textId="77777777" w:rsidR="00C55B8C" w:rsidRDefault="00C55B8C" w:rsidP="00A7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 ExtraLight">
    <w:panose1 w:val="020B0309050203000203"/>
    <w:charset w:val="00"/>
    <w:family w:val="modern"/>
    <w:pitch w:val="fixed"/>
    <w:sig w:usb0="A000026F" w:usb1="5000207B" w:usb2="00000000" w:usb3="00000000" w:csb0="0000019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23FC" w14:textId="77777777" w:rsidR="00C55B8C" w:rsidRDefault="00C55B8C" w:rsidP="00A779E3">
      <w:r>
        <w:separator/>
      </w:r>
    </w:p>
  </w:footnote>
  <w:footnote w:type="continuationSeparator" w:id="0">
    <w:p w14:paraId="02E0BFDF" w14:textId="77777777" w:rsidR="00C55B8C" w:rsidRDefault="00C55B8C" w:rsidP="00A7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A966" w14:textId="2A9B89FE" w:rsidR="005717D4" w:rsidRDefault="005717D4">
    <w:pPr>
      <w:pStyle w:val="Header"/>
    </w:pPr>
    <w:r>
      <w:t>Modified 3/1/</w:t>
    </w:r>
    <w:proofErr w:type="gramStart"/>
    <w:r>
      <w:t>19 :</w:t>
    </w:r>
    <w:proofErr w:type="gramEnd"/>
    <w:r>
      <w:t xml:space="preserve"> Andrew Giannetta and Ricky Hull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CF"/>
    <w:multiLevelType w:val="hybridMultilevel"/>
    <w:tmpl w:val="CE6448BE"/>
    <w:lvl w:ilvl="0" w:tplc="FDF65F7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Guarino">
    <w15:presenceInfo w15:providerId="AD" w15:userId="S-1-12-1-4079842407-1101025735-3150261408-7928862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F7B"/>
    <w:rsid w:val="000327C1"/>
    <w:rsid w:val="00110F7B"/>
    <w:rsid w:val="00466B6F"/>
    <w:rsid w:val="004A25C4"/>
    <w:rsid w:val="005717D4"/>
    <w:rsid w:val="006A3756"/>
    <w:rsid w:val="00947952"/>
    <w:rsid w:val="00A779E3"/>
    <w:rsid w:val="00B31A32"/>
    <w:rsid w:val="00B77250"/>
    <w:rsid w:val="00BA5B72"/>
    <w:rsid w:val="00BD41FB"/>
    <w:rsid w:val="00C55B8C"/>
    <w:rsid w:val="00E85982"/>
    <w:rsid w:val="00F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3391"/>
  <w15:docId w15:val="{8AF19153-CFD8-614D-B585-C74FC2D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9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9E3"/>
  </w:style>
  <w:style w:type="paragraph" w:styleId="Footer">
    <w:name w:val="footer"/>
    <w:basedOn w:val="Normal"/>
    <w:link w:val="FooterChar"/>
    <w:uiPriority w:val="99"/>
    <w:unhideWhenUsed/>
    <w:rsid w:val="00A779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9E3"/>
  </w:style>
  <w:style w:type="character" w:styleId="CommentReference">
    <w:name w:val="annotation reference"/>
    <w:basedOn w:val="DefaultParagraphFont"/>
    <w:uiPriority w:val="99"/>
    <w:semiHidden/>
    <w:unhideWhenUsed/>
    <w:rsid w:val="00B77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8AA7B2C5-8C43-744F-9E82-312130F7D81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Hull</dc:creator>
  <cp:lastModifiedBy>Chris Guarino</cp:lastModifiedBy>
  <cp:revision>5</cp:revision>
  <dcterms:created xsi:type="dcterms:W3CDTF">2019-03-04T00:31:00Z</dcterms:created>
  <dcterms:modified xsi:type="dcterms:W3CDTF">2020-07-29T11:21:00Z</dcterms:modified>
</cp:coreProperties>
</file>