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4088" w:rsidRPr="00C853B7" w:rsidRDefault="00FE775A" w:rsidP="000E4E00">
      <w:pPr>
        <w:jc w:val="center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b/>
          <w:sz w:val="32"/>
          <w:szCs w:val="32"/>
          <w:u w:val="single"/>
        </w:rPr>
        <w:t>ClassOne</w:t>
      </w:r>
      <w:proofErr w:type="spellEnd"/>
      <w:r>
        <w:rPr>
          <w:rFonts w:ascii="Arial" w:hAnsi="Arial" w:cs="Arial"/>
          <w:b/>
          <w:sz w:val="32"/>
          <w:szCs w:val="32"/>
          <w:u w:val="single"/>
        </w:rPr>
        <w:t xml:space="preserve"> Solstice Plater</w:t>
      </w:r>
      <w:r w:rsidR="00C853B7">
        <w:rPr>
          <w:rFonts w:ascii="Arial" w:hAnsi="Arial" w:cs="Arial"/>
          <w:b/>
          <w:sz w:val="32"/>
          <w:szCs w:val="32"/>
          <w:u w:val="single"/>
        </w:rPr>
        <w:t xml:space="preserve"> </w:t>
      </w:r>
      <w:r w:rsidR="00902FFD" w:rsidRPr="00C853B7">
        <w:rPr>
          <w:rFonts w:ascii="Arial" w:hAnsi="Arial" w:cs="Arial"/>
          <w:b/>
          <w:sz w:val="32"/>
          <w:szCs w:val="32"/>
          <w:u w:val="single"/>
        </w:rPr>
        <w:t>Power Up Procedure</w:t>
      </w:r>
    </w:p>
    <w:p w:rsidR="00942E59" w:rsidRDefault="00942E59" w:rsidP="000E4E00">
      <w:pPr>
        <w:rPr>
          <w:rFonts w:ascii="Arial" w:hAnsi="Arial" w:cs="Arial"/>
          <w:sz w:val="36"/>
          <w:szCs w:val="36"/>
        </w:rPr>
      </w:pPr>
    </w:p>
    <w:p w:rsidR="00F1168C" w:rsidRDefault="00F1168C" w:rsidP="000E4E0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Equipment Location: </w:t>
      </w:r>
      <w:r w:rsidR="00567F04">
        <w:rPr>
          <w:rFonts w:ascii="Arial" w:hAnsi="Arial" w:cs="Arial"/>
          <w:sz w:val="24"/>
          <w:szCs w:val="24"/>
        </w:rPr>
        <w:t>6-019</w:t>
      </w:r>
    </w:p>
    <w:p w:rsidR="00F1168C" w:rsidRDefault="00F1168C" w:rsidP="000E4E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Authorized Employees: </w:t>
      </w:r>
      <w:r w:rsidR="006B47D0">
        <w:rPr>
          <w:rFonts w:ascii="Arial" w:hAnsi="Arial" w:cs="Arial"/>
          <w:sz w:val="24"/>
          <w:szCs w:val="24"/>
        </w:rPr>
        <w:t xml:space="preserve">Adele </w:t>
      </w:r>
      <w:proofErr w:type="spellStart"/>
      <w:r w:rsidR="006B47D0">
        <w:rPr>
          <w:rFonts w:ascii="Arial" w:hAnsi="Arial" w:cs="Arial"/>
          <w:sz w:val="24"/>
          <w:szCs w:val="24"/>
        </w:rPr>
        <w:t>Pacquette</w:t>
      </w:r>
      <w:proofErr w:type="spellEnd"/>
      <w:r w:rsidR="006B47D0">
        <w:rPr>
          <w:rFonts w:ascii="Arial" w:hAnsi="Arial" w:cs="Arial"/>
          <w:sz w:val="24"/>
          <w:szCs w:val="24"/>
        </w:rPr>
        <w:t>, Christopher Guarino</w:t>
      </w:r>
    </w:p>
    <w:p w:rsidR="00F1168C" w:rsidRDefault="00F1168C" w:rsidP="000E4E00">
      <w:pPr>
        <w:rPr>
          <w:rFonts w:ascii="Arial" w:hAnsi="Arial" w:cs="Arial"/>
          <w:sz w:val="24"/>
          <w:szCs w:val="24"/>
        </w:rPr>
      </w:pPr>
      <w:r w:rsidRPr="00D17B21">
        <w:rPr>
          <w:rFonts w:ascii="Arial" w:hAnsi="Arial" w:cs="Arial"/>
          <w:b/>
          <w:sz w:val="24"/>
          <w:szCs w:val="24"/>
        </w:rPr>
        <w:t>Manager:</w:t>
      </w:r>
      <w:r>
        <w:rPr>
          <w:rFonts w:ascii="Arial" w:hAnsi="Arial" w:cs="Arial"/>
          <w:sz w:val="24"/>
          <w:szCs w:val="24"/>
        </w:rPr>
        <w:t xml:space="preserve"> Eugene O’Sullivan (x3997)</w:t>
      </w:r>
    </w:p>
    <w:p w:rsidR="00B162F8" w:rsidRDefault="00F1168C" w:rsidP="000E4E00">
      <w:pPr>
        <w:rPr>
          <w:rFonts w:ascii="Arial" w:hAnsi="Arial" w:cs="Arial"/>
          <w:sz w:val="24"/>
          <w:szCs w:val="24"/>
        </w:rPr>
      </w:pPr>
      <w:r w:rsidRPr="00F1168C">
        <w:rPr>
          <w:rFonts w:ascii="Arial" w:hAnsi="Arial" w:cs="Arial"/>
          <w:b/>
          <w:sz w:val="24"/>
          <w:szCs w:val="24"/>
        </w:rPr>
        <w:t>Equipment: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162F8">
        <w:rPr>
          <w:rFonts w:ascii="Arial" w:hAnsi="Arial" w:cs="Arial"/>
          <w:sz w:val="24"/>
          <w:szCs w:val="24"/>
        </w:rPr>
        <w:t>ClassOne</w:t>
      </w:r>
      <w:proofErr w:type="spellEnd"/>
      <w:r w:rsidR="00B162F8">
        <w:rPr>
          <w:rFonts w:ascii="Arial" w:hAnsi="Arial" w:cs="Arial"/>
          <w:sz w:val="24"/>
          <w:szCs w:val="24"/>
        </w:rPr>
        <w:t xml:space="preserve"> Solstice Damascene Plater</w:t>
      </w:r>
    </w:p>
    <w:p w:rsidR="00F1168C" w:rsidRPr="00567F04" w:rsidRDefault="00F1168C" w:rsidP="000E4E00">
      <w:pPr>
        <w:rPr>
          <w:rFonts w:ascii="Arial" w:hAnsi="Arial" w:cs="Arial"/>
          <w:sz w:val="24"/>
          <w:szCs w:val="24"/>
        </w:rPr>
      </w:pPr>
      <w:r w:rsidRPr="00F1168C">
        <w:rPr>
          <w:rFonts w:ascii="Arial" w:hAnsi="Arial" w:cs="Arial"/>
          <w:b/>
          <w:sz w:val="24"/>
          <w:szCs w:val="24"/>
        </w:rPr>
        <w:t xml:space="preserve">BT/ID Number: </w:t>
      </w:r>
      <w:bookmarkStart w:id="0" w:name="_GoBack"/>
      <w:bookmarkEnd w:id="0"/>
    </w:p>
    <w:p w:rsidR="00C853B7" w:rsidRPr="00C853B7" w:rsidRDefault="000E4E00" w:rsidP="00C853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Procedure:</w:t>
      </w:r>
    </w:p>
    <w:p w:rsidR="006B47D0" w:rsidRDefault="00B162F8" w:rsidP="006B47D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Press the Green ‘On’ button on the left side of the tool. </w:t>
      </w:r>
    </w:p>
    <w:p w:rsidR="00A616B3" w:rsidRDefault="00C853B7" w:rsidP="00567F04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will initialize the </w:t>
      </w:r>
      <w:r w:rsidR="00B162F8">
        <w:rPr>
          <w:rFonts w:ascii="Arial" w:hAnsi="Arial" w:cs="Arial"/>
          <w:sz w:val="24"/>
          <w:szCs w:val="24"/>
        </w:rPr>
        <w:t xml:space="preserve">tool’s systems and </w:t>
      </w:r>
      <w:r w:rsidR="00A616B3">
        <w:rPr>
          <w:rFonts w:ascii="Arial" w:hAnsi="Arial" w:cs="Arial"/>
          <w:sz w:val="24"/>
          <w:szCs w:val="24"/>
        </w:rPr>
        <w:t xml:space="preserve">computer. </w:t>
      </w:r>
    </w:p>
    <w:p w:rsidR="00A616B3" w:rsidRDefault="00B162F8" w:rsidP="00A616B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Software will initialize upon start-up.</w:t>
      </w:r>
    </w:p>
    <w:p w:rsidR="00567F04" w:rsidRDefault="00B162F8" w:rsidP="00A616B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Once software is fully loaded, click ‘Login’ in the top right of the screen. </w:t>
      </w:r>
    </w:p>
    <w:p w:rsidR="00B162F8" w:rsidRPr="00B162F8" w:rsidRDefault="00B162F8" w:rsidP="00B162F8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Note that you </w:t>
      </w:r>
      <w:proofErr w:type="spellStart"/>
      <w:r>
        <w:rPr>
          <w:rFonts w:ascii="Arial" w:hAnsi="Arial" w:cs="Arial"/>
          <w:sz w:val="24"/>
          <w:szCs w:val="24"/>
        </w:rPr>
        <w:t>can not</w:t>
      </w:r>
      <w:proofErr w:type="spellEnd"/>
      <w:r>
        <w:rPr>
          <w:rFonts w:ascii="Arial" w:hAnsi="Arial" w:cs="Arial"/>
          <w:sz w:val="24"/>
          <w:szCs w:val="24"/>
        </w:rPr>
        <w:t xml:space="preserve"> interact with the software until </w:t>
      </w:r>
      <w:proofErr w:type="gramStart"/>
      <w:r>
        <w:rPr>
          <w:rFonts w:ascii="Arial" w:hAnsi="Arial" w:cs="Arial"/>
          <w:sz w:val="24"/>
          <w:szCs w:val="24"/>
        </w:rPr>
        <w:t>you</w:t>
      </w:r>
      <w:proofErr w:type="gramEnd"/>
      <w:r>
        <w:rPr>
          <w:rFonts w:ascii="Arial" w:hAnsi="Arial" w:cs="Arial"/>
          <w:sz w:val="24"/>
          <w:szCs w:val="24"/>
        </w:rPr>
        <w:t xml:space="preserve"> login. </w:t>
      </w:r>
    </w:p>
    <w:p w:rsidR="00A616B3" w:rsidRDefault="00A616B3" w:rsidP="00A616B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Enter, Username: Engineer, Password: </w:t>
      </w:r>
      <w:r w:rsidR="00B162F8">
        <w:rPr>
          <w:rFonts w:ascii="Arial" w:hAnsi="Arial" w:cs="Arial"/>
          <w:sz w:val="24"/>
          <w:szCs w:val="24"/>
        </w:rPr>
        <w:t>c1t</w:t>
      </w:r>
    </w:p>
    <w:p w:rsidR="00B162F8" w:rsidRPr="006B3EEC" w:rsidRDefault="00B162F8" w:rsidP="006B3EE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Case-sensitive. </w:t>
      </w:r>
    </w:p>
    <w:p w:rsidR="00942E59" w:rsidRDefault="00942E59" w:rsidP="00652BA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Notify a tool operator that the tool has been powered on.</w:t>
      </w:r>
    </w:p>
    <w:p w:rsidR="00942E59" w:rsidRDefault="00942E59" w:rsidP="00652BA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is the responsibility of the tool operator to note the position of any wafers in the tool and recover the wafers.</w:t>
      </w:r>
    </w:p>
    <w:p w:rsidR="00D17B21" w:rsidRDefault="00D17B21" w:rsidP="00D17B21">
      <w:pPr>
        <w:rPr>
          <w:rFonts w:ascii="Arial" w:hAnsi="Arial" w:cs="Arial"/>
          <w:sz w:val="24"/>
          <w:szCs w:val="24"/>
        </w:rPr>
      </w:pPr>
    </w:p>
    <w:sectPr w:rsidR="00D17B2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2932" w:rsidRDefault="00112932" w:rsidP="009D3DAD">
      <w:pPr>
        <w:spacing w:after="0" w:line="240" w:lineRule="auto"/>
      </w:pPr>
      <w:r>
        <w:separator/>
      </w:r>
    </w:p>
  </w:endnote>
  <w:endnote w:type="continuationSeparator" w:id="0">
    <w:p w:rsidR="00112932" w:rsidRDefault="00112932" w:rsidP="009D3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3D6D" w:rsidRDefault="00423D6D">
    <w:pPr>
      <w:pStyle w:val="Footer"/>
    </w:pPr>
    <w:r>
      <w:t>Rev 1.0: 08/14/2019</w:t>
    </w:r>
  </w:p>
  <w:p w:rsidR="00423D6D" w:rsidRDefault="00423D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2932" w:rsidRDefault="00112932" w:rsidP="009D3DAD">
      <w:pPr>
        <w:spacing w:after="0" w:line="240" w:lineRule="auto"/>
      </w:pPr>
      <w:r>
        <w:separator/>
      </w:r>
    </w:p>
  </w:footnote>
  <w:footnote w:type="continuationSeparator" w:id="0">
    <w:p w:rsidR="00112932" w:rsidRDefault="00112932" w:rsidP="009D3D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A161BA"/>
    <w:multiLevelType w:val="hybridMultilevel"/>
    <w:tmpl w:val="13EC9600"/>
    <w:lvl w:ilvl="0" w:tplc="20A0014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9BA1BED"/>
    <w:multiLevelType w:val="hybridMultilevel"/>
    <w:tmpl w:val="18166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507D73"/>
    <w:multiLevelType w:val="hybridMultilevel"/>
    <w:tmpl w:val="4002DF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E00"/>
    <w:rsid w:val="000E4E00"/>
    <w:rsid w:val="00112932"/>
    <w:rsid w:val="00147132"/>
    <w:rsid w:val="00176609"/>
    <w:rsid w:val="002C5588"/>
    <w:rsid w:val="003B40BC"/>
    <w:rsid w:val="00423D6D"/>
    <w:rsid w:val="00510311"/>
    <w:rsid w:val="00567F04"/>
    <w:rsid w:val="005B2001"/>
    <w:rsid w:val="00652BA0"/>
    <w:rsid w:val="006B3EEC"/>
    <w:rsid w:val="006B47D0"/>
    <w:rsid w:val="006F6FE5"/>
    <w:rsid w:val="00834088"/>
    <w:rsid w:val="00851485"/>
    <w:rsid w:val="00865181"/>
    <w:rsid w:val="008C0A9C"/>
    <w:rsid w:val="00902FFD"/>
    <w:rsid w:val="00942E59"/>
    <w:rsid w:val="009D3DAD"/>
    <w:rsid w:val="00A616B3"/>
    <w:rsid w:val="00B162F8"/>
    <w:rsid w:val="00C45383"/>
    <w:rsid w:val="00C853B7"/>
    <w:rsid w:val="00D17B21"/>
    <w:rsid w:val="00D92B12"/>
    <w:rsid w:val="00F1168C"/>
    <w:rsid w:val="00FA7E08"/>
    <w:rsid w:val="00FB0306"/>
    <w:rsid w:val="00FE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2B701"/>
  <w15:chartTrackingRefBased/>
  <w15:docId w15:val="{BEB8FC00-AF7F-4C5C-A93C-193F12B84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E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3D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DAD"/>
  </w:style>
  <w:style w:type="paragraph" w:styleId="Footer">
    <w:name w:val="footer"/>
    <w:basedOn w:val="Normal"/>
    <w:link w:val="FooterChar"/>
    <w:uiPriority w:val="99"/>
    <w:unhideWhenUsed/>
    <w:rsid w:val="009D3D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D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Chido</dc:creator>
  <cp:keywords/>
  <dc:description/>
  <cp:lastModifiedBy>Chris Guarino</cp:lastModifiedBy>
  <cp:revision>3</cp:revision>
  <dcterms:created xsi:type="dcterms:W3CDTF">2019-08-14T19:51:00Z</dcterms:created>
  <dcterms:modified xsi:type="dcterms:W3CDTF">2019-08-14T19:51:00Z</dcterms:modified>
</cp:coreProperties>
</file>