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1F4552" w:rsidP="000E4E00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  <w:u w:val="single"/>
        </w:rPr>
        <w:t>On</w:t>
      </w:r>
      <w:r w:rsidR="0087583B">
        <w:rPr>
          <w:rFonts w:ascii="Arial" w:hAnsi="Arial" w:cs="Arial"/>
          <w:b/>
          <w:sz w:val="36"/>
          <w:szCs w:val="36"/>
          <w:u w:val="single"/>
        </w:rPr>
        <w:t>Tra</w:t>
      </w:r>
      <w:r>
        <w:rPr>
          <w:rFonts w:ascii="Arial" w:hAnsi="Arial" w:cs="Arial"/>
          <w:b/>
          <w:sz w:val="36"/>
          <w:szCs w:val="36"/>
          <w:u w:val="single"/>
        </w:rPr>
        <w:t>k</w:t>
      </w:r>
      <w:proofErr w:type="spellEnd"/>
      <w:r>
        <w:rPr>
          <w:rFonts w:ascii="Arial" w:hAnsi="Arial" w:cs="Arial"/>
          <w:b/>
          <w:sz w:val="36"/>
          <w:szCs w:val="36"/>
          <w:u w:val="single"/>
        </w:rPr>
        <w:t xml:space="preserve"> Brush Cleaner</w:t>
      </w:r>
      <w:r w:rsidR="00902FFD">
        <w:rPr>
          <w:rFonts w:ascii="Arial" w:hAnsi="Arial" w:cs="Arial"/>
          <w:b/>
          <w:sz w:val="36"/>
          <w:szCs w:val="36"/>
          <w:u w:val="single"/>
        </w:rPr>
        <w:t xml:space="preserve"> 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Pr="005F078E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5F078E" w:rsidRPr="005F078E">
        <w:rPr>
          <w:rFonts w:ascii="Arial" w:hAnsi="Arial" w:cs="Arial"/>
          <w:sz w:val="24"/>
          <w:szCs w:val="24"/>
        </w:rPr>
        <w:t>1-1</w:t>
      </w:r>
      <w:r w:rsidR="0087583B">
        <w:rPr>
          <w:rFonts w:ascii="Arial" w:hAnsi="Arial" w:cs="Arial"/>
          <w:sz w:val="24"/>
          <w:szCs w:val="24"/>
        </w:rPr>
        <w:t>38</w:t>
      </w:r>
      <w:r w:rsidR="005F078E">
        <w:rPr>
          <w:rFonts w:ascii="Arial" w:hAnsi="Arial" w:cs="Arial"/>
          <w:sz w:val="24"/>
          <w:szCs w:val="24"/>
        </w:rPr>
        <w:t xml:space="preserve"> / 1-110</w:t>
      </w:r>
    </w:p>
    <w:p w:rsidR="00F1168C" w:rsidRPr="005F078E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5F078E" w:rsidRPr="005F078E">
        <w:rPr>
          <w:rFonts w:ascii="Arial" w:hAnsi="Arial" w:cs="Arial"/>
          <w:sz w:val="24"/>
          <w:szCs w:val="24"/>
        </w:rPr>
        <w:t xml:space="preserve">Andrew </w:t>
      </w:r>
      <w:proofErr w:type="spellStart"/>
      <w:r w:rsidR="005F078E">
        <w:rPr>
          <w:rFonts w:ascii="Arial" w:hAnsi="Arial" w:cs="Arial"/>
          <w:sz w:val="24"/>
          <w:szCs w:val="24"/>
        </w:rPr>
        <w:t>Giannetta</w:t>
      </w:r>
      <w:proofErr w:type="spellEnd"/>
      <w:r w:rsidR="005F078E">
        <w:rPr>
          <w:rFonts w:ascii="Arial" w:hAnsi="Arial" w:cs="Arial"/>
          <w:sz w:val="24"/>
          <w:szCs w:val="24"/>
        </w:rPr>
        <w:t xml:space="preserve">, Mike </w:t>
      </w:r>
      <w:proofErr w:type="spellStart"/>
      <w:r w:rsidR="005F078E">
        <w:rPr>
          <w:rFonts w:ascii="Arial" w:hAnsi="Arial" w:cs="Arial"/>
          <w:sz w:val="24"/>
          <w:szCs w:val="24"/>
        </w:rPr>
        <w:t>Lofaro</w:t>
      </w:r>
      <w:proofErr w:type="spellEnd"/>
      <w:r w:rsidR="005F078E">
        <w:rPr>
          <w:rFonts w:ascii="Arial" w:hAnsi="Arial" w:cs="Arial"/>
          <w:sz w:val="24"/>
          <w:szCs w:val="24"/>
        </w:rPr>
        <w:t xml:space="preserve">, Joseph Bauer, Michael </w:t>
      </w:r>
      <w:proofErr w:type="spellStart"/>
      <w:r w:rsidR="005F078E">
        <w:rPr>
          <w:rFonts w:ascii="Arial" w:hAnsi="Arial" w:cs="Arial"/>
          <w:sz w:val="24"/>
          <w:szCs w:val="24"/>
        </w:rPr>
        <w:t>Chido</w:t>
      </w:r>
      <w:proofErr w:type="spellEnd"/>
      <w:r w:rsidR="005F078E">
        <w:rPr>
          <w:rFonts w:ascii="Arial" w:hAnsi="Arial" w:cs="Arial"/>
          <w:sz w:val="24"/>
          <w:szCs w:val="24"/>
        </w:rPr>
        <w:t>, Christopher Guarino, Ricky Hull, Ravi Patel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78E">
        <w:rPr>
          <w:rFonts w:ascii="Arial" w:hAnsi="Arial" w:cs="Arial"/>
          <w:sz w:val="24"/>
          <w:szCs w:val="24"/>
        </w:rPr>
        <w:t>On</w:t>
      </w:r>
      <w:r w:rsidR="0087583B">
        <w:rPr>
          <w:rFonts w:ascii="Arial" w:hAnsi="Arial" w:cs="Arial"/>
          <w:sz w:val="24"/>
          <w:szCs w:val="24"/>
        </w:rPr>
        <w:t>Tra</w:t>
      </w:r>
      <w:r w:rsidR="005F078E">
        <w:rPr>
          <w:rFonts w:ascii="Arial" w:hAnsi="Arial" w:cs="Arial"/>
          <w:sz w:val="24"/>
          <w:szCs w:val="24"/>
        </w:rPr>
        <w:t>k</w:t>
      </w:r>
      <w:proofErr w:type="spellEnd"/>
      <w:r w:rsidR="005F078E">
        <w:rPr>
          <w:rFonts w:ascii="Arial" w:hAnsi="Arial" w:cs="Arial"/>
          <w:sz w:val="24"/>
          <w:szCs w:val="24"/>
        </w:rPr>
        <w:t xml:space="preserve"> Brush Cleaner</w:t>
      </w: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BT/ID Number:</w:t>
      </w:r>
      <w:r w:rsidR="005F078E">
        <w:rPr>
          <w:rFonts w:ascii="Arial" w:hAnsi="Arial" w:cs="Arial"/>
          <w:b/>
          <w:sz w:val="24"/>
          <w:szCs w:val="24"/>
        </w:rPr>
        <w:t xml:space="preserve">  </w:t>
      </w:r>
      <w:r w:rsidR="0087583B">
        <w:rPr>
          <w:rFonts w:ascii="Arial" w:hAnsi="Arial" w:cs="Arial"/>
          <w:sz w:val="24"/>
          <w:szCs w:val="24"/>
        </w:rPr>
        <w:t>10120 / 10225</w:t>
      </w:r>
      <w:bookmarkStart w:id="0" w:name="_GoBack"/>
      <w:bookmarkEnd w:id="0"/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5F078E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“On” button on the front panel. Power up will take ~5-10 minutes.</w:t>
      </w:r>
    </w:p>
    <w:p w:rsidR="005F078E" w:rsidRPr="00942E59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 alarm sounds during power up, press the “Yellow Light Bulb” button on the lower right of the touch screen (which should be lit).</w:t>
      </w:r>
      <w:r w:rsidRPr="00942E5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D</w:t>
      </w:r>
      <w:r w:rsidRPr="00D17B21">
        <w:rPr>
          <w:rFonts w:ascii="Arial" w:hAnsi="Arial" w:cs="Arial"/>
          <w:b/>
          <w:sz w:val="24"/>
          <w:szCs w:val="24"/>
          <w:u w:val="single"/>
        </w:rPr>
        <w:t>o not attempt to reset the fault.</w:t>
      </w:r>
    </w:p>
    <w:p w:rsidR="005F078E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5F078E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Pr="005F078E" w:rsidRDefault="00D17B21" w:rsidP="005F078E">
      <w:pPr>
        <w:ind w:left="270"/>
        <w:rPr>
          <w:rFonts w:ascii="Arial" w:hAnsi="Arial" w:cs="Arial"/>
          <w:sz w:val="24"/>
          <w:szCs w:val="24"/>
        </w:rPr>
      </w:pPr>
    </w:p>
    <w:sectPr w:rsidR="00D17B21" w:rsidRPr="005F07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E3D" w:rsidRDefault="00CC7E3D" w:rsidP="009D3DAD">
      <w:pPr>
        <w:spacing w:after="0" w:line="240" w:lineRule="auto"/>
      </w:pPr>
      <w:r>
        <w:separator/>
      </w:r>
    </w:p>
  </w:endnote>
  <w:endnote w:type="continuationSeparator" w:id="0">
    <w:p w:rsidR="00CC7E3D" w:rsidRDefault="00CC7E3D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E3D" w:rsidRDefault="00CC7E3D" w:rsidP="009D3DAD">
      <w:pPr>
        <w:spacing w:after="0" w:line="240" w:lineRule="auto"/>
      </w:pPr>
      <w:r>
        <w:separator/>
      </w:r>
    </w:p>
  </w:footnote>
  <w:footnote w:type="continuationSeparator" w:id="0">
    <w:p w:rsidR="00CC7E3D" w:rsidRDefault="00CC7E3D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C1EE0"/>
    <w:rsid w:val="000E4E00"/>
    <w:rsid w:val="00147132"/>
    <w:rsid w:val="00176609"/>
    <w:rsid w:val="001B123F"/>
    <w:rsid w:val="001F4552"/>
    <w:rsid w:val="003B40BC"/>
    <w:rsid w:val="005E3099"/>
    <w:rsid w:val="005F078E"/>
    <w:rsid w:val="00652BA0"/>
    <w:rsid w:val="006E67C5"/>
    <w:rsid w:val="00834088"/>
    <w:rsid w:val="00865181"/>
    <w:rsid w:val="0087583B"/>
    <w:rsid w:val="00902FFD"/>
    <w:rsid w:val="00942E59"/>
    <w:rsid w:val="009D3DAD"/>
    <w:rsid w:val="00CC7E3D"/>
    <w:rsid w:val="00D17B21"/>
    <w:rsid w:val="00E3018F"/>
    <w:rsid w:val="00F1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8F41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Joe Bauer</cp:lastModifiedBy>
  <cp:revision>2</cp:revision>
  <dcterms:created xsi:type="dcterms:W3CDTF">2019-08-14T12:22:00Z</dcterms:created>
  <dcterms:modified xsi:type="dcterms:W3CDTF">2019-08-14T12:22:00Z</dcterms:modified>
</cp:coreProperties>
</file>