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EE" w:rsidRDefault="009D40EE" w:rsidP="009D40EE">
      <w:pPr>
        <w:pStyle w:val="Title"/>
        <w:jc w:val="center"/>
      </w:pPr>
      <w:r w:rsidRPr="00FC3BA7">
        <w:t>Team project</w:t>
      </w:r>
    </w:p>
    <w:p w:rsidR="009D40EE" w:rsidRPr="00FC3BA7" w:rsidRDefault="009D40EE" w:rsidP="009D40EE">
      <w:pPr>
        <w:pStyle w:val="Subtitle"/>
      </w:pPr>
      <w:r w:rsidRPr="00FC3BA7">
        <w:t>Problem statement</w:t>
      </w:r>
    </w:p>
    <w:p w:rsidR="009D40EE" w:rsidRPr="00FC3BA7" w:rsidRDefault="009D40EE" w:rsidP="009D40EE">
      <w:pPr>
        <w:spacing w:line="240" w:lineRule="auto"/>
        <w:rPr>
          <w:bCs/>
        </w:rPr>
      </w:pPr>
      <w:r>
        <w:rPr>
          <w:bCs/>
        </w:rPr>
        <w:t>Design and prototype a grocery online shopping application. Your application will allow user</w:t>
      </w:r>
      <w:r w:rsidR="009A16D2">
        <w:rPr>
          <w:bCs/>
        </w:rPr>
        <w:t>s</w:t>
      </w:r>
      <w:r>
        <w:rPr>
          <w:bCs/>
        </w:rPr>
        <w:t xml:space="preserve"> to shop from a contracted store. These store</w:t>
      </w:r>
      <w:r>
        <w:rPr>
          <w:bCs/>
        </w:rPr>
        <w:t>s</w:t>
      </w:r>
      <w:r>
        <w:rPr>
          <w:bCs/>
        </w:rPr>
        <w:t xml:space="preserve"> will be able to update their online store page with items, prices, coupons, and alternative item for item not alwa</w:t>
      </w:r>
      <w:r w:rsidR="009A16D2">
        <w:rPr>
          <w:bCs/>
        </w:rPr>
        <w:t>ys available. The user will log</w:t>
      </w:r>
      <w:r>
        <w:rPr>
          <w:bCs/>
        </w:rPr>
        <w:t>in to their account, specify their geographical area and access the contracted stores</w:t>
      </w:r>
      <w:r>
        <w:rPr>
          <w:bCs/>
        </w:rPr>
        <w:t xml:space="preserve"> for that area</w:t>
      </w:r>
      <w:r>
        <w:rPr>
          <w:bCs/>
        </w:rPr>
        <w:t xml:space="preserve">. </w:t>
      </w:r>
      <w:r>
        <w:rPr>
          <w:bCs/>
        </w:rPr>
        <w:t>Once a store is selected, user can</w:t>
      </w:r>
      <w:r>
        <w:rPr>
          <w:bCs/>
        </w:rPr>
        <w:t xml:space="preserve"> shop using the </w:t>
      </w:r>
      <w:r>
        <w:rPr>
          <w:bCs/>
        </w:rPr>
        <w:t>store online</w:t>
      </w:r>
      <w:r>
        <w:rPr>
          <w:bCs/>
        </w:rPr>
        <w:t xml:space="preserve"> page for items they need and select a delivery window of time. When order is submitted an employee will pick their list</w:t>
      </w:r>
    </w:p>
    <w:p w:rsidR="009D40EE" w:rsidRPr="00FC3BA7" w:rsidRDefault="009D40EE" w:rsidP="009A16D2">
      <w:pPr>
        <w:numPr>
          <w:ilvl w:val="0"/>
          <w:numId w:val="1"/>
        </w:numPr>
        <w:spacing w:line="240" w:lineRule="auto"/>
        <w:rPr>
          <w:bCs/>
        </w:rPr>
      </w:pPr>
      <w:r>
        <w:rPr>
          <w:bCs/>
        </w:rPr>
        <w:t>The application must</w:t>
      </w:r>
      <w:r w:rsidRPr="00FC3BA7">
        <w:rPr>
          <w:bCs/>
        </w:rPr>
        <w:t xml:space="preserve"> be provably:</w:t>
      </w:r>
    </w:p>
    <w:p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 w:rsidRPr="00FC3BA7">
        <w:rPr>
          <w:bCs/>
        </w:rPr>
        <w:t xml:space="preserve">Of Use – both valuable and usable </w:t>
      </w:r>
    </w:p>
    <w:p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 w:rsidRPr="00FC3BA7">
        <w:rPr>
          <w:bCs/>
        </w:rPr>
        <w:t>Robust, portable, scalable, evolvable, etc.</w:t>
      </w:r>
    </w:p>
    <w:p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 w:rsidRPr="00FC3BA7">
        <w:rPr>
          <w:bCs/>
        </w:rPr>
        <w:t>Secure – maintain privacy and integrity</w:t>
      </w:r>
    </w:p>
    <w:p w:rsidR="009D40EE" w:rsidRPr="00FC3BA7" w:rsidRDefault="009D40EE" w:rsidP="009D40EE">
      <w:pPr>
        <w:numPr>
          <w:ilvl w:val="0"/>
          <w:numId w:val="1"/>
        </w:numPr>
        <w:spacing w:line="240" w:lineRule="auto"/>
        <w:rPr>
          <w:bCs/>
        </w:rPr>
      </w:pPr>
      <w:r w:rsidRPr="00FC3BA7">
        <w:rPr>
          <w:bCs/>
        </w:rPr>
        <w:t>Improvement opportunities</w:t>
      </w:r>
    </w:p>
    <w:p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Location for employee and selection of available and closer employee to store</w:t>
      </w:r>
      <w:r w:rsidRPr="00FC3BA7">
        <w:rPr>
          <w:bCs/>
        </w:rPr>
        <w:t>.</w:t>
      </w:r>
    </w:p>
    <w:p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Efficiency in resource use, possibility of having employee shops for multiple delivery if they are going to the same neighborhood</w:t>
      </w:r>
    </w:p>
    <w:p w:rsidR="009D40EE" w:rsidRPr="00FC3BA7" w:rsidRDefault="009D40EE" w:rsidP="009A16D2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Creating constraint such as selecting reasonable delivery time allow allows at least 2 hours for shopping if store closes within 2 h</w:t>
      </w:r>
      <w:r w:rsidR="009A16D2">
        <w:rPr>
          <w:bCs/>
        </w:rPr>
        <w:t>ours move time for the next day</w:t>
      </w:r>
      <w:r>
        <w:rPr>
          <w:bCs/>
        </w:rPr>
        <w:t>.</w:t>
      </w:r>
    </w:p>
    <w:p w:rsidR="009D40EE" w:rsidRPr="00FC3BA7" w:rsidRDefault="009D40EE" w:rsidP="009D40EE">
      <w:pPr>
        <w:numPr>
          <w:ilvl w:val="1"/>
          <w:numId w:val="1"/>
        </w:numPr>
        <w:spacing w:line="240" w:lineRule="auto"/>
        <w:rPr>
          <w:bCs/>
        </w:rPr>
      </w:pPr>
      <w:r>
        <w:rPr>
          <w:bCs/>
        </w:rPr>
        <w:t>Etc.</w:t>
      </w:r>
    </w:p>
    <w:p w:rsidR="009D40EE" w:rsidRDefault="009D40EE" w:rsidP="009D40EE">
      <w:pPr>
        <w:pStyle w:val="Subtitle"/>
        <w:spacing w:line="240" w:lineRule="auto"/>
        <w:rPr>
          <w:b w:val="0"/>
          <w:bCs/>
        </w:rPr>
      </w:pPr>
      <w:r w:rsidRPr="00FC3BA7">
        <w:rPr>
          <w:b w:val="0"/>
          <w:bCs/>
        </w:rPr>
        <w:t xml:space="preserve">Deliverable </w:t>
      </w:r>
    </w:p>
    <w:p w:rsidR="009D40EE" w:rsidRPr="00FC3BA7" w:rsidRDefault="009D40EE" w:rsidP="009D40EE">
      <w:pPr>
        <w:numPr>
          <w:ilvl w:val="0"/>
          <w:numId w:val="2"/>
        </w:numPr>
        <w:spacing w:line="240" w:lineRule="auto"/>
      </w:pPr>
      <w:r>
        <w:t>Analysis report (due 2/15</w:t>
      </w:r>
      <w:r w:rsidR="00E40807">
        <w:t>, 3</w:t>
      </w:r>
      <w:r w:rsidRPr="00FC3BA7">
        <w:t xml:space="preserve"> pts)</w:t>
      </w:r>
    </w:p>
    <w:p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 xml:space="preserve">User Analysis and Requirements Spec </w:t>
      </w:r>
    </w:p>
    <w:p w:rsidR="009D40EE" w:rsidRPr="00FC3BA7" w:rsidRDefault="009D40EE" w:rsidP="00E40807">
      <w:pPr>
        <w:numPr>
          <w:ilvl w:val="0"/>
          <w:numId w:val="2"/>
        </w:numPr>
        <w:spacing w:line="240" w:lineRule="auto"/>
      </w:pPr>
      <w:r>
        <w:t>Test Plan (due 3</w:t>
      </w:r>
      <w:r w:rsidRPr="00FC3BA7">
        <w:t>/</w:t>
      </w:r>
      <w:r>
        <w:t>2</w:t>
      </w:r>
      <w:r w:rsidRPr="00FC3BA7">
        <w:t xml:space="preserve">, </w:t>
      </w:r>
      <w:r w:rsidR="00E40807">
        <w:t>1.5</w:t>
      </w:r>
      <w:r w:rsidRPr="00FC3BA7">
        <w:t xml:space="preserve"> pts)</w:t>
      </w:r>
    </w:p>
    <w:p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Assessment of “partner” team’s analysis</w:t>
      </w:r>
    </w:p>
    <w:p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Testing strategy and test cases</w:t>
      </w:r>
    </w:p>
    <w:p w:rsidR="009D40EE" w:rsidRPr="00FC3BA7" w:rsidRDefault="009D40EE" w:rsidP="009D40EE">
      <w:pPr>
        <w:numPr>
          <w:ilvl w:val="0"/>
          <w:numId w:val="2"/>
        </w:numPr>
        <w:spacing w:line="240" w:lineRule="auto"/>
      </w:pPr>
      <w:r>
        <w:t>Design report (due 3</w:t>
      </w:r>
      <w:r w:rsidR="00E40807">
        <w:t>/27, 3</w:t>
      </w:r>
      <w:r w:rsidRPr="00FC3BA7">
        <w:t xml:space="preserve"> pts)</w:t>
      </w:r>
    </w:p>
    <w:p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High-</w:t>
      </w:r>
      <w:proofErr w:type="gramStart"/>
      <w:r w:rsidRPr="00FC3BA7">
        <w:t xml:space="preserve">level </w:t>
      </w:r>
      <w:r>
        <w:t xml:space="preserve"> </w:t>
      </w:r>
      <w:r w:rsidRPr="00FC3BA7">
        <w:t>Design</w:t>
      </w:r>
      <w:proofErr w:type="gramEnd"/>
      <w:r w:rsidRPr="00FC3BA7">
        <w:t xml:space="preserve"> (System and Data Models, etc.)</w:t>
      </w:r>
    </w:p>
    <w:p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UI screen prototypes and pseudocode of key features</w:t>
      </w:r>
    </w:p>
    <w:p w:rsidR="009D40EE" w:rsidRPr="00FC3BA7" w:rsidRDefault="009D40EE" w:rsidP="009D40EE">
      <w:pPr>
        <w:numPr>
          <w:ilvl w:val="0"/>
          <w:numId w:val="2"/>
        </w:numPr>
        <w:spacing w:line="240" w:lineRule="auto"/>
      </w:pPr>
      <w:r>
        <w:t>Design review (due 4</w:t>
      </w:r>
      <w:r w:rsidR="00E40807">
        <w:t>/10, 1.5</w:t>
      </w:r>
      <w:r w:rsidRPr="00FC3BA7">
        <w:t xml:space="preserve"> pts)</w:t>
      </w:r>
    </w:p>
    <w:p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Assessment of partner team’s design</w:t>
      </w:r>
    </w:p>
    <w:p w:rsidR="009D40EE" w:rsidRPr="00FC3BA7" w:rsidRDefault="009D40EE" w:rsidP="009D40EE">
      <w:pPr>
        <w:numPr>
          <w:ilvl w:val="1"/>
          <w:numId w:val="2"/>
        </w:numPr>
        <w:spacing w:line="240" w:lineRule="auto"/>
      </w:pPr>
      <w:r w:rsidRPr="00FC3BA7">
        <w:t>Improvement opportunities</w:t>
      </w:r>
    </w:p>
    <w:p w:rsidR="009D40EE" w:rsidRPr="00FC3BA7" w:rsidRDefault="009D40EE" w:rsidP="009D40EE">
      <w:pPr>
        <w:numPr>
          <w:ilvl w:val="0"/>
          <w:numId w:val="2"/>
        </w:numPr>
        <w:spacing w:line="240" w:lineRule="auto"/>
      </w:pPr>
      <w:r w:rsidRPr="00FC3BA7">
        <w:t>Team presen</w:t>
      </w:r>
      <w:r>
        <w:t>tation of “working prototype” (4/30 or 5</w:t>
      </w:r>
      <w:r w:rsidR="00E40807">
        <w:t>/2, 3</w:t>
      </w:r>
      <w:r w:rsidRPr="00FC3BA7">
        <w:t xml:space="preserve"> pts)</w:t>
      </w:r>
    </w:p>
    <w:p w:rsidR="009D40EE" w:rsidRPr="00FC3BA7" w:rsidRDefault="009D40EE" w:rsidP="009D40EE">
      <w:pPr>
        <w:numPr>
          <w:ilvl w:val="0"/>
          <w:numId w:val="2"/>
        </w:numPr>
        <w:spacing w:line="240" w:lineRule="auto"/>
      </w:pPr>
      <w:r w:rsidRPr="00FC3BA7">
        <w:lastRenderedPageBreak/>
        <w:t>Evaluation</w:t>
      </w:r>
      <w:r>
        <w:t xml:space="preserve"> of partner team’s prototype (5/4</w:t>
      </w:r>
      <w:r w:rsidR="00E40807">
        <w:t>, 1.5</w:t>
      </w:r>
      <w:r w:rsidRPr="00FC3BA7">
        <w:t xml:space="preserve"> pts)</w:t>
      </w:r>
    </w:p>
    <w:p w:rsidR="009D40EE" w:rsidRPr="00FC3BA7" w:rsidRDefault="009D40EE" w:rsidP="009D40EE">
      <w:pPr>
        <w:numPr>
          <w:ilvl w:val="0"/>
          <w:numId w:val="2"/>
        </w:numPr>
        <w:spacing w:line="240" w:lineRule="auto"/>
      </w:pPr>
      <w:r w:rsidRPr="00FC3BA7">
        <w:t>I</w:t>
      </w:r>
      <w:r>
        <w:t>ndividual project assessment (5</w:t>
      </w:r>
      <w:r w:rsidRPr="00FC3BA7">
        <w:t>/</w:t>
      </w:r>
      <w:r>
        <w:t>4</w:t>
      </w:r>
      <w:r w:rsidR="00E40807">
        <w:t>, 1.5</w:t>
      </w:r>
      <w:r w:rsidRPr="00FC3BA7">
        <w:t xml:space="preserve"> pts)</w:t>
      </w:r>
    </w:p>
    <w:p w:rsidR="009D40EE" w:rsidRDefault="009D40EE" w:rsidP="009D40EE">
      <w:pPr>
        <w:pStyle w:val="Subtitle"/>
        <w:spacing w:line="240" w:lineRule="auto"/>
      </w:pPr>
      <w:r>
        <w:t>Working prototype</w:t>
      </w:r>
    </w:p>
    <w:p w:rsidR="009D40EE" w:rsidRPr="00FC3BA7" w:rsidRDefault="009D40EE" w:rsidP="009D40EE">
      <w:pPr>
        <w:numPr>
          <w:ilvl w:val="0"/>
          <w:numId w:val="3"/>
        </w:numPr>
        <w:spacing w:line="240" w:lineRule="auto"/>
      </w:pPr>
      <w:r w:rsidRPr="00FC3BA7">
        <w:t>Demonstrate the capabilities of your system</w:t>
      </w:r>
    </w:p>
    <w:p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Present a “walkthrough” of your system</w:t>
      </w:r>
    </w:p>
    <w:p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Demonstrate engineering and value</w:t>
      </w:r>
    </w:p>
    <w:p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Show “fitness” with respect to test plan</w:t>
      </w:r>
    </w:p>
    <w:p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Platform, language, etc. are up to you</w:t>
      </w:r>
    </w:p>
    <w:p w:rsidR="009D40EE" w:rsidRPr="00FC3BA7" w:rsidRDefault="009D40EE" w:rsidP="009D40EE">
      <w:pPr>
        <w:numPr>
          <w:ilvl w:val="1"/>
          <w:numId w:val="3"/>
        </w:numPr>
        <w:spacing w:line="240" w:lineRule="auto"/>
      </w:pPr>
      <w:r w:rsidRPr="00FC3BA7">
        <w:t>It is expected that it will not be a “finished product”, so it is OK if elements are incomplete</w:t>
      </w:r>
    </w:p>
    <w:p w:rsidR="00C80614" w:rsidRDefault="00C80614">
      <w:bookmarkStart w:id="0" w:name="_GoBack"/>
      <w:bookmarkEnd w:id="0"/>
    </w:p>
    <w:sectPr w:rsidR="00C8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552" w:rsidRDefault="00470552" w:rsidP="009D40EE">
      <w:pPr>
        <w:spacing w:after="0" w:line="240" w:lineRule="auto"/>
      </w:pPr>
      <w:r>
        <w:separator/>
      </w:r>
    </w:p>
  </w:endnote>
  <w:endnote w:type="continuationSeparator" w:id="0">
    <w:p w:rsidR="00470552" w:rsidRDefault="00470552" w:rsidP="009D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552" w:rsidRDefault="00470552" w:rsidP="009D40EE">
      <w:pPr>
        <w:spacing w:after="0" w:line="240" w:lineRule="auto"/>
      </w:pPr>
      <w:r>
        <w:separator/>
      </w:r>
    </w:p>
  </w:footnote>
  <w:footnote w:type="continuationSeparator" w:id="0">
    <w:p w:rsidR="00470552" w:rsidRDefault="00470552" w:rsidP="009D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64A0"/>
    <w:multiLevelType w:val="hybridMultilevel"/>
    <w:tmpl w:val="4A7AAA8A"/>
    <w:lvl w:ilvl="0" w:tplc="EC8A1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A78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C5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6D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E8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EE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C8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729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9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C2192"/>
    <w:multiLevelType w:val="hybridMultilevel"/>
    <w:tmpl w:val="2F984CD2"/>
    <w:lvl w:ilvl="0" w:tplc="89E21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6845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453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C9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6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2F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29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43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44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543609"/>
    <w:multiLevelType w:val="hybridMultilevel"/>
    <w:tmpl w:val="885C9B0C"/>
    <w:lvl w:ilvl="0" w:tplc="C2942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0BD6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2D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0B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7CE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8F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0C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4E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E0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EE"/>
    <w:rsid w:val="00470552"/>
    <w:rsid w:val="009A16D2"/>
    <w:rsid w:val="009D40EE"/>
    <w:rsid w:val="00C80614"/>
    <w:rsid w:val="00D30594"/>
    <w:rsid w:val="00E4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E9FD"/>
  <w15:chartTrackingRefBased/>
  <w15:docId w15:val="{E0EAEFA1-1BDE-4326-8B78-EC1A6E2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D40EE"/>
    <w:pPr>
      <w:numPr>
        <w:ilvl w:val="1"/>
      </w:numPr>
    </w:pPr>
    <w:rPr>
      <w:rFonts w:asciiTheme="majorBidi" w:eastAsiaTheme="minorEastAsia" w:hAnsiTheme="majorBidi"/>
      <w:b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0EE"/>
    <w:rPr>
      <w:rFonts w:asciiTheme="majorBidi" w:eastAsiaTheme="minorEastAsia" w:hAnsiTheme="majorBidi"/>
      <w:b/>
      <w:color w:val="5A5A5A" w:themeColor="text1" w:themeTint="A5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4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EE"/>
  </w:style>
  <w:style w:type="paragraph" w:styleId="Footer">
    <w:name w:val="footer"/>
    <w:basedOn w:val="Normal"/>
    <w:link w:val="FooterChar"/>
    <w:uiPriority w:val="99"/>
    <w:unhideWhenUsed/>
    <w:rsid w:val="009D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CS-ot</dc:creator>
  <cp:keywords/>
  <dc:description/>
  <cp:lastModifiedBy>CS-ot</cp:lastModifiedBy>
  <cp:revision>3</cp:revision>
  <dcterms:created xsi:type="dcterms:W3CDTF">2019-01-15T21:47:00Z</dcterms:created>
  <dcterms:modified xsi:type="dcterms:W3CDTF">2019-01-15T22:17:00Z</dcterms:modified>
</cp:coreProperties>
</file>