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2"/>
        <w:pBdr/>
        <w:snapToGrid w:val="true"/>
        <w:spacing w:before="240" w:after="60" w:line="312" w:lineRule="auto"/>
        <w:ind/>
        <w:jc w:val="center"/>
      </w:pPr>
      <w:r>
        <w:rPr>
          <w:rFonts w:ascii="微软雅黑" w:hAnsi="微软雅黑" w:eastAsia="微软雅黑"/>
        </w:rPr>
      </w:r>
      <w:r>
        <w:rPr>
          <w:rFonts w:ascii="verdana, arial, sans-serif" w:hAnsi="verdana, arial, sans-serif" w:eastAsia="verdana, arial, sans-serif"/>
          <w:color w:val="000000"/>
          <w:shd w:val="clear" w:fill="f8f8f8"/>
        </w:rPr>
        <w:t>20182019-acmicpc-asia-seoul-regional-contest-en.</w:t>
      </w:r>
    </w:p>
    <w:p>
      <w:pPr>
        <w:snapToGrid w:val="false"/>
        <w:spacing w:before="0" w:after="0" w:line="20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20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比赛情况</w:t>
      </w:r>
    </w:p>
    <w:p>
      <w:pPr>
        <w:pStyle w:val="a8"/>
        <w:numPr>
          <w:ilvl w:val="0"/>
          <w:numId w:val="1"/>
        </w:numPr>
        <w:snapToGrid w:val="false"/>
        <w:spacing w:before="0" w:after="0" w:line="480" w:lineRule="exact"/>
        <w:ind w:leftChars="0"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过题数</w:t>
      </w:r>
      <w:r>
        <w:rPr>
          <w:rFonts w:ascii="Microsoft YaHei" w:hAnsi="Microsoft YaHei" w:eastAsia="Microsoft YaHei"/>
          <w:color w:val="3f3f3f"/>
          <w:sz w:val="24"/>
          <w:szCs w:val="24"/>
        </w:rPr>
        <w:t>4</w:t>
      </w:r>
      <w:r>
        <w:rPr>
          <w:rFonts w:ascii="Microsoft YaHei" w:hAnsi="Microsoft YaHei" w:eastAsia="Microsoft YaHei"/>
          <w:color w:val="3f3f3f"/>
          <w:sz w:val="24"/>
          <w:szCs w:val="24"/>
        </w:rPr>
        <w:t>、罚时</w:t>
      </w:r>
      <w:r>
        <w:rPr>
          <w:rFonts w:ascii="Microsoft YaHei" w:hAnsi="Microsoft YaHei" w:eastAsia="Microsoft YaHei"/>
          <w:color w:val="3f3f3f"/>
          <w:sz w:val="24"/>
          <w:szCs w:val="24"/>
        </w:rPr>
        <w:t>663</w:t>
      </w:r>
    </w:p>
    <w:p>
      <w:pPr>
        <w:pStyle w:val="a8"/>
        <w:numPr>
          <w:ilvl w:val="0"/>
          <w:numId w:val="1"/>
        </w:numPr>
        <w:snapToGrid w:val="false"/>
        <w:spacing w:before="0" w:after="0" w:line="480" w:lineRule="exact"/>
        <w:ind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具体情况</w:t>
      </w:r>
      <w:r>
        <w:rPr>
          <w:rFonts w:ascii="Microsoft YaHei" w:hAnsi="Microsoft YaHei" w:eastAsia="Microsoft YaHei"/>
          <w:color w:val="3f3f3f"/>
          <w:sz w:val="24"/>
          <w:szCs w:val="24"/>
        </w:rPr>
        <w:t>（bob、hjj签D，Ac；wzk签L，Wa；wzk、bob、hjj改L，Ac；wzk签K，Wa；wzk改K，Ac；wzk签F，Wa；wzk、hjj、bob改F，Ac；hjj、bob写A，wa；wzk签E，Wa）</w:t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赛后反思</w:t>
      </w:r>
      <w:r>
        <w:rPr>
          <w:rFonts w:ascii="微软雅黑" w:hAnsi="微软雅黑" w:eastAsia="微软雅黑"/>
        </w:rPr>
        <w:t xml:space="preserve"> </w:t>
      </w:r>
    </w:p>
    <w:p>
      <w:pPr>
        <w:pStyle w:val="a8"/>
        <w:numPr>
          <w:ilvl w:val="0"/>
          <w:numId w:val="2"/>
        </w:numPr>
        <w:pBdr/>
        <w:snapToGrid w:val="false"/>
        <w:spacing w:before="0" w:after="0" w:line="480" w:lineRule="exact"/>
        <w:ind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  <w:shd w:val="clear"/>
        </w:rPr>
        <w:t>A是一道线段树，但是脑子抽了，没有想到。B没有读 。C读错了。D签到，但hjj签慢了。E最后才读到，但应该一眼想到二分答案，然而并没有，可能和当时大家的心态有关。F是模拟，但不好写。G没有读。H没有读。I没有读。J没有读。K是2sat，但是hjj并没有一眼看出来。L是贪心。</w:t>
      </w:r>
    </w:p>
    <w:p>
      <w:pPr>
        <w:pStyle w:val="a8"/>
        <w:numPr>
          <w:ilvl w:val="0"/>
          <w:numId w:val="3"/>
        </w:numPr>
        <w:snapToGrid w:val="false"/>
        <w:spacing w:before="0" w:after="0" w:line="480" w:lineRule="exact"/>
        <w:ind w:hangingChars="200" w:firstLine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D签慢了。被打爆了。</w:t>
      </w:r>
    </w:p>
    <w:p>
      <w:pPr>
        <w:pBdr/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  <w:shd w:val="clear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查缺补漏</w:t>
      </w:r>
      <w:r>
        <w:rPr>
          <w:rFonts w:ascii="Microsoft YaHei" w:hAnsi="Microsoft YaHei" w:eastAsia="Microsoft YaHei"/>
          <w:b w:val="true"/>
          <w:bCs w:val="true"/>
          <w:color w:val="7e7e7e"/>
        </w:rPr>
        <w:t xml:space="preserve"> </w:t>
      </w:r>
    </w:p>
    <w:p>
      <w:pPr>
        <w:numPr>
          <w:ilvl w:val="0"/>
          <w:numId w:val="1012"/>
        </w:numPr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7e7e7e"/>
          <w:sz w:val="24"/>
          <w:szCs w:val="24"/>
        </w:rPr>
        <w:t>2sat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color w:val="5495fd"/>
          <w:sz w:val="24"/>
          <w:szCs w:val="24"/>
        </w:rPr>
        <w:t>@</w:t>
      </w:r>
      <w:r>
        <w:rPr>
          <w:rFonts w:ascii="Microsoft YaHei" w:hAnsi="Microsoft YaHei" w:eastAsia="Microsoft YaHei"/>
          <w:color w:val="5495fd"/>
          <w:sz w:val="24"/>
          <w:szCs w:val="24"/>
        </w:rPr>
        <w:t>hjj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</w:p>
    <w:p>
      <w:pPr>
        <w:numPr>
          <w:ilvl w:val="0"/>
          <w:numId w:val="1012"/>
        </w:numPr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线段树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color w:val="5495fd"/>
          <w:sz w:val="24"/>
          <w:szCs w:val="24"/>
        </w:rPr>
        <w:t>@</w:t>
      </w:r>
      <w:r>
        <w:rPr>
          <w:rFonts w:ascii="Microsoft YaHei" w:hAnsi="Microsoft YaHei" w:eastAsia="Microsoft YaHei"/>
          <w:color w:val="5495fd"/>
          <w:sz w:val="24"/>
          <w:szCs w:val="24"/>
        </w:rPr>
        <w:t>all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</w:p>
    <w:p>
      <w:pPr>
        <w:numPr>
          <w:ilvl w:val="0"/>
          <w:numId w:val="1012"/>
        </w:numPr>
        <w:snapToGrid w:val="false"/>
        <w:spacing w:before="0" w:after="0" w:line="480" w:lineRule="exact"/>
        <w:ind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color w:val="3f3f3f"/>
          <w:sz w:val="24"/>
          <w:szCs w:val="24"/>
        </w:rPr>
      </w:r>
      <w:r>
        <w:rPr>
          <w:rFonts w:ascii="Microsoft YaHei" w:hAnsi="Microsoft YaHei" w:eastAsia="Microsoft YaHei"/>
          <w:color w:val="7e7e7e"/>
          <w:sz w:val="24"/>
          <w:szCs w:val="24"/>
        </w:rPr>
        <w:t>计算几何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color w:val="5495fd"/>
          <w:sz w:val="24"/>
          <w:szCs w:val="24"/>
        </w:rPr>
        <w:t>@</w:t>
      </w:r>
      <w:r>
        <w:rPr>
          <w:rFonts w:ascii="Microsoft YaHei" w:hAnsi="Microsoft YaHei" w:eastAsia="Microsoft YaHei"/>
          <w:color w:val="5495fd"/>
          <w:sz w:val="24"/>
          <w:szCs w:val="24"/>
        </w:rPr>
        <w:t>bob</w:t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200" w:lineRule="exact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pStyle w:val="a5"/>
        <w:snapToGrid w:val="true"/>
        <w:spacing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drawing>
          <wp:inline distT="0" distB="0" distL="0" distR="0">
            <wp:extent cx="142875" cy="18097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工作收获 </w:t>
      </w:r>
      <w:r>
        <w:rPr>
          <w:rFonts w:ascii="Microsoft YaHei" w:hAnsi="Microsoft YaHei" w:eastAsia="Microsoft YaHei"/>
        </w:rPr>
        <w:t xml:space="preserve"> 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对线段树的理解还不够。对2sat的记忆模糊。一人写题、一人改题、一人挂机可不行。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/>
      <w:ind/>
      <w:jc w:val="center"/>
      <w:rPr/>
    </w:pPr>
    <w:r>
      <w:rPr>
        <w:rFonts w:ascii="微软雅黑" w:hAnsi="微软雅黑" w:eastAsia="微软雅黑"/>
        <w:sz w:val="24"/>
        <w:szCs w:val="24"/>
      </w:rPr>
      <w:t>·</w:t>
    </w:r>
    <w:r>
      <w:fldChar w:fldCharType="begin"/>
    </w:r>
    <w:r>
      <w:rPr>
        <w:rFonts w:ascii="微软雅黑" w:hAnsi="微软雅黑" w:eastAsia="微软雅黑"/>
        <w:sz w:val="24"/>
        <w:szCs w:val="24"/>
      </w:rPr>
      <w:instrText xml:space="preserve">PAGE</w:instrText>
    </w:r>
    <w:r>
      <w:fldChar w:fldCharType="end"/>
    </w:r>
    <w:r>
      <w:rPr>
        <w:rFonts w:ascii="微软雅黑" w:hAnsi="微软雅黑" w:eastAsia="微软雅黑"/>
        <w:sz w:val="24"/>
        <w:szCs w:val="24"/>
      </w:rPr>
      <w:t>·</w:t>
    </w:r>
  </w:p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 w:before="240" w:after="60" w:line="240" w:lineRule="auto"/>
      <w:ind/>
      <w:jc w:val="center"/>
      <w:rPr>
        <w:sz w:val="18"/>
        <w:szCs w:val="18"/>
      </w:rPr>
    </w:pPr>
    <w:r>
      <w:rPr>
        <w:rFonts w:ascii="微软雅黑" w:hAnsi="微软雅黑" w:eastAsia="微软雅黑"/>
        <w:b w:val="true"/>
        <w:bCs w:val="true"/>
        <w:sz w:val="18"/>
        <w:szCs w:val="18"/>
      </w:rPr>
      <w:t>South China University of Technology</w:t>
    </w:r>
  </w:p>
  <w:p>
    <w:pPr>
      <w:spacing w:before="0" w:after="0" w:line="240" w:lineRule="auto"/>
      <w:ind/>
      <w:jc w:val="center"/>
      <w:rPr>
        <w:sz w:val="18"/>
        <w:szCs w:val="18"/>
      </w:rPr>
    </w:pPr>
    <w:r>
      <w:rPr>
        <w:rFonts w:ascii="微软雅黑" w:hAnsi="微软雅黑" w:eastAsia="微软雅黑"/>
        <w:b w:val="true"/>
        <w:bCs w:val="true"/>
        <w:sz w:val="18"/>
        <w:szCs w:val="18"/>
      </w:rPr>
      <w:t>SCUT_gugugu</w:t>
    </w: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3"/>
      <w:numFmt w:val="decimal"/>
      <w:lvlText w:val="%1."/>
      <w:lvlJc w:val="left"/>
      <w:pPr>
        <w:ind w:left="227" w:hanging="227"/>
      </w:pPr>
      <w:rPr>
        <w:rFonts w:ascii="Microsoft YaHei" w:hAnsi="Microsoft YaHei" w:eastAsia="Microsoft YaHei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ascii="Microsoft YaHei" w:hAnsi="Microsoft YaHei" w:eastAsia="Microsoft YaHei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Microsoft YaHei" w:hAnsi="Microsoft YaHei" w:eastAsia="Microsoft YaHei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12">
    <w:multiLevelType w:val="hybridMultilevel"/>
    <w:lvl w:ilvl="0">
      <w:start w:val="1"/>
      <w:numFmt w:val="bullet"/>
      <w:lvlText w:val=""/>
      <w:lvlJc w:val="left"/>
      <w:pPr>
        <w:ind w:left="420" w:hanging="420"/>
      </w:pPr>
      <w:rPr>
        <w:rFonts w:ascii="Wingdings" w:hAnsi="Wingdings" w:eastAsia="Wingdings"/>
        <w:sz w:val="24"/>
        <w:szCs w:val="24"/>
      </w:rPr>
    </w:lvl>
    <w:lvl w:ilvl="1">
      <w:start w:val="1"/>
      <w:numFmt w:val="bullet"/>
      <w:lvlText w:val="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1012">
    <w:abstractNumId w:val="1012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2">
    <w:name w:val="Subtitle"/>
    <w:basedOn w:val="a"/>
    <w:next w:val="a"/>
    <w:uiPriority w:val="11"/>
    <w:qFormat/>
    <w:rsid w:val="001C76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heading 5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header.xml" Type="http://schemas.openxmlformats.org/officeDocument/2006/relationships/header" Id="rId11"/><Relationship Target="footer.xml" Type="http://schemas.openxmlformats.org/officeDocument/2006/relationships/footer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