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HarborGuard 任务书 C · AI 模型与 Agent</w:t>
      </w:r>
    </w:p>
    <w:p>
      <w:pPr/>
      <w:r>
        <w:t xml:space="preserve">Oct 16, 2026</w:t>
      </w:r>
      <w:r>
        <w:t xml:space="preserve"> · </w:t>
      </w:r>
      <w:r>
        <w:t xml:space="preserve">@Chris</w:t>
      </w:r>
    </w:p>
    <w:p>
      <w:pPr/>
      <w:r>
        <w:t xml:space="preserve">给 C 和 C 的 AI：按步骤顺序做，每步做完对照验收清单打勾，再进入下一步。两次训练都放在后台跑，训练期间做下一步。</w:t>
      </w:r>
    </w:p>
    <w:p>
      <w:pPr>
        <w:pStyle w:val="Heading2"/>
      </w:pPr>
      <w:r>
        <w:t xml:space="preserve">一页说明</w:t>
      </w:r>
    </w:p>
    <w:p>
      <w:pPr/>
      <w:r>
        <w:t xml:space="preserve">C 负责系统里所有「模型」：声呐图像怎么生成、YOLO26 怎么识别、Agent 怎么解读警报并给建议、断网时本地 LoRA 模型怎么接管。你的产出通过两条路进入系统：B 直接 import 你的 Python 函数；你的 Agent 服务把建议 POST 给 B 的后端。</w:t>
      </w:r>
    </w:p>
    <w:p>
      <w:pPr/>
      <w:r>
        <w:rPr>
          <w:b/>
        </w:rPr>
        <w:t xml:space="preserve">你负责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ml/sonar/</w:t>
      </w:r>
      <w:r>
        <w:t xml:space="preserve">：声呐图渲染器 </w:t>
      </w:r>
      <w:r>
        <w:rPr>
          <w:rStyle w:val="CodeChar"/>
        </w:rPr>
        <w:t xml:space="preserve">render_ping</w:t>
      </w:r>
      <w:r>
        <w:t xml:space="preserve"> 和合成数据集。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ml/yolo/</w:t>
      </w:r>
      <w:r>
        <w:t xml:space="preserve">：YOLO26 训练、权重、推理接口 </w:t>
      </w:r>
      <w:r>
        <w:rPr>
          <w:rStyle w:val="CodeChar"/>
        </w:rPr>
        <w:t xml:space="preserve">SonarDetector</w:t>
      </w:r>
      <w:r>
        <w:t xml:space="preserve">、指标文件。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agent/</w:t>
      </w:r>
      <w:r>
        <w:t xml:space="preserve">：Agent 服务（端口 8001），含上下文收集、提示词、模型路由（云端 → 本地 → 模板）、问答接口。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ml/lora/</w:t>
      </w:r>
      <w:r>
        <w:t xml:space="preserve">：蒸馏数据、LoRA 训练、GGUF 导出、Ollama 部署、对比评估。</w:t>
      </w:r>
    </w:p>
    <w:p>
      <w:pPr/>
      <w:r>
        <w:rPr>
          <w:b/>
        </w:rPr>
        <w:t xml:space="preserve">你不负责</w:t>
      </w:r>
    </w:p>
    <w:p>
      <w:pPr>
        <w:pStyle w:val="ListParagraph"/>
        <w:numPr>
          <w:ilvl w:val="0"/>
          <w:numId w:val="3"/>
        </w:numPr>
      </w:pPr>
      <w:r>
        <w:t xml:space="preserve">警报等级和方案指标：B 用规则算，Agent 只解读和推荐，不能改等级、不能执行任何操作。</w:t>
      </w:r>
    </w:p>
    <w:p>
      <w:pPr>
        <w:pStyle w:val="ListParagraph"/>
        <w:numPr>
          <w:ilvl w:val="0"/>
          <w:numId w:val="3"/>
        </w:numPr>
      </w:pPr>
      <w:r>
        <w:t xml:space="preserve">界面：A 负责，你只要保证 Recommendation 字段完整。</w:t>
      </w:r>
    </w:p>
    <w:p>
      <w:pPr/>
      <w:r>
        <w:rPr>
          <w:b/>
        </w:rPr>
        <w:t xml:space="preserve">交付物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render_ping</w:t>
      </w:r>
      <w:r>
        <w:t xml:space="preserve"> 和 </w:t>
      </w:r>
      <w:r>
        <w:rPr>
          <w:rStyle w:val="CodeChar"/>
        </w:rPr>
        <w:t xml:space="preserve">SonarDetector</w:t>
      </w:r>
      <w:r>
        <w:t xml:space="preserve"> 两个函数，签名与附录完全一致。</w:t>
      </w:r>
    </w:p>
    <w:p>
      <w:pPr>
        <w:pStyle w:val="ListParagraph"/>
        <w:numPr>
          <w:ilvl w:val="0"/>
          <w:numId w:val="4"/>
        </w:numPr>
      </w:pPr>
      <w:r>
        <w:t xml:space="preserve">训练好的 </w:t>
      </w:r>
      <w:r>
        <w:rPr>
          <w:rStyle w:val="CodeChar"/>
        </w:rPr>
        <w:t xml:space="preserve">ml/yolo/weights/best.pt</w:t>
      </w:r>
      <w:r>
        <w:t xml:space="preserve"> 和 </w:t>
      </w:r>
      <w:r>
        <w:rPr>
          <w:rStyle w:val="CodeChar"/>
        </w:rPr>
        <w:t xml:space="preserve">ml/yolo/metrics.json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t xml:space="preserve">可运行的 Agent 服务：</w:t>
      </w:r>
      <w:r>
        <w:rPr>
          <w:rStyle w:val="CodeChar"/>
        </w:rPr>
        <w:t xml:space="preserve">python -m agent.main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t xml:space="preserve">Ollama 本地模型 </w:t>
      </w:r>
      <w:r>
        <w:rPr>
          <w:rStyle w:val="CodeChar"/>
        </w:rPr>
        <w:t xml:space="preserve">harborguard-lora</w:t>
      </w:r>
      <w:r>
        <w:t xml:space="preserve"> 和 </w:t>
      </w:r>
      <w:r>
        <w:rPr>
          <w:rStyle w:val="CodeChar"/>
        </w:rPr>
        <w:t xml:space="preserve">ml/lora/metrics.json</w:t>
      </w:r>
      <w:r>
        <w:t xml:space="preserve">（含与基座模型的对比）。</w:t>
      </w:r>
    </w:p>
    <w:p>
      <w:pPr/>
      <w:r>
        <w:rPr>
          <w:b/>
        </w:rPr>
        <w:t xml:space="preserve">步骤总览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58"/>
        <w:gridCol w:w="1145"/>
        <w:gridCol w:w="1970"/>
        <w:gridCol w:w="2287"/>
      </w:tblGrid>
      <w:tr>
        <w:trPr>
          <w:tblHeader/>
        </w:trPr>
        <w:tc>
          <w:tcPr>
            <w:tcW w:w="3958" w:type="dxa"/>
            <w:shd w:val="clear" w:color="auto" w:fill="F2F2F2"/>
          </w:tcPr>
          <w:p>
            <w:pPr/>
            <w:r>
              <w:t xml:space="preserve">步骤</w:t>
            </w:r>
          </w:p>
        </w:tc>
        <w:tc>
          <w:tcPr>
            <w:tcW w:w="1145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970" w:type="dxa"/>
            <w:shd w:val="clear" w:color="auto" w:fill="F2F2F2"/>
          </w:tcPr>
          <w:p>
            <w:pPr/>
            <w:r>
              <w:t xml:space="preserve">依赖</w:t>
            </w:r>
          </w:p>
        </w:tc>
        <w:tc>
          <w:tcPr>
            <w:tcW w:w="2287" w:type="dxa"/>
            <w:shd w:val="clear" w:color="auto" w:fill="F2F2F2"/>
          </w:tcPr>
          <w:p>
            <w:pPr/>
            <w:r>
              <w:t xml:space="preserve">对应检查点</w:t>
            </w:r>
          </w:p>
        </w:tc>
      </w:tr>
      <w:tr>
        <w:tc>
          <w:tcPr>
            <w:tcW w:w="3958" w:type="dxa"/>
          </w:tcPr>
          <w:p>
            <w:pPr/>
            <w:r>
              <w:t xml:space="preserve">C0 环境自检</w:t>
            </w:r>
          </w:p>
        </w:tc>
        <w:tc>
          <w:tcPr>
            <w:tcW w:w="1145" w:type="dxa"/>
          </w:tcPr>
          <w:p>
            <w:pPr/>
            <w:r>
              <w:t xml:space="preserve">H0–H0.5</w:t>
            </w:r>
          </w:p>
        </w:tc>
        <w:tc>
          <w:tcPr>
            <w:tcW w:w="1970" w:type="dxa"/>
          </w:tcPr>
          <w:p>
            <w:pPr/>
            <w:r>
              <w:t xml:space="preserve">无</w:t>
            </w:r>
          </w:p>
        </w:tc>
        <w:tc>
          <w:tcPr>
            <w:tcW w:w="228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958" w:type="dxa"/>
          </w:tcPr>
          <w:p>
            <w:pPr/>
            <w:r>
              <w:t xml:space="preserve">C1 声呐图渲染器与合成数据集</w:t>
            </w:r>
          </w:p>
        </w:tc>
        <w:tc>
          <w:tcPr>
            <w:tcW w:w="1145" w:type="dxa"/>
          </w:tcPr>
          <w:p>
            <w:pPr/>
            <w:r>
              <w:t xml:space="preserve">H0.5–H4</w:t>
            </w:r>
          </w:p>
        </w:tc>
        <w:tc>
          <w:tcPr>
            <w:tcW w:w="1970" w:type="dxa"/>
          </w:tcPr>
          <w:p>
            <w:pPr/>
            <w:r>
              <w:t xml:space="preserve">附录接口</w:t>
            </w:r>
          </w:p>
        </w:tc>
        <w:tc>
          <w:tcPr>
            <w:tcW w:w="2287" w:type="dxa"/>
          </w:tcPr>
          <w:p>
            <w:pPr/>
            <w:r>
              <w:t xml:space="preserve">H4 交给 B</w:t>
            </w:r>
          </w:p>
        </w:tc>
      </w:tr>
      <w:tr>
        <w:tc>
          <w:tcPr>
            <w:tcW w:w="3958" w:type="dxa"/>
          </w:tcPr>
          <w:p>
            <w:pPr/>
            <w:r>
              <w:t xml:space="preserve">C2 YOLO26 训练（后台）与推理接口</w:t>
            </w:r>
          </w:p>
        </w:tc>
        <w:tc>
          <w:tcPr>
            <w:tcW w:w="1145" w:type="dxa"/>
          </w:tcPr>
          <w:p>
            <w:pPr/>
            <w:r>
              <w:t xml:space="preserve">H4–H7</w:t>
            </w:r>
          </w:p>
        </w:tc>
        <w:tc>
          <w:tcPr>
            <w:tcW w:w="1970" w:type="dxa"/>
          </w:tcPr>
          <w:p>
            <w:pPr/>
            <w:r>
              <w:t xml:space="preserve">C1</w:t>
            </w:r>
          </w:p>
        </w:tc>
        <w:tc>
          <w:tcPr>
            <w:tcW w:w="2287" w:type="dxa"/>
          </w:tcPr>
          <w:p>
            <w:pPr/>
            <w:r>
              <w:t xml:space="preserve">H7 交给 B</w:t>
            </w:r>
          </w:p>
        </w:tc>
      </w:tr>
      <w:tr>
        <w:tc>
          <w:tcPr>
            <w:tcW w:w="3958" w:type="dxa"/>
          </w:tcPr>
          <w:p>
            <w:pPr/>
            <w:r>
              <w:t xml:space="preserve">C3 Agent 服务与云端 LLM</w:t>
            </w:r>
          </w:p>
        </w:tc>
        <w:tc>
          <w:tcPr>
            <w:tcW w:w="1145" w:type="dxa"/>
          </w:tcPr>
          <w:p>
            <w:pPr/>
            <w:r>
              <w:t xml:space="preserve">H7–H10</w:t>
            </w:r>
          </w:p>
        </w:tc>
        <w:tc>
          <w:tcPr>
            <w:tcW w:w="1970" w:type="dxa"/>
          </w:tcPr>
          <w:p>
            <w:pPr/>
            <w:r>
              <w:t xml:space="preserve">B 的 REST/WS（可先用 B 的桩）</w:t>
            </w:r>
          </w:p>
        </w:tc>
        <w:tc>
          <w:tcPr>
            <w:tcW w:w="2287" w:type="dxa"/>
          </w:tcPr>
          <w:p>
            <w:pPr/>
            <w:r>
              <w:t xml:space="preserve">H8 最小闭环、H11 联调</w:t>
            </w:r>
          </w:p>
        </w:tc>
      </w:tr>
      <w:tr>
        <w:tc>
          <w:tcPr>
            <w:tcW w:w="3958" w:type="dxa"/>
          </w:tcPr>
          <w:p>
            <w:pPr/>
            <w:r>
              <w:t xml:space="preserve">C4 LoRA 蒸馏与训练（后台）</w:t>
            </w:r>
          </w:p>
        </w:tc>
        <w:tc>
          <w:tcPr>
            <w:tcW w:w="1145" w:type="dxa"/>
          </w:tcPr>
          <w:p>
            <w:pPr/>
            <w:r>
              <w:t xml:space="preserve">H10–H14</w:t>
            </w:r>
          </w:p>
        </w:tc>
        <w:tc>
          <w:tcPr>
            <w:tcW w:w="1970" w:type="dxa"/>
          </w:tcPr>
          <w:p>
            <w:pPr/>
            <w:r>
              <w:t xml:space="preserve">C3 的提示词</w:t>
            </w:r>
          </w:p>
        </w:tc>
        <w:tc>
          <w:tcPr>
            <w:tcW w:w="2287" w:type="dxa"/>
          </w:tcPr>
          <w:p>
            <w:pPr/>
            <w:r>
              <w:t xml:space="preserve">H14 全功能集成</w:t>
            </w:r>
          </w:p>
        </w:tc>
      </w:tr>
      <w:tr>
        <w:tc>
          <w:tcPr>
            <w:tcW w:w="3958" w:type="dxa"/>
          </w:tcPr>
          <w:p>
            <w:pPr/>
            <w:r>
              <w:t xml:space="preserve">C5 离线切换、灾害建议、集成与彩排</w:t>
            </w:r>
          </w:p>
        </w:tc>
        <w:tc>
          <w:tcPr>
            <w:tcW w:w="1145" w:type="dxa"/>
          </w:tcPr>
          <w:p>
            <w:pPr/>
            <w:r>
              <w:t xml:space="preserve">H14–H20</w:t>
            </w:r>
          </w:p>
        </w:tc>
        <w:tc>
          <w:tcPr>
            <w:tcW w:w="1970" w:type="dxa"/>
          </w:tcPr>
          <w:p>
            <w:pPr/>
            <w:r>
              <w:t xml:space="preserve">C3、C4</w:t>
            </w:r>
          </w:p>
        </w:tc>
        <w:tc>
          <w:tcPr>
            <w:tcW w:w="2287" w:type="dxa"/>
          </w:tcPr>
          <w:p>
            <w:pPr/>
            <w:r>
              <w:t xml:space="preserve">H20 功能冻结</w:t>
            </w:r>
          </w:p>
        </w:tc>
      </w:tr>
    </w:tbl>
    <w:p>
      <w:pPr>
        <w:pStyle w:val="Heading2"/>
      </w:pPr>
      <w:r>
        <w:t xml:space="preserve">先发给你的 AI 的项目上下文</w:t>
      </w:r>
    </w:p>
    <w:p>
      <w:pPr/>
      <w:r>
        <w:t xml:space="preserve">开工前把下面整段发给你的 AI，再把文末「附录：共享契约 v1」整节贴给它。之后每次只发一个步骤（如「C1」整节），做完按验收清单检查。</w:t>
      </w:r>
    </w:p>
    <w:p>
      <w:pPr>
        <w:pStyle w:val="Code"/>
      </w:pPr>
      <w:bookmarkStart w:id="1" w:name="bongo_lang_markdown_1"/>
      <w:bookmarkEnd w:id="1"/>
      <w:r>
        <w:t xml:space="preserve">你是我的机器学习与 Agent 结对工程师。我们在 24 小时黑客松里做 HarborGuard：洛杉矶港水下安防数字孪生。</w:t>
        <w:br/>
        <w:br/>
        <w:t xml:space="preserve">系统组成：</w:t>
        <w:br/>
        <w:t xml:space="preserve">- 队友 B 的后端（Python FastAPI，端口 8000）负责仿真、跟踪、风险评分、三级警报和方案计算，通过 ws://localhost:8000/ws 和 /api REST 发布。</w:t>
        <w:br/>
        <w:t xml:space="preserve">- 队友 A 的前端只读后端数据。</w:t>
        <w:br/>
        <w:t xml:space="preserve">- 我负责四件事：</w:t>
        <w:br/>
        <w:t xml:space="preserve">  1. ml/sonar/render.py：render_ping，把目标几何渲染成扇形前视声呐灰度图并输出 YOLO 标注；</w:t>
        <w:br/>
        <w:t xml:space="preserve">  2. ml/yolo/：在合成数据上微调 Ultralytics YOLO26（yolo26n.pt），提供 SonarDetector.detect；</w:t>
        <w:br/>
        <w:t xml:space="preserve">  3. agent/：Agent 服务（FastAPI，端口 8001），订阅后端事件，用确定性代码收集上下文，调用 LLM 生成建议 JSON，POST 到后端 /api/recommendations；</w:t>
        <w:br/>
        <w:t xml:space="preserve">  4. ml/lora/：用云端 LLM 蒸馏数据，LoRA 微调一个小模型，导出 GGUF 用 Ollama 本地运行，断网时接管。</w:t>
        <w:br/>
        <w:br/>
        <w:t xml:space="preserve">硬规则：</w:t>
        <w:br/>
        <w:t xml:space="preserve">1. 与 B 的接口（render_ping、SonarDetector、REST、Recommendation）严格按我贴的《共享契约 v1》，签名和字段名一字不改。</w:t>
        <w:br/>
        <w:t xml:space="preserve">2. Agent 绝不改警报等级、绝不调用 /api/decision；只解读和推荐，最终由人决定。</w:t>
        <w:br/>
        <w:t xml:space="preserve">3. LLM 只做一件事：输入上下文 JSON，输出建议 JSON。工具调用由我们的代码确定性完成（先拉齐上下文），这样云端模型和本地 LoRA 模型的输入输出完全一致。</w:t>
        <w:br/>
        <w:t xml:space="preserve">4. 输出必须经过 pydantic 校验 + ID 存在性校验；不合格重试一次，再不行用模板，任何情况下都要给出一条建议。</w:t>
        <w:br/>
        <w:t xml:space="preserve">5. 路由顺序：云端（在线且健康）→ 本地 Ollama → 模板。云端超时 15 秒，本地超时 30 秒。</w:t>
        <w:br/>
        <w:t xml:space="preserve">6. 所有随机数用固定种子；数据集和训练命令写成可重跑的脚本；每完成一步，告诉我改了哪些文件、怎么验证。</w:t>
        <w:br/>
        <w:br/>
        <w:t xml:space="preserve">接下来我会一步一步给你任务，每个任务带验收标准。</w:t>
      </w:r>
    </w:p>
    <w:p>
      <w:pPr>
        <w:pStyle w:val="Heading2"/>
      </w:pPr>
      <w:r>
        <w:t xml:space="preserve">C0 · 技术栈、环境自检与目录（H0–H0.5）</w:t>
      </w:r>
    </w:p>
    <w:p>
      <w:pPr/>
      <w:r>
        <w:rPr>
          <w:b/>
        </w:rPr>
        <w:t xml:space="preserve">技术栈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9"/>
        <w:gridCol w:w="4531"/>
        <w:gridCol w:w="3480"/>
      </w:tblGrid>
      <w:tr>
        <w:trPr>
          <w:tblHeader/>
        </w:trPr>
        <w:tc>
          <w:tcPr>
            <w:tcW w:w="1349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4531" w:type="dxa"/>
            <w:shd w:val="clear" w:color="auto" w:fill="F2F2F2"/>
          </w:tcPr>
          <w:p>
            <w:pPr/>
            <w:r>
              <w:t xml:space="preserve">选型</w:t>
            </w:r>
          </w:p>
        </w:tc>
        <w:tc>
          <w:tcPr>
            <w:tcW w:w="3480" w:type="dxa"/>
            <w:shd w:val="clear" w:color="auto" w:fill="F2F2F2"/>
          </w:tcPr>
          <w:p>
            <w:pPr/>
            <w:r>
              <w:t xml:space="preserve">备注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声呐渲染</w:t>
            </w:r>
          </w:p>
        </w:tc>
        <w:tc>
          <w:tcPr>
            <w:tcW w:w="4531" w:type="dxa"/>
          </w:tcPr>
          <w:p>
            <w:pPr/>
            <w:r>
              <w:t xml:space="preserve">NumPy + OpenCV（cv2.remap）</w:t>
            </w:r>
          </w:p>
        </w:tc>
        <w:tc>
          <w:tcPr>
            <w:tcW w:w="3480" w:type="dxa"/>
          </w:tcPr>
          <w:p>
            <w:pPr/>
            <w:r>
              <w:t xml:space="preserve">极坐标 → 扇形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检测模型</w:t>
            </w:r>
          </w:p>
        </w:tc>
        <w:tc>
          <w:tcPr>
            <w:tcW w:w="4531" w:type="dxa"/>
          </w:tcPr>
          <w:p>
            <w:pPr/>
            <w:r>
              <w:t xml:space="preserve">Ultralytics YOLO26（yolo26n.pt）</w:t>
            </w:r>
          </w:p>
        </w:tc>
        <w:tc>
          <w:tcPr>
            <w:tcW w:w="3480" w:type="dxa"/>
          </w:tcPr>
          <w:p>
            <w:pPr/>
            <w:r>
              <w:t xml:space="preserve">2026 年 1 月发布的最新版本，免 NMS，CPU 推理快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训练算力</w:t>
            </w:r>
          </w:p>
        </w:tc>
        <w:tc>
          <w:tcPr>
            <w:tcW w:w="4531" w:type="dxa"/>
          </w:tcPr>
          <w:p>
            <w:pPr/>
            <w:r>
              <w:t xml:space="preserve">Colab GPU 或本地 GPU</w:t>
            </w:r>
          </w:p>
        </w:tc>
        <w:tc>
          <w:tcPr>
            <w:tcW w:w="3480" w:type="dxa"/>
          </w:tcPr>
          <w:p>
            <w:pPr/>
            <w:r>
              <w:t xml:space="preserve">YOLO 和 LoRA 都在这里训练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Agent 服务</w:t>
            </w:r>
          </w:p>
        </w:tc>
        <w:tc>
          <w:tcPr>
            <w:tcW w:w="4531" w:type="dxa"/>
          </w:tcPr>
          <w:p>
            <w:pPr/>
            <w:r>
              <w:t xml:space="preserve">FastAPI + httpx + websockets + pydantic v2</w:t>
            </w:r>
          </w:p>
        </w:tc>
        <w:tc>
          <w:tcPr>
            <w:tcW w:w="3480" w:type="dxa"/>
          </w:tcPr>
          <w:p>
            <w:pPr/>
            <w:r>
              <w:t xml:space="preserve">端口 8001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云端 LLM</w:t>
            </w:r>
          </w:p>
        </w:tc>
        <w:tc>
          <w:tcPr>
            <w:tcW w:w="4531" w:type="dxa"/>
          </w:tcPr>
          <w:p>
            <w:pPr/>
            <w:r>
              <w:t xml:space="preserve">Anthropic SDK，默认 claude-sonnet-5-5</w:t>
            </w:r>
          </w:p>
        </w:tc>
        <w:tc>
          <w:tcPr>
            <w:tcW w:w="3480" w:type="dxa"/>
          </w:tcPr>
          <w:p>
            <w:pPr/>
            <w:r>
              <w:t xml:space="preserve">或团队有额度的其他模型；改一处配置即可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本地 LLM</w:t>
            </w:r>
          </w:p>
        </w:tc>
        <w:tc>
          <w:tcPr>
            <w:tcW w:w="4531" w:type="dxa"/>
          </w:tcPr>
          <w:p>
            <w:pPr/>
            <w:r>
              <w:t xml:space="preserve">Ollama（OpenAI 兼容接口 http://localhost:11434/v1）+ openai SDK</w:t>
            </w:r>
          </w:p>
        </w:tc>
        <w:tc>
          <w:tcPr>
            <w:tcW w:w="3480" w:type="dxa"/>
          </w:tcPr>
          <w:p>
            <w:pPr/>
            <w:r>
              <w:t xml:space="preserve">断网接管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LoRA</w:t>
            </w:r>
          </w:p>
        </w:tc>
        <w:tc>
          <w:tcPr>
            <w:tcW w:w="4531" w:type="dxa"/>
          </w:tcPr>
          <w:p>
            <w:pPr/>
            <w:r>
              <w:t xml:space="preserve">Unsloth + TRL（Colab）</w:t>
            </w:r>
          </w:p>
        </w:tc>
        <w:tc>
          <w:tcPr>
            <w:tcW w:w="3480" w:type="dxa"/>
          </w:tcPr>
          <w:p>
            <w:pPr/>
            <w:r>
              <w:t xml:space="preserve">基座 Qwen3.5 小尺寸；有兼容问题换 Qwen3 1.7B</w:t>
            </w:r>
          </w:p>
        </w:tc>
      </w:tr>
    </w:tbl>
    <w:p>
      <w:pPr/>
      <w:r>
        <w:rPr>
          <w:b/>
        </w:rPr>
        <w:t xml:space="preserve">环境自检</w:t>
      </w:r>
      <w:r>
        <w:t xml:space="preserve">（每项都要跑通）</w:t>
      </w:r>
    </w:p>
    <w:p>
      <w:pPr>
        <w:pStyle w:val="Code"/>
      </w:pPr>
      <w:bookmarkStart w:id="2" w:name="bongo_lang_bash_2"/>
      <w:bookmarkEnd w:id="2"/>
      <w:r>
        <w:t xml:space="preserve">python3.11 -m venv .venv &amp;&amp; source .venv/bin/activate</w:t>
        <w:br/>
        <w:t xml:space="preserve">pip install ultralytics opencv-python-headless numpy pyyaml matplotlib \</w:t>
        <w:br/>
        <w:t xml:space="preserve">            fastapi "uvicorn[standard]" httpx websockets "pydantic&gt;=2" anthropic openai pytest</w:t>
        <w:br/>
        <w:t xml:space="preserve">python -c "from ultralytics import YOLO; YOLO('yolo26n.pt').info()"      # 自动下载并打印模型信息</w:t>
        <w:br/>
        <w:t xml:space="preserve">python -c "import anthropic; print(anthropic.Anthropic().messages.create(model='claude-sonnet-5-5', max_tokens=20, messages=[{'role':'user','content':'ping'}]).content[0].text)"</w:t>
        <w:br/>
        <w:t xml:space="preserve">ollama --version &amp;&amp; ollama list                                        # 先安装 Ollama 桌面版</w:t>
      </w:r>
    </w:p>
    <w:p>
      <w:pPr>
        <w:pStyle w:val="ListParagraph"/>
        <w:numPr>
          <w:ilvl w:val="0"/>
          <w:numId w:val="5"/>
        </w:numPr>
      </w:pPr>
      <w:r>
        <w:t xml:space="preserve">API key 放仓库根目录 </w:t>
      </w:r>
      <w:r>
        <w:rPr>
          <w:rStyle w:val="CodeChar"/>
        </w:rPr>
        <w:t xml:space="preserve">.env</w:t>
      </w:r>
      <w:r>
        <w:t xml:space="preserve">（已被 .gitignore 忽略），不要提交。</w:t>
      </w:r>
    </w:p>
    <w:p>
      <w:pPr>
        <w:pStyle w:val="ListParagraph"/>
        <w:numPr>
          <w:ilvl w:val="0"/>
          <w:numId w:val="5"/>
        </w:numPr>
      </w:pPr>
      <w:r>
        <w:t xml:space="preserve">在 Ollama 上先拉一个 Qwen 小模型试跑（具体 tag 以 ollama.com 模型页为准），确认断开 Wi-Fi 后仍能对话。</w:t>
      </w:r>
    </w:p>
    <w:p>
      <w:pPr>
        <w:pStyle w:val="ListParagraph"/>
        <w:numPr>
          <w:ilvl w:val="0"/>
          <w:numId w:val="5"/>
        </w:numPr>
      </w:pPr>
      <w:r>
        <w:t xml:space="preserve">打开一个 Unsloth 的 Colab 微调示例笔记本，确认能分到 GPU。</w:t>
      </w:r>
    </w:p>
    <w:p>
      <w:pPr/>
      <w:r>
        <w:rPr>
          <w:b/>
        </w:rPr>
        <w:t xml:space="preserve">目录结构</w:t>
      </w:r>
    </w:p>
    <w:p>
      <w:pPr>
        <w:pStyle w:val="Code"/>
      </w:pPr>
      <w:bookmarkStart w:id="3" w:name="bongo_lang_text_3"/>
      <w:bookmarkEnd w:id="3"/>
      <w:r>
        <w:t xml:space="preserve">ml/</w:t>
        <w:br/>
        <w:t xml:space="preserve">  __init__.py</w:t>
        <w:br/>
        <w:t xml:space="preserve">  sonar/    __init__.py  render.py  gen_dataset.py  preview.py</w:t>
        <w:br/>
        <w:t xml:space="preserve">  yolo/     __init__.py  sonar.yaml  train.md  infer.py  eval.py  weights/best.pt  metrics.json</w:t>
        <w:br/>
        <w:t xml:space="preserve">  lora/     gen_contexts.py  distill.py  train_lora.ipynb  Modelfile  eval.py  metrics.json</w:t>
        <w:br/>
        <w:t xml:space="preserve">  datasets/ (gitignore)</w:t>
        <w:br/>
        <w:t xml:space="preserve">agent/</w:t>
        <w:br/>
        <w:t xml:space="preserve">  __init__.py  main.py  config.py  context.py  prompts.py  schemas.py</w:t>
        <w:br/>
        <w:t xml:space="preserve">  router.py  template.py  backend_client.py  tests/</w:t>
      </w:r>
    </w:p>
    <w:p>
      <w:pPr/>
      <w:r>
        <w:rPr>
          <w:b/>
        </w:rPr>
        <w:t xml:space="preserve">验收</w:t>
      </w:r>
    </w:p>
    <w:p>
      <w:pPr>
        <w:pStyle w:val="ListParagraph"/>
        <w:numPr>
          <w:ilvl w:val="0"/>
          <w:numId w:val="6"/>
        </w:numPr>
      </w:pPr>
      <w:r>
        <w:t xml:space="preserve">☐ 上面四条自检命令全部成功</w:t>
      </w:r>
    </w:p>
    <w:p>
      <w:pPr>
        <w:pStyle w:val="ListParagraph"/>
        <w:numPr>
          <w:ilvl w:val="0"/>
          <w:numId w:val="6"/>
        </w:numPr>
      </w:pPr>
      <w:r>
        <w:t xml:space="preserve">☐ 断开 Wi-Fi 时 Ollama 仍能回答</w:t>
      </w:r>
    </w:p>
    <w:p>
      <w:pPr>
        <w:pStyle w:val="ListParagraph"/>
        <w:numPr>
          <w:ilvl w:val="0"/>
          <w:numId w:val="6"/>
        </w:numPr>
      </w:pPr>
      <w:r>
        <w:t xml:space="preserve">☐ Colab 能分到 GPU</w:t>
      </w:r>
    </w:p>
    <w:p>
      <w:pPr>
        <w:pStyle w:val="Heading2"/>
      </w:pPr>
      <w:r>
        <w:t xml:space="preserve">C1 · 声呐图渲染器与合成数据集（H0.5–H4）</w:t>
      </w:r>
    </w:p>
    <w:p>
      <w:pPr/>
      <w:r>
        <w:t xml:space="preserve">目标：一个函数同时服务两件事：给 B 在运行时生成主动 ping 图像；给你批量生成带自动标注的 YOLO 训练集。仿真器知道真值，所以完全不需要手工标注。</w:t>
      </w:r>
    </w:p>
    <w:p>
      <w:pPr/>
      <w:r>
        <w:rPr>
          <w:b/>
        </w:rPr>
        <w:t xml:space="preserve">做什么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ml/sonar/render.py</w:t>
      </w:r>
      <w:r>
        <w:rPr>
          <w:b/>
        </w:rPr>
        <w:t xml:space="preserve"> 的 </w:t>
      </w:r>
      <w:r>
        <w:rPr>
          <w:rStyle w:val="CodeChar"/>
          <w:b/>
        </w:rPr>
        <w:t xml:space="preserve">render_ping</w:t>
      </w:r>
      <w:r>
        <w:t xml:space="preserve">（签名见附录，不能改）：</w:t>
      </w:r>
    </w:p>
    <w:p>
      <w:pPr>
        <w:pStyle w:val="ListParagraph"/>
        <w:numPr>
          <w:ilvl w:val="1"/>
          <w:numId w:val="8"/>
        </w:numPr>
      </w:pPr>
      <w:r>
        <w:t xml:space="preserve">建极坐标画布：512 个距离格覆盖 [0, max_range_m]，256 个波束覆盖 [−fov/2, fov/2]。</w:t>
      </w:r>
    </w:p>
    <w:p>
      <w:pPr>
        <w:pStyle w:val="ListParagraph"/>
        <w:numPr>
          <w:ilvl w:val="1"/>
          <w:numId w:val="8"/>
        </w:numPr>
      </w:pPr>
      <w:r>
        <w:t xml:space="preserve">背景：瑞利分布斑点噪声（尺度由 noise 决定）；海底回波随距离逐渐增强并带随机斑块；最近 3% 距离格为暗带。</w:t>
      </w:r>
    </w:p>
    <w:p>
      <w:pPr>
        <w:pStyle w:val="ListParagraph"/>
        <w:numPr>
          <w:ilvl w:val="1"/>
          <w:numId w:val="8"/>
        </w:numPr>
      </w:pPr>
      <w:r>
        <w:t xml:space="preserve">逐个目标画回波：径向长度 = 目标在视线方向上的投影长度，角宽 = 宽度 ÷ 距离（换算成波束数，至少 2 个）。按类别：</w:t>
      </w:r>
    </w:p>
    <w:p>
      <w:pPr>
        <w:pStyle w:val="ListParagraph"/>
        <w:numPr>
          <w:ilvl w:val="2"/>
          <w:numId w:val="9"/>
        </w:numPr>
      </w:pPr>
      <w:r>
        <w:t xml:space="preserve">uuv：紧凑的亮椭圆（强度 0.8–1.0），后方拖一段零强度声影，长度为目标尺寸的 1.5–3 倍。</w:t>
      </w:r>
    </w:p>
    <w:p>
      <w:pPr>
        <w:pStyle w:val="ListParagraph"/>
        <w:numPr>
          <w:ilvl w:val="2"/>
          <w:numId w:val="9"/>
        </w:numPr>
      </w:pPr>
      <w:r>
        <w:t xml:space="preserve">fish_school：半径 5–30 米内撒 20–80 个小亮点（1–2 格，强度 0.3–0.6），无声影。</w:t>
      </w:r>
    </w:p>
    <w:p>
      <w:pPr>
        <w:pStyle w:val="ListParagraph"/>
        <w:numPr>
          <w:ilvl w:val="2"/>
          <w:numId w:val="9"/>
        </w:numPr>
      </w:pPr>
      <w:r>
        <w:t xml:space="preserve">debris（如落水集装箱）：矩形、边缘最亮（0.9），声影长且明显（3–5 倍）。</w:t>
      </w:r>
    </w:p>
    <w:p>
      <w:pPr>
        <w:pStyle w:val="ListParagraph"/>
        <w:numPr>
          <w:ilvl w:val="2"/>
          <w:numId w:val="9"/>
        </w:numPr>
      </w:pPr>
      <w:r>
        <w:t xml:space="preserve">marine_mammal：拉长椭圆（0.5–0.8），轻微模糊，声影短而弱。</w:t>
      </w:r>
    </w:p>
    <w:p>
      <w:pPr>
        <w:pStyle w:val="ListParagraph"/>
        <w:numPr>
          <w:ilvl w:val="1"/>
          <w:numId w:val="8"/>
        </w:numPr>
      </w:pPr>
      <w:r>
        <w:t xml:space="preserve">时变增益归一化，高斯模糊 σ = 0.7，裁剪到 0–1。</w:t>
      </w:r>
    </w:p>
    <w:p>
      <w:pPr>
        <w:pStyle w:val="ListParagraph"/>
        <w:numPr>
          <w:ilvl w:val="1"/>
          <w:numId w:val="8"/>
        </w:numPr>
      </w:pPr>
      <w:r>
        <w:t xml:space="preserve">极坐标 → 扇形：输出 size × size，扇形顶点在底部中央、向上张开；对每个输出像素反算 (r, θ)，用 </w:t>
      </w:r>
      <w:r>
        <w:rPr>
          <w:rStyle w:val="CodeChar"/>
        </w:rPr>
        <w:t xml:space="preserve">cv2.remap</w:t>
      </w:r>
      <w:r>
        <w:t xml:space="preserve"> 采样；扇形外为黑。</w:t>
      </w:r>
    </w:p>
    <w:p>
      <w:pPr>
        <w:pStyle w:val="ListParagraph"/>
        <w:numPr>
          <w:ilvl w:val="1"/>
          <w:numId w:val="8"/>
        </w:numPr>
      </w:pPr>
      <w:r>
        <w:t xml:space="preserve">标注框：把每个目标回波（含鱼群的全部亮点，不含声影）的极坐标外包四角变换到图像坐标，取最小外接矩形；裁到图内；面积 &lt; 16 像素的丢弃。</w:t>
      </w:r>
    </w:p>
    <w:p>
      <w:pPr>
        <w:pStyle w:val="ListParagraph"/>
        <w:numPr>
          <w:ilvl w:val="1"/>
          <w:numId w:val="8"/>
        </w:numPr>
      </w:pPr>
      <w:r>
        <w:t xml:space="preserve">返回 </w:t>
      </w:r>
      <w:r>
        <w:rPr>
          <w:rStyle w:val="CodeChar"/>
        </w:rPr>
        <w:t xml:space="preserve">(uint8 图像, [{cls, bbox}])</w:t>
      </w:r>
      <w:r>
        <w:t xml:space="preserve">；同一 seed 输出完全相同。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ml/sonar/gen_dataset.py</w:t>
      </w:r>
      <w:r>
        <w:t xml:space="preserve">：</w:t>
      </w:r>
      <w:r>
        <w:rPr>
          <w:rStyle w:val="CodeChar"/>
        </w:rPr>
        <w:t xml:space="preserve">python -m ml.sonar.gen_dataset --n 4000 --out ml/datasets/sonar --seed 0</w:t>
      </w:r>
    </w:p>
    <w:p>
      <w:pPr>
        <w:pStyle w:val="ListParagraph"/>
        <w:numPr>
          <w:ilvl w:val="1"/>
          <w:numId w:val="10"/>
        </w:numPr>
      </w:pPr>
      <w:r>
        <w:t xml:space="preserve">每张图随机 1–4 个目标；类别比例 uuv 30%、fish_school 30%、debris 20%、marine_mammal 20%；另有 10% 只有背景的负样本。</w:t>
      </w:r>
    </w:p>
    <w:p>
      <w:pPr>
        <w:pStyle w:val="ListParagraph"/>
        <w:numPr>
          <w:ilvl w:val="1"/>
          <w:numId w:val="10"/>
        </w:numPr>
      </w:pPr>
      <w:r>
        <w:t xml:space="preserve">max_range_m 在 50–300 米随机；noise 在 0.1–0.6；目标距离在量程的 10%–95%。</w:t>
      </w:r>
    </w:p>
    <w:p>
      <w:pPr>
        <w:pStyle w:val="ListParagraph"/>
        <w:numPr>
          <w:ilvl w:val="1"/>
          <w:numId w:val="10"/>
        </w:numPr>
      </w:pPr>
      <w:r>
        <w:t xml:space="preserve">尺寸：uuv 长 2–6 米；debris 长 6–12 米；mammal 长 2–5 米。</w:t>
      </w:r>
    </w:p>
    <w:p>
      <w:pPr>
        <w:pStyle w:val="ListParagraph"/>
        <w:numPr>
          <w:ilvl w:val="1"/>
          <w:numId w:val="10"/>
        </w:numPr>
      </w:pPr>
      <w:r>
        <w:t xml:space="preserve">按 85/15 分 train/val，写成 YOLO 目录（images/、labels/），生成 </w:t>
      </w:r>
      <w:r>
        <w:rPr>
          <w:rStyle w:val="CodeChar"/>
        </w:rPr>
        <w:t xml:space="preserve">ml/yolo/sonar.yaml</w:t>
      </w:r>
      <w:r>
        <w:t xml:space="preserve">，类别顺序 0 uuv、1 fish_school、2 debris、3 marine_mammal。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ml/sonar/preview.py</w:t>
      </w:r>
      <w:r>
        <w:t xml:space="preserve">：随机取 16 张，画框和类名，拼成 </w:t>
      </w:r>
      <w:r>
        <w:rPr>
          <w:rStyle w:val="CodeChar"/>
        </w:rPr>
        <w:t xml:space="preserve">ml/sonar/samples.png</w:t>
      </w:r>
      <w:r>
        <w:t xml:space="preserve">。</w:t>
      </w:r>
    </w:p>
    <w:p>
      <w:pPr>
        <w:pStyle w:val="ListParagraph"/>
        <w:numPr>
          <w:ilvl w:val="0"/>
          <w:numId w:val="7"/>
        </w:numPr>
      </w:pPr>
      <w:r>
        <w:t xml:space="preserve">约 H4 通知 B：渲染器可以 import 了，并把 </w:t>
      </w:r>
      <w:r>
        <w:rPr>
          <w:rStyle w:val="CodeChar"/>
        </w:rPr>
        <w:t xml:space="preserve">samples.png</w:t>
      </w:r>
      <w:r>
        <w:t xml:space="preserve"> 发群里。</w:t>
      </w:r>
    </w:p>
    <w:p>
      <w:pPr/>
      <w:r>
        <w:rPr>
          <w:b/>
        </w:rPr>
        <w:t xml:space="preserve">验收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samples.png</w:t>
      </w:r>
      <w:r>
        <w:t xml:space="preserve"> 中框紧贴回波；uuv 和 debris 后方能看到声影</w:t>
      </w:r>
    </w:p>
    <w:p>
      <w:pPr>
        <w:pStyle w:val="ListParagraph"/>
        <w:numPr>
          <w:ilvl w:val="0"/>
          <w:numId w:val="11"/>
        </w:numPr>
      </w:pPr>
      <w:r>
        <w:t xml:space="preserve">☐ 4000 张在笔记本上 10 分钟内生成完</w:t>
      </w:r>
    </w:p>
    <w:p>
      <w:pPr>
        <w:pStyle w:val="ListParagraph"/>
        <w:numPr>
          <w:ilvl w:val="0"/>
          <w:numId w:val="11"/>
        </w:numPr>
      </w:pPr>
      <w:r>
        <w:t xml:space="preserve">☐ pytest：所有标注坐标归一化后在 [0, 1]；同一 seed 两次输出逐像素相同</w:t>
      </w:r>
    </w:p>
    <w:p>
      <w:pPr>
        <w:pStyle w:val="ListParagraph"/>
        <w:numPr>
          <w:ilvl w:val="0"/>
          <w:numId w:val="11"/>
        </w:numPr>
      </w:pPr>
      <w:r>
        <w:t xml:space="preserve">☐ 打印各类数量表，比例与设定相差 &lt; 3 个百分点</w:t>
      </w:r>
    </w:p>
    <w:p>
      <w:pPr>
        <w:pStyle w:val="ListParagraph"/>
        <w:numPr>
          <w:ilvl w:val="0"/>
          <w:numId w:val="11"/>
        </w:numPr>
      </w:pPr>
      <w:r>
        <w:t xml:space="preserve">☐ B 在后端里成功调用 </w:t>
      </w:r>
      <w:r>
        <w:rPr>
          <w:rStyle w:val="CodeChar"/>
        </w:rPr>
        <w:t xml:space="preserve">render_ping</w:t>
      </w:r>
      <w:r>
        <w:t xml:space="preserve">（B 确认）</w:t>
      </w:r>
    </w:p>
    <w:p>
      <w:pPr>
        <w:pStyle w:val="Heading2"/>
      </w:pPr>
      <w:r>
        <w:t xml:space="preserve">C2 · YOLO26 训练与推理接口（H4–H7）</w:t>
      </w:r>
    </w:p>
    <w:p>
      <w:pPr/>
      <w:r>
        <w:t xml:space="preserve">目标：得到一个在 CPU 上每张 &lt; 100 ms 的声呐目标检测器，交给 B 接进主动 ping 流程。训练在后台跑，期间开始 C3。</w:t>
      </w:r>
    </w:p>
    <w:p>
      <w:pPr/>
      <w:r>
        <w:rPr>
          <w:b/>
        </w:rPr>
        <w:t xml:space="preserve">做什么</w:t>
      </w:r>
    </w:p>
    <w:p>
      <w:pPr>
        <w:pStyle w:val="ListParagraph"/>
        <w:numPr>
          <w:ilvl w:val="0"/>
          <w:numId w:val="12"/>
        </w:numPr>
      </w:pPr>
      <w:r>
        <w:t xml:space="preserve">把 </w:t>
      </w:r>
      <w:r>
        <w:rPr>
          <w:rStyle w:val="CodeChar"/>
        </w:rPr>
        <w:t xml:space="preserve">ml/datasets/sonar</w:t>
      </w:r>
      <w:r>
        <w:t xml:space="preserve"> 打包上传到 Colab（或在本地 GPU 上训练）。</w:t>
      </w:r>
    </w:p>
    <w:p>
      <w:pPr>
        <w:pStyle w:val="ListParagraph"/>
        <w:numPr>
          <w:ilvl w:val="0"/>
          <w:numId w:val="12"/>
        </w:numPr>
      </w:pPr>
      <w:r>
        <w:t xml:space="preserve">训练命令（batch 按显存调整）：</w:t>
      </w:r>
    </w:p>
    <w:p>
      <w:pPr>
        <w:pStyle w:val="Code"/>
      </w:pPr>
      <w:bookmarkStart w:id="4" w:name="bongo_lang_bash_4"/>
      <w:bookmarkEnd w:id="4"/>
      <w:r>
        <w:t xml:space="preserve">yolo detect train model=yolo26n.pt data=ml/yolo/sonar.yaml imgsz=640 epochs=50 \</w:t>
        <w:br/>
        <w:t xml:space="preserve">     batch=32 patience=10 seed=0 mosaic=0.0 flipud=0.0 fliplr=0.5</w:t>
      </w:r>
    </w:p>
    <w:p>
      <w:pPr>
        <w:pStyle w:val="ListParagraph"/>
        <w:numPr>
          <w:ilvl w:val="0"/>
          <w:numId w:val="13"/>
        </w:numPr>
      </w:pPr>
      <w:r>
        <w:t xml:space="preserve">关掉 mosaic：拼接会把多个扇形拼在一起，破坏几何。</w:t>
      </w:r>
    </w:p>
    <w:p>
      <w:pPr>
        <w:pStyle w:val="ListParagraph"/>
        <w:numPr>
          <w:ilvl w:val="0"/>
          <w:numId w:val="13"/>
        </w:numPr>
      </w:pPr>
      <w:r>
        <w:t xml:space="preserve">不做上下翻转（扇形顶点固定在底部）；左右翻转等于方位镜像，可以保留。</w:t>
      </w:r>
    </w:p>
    <w:p>
      <w:pPr>
        <w:pStyle w:val="ListParagraph"/>
        <w:numPr>
          <w:ilvl w:val="0"/>
          <w:numId w:val="13"/>
        </w:numPr>
      </w:pPr>
      <w:r>
        <w:t xml:space="preserve">命令写进 </w:t>
      </w:r>
      <w:r>
        <w:rPr>
          <w:rStyle w:val="CodeChar"/>
        </w:rPr>
        <w:t xml:space="preserve">ml/yolo/train.md</w:t>
      </w:r>
      <w:r>
        <w:t xml:space="preserve">，保证可重跑。</w:t>
      </w:r>
    </w:p>
    <w:p>
      <w:pPr>
        <w:pStyle w:val="ListParagraph"/>
        <w:numPr>
          <w:ilvl w:val="0"/>
          <w:numId w:val="14"/>
        </w:numPr>
      </w:pPr>
      <w:r>
        <w:t xml:space="preserve">训练完把 </w:t>
      </w:r>
      <w:r>
        <w:rPr>
          <w:rStyle w:val="CodeChar"/>
        </w:rPr>
        <w:t xml:space="preserve">best.pt</w:t>
      </w:r>
      <w:r>
        <w:t xml:space="preserve"> 复制到 </w:t>
      </w:r>
      <w:r>
        <w:rPr>
          <w:rStyle w:val="CodeChar"/>
        </w:rPr>
        <w:t xml:space="preserve">ml/yolo/weights/best.pt</w:t>
      </w:r>
      <w:r>
        <w:t xml:space="preserve">。nano 权重只有几 MB，可以直接提交；否则放共享盘并在 README 写下载方式。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  <w:b/>
        </w:rPr>
        <w:t xml:space="preserve">ml/yolo/infer.py</w:t>
      </w:r>
      <w:r>
        <w:rPr>
          <w:b/>
        </w:rPr>
        <w:t xml:space="preserve"> 的 </w:t>
      </w:r>
      <w:r>
        <w:rPr>
          <w:rStyle w:val="CodeChar"/>
          <w:b/>
        </w:rPr>
        <w:t xml:space="preserve">SonarDetector</w:t>
      </w:r>
      <w:r>
        <w:t xml:space="preserve">（签名见附录）：构造时加载一次权重、强制 CPU；</w:t>
      </w:r>
      <w:r>
        <w:rPr>
          <w:rStyle w:val="CodeChar"/>
        </w:rPr>
        <w:t xml:space="preserve">detect</w:t>
      </w:r>
      <w:r>
        <w:t xml:space="preserve"> 输入灰度图（内部转三通道），输出 </w:t>
      </w:r>
      <w:r>
        <w:rPr>
          <w:rStyle w:val="CodeChar"/>
        </w:rPr>
        <w:t xml:space="preserve">[{cls, conf, bbox}]</w:t>
      </w:r>
      <w:r>
        <w:t xml:space="preserve">，bbox 为像素 [x1, y1, x2, y2]。权重文件不存在时抛出明确异常，B 会捕获后改用桩。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  <w:b/>
        </w:rPr>
        <w:t xml:space="preserve">ml/yolo/eval.py</w:t>
      </w:r>
      <w:r>
        <w:t xml:space="preserve">：在 val 集上算 mAP50、mAP50-95、各类召回率；在 CPU 上连续推理 20 张取平均耗时；写入 </w:t>
      </w:r>
      <w:r>
        <w:rPr>
          <w:rStyle w:val="CodeChar"/>
        </w:rPr>
        <w:t xml:space="preserve">ml/yolo/metrics.json</w:t>
      </w:r>
      <w:r>
        <w:t xml:space="preserve">：</w:t>
      </w:r>
    </w:p>
    <w:p>
      <w:pPr>
        <w:pStyle w:val="Code"/>
      </w:pPr>
      <w:bookmarkStart w:id="5" w:name="bongo_lang_json_5"/>
      <w:bookmarkEnd w:id="5"/>
      <w:r>
        <w:t xml:space="preserve">{"model": "yolo26n", "data": "synthetic", "n_val": 600,</w:t>
        <w:br/>
        <w:t xml:space="preserve"> "mAP50": 0.0, "mAP50_95": 0.0,</w:t>
        <w:br/>
        <w:t xml:space="preserve"> "recall": {"uuv": 0.0, "fish_school": 0.0, "debris": 0.0, "marine_mammal": 0.0},</w:t>
        <w:br/>
        <w:t xml:space="preserve"> "cpu_ms_per_image": 0.0}</w:t>
      </w:r>
    </w:p>
    <w:p>
      <w:pPr/>
      <w:r>
        <w:t xml:space="preserve">（数值为占位，由脚本填入。）</w:t>
      </w:r>
    </w:p>
    <w:p>
      <w:pPr>
        <w:pStyle w:val="ListParagraph"/>
        <w:numPr>
          <w:ilvl w:val="0"/>
          <w:numId w:val="15"/>
        </w:numPr>
      </w:pPr>
      <w:r>
        <w:t xml:space="preserve">可选（P2）：找几张公开 UATD 真实声呐图跑一下推理做定性展示；它的类别和我们不同，不算指标。</w:t>
      </w:r>
    </w:p>
    <w:p>
      <w:pPr/>
      <w:r>
        <w:rPr>
          <w:b/>
        </w:rPr>
        <w:t xml:space="preserve">验收</w:t>
      </w:r>
    </w:p>
    <w:p>
      <w:pPr>
        <w:pStyle w:val="ListParagraph"/>
        <w:numPr>
          <w:ilvl w:val="0"/>
          <w:numId w:val="16"/>
        </w:numPr>
      </w:pPr>
      <w:r>
        <w:t xml:space="preserve">☐ 训练完成，</w:t>
      </w:r>
      <w:r>
        <w:rPr>
          <w:rStyle w:val="CodeChar"/>
        </w:rPr>
        <w:t xml:space="preserve">metrics.json</w:t>
      </w:r>
      <w:r>
        <w:t xml:space="preserve"> 已生成；合成验证集 mAP50 应 ≥ 0.8，明显偏低先回去检查标注框</w:t>
      </w:r>
    </w:p>
    <w:p>
      <w:pPr>
        <w:pStyle w:val="ListParagraph"/>
        <w:numPr>
          <w:ilvl w:val="0"/>
          <w:numId w:val="16"/>
        </w:numPr>
      </w:pPr>
      <w:r>
        <w:t xml:space="preserve">☐ CPU 平均推理每张 &lt; 100 ms</w:t>
      </w:r>
    </w:p>
    <w:p>
      <w:pPr>
        <w:pStyle w:val="ListParagraph"/>
        <w:numPr>
          <w:ilvl w:val="0"/>
          <w:numId w:val="16"/>
        </w:numPr>
      </w:pPr>
      <w:r>
        <w:t xml:space="preserve">☐ B 的后端接入后，detection 事件里 </w:t>
      </w:r>
      <w:r>
        <w:rPr>
          <w:rStyle w:val="CodeChar"/>
        </w:rPr>
        <w:t xml:space="preserve">model</w:t>
      </w:r>
      <w:r>
        <w:t xml:space="preserve"> 为 yolo26n（不再是 stub）</w:t>
      </w:r>
    </w:p>
    <w:p>
      <w:pPr>
        <w:pStyle w:val="ListParagraph"/>
        <w:numPr>
          <w:ilvl w:val="0"/>
          <w:numId w:val="16"/>
        </w:numPr>
      </w:pPr>
      <w:r>
        <w:t xml:space="preserve">☐ 后端 </w:t>
      </w:r>
      <w:r>
        <w:rPr>
          <w:rStyle w:val="CodeChar"/>
        </w:rPr>
        <w:t xml:space="preserve">/api/metrics</w:t>
      </w:r>
      <w:r>
        <w:t xml:space="preserve"> 能读到你的 YOLO 指标</w:t>
      </w:r>
    </w:p>
    <w:p>
      <w:pPr>
        <w:pStyle w:val="Heading2"/>
      </w:pPr>
      <w:r>
        <w:t xml:space="preserve">C3 · Agent 服务与云端 LLM（H7–H10）</w:t>
      </w:r>
    </w:p>
    <w:p>
      <w:pPr/>
      <w:r>
        <w:t xml:space="preserve">目标：后端一发出 options_ready，10 秒内就有一条格式合法、只引用真实 ID 的中文建议出现在 A 的界面上；任何模型失败都退回模板，永远有建议。</w:t>
      </w:r>
    </w:p>
    <w:p>
      <w:pPr/>
      <w:r>
        <w:rPr>
          <w:b/>
        </w:rPr>
        <w:t xml:space="preserve">做什么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agent/backend_client.py</w:t>
      </w:r>
      <w:r>
        <w:t xml:space="preserve">：WebSocket 客户端连 </w:t>
      </w:r>
      <w:r>
        <w:rPr>
          <w:rStyle w:val="CodeChar"/>
        </w:rPr>
        <w:t xml:space="preserve">ws://localhost:8000/ws</w:t>
      </w:r>
      <w:r>
        <w:t xml:space="preserve">，断线自动重连，重连后用 </w:t>
      </w:r>
      <w:r>
        <w:rPr>
          <w:rStyle w:val="CodeChar"/>
        </w:rPr>
        <w:t xml:space="preserve">GET /api/events?since_seq=</w:t>
      </w:r>
      <w:r>
        <w:t xml:space="preserve"> 补齐漏掉的事件；附录里的 GET 接口各封装一个函数；</w:t>
      </w:r>
      <w:r>
        <w:rPr>
          <w:rStyle w:val="CodeChar"/>
        </w:rPr>
        <w:t xml:space="preserve">post_recommendation()</w:t>
      </w:r>
      <w:r>
        <w:t xml:space="preserve">、</w:t>
      </w:r>
      <w:r>
        <w:rPr>
          <w:rStyle w:val="CodeChar"/>
        </w:rPr>
        <w:t xml:space="preserve">post_log()</w:t>
      </w:r>
      <w:r>
        <w:t xml:space="preserve">。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agent/main.py</w:t>
      </w:r>
      <w:r>
        <w:t xml:space="preserve">：FastAPI，端口 8001，提供 </w:t>
      </w:r>
      <w:r>
        <w:rPr>
          <w:rStyle w:val="CodeChar"/>
        </w:rPr>
        <w:t xml:space="preserve">GET /health</w:t>
      </w:r>
      <w:r>
        <w:t xml:space="preserve">、</w:t>
      </w:r>
      <w:r>
        <w:rPr>
          <w:rStyle w:val="CodeChar"/>
        </w:rPr>
        <w:t xml:space="preserve">POST /ask</w:t>
      </w:r>
      <w:r>
        <w:t xml:space="preserve">；启动时后台运行 WS 客户端和一个串行任务队列。触发规则：</w:t>
      </w:r>
    </w:p>
    <w:p>
      <w:pPr>
        <w:pStyle w:val="ListParagraph"/>
        <w:numPr>
          <w:ilvl w:val="1"/>
          <w:numId w:val="18"/>
        </w:numPr>
      </w:pPr>
      <w:r>
        <w:rPr>
          <w:rStyle w:val="CodeChar"/>
        </w:rPr>
        <w:t xml:space="preserve">options_ready</w:t>
      </w:r>
      <w:r>
        <w:t xml:space="preserve"> → kind = security。</w:t>
      </w:r>
    </w:p>
    <w:p>
      <w:pPr>
        <w:pStyle w:val="ListParagraph"/>
        <w:numPr>
          <w:ilvl w:val="1"/>
          <w:numId w:val="18"/>
        </w:numPr>
      </w:pPr>
      <w:r>
        <w:rPr>
          <w:rStyle w:val="CodeChar"/>
        </w:rPr>
        <w:t xml:space="preserve">alert_changed</w:t>
      </w:r>
      <w:r>
        <w:t xml:space="preserve"> 且升到二级 → kind = security，此时还没有方案，建议内容为「核实什么」。</w:t>
      </w:r>
    </w:p>
    <w:p>
      <w:pPr>
        <w:pStyle w:val="ListParagraph"/>
        <w:numPr>
          <w:ilvl w:val="1"/>
          <w:numId w:val="18"/>
        </w:numPr>
      </w:pPr>
      <w:r>
        <w:rPr>
          <w:rStyle w:val="CodeChar"/>
        </w:rPr>
        <w:t xml:space="preserve">reopen_plan</w:t>
      </w:r>
      <w:r>
        <w:t xml:space="preserve"> → kind = disaster，同一计划不重复，最多每 20 秒仿真时间一次。</w:t>
      </w:r>
    </w:p>
    <w:p>
      <w:pPr>
        <w:pStyle w:val="ListParagraph"/>
        <w:numPr>
          <w:ilvl w:val="1"/>
          <w:numId w:val="18"/>
        </w:numPr>
      </w:pPr>
      <w:r>
        <w:rPr>
          <w:rStyle w:val="CodeChar"/>
        </w:rPr>
        <w:t xml:space="preserve">buoy_changed</w:t>
      </w:r>
      <w:r>
        <w:t xml:space="preserve"> 且为 down → kind = buoy。</w:t>
      </w:r>
    </w:p>
    <w:p>
      <w:pPr>
        <w:pStyle w:val="ListParagraph"/>
        <w:numPr>
          <w:ilvl w:val="1"/>
          <w:numId w:val="18"/>
        </w:numPr>
      </w:pPr>
      <w:r>
        <w:t xml:space="preserve">同一警报只处理最新一个任务，旧任务丢弃。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agent/context.py</w:t>
      </w:r>
      <w:r>
        <w:t xml:space="preserve">：用 REST 拉齐上下文，压缩成 ≤ 3 KB 的 JSON（格式见下）。</w:t>
      </w:r>
      <w:r>
        <w:rPr>
          <w:rStyle w:val="CodeChar"/>
        </w:rPr>
        <w:t xml:space="preserve">history_summary</w:t>
      </w:r>
      <w:r>
        <w:t xml:space="preserve"> 由你从航迹 history 计算：近 60 秒深度标准差、直线度。</w:t>
      </w:r>
      <w:r>
        <w:rPr>
          <w:rStyle w:val="CodeChar"/>
        </w:rPr>
        <w:t xml:space="preserve">buoys.covering_track</w:t>
      </w:r>
      <w:r>
        <w:t xml:space="preserve"> 为与航迹距离小于 range_m 的在线浮标。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agent/prompts.py</w:t>
      </w:r>
      <w:r>
        <w:t xml:space="preserve">：下面的系统提示词原样使用；user 消息就是上下文 JSON 字符串。云端、本地、LoRA 训练数据三处共用同一份提示词。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agent/schemas.py</w:t>
      </w:r>
      <w:r>
        <w:t xml:space="preserve">：pydantic </w:t>
      </w:r>
      <w:r>
        <w:rPr>
          <w:rStyle w:val="CodeChar"/>
        </w:rPr>
        <w:t xml:space="preserve">RecommendationDraft</w:t>
      </w:r>
      <w:r>
        <w:t xml:space="preserve">（summary、explanation、recommended_option_id、evidence_ids、uncertainties、confidence）。校验后再做：evidence_ids 必须都在上下文里出现过；recommended_option_id 必须在 options 中或为 null；超长字段截断。不合格时把错误信息附上重试一次。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agent/router.py</w:t>
      </w:r>
      <w:r>
        <w:t xml:space="preserve">：</w:t>
      </w:r>
      <w:r>
        <w:rPr>
          <w:rStyle w:val="CodeChar"/>
        </w:rPr>
        <w:t xml:space="preserve">generate(context) -&gt; (draft, model, latency_ms)</w:t>
      </w:r>
      <w:r>
        <w:t xml:space="preserve">；</w:t>
      </w:r>
      <w:r>
        <w:rPr>
          <w:rStyle w:val="CodeChar"/>
        </w:rPr>
        <w:t xml:space="preserve">state.network</w:t>
      </w:r>
      <w:r>
        <w:t xml:space="preserve"> 为 offline 或云端健康检查失败时跳过云端；顺序：云端（超时 15 秒）→ 本地 Ollama（超时 30 秒，C4 之前可先用基座模型）→ 模板。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agent/template.py</w:t>
      </w:r>
      <w:r>
        <w:t xml:space="preserve">：不用模型，按 ranked 第一个方案拼出建议文字，保证 2 秒内返回。</w:t>
      </w:r>
    </w:p>
    <w:p>
      <w:pPr>
        <w:pStyle w:val="ListParagraph"/>
        <w:numPr>
          <w:ilvl w:val="0"/>
          <w:numId w:val="17"/>
        </w:numPr>
      </w:pPr>
      <w:r>
        <w:t xml:space="preserve">组装完整 Recommendation（id 用 uuid、created_t 取上下文 t、填 kind、alert_id、model、latency_ms），POST 到 </w:t>
      </w:r>
      <w:r>
        <w:rPr>
          <w:rStyle w:val="CodeChar"/>
        </w:rPr>
        <w:t xml:space="preserve">/api/recommendations</w:t>
      </w:r>
      <w:r>
        <w:t xml:space="preserve">。模型切换时 POST 一条 agent 日志。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POST /ask</w:t>
      </w:r>
      <w:r>
        <w:t xml:space="preserve">（P1）：</w:t>
      </w:r>
      <w:r>
        <w:rPr>
          <w:rStyle w:val="CodeChar"/>
        </w:rPr>
        <w:t xml:space="preserve">{question, track_id?}</w:t>
      </w:r>
      <w:r>
        <w:t xml:space="preserve"> → 收集该航迹上下文 → 云端回答 ≤ 150 字，必须引用上下文里的数字 → </w:t>
      </w:r>
      <w:r>
        <w:rPr>
          <w:rStyle w:val="CodeChar"/>
        </w:rPr>
        <w:t xml:space="preserve">{answer, model}</w:t>
      </w:r>
      <w:r>
        <w:t xml:space="preserve">。</w:t>
      </w:r>
    </w:p>
    <w:p>
      <w:pPr/>
      <w:r>
        <w:rPr>
          <w:b/>
        </w:rPr>
        <w:t xml:space="preserve">系统提示词</w:t>
      </w:r>
      <w:r>
        <w:t xml:space="preserve">（</w:t>
      </w:r>
      <w:r>
        <w:rPr>
          <w:rStyle w:val="CodeChar"/>
        </w:rPr>
        <w:t xml:space="preserve">agent/prompts.py</w:t>
      </w:r>
      <w:r>
        <w:t xml:space="preserve">，原样使用）</w:t>
      </w:r>
    </w:p>
    <w:p>
      <w:pPr>
        <w:pStyle w:val="Code"/>
      </w:pPr>
      <w:bookmarkStart w:id="6" w:name="bongo_lang_text_6"/>
      <w:bookmarkEnd w:id="6"/>
      <w:r>
        <w:t xml:space="preserve">你是港口水下安防值班助手 HarborGuard Agent。你只做两件事：解释当前警报或态势，推荐一个已有方案。</w:t>
        <w:br/>
        <w:t xml:space="preserve">规则：</w:t>
        <w:br/>
        <w:t xml:space="preserve">1. 只能使用输入 JSON 里的事实和 ID，不得编造数字、ID、船名或方案。</w:t>
        <w:br/>
        <w:t xml:space="preserve">2. 你不能改变警报等级，不能执行任何操作；最终决定由人类值班员作出。</w:t>
        <w:br/>
        <w:t xml:space="preserve">3. 安防事件：从 options 中推荐一个 recommended_option_id，优先选 residual_risk ≤ 0.2 且 delay_vessel_hours 最少的方案；都不满足时推荐残余风险最低的方案，并在 uncertainties 中说明。没有 options 时 recommended_option_id 为 null，说明值班员应核实什么。</w:t>
        <w:br/>
        <w:t xml:space="preserve">4. 灾害事件：说明哪些分区可以先复航、哪些需要人工勘测，recommended_option_id 为 null。</w:t>
        <w:br/>
        <w:t xml:space="preserve">5. 证据不足（只有 1 个浮标覆盖、识别置信度 &lt; 0.6、有浮标离线）时，必须写进 uncertainties，并降低 confidence。</w:t>
        <w:br/>
        <w:t xml:space="preserve">6. 用简体中文。summary ≤ 60 字，explanation ≤ 300 字，uncertainties 每条 ≤ 40 字。</w:t>
        <w:br/>
        <w:t xml:space="preserve">只输出一个 JSON 对象，不要输出任何其他文字：</w:t>
        <w:br/>
        <w:t xml:space="preserve">{"summary": str, "explanation": str, "recommended_option_id": str 或 null, "evidence_ids": [str], "uncertainties": [str], "confidence": "low" | "medium" | "high"}</w:t>
      </w:r>
    </w:p>
    <w:p>
      <w:pPr/>
      <w:r>
        <w:rPr>
          <w:b/>
        </w:rPr>
        <w:t xml:space="preserve">上下文 JSON 格式</w:t>
      </w:r>
      <w:r>
        <w:t xml:space="preserve">（user 消息）</w:t>
      </w:r>
    </w:p>
    <w:p>
      <w:pPr>
        <w:pStyle w:val="Code"/>
      </w:pPr>
      <w:bookmarkStart w:id="7" w:name="bongo_lang_json_7"/>
      <w:bookmarkEnd w:id="7"/>
      <w:r>
        <w:t xml:space="preserve">{"kind": "security", "t": 312.0, "mode": "security", "network": "online",</w:t>
        <w:br/>
        <w:t xml:space="preserve"> "alert": {"id": "A3", "level": 3, "risk": 0.80, "breakdown": {"C": 0.87, "P": 0.80, "B": 0.75, "Z": 0.90, "D": 0.30},</w:t>
        <w:br/>
        <w:t xml:space="preserve">           "asset_id": "asset-berth-2", "zone_id": "zone-B2", "distance_m": 380, "eta_s": 190},</w:t>
        <w:br/>
        <w:t xml:space="preserve"> "track": {"id": "T7", "cls": "uuv", "conf": 0.87, "cue": "narrowband", "depth_m": 12.1,</w:t>
        <w:br/>
        <w:t xml:space="preserve">           "speed_mps": 2.0, "heading_deg": 312, "history_summary": {"depth_std_m": 0.4, "straightness": 0.97}},</w:t>
        <w:br/>
        <w:t xml:space="preserve"> "detections": [{"id": "det-4", "cls": "uuv", "conf": 0.87, "model": "yolo26n"}],</w:t>
        <w:br/>
        <w:t xml:space="preserve"> "options": ["…附录 Option 对象…"], "ranked": ["opt-1", "opt-2", "port-closure"],</w:t>
        <w:br/>
        <w:t xml:space="preserve"> "buoys": {"ok": 10, "down": [], "covering_track": ["B3", "B5"]},</w:t>
        <w:br/>
        <w:t xml:space="preserve"> "zones": [{"id": "zone-B2", "name": "…", "kind": "berth", "state": "open"}],</w:t>
        <w:br/>
        <w:t xml:space="preserve"> "recent_logs": ["…最近 10 条日志文本…"]}</w:t>
      </w:r>
    </w:p>
    <w:p>
      <w:pPr/>
      <w:r>
        <w:t xml:space="preserve">（以上数值为示例，实际全部来自后端。）</w:t>
      </w:r>
    </w:p>
    <w:p>
      <w:pPr/>
      <w:r>
        <w:rPr>
          <w:b/>
        </w:rPr>
        <w:t xml:space="preserve">验收</w:t>
      </w:r>
    </w:p>
    <w:p>
      <w:pPr>
        <w:pStyle w:val="ListParagraph"/>
        <w:numPr>
          <w:ilvl w:val="0"/>
          <w:numId w:val="19"/>
        </w:numPr>
      </w:pPr>
      <w:r>
        <w:t xml:space="preserve">☐ 后端跑场景 A：options_ready 后 10 秒内出现 recommendation 事件，model 为 cloud</w:t>
      </w:r>
    </w:p>
    <w:p>
      <w:pPr>
        <w:pStyle w:val="ListParagraph"/>
        <w:numPr>
          <w:ilvl w:val="0"/>
          <w:numId w:val="19"/>
        </w:numPr>
      </w:pPr>
      <w:r>
        <w:t xml:space="preserve">☐ 连续 20 次触发：校验后 100% 合法，evidence_ids 全部真实存在</w:t>
      </w:r>
    </w:p>
    <w:p>
      <w:pPr>
        <w:pStyle w:val="ListParagraph"/>
        <w:numPr>
          <w:ilvl w:val="0"/>
          <w:numId w:val="19"/>
        </w:numPr>
      </w:pPr>
      <w:r>
        <w:t xml:space="preserve">☐ 后端发 network_changed（offline）后，下一次生成不再尝试云端</w:t>
      </w:r>
    </w:p>
    <w:p>
      <w:pPr>
        <w:pStyle w:val="ListParagraph"/>
        <w:numPr>
          <w:ilvl w:val="0"/>
          <w:numId w:val="19"/>
        </w:numPr>
      </w:pPr>
      <w:r>
        <w:t xml:space="preserve">☐ 故意填错 API key 并停掉 Ollama：2 秒内仍能 POST 一条 model 为 template 的建议</w:t>
      </w:r>
    </w:p>
    <w:p>
      <w:pPr>
        <w:pStyle w:val="ListParagraph"/>
        <w:numPr>
          <w:ilvl w:val="0"/>
          <w:numId w:val="19"/>
        </w:numPr>
      </w:pPr>
      <w:r>
        <w:t xml:space="preserve">☐ 代码里搜不到对 </w:t>
      </w:r>
      <w:r>
        <w:rPr>
          <w:rStyle w:val="CodeChar"/>
        </w:rPr>
        <w:t xml:space="preserve">/api/decision</w:t>
      </w:r>
      <w:r>
        <w:t xml:space="preserve"> 的调用</w:t>
      </w:r>
    </w:p>
    <w:p>
      <w:pPr>
        <w:pStyle w:val="Heading2"/>
      </w:pPr>
      <w:r>
        <w:t xml:space="preserve">C4 · LoRA 蒸馏数据与训练（H10–H14）</w:t>
      </w:r>
    </w:p>
    <w:p>
      <w:pPr/>
      <w:r>
        <w:t xml:space="preserve">目标：一个断网可用的本地小模型，在我们这个窄任务（上下文 JSON → 建议 JSON）上明显好于未微调的基座模型。训练在 Colab 后台跑，期间推进 C5。</w:t>
      </w:r>
    </w:p>
    <w:p>
      <w:pPr/>
      <w:r>
        <w:rPr>
          <w:b/>
        </w:rPr>
        <w:t xml:space="preserve">做什么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  <w:b/>
        </w:rPr>
        <w:t xml:space="preserve">ml/lora/gen_contexts.py</w:t>
      </w:r>
      <w:r>
        <w:t xml:space="preserve">：生成 500 个多样化的上下文 JSON，格式与 C3 完全一致。</w:t>
      </w:r>
    </w:p>
    <w:p>
      <w:pPr>
        <w:pStyle w:val="ListParagraph"/>
        <w:numPr>
          <w:ilvl w:val="1"/>
          <w:numId w:val="21"/>
        </w:numPr>
      </w:pPr>
      <w:r>
        <w:t xml:space="preserve">主要来源是按契约随机合成：kind 比例 security 70%、disaster 20%、buoy 10%；随机等级、分项、识别类别与置信度、方案指标、浮标离线、network 状态。</w:t>
      </w:r>
    </w:p>
    <w:p>
      <w:pPr>
        <w:pStyle w:val="ListParagraph"/>
        <w:numPr>
          <w:ilvl w:val="1"/>
          <w:numId w:val="21"/>
        </w:numPr>
      </w:pPr>
      <w:r>
        <w:t xml:space="preserve">保持内部一致：risk = 加权和；ranked 顺序符合「残余风险 ≤ 0.2 的按延误升序在前」规则。</w:t>
      </w:r>
    </w:p>
    <w:p>
      <w:pPr>
        <w:pStyle w:val="ListParagraph"/>
        <w:numPr>
          <w:ilvl w:val="1"/>
          <w:numId w:val="21"/>
        </w:numPr>
      </w:pPr>
      <w:r>
        <w:t xml:space="preserve">B 的后端可用时，再加 50–100 个从真实场景运行中截取的上下文。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  <w:b/>
        </w:rPr>
        <w:t xml:space="preserve">ml/lora/distill.py</w:t>
      </w:r>
      <w:r>
        <w:t xml:space="preserve">：用 C3 的同一份系统提示词调用云端模型，8 路并发；输出经 C3 的同一套校验，只保留合格样本。按 450 / 50 分训练集和测试集，存成 JSONL：每行 </w:t>
      </w:r>
      <w:r>
        <w:rPr>
          <w:rStyle w:val="CodeChar"/>
        </w:rPr>
        <w:t xml:space="preserve">{"messages": [system, user(上下文), assistant(建议 JSON)]}</w:t>
      </w:r>
      <w:r>
        <w:t xml:space="preserve">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人工抽查 30 条</w:t>
      </w:r>
      <w:r>
        <w:t xml:space="preserve">：方案选得对、没有编造 ID、中文简洁。发现系统性问题就改提示词并重新蒸馏（C3 同步改）。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  <w:b/>
        </w:rPr>
        <w:t xml:space="preserve">ml/lora/train_lora.ipynb</w:t>
      </w:r>
      <w:r>
        <w:t xml:space="preserve">（Colab，Unsloth + TRL SFT）：</w:t>
      </w:r>
    </w:p>
    <w:p>
      <w:pPr>
        <w:pStyle w:val="ListParagraph"/>
        <w:numPr>
          <w:ilvl w:val="1"/>
          <w:numId w:val="22"/>
        </w:numPr>
      </w:pPr>
      <w:r>
        <w:t xml:space="preserve">基座：Qwen3.5 小尺寸，先用 0.8B（训练最快），时间和显存允许再试 4B；模型名以 Unsloth 文档为准。</w:t>
      </w:r>
    </w:p>
    <w:p>
      <w:pPr>
        <w:pStyle w:val="ListParagraph"/>
        <w:numPr>
          <w:ilvl w:val="1"/>
          <w:numId w:val="22"/>
        </w:numPr>
      </w:pPr>
      <w:r>
        <w:t xml:space="preserve">LoRA rank 16、alpha 16–32、学习率 2e-4、2–3 个 epoch、最大长度 4096。</w:t>
      </w:r>
    </w:p>
    <w:p>
      <w:pPr>
        <w:pStyle w:val="ListParagraph"/>
        <w:numPr>
          <w:ilvl w:val="1"/>
          <w:numId w:val="22"/>
        </w:numPr>
      </w:pPr>
      <w:r>
        <w:t xml:space="preserve">用 bf16 LoRA，不用 4-bit 训练：已有社区微调说明 Unsloth 不建议对 Qwen3.5 做 4-bit 量化训练。</w:t>
      </w:r>
    </w:p>
    <w:p>
      <w:pPr>
        <w:pStyle w:val="ListParagraph"/>
        <w:numPr>
          <w:ilvl w:val="1"/>
          <w:numId w:val="22"/>
        </w:numPr>
      </w:pPr>
      <w:r>
        <w:t xml:space="preserve">Qwen3.5 在 Unsloth 或 Ollama 上遇到兼容问题，直接换 Qwen3 1.7B。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导出与部署</w:t>
      </w:r>
      <w:r>
        <w:t xml:space="preserve">：用 Unsloth 导出 GGUF（q4_k_m 或 q8_0），下载到笔记本；写 </w:t>
      </w:r>
      <w:r>
        <w:rPr>
          <w:rStyle w:val="CodeChar"/>
        </w:rPr>
        <w:t xml:space="preserve">ml/lora/Modelfile</w:t>
      </w:r>
      <w:r>
        <w:t xml:space="preserve">（</w:t>
      </w:r>
      <w:r>
        <w:rPr>
          <w:rStyle w:val="CodeChar"/>
        </w:rPr>
        <w:t xml:space="preserve">FROM ./harborguard.gguf</w:t>
      </w:r>
      <w:r>
        <w:t xml:space="preserve">，temperature 0.2），执行 </w:t>
      </w:r>
      <w:r>
        <w:rPr>
          <w:rStyle w:val="CodeChar"/>
        </w:rPr>
        <w:t xml:space="preserve">ollama create harborguard-lora -f ml/lora/Modelfile</w:t>
      </w:r>
      <w:r>
        <w:t xml:space="preserve">。系统提示词仍在请求里发送，与训练时一致。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  <w:b/>
        </w:rPr>
        <w:t xml:space="preserve">ml/lora/eval.py</w:t>
      </w:r>
      <w:r>
        <w:t xml:space="preserve">：在 50 条测试上下文上对比「基座 + 提示词」和「LoRA」：JSON 合法率（含一次重试）、推荐方案与 ranked[0] 一致率、平均耗时；写入 </w:t>
      </w:r>
      <w:r>
        <w:rPr>
          <w:rStyle w:val="CodeChar"/>
        </w:rPr>
        <w:t xml:space="preserve">ml/lora/metrics.json</w:t>
      </w:r>
      <w:r>
        <w:t xml:space="preserve">：</w:t>
      </w:r>
    </w:p>
    <w:p>
      <w:pPr>
        <w:pStyle w:val="Code"/>
      </w:pPr>
      <w:bookmarkStart w:id="8" w:name="bongo_lang_json_8"/>
      <w:bookmarkEnd w:id="8"/>
      <w:r>
        <w:t xml:space="preserve">{"base": {"model": "qwen-base", "json_valid": 0.0, "option_agree": 0.0, "latency_s": 0.0},</w:t>
        <w:br/>
        <w:t xml:space="preserve"> "lora": {"model": "harborguard-lora", "json_valid": 0.0, "option_agree": 0.0, "latency_s": 0.0},</w:t>
        <w:br/>
        <w:t xml:space="preserve"> "n_test": 50, "teacher": "claude-sonnet-5-5"}</w:t>
      </w:r>
    </w:p>
    <w:p>
      <w:pPr/>
      <w:r>
        <w:t xml:space="preserve">（数值为占位，由脚本填入。）</w:t>
      </w:r>
    </w:p>
    <w:p>
      <w:pPr/>
      <w:r>
        <w:rPr>
          <w:b/>
        </w:rPr>
        <w:t xml:space="preserve">验收</w:t>
      </w:r>
    </w:p>
    <w:p>
      <w:pPr>
        <w:pStyle w:val="ListParagraph"/>
        <w:numPr>
          <w:ilvl w:val="0"/>
          <w:numId w:val="23"/>
        </w:numPr>
      </w:pPr>
      <w:r>
        <w:t xml:space="preserve">☐ 合格训练样本 ≥ 400 条</w:t>
      </w:r>
    </w:p>
    <w:p>
      <w:pPr>
        <w:pStyle w:val="ListParagraph"/>
        <w:numPr>
          <w:ilvl w:val="0"/>
          <w:numId w:val="23"/>
        </w:numPr>
      </w:pPr>
      <w:r>
        <w:t xml:space="preserve">☐ LoRA 在 50 条测试上：JSON 合法率 ≥ 90%，方案一致率 ≥ 80%</w:t>
      </w:r>
    </w:p>
    <w:p>
      <w:pPr>
        <w:pStyle w:val="ListParagraph"/>
        <w:numPr>
          <w:ilvl w:val="0"/>
          <w:numId w:val="23"/>
        </w:numPr>
      </w:pPr>
      <w:r>
        <w:t xml:space="preserve">☐ 演示笔记本上本地生成一条建议 ≤ 10 秒</w:t>
      </w:r>
    </w:p>
    <w:p>
      <w:pPr>
        <w:pStyle w:val="ListParagraph"/>
        <w:numPr>
          <w:ilvl w:val="0"/>
          <w:numId w:val="23"/>
        </w:numPr>
      </w:pPr>
      <w:r>
        <w:t xml:space="preserve">☐ </w:t>
      </w:r>
      <w:r>
        <w:rPr>
          <w:rStyle w:val="CodeChar"/>
        </w:rPr>
        <w:t xml:space="preserve">metrics.json</w:t>
      </w:r>
      <w:r>
        <w:t xml:space="preserve"> 含基座与 LoRA 对比，后端 </w:t>
      </w:r>
      <w:r>
        <w:rPr>
          <w:rStyle w:val="CodeChar"/>
        </w:rPr>
        <w:t xml:space="preserve">/api/metrics</w:t>
      </w:r>
      <w:r>
        <w:t xml:space="preserve"> 能读到</w:t>
      </w:r>
    </w:p>
    <w:p>
      <w:pPr>
        <w:pStyle w:val="ListParagraph"/>
        <w:numPr>
          <w:ilvl w:val="0"/>
          <w:numId w:val="23"/>
        </w:numPr>
      </w:pPr>
      <w:r>
        <w:t xml:space="preserve">☐ 断开 Wi-Fi 后 </w:t>
      </w:r>
      <w:r>
        <w:rPr>
          <w:rStyle w:val="CodeChar"/>
        </w:rPr>
        <w:t xml:space="preserve">ollama run harborguard-lora</w:t>
      </w:r>
      <w:r>
        <w:t xml:space="preserve"> 正常输出</w:t>
      </w:r>
    </w:p>
    <w:p>
      <w:pPr>
        <w:pStyle w:val="Heading2"/>
      </w:pPr>
      <w:r>
        <w:t xml:space="preserve">C5 · 离线切换、灾害建议、集成与彩排（H14–H20）</w:t>
      </w:r>
    </w:p>
    <w:p>
      <w:pPr/>
      <w:r>
        <w:t xml:space="preserve">目标：现场真断 Wi-Fi 时，Agent 在 10 秒内由本地 LoRA 接管，并继续给出灾害模式的复航建议；Wi-Fi 恢复后自动切回云端。H20 后只修 bug。</w:t>
      </w:r>
    </w:p>
    <w:p>
      <w:pPr/>
      <w:r>
        <w:rPr>
          <w:b/>
        </w:rPr>
        <w:t xml:space="preserve">做什么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本地路径定稿</w:t>
      </w:r>
      <w:r>
        <w:t xml:space="preserve">：router 的本地分支指向 Ollama 的 OpenAI 兼容接口 </w:t>
      </w:r>
      <w:r>
        <w:rPr>
          <w:rStyle w:val="CodeChar"/>
        </w:rPr>
        <w:t xml:space="preserve">http://localhost:11434/v1</w:t>
      </w:r>
      <w:r>
        <w:t xml:space="preserve">，模型 </w:t>
      </w:r>
      <w:r>
        <w:rPr>
          <w:rStyle w:val="CodeChar"/>
        </w:rPr>
        <w:t xml:space="preserve">harborguard-lora</w:t>
      </w:r>
      <w:r>
        <w:t xml:space="preserve">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健康检查</w:t>
      </w:r>
      <w:r>
        <w:t xml:space="preserve">：每 3 秒检查一次云端可达性（轻量请求，2 秒超时），并读取 state.network；任一为离线就标记云端不可用。状态变化时 POST 一条 agent 日志，如「外网不可用，切换本地 LoRA」「外网恢复，切回云端」。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灾害建议</w:t>
      </w:r>
      <w:r>
        <w:t xml:space="preserve">：kind = disaster 的上下文加入 ReopenPlan、各分区状态和离线浮标；建议说明先复航哪些泊位、先勘测哪些分区；recommended_option_id 为 null；evidence_ids 引用分区和浮标 ID。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浮标失效建议</w:t>
      </w:r>
      <w:r>
        <w:t xml:space="preserve">：kind = buoy，说明哪些分区覆盖下降、建议人工补位或巡逻。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问答接口定稿</w:t>
      </w:r>
      <w:r>
        <w:t xml:space="preserve">（P1）：离线时由本地模型回答，并在答案中标明「本地模型」。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断网彩排</w:t>
      </w:r>
      <w:r>
        <w:t xml:space="preserve">：完整跑场景 B，中途真的关掉 Wi-Fi，确认下一条建议 model 为 local；再打开 Wi-Fi，确认切回 cloud。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  <w:b/>
        </w:rPr>
        <w:t xml:space="preserve">agent/README.md</w:t>
      </w:r>
      <w:r>
        <w:t xml:space="preserve">：启动顺序（ollama serve → 后端 → </w:t>
      </w:r>
      <w:r>
        <w:rPr>
          <w:rStyle w:val="CodeChar"/>
        </w:rPr>
        <w:t xml:space="preserve">python -m agent.main</w:t>
      </w:r>
      <w:r>
        <w:t xml:space="preserve"> → 前端）、环境变量、常见故障处理。</w:t>
      </w:r>
    </w:p>
    <w:p>
      <w:pPr>
        <w:pStyle w:val="ListParagraph"/>
        <w:numPr>
          <w:ilvl w:val="0"/>
          <w:numId w:val="24"/>
        </w:numPr>
      </w:pPr>
      <w:r>
        <w:t xml:space="preserve">帮 A 核对指标卡上的数字和措辞（注明「合成数据指标」）；帮 B 调检测置信度阈值。</w:t>
      </w:r>
    </w:p>
    <w:p>
      <w:pPr/>
      <w:r>
        <w:rPr>
          <w:b/>
        </w:rPr>
        <w:t xml:space="preserve">验收</w:t>
      </w:r>
    </w:p>
    <w:p>
      <w:pPr>
        <w:pStyle w:val="ListParagraph"/>
        <w:numPr>
          <w:ilvl w:val="0"/>
          <w:numId w:val="25"/>
        </w:numPr>
      </w:pPr>
      <w:r>
        <w:t xml:space="preserve">☐ 场景 B 中关掉 Wi-Fi：触发后 10 秒内出现 model = local 的建议</w:t>
      </w:r>
    </w:p>
    <w:p>
      <w:pPr>
        <w:pStyle w:val="ListParagraph"/>
        <w:numPr>
          <w:ilvl w:val="0"/>
          <w:numId w:val="25"/>
        </w:numPr>
      </w:pPr>
      <w:r>
        <w:t xml:space="preserve">☐ 打开 Wi-Fi：10 秒内恢复为 cloud</w:t>
      </w:r>
    </w:p>
    <w:p>
      <w:pPr>
        <w:pStyle w:val="ListParagraph"/>
        <w:numPr>
          <w:ilvl w:val="0"/>
          <w:numId w:val="25"/>
        </w:numPr>
      </w:pPr>
      <w:r>
        <w:t xml:space="preserve">☐ Agent 连续运行 20 分钟不崩溃、不重复刷建议</w:t>
      </w:r>
    </w:p>
    <w:p>
      <w:pPr>
        <w:pStyle w:val="ListParagraph"/>
        <w:numPr>
          <w:ilvl w:val="0"/>
          <w:numId w:val="25"/>
        </w:numPr>
      </w:pPr>
      <w:r>
        <w:t xml:space="preserve">☐ 灾害建议引用的分区 ID 全部真实存在</w:t>
      </w:r>
    </w:p>
    <w:p>
      <w:pPr>
        <w:pStyle w:val="ListParagraph"/>
        <w:numPr>
          <w:ilvl w:val="0"/>
          <w:numId w:val="25"/>
        </w:numPr>
      </w:pPr>
      <w:r>
        <w:t xml:space="preserve">☐ 队友按 README 能独立启动 Agent</w:t>
      </w:r>
    </w:p>
    <w:p>
      <w:pPr>
        <w:pStyle w:val="Heading2"/>
      </w:pPr>
      <w:r>
        <w:t xml:space="preserve">联调检查点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1"/>
        <w:gridCol w:w="1125"/>
        <w:gridCol w:w="7183"/>
      </w:tblGrid>
      <w:tr>
        <w:trPr>
          <w:tblHeader/>
        </w:trPr>
        <w:tc>
          <w:tcPr>
            <w:tcW w:w="1051" w:type="dxa"/>
            <w:shd w:val="clear" w:color="auto" w:fill="F2F2F2"/>
          </w:tcPr>
          <w:p>
            <w:pPr/>
            <w:r>
              <w:t xml:space="preserve">时点</w:t>
            </w:r>
          </w:p>
        </w:tc>
        <w:tc>
          <w:tcPr>
            <w:tcW w:w="1125" w:type="dxa"/>
            <w:shd w:val="clear" w:color="auto" w:fill="F2F2F2"/>
          </w:tcPr>
          <w:p>
            <w:pPr/>
            <w:r>
              <w:t xml:space="preserve">和谁</w:t>
            </w:r>
          </w:p>
        </w:tc>
        <w:tc>
          <w:tcPr>
            <w:tcW w:w="7183" w:type="dxa"/>
            <w:shd w:val="clear" w:color="auto" w:fill="F2F2F2"/>
          </w:tcPr>
          <w:p>
            <w:pPr/>
            <w:r>
              <w:t xml:space="preserve">你要演示什么</w:t>
            </w:r>
          </w:p>
        </w:tc>
      </w:tr>
      <w:tr>
        <w:tc>
          <w:tcPr>
            <w:tcW w:w="1051" w:type="dxa"/>
          </w:tcPr>
          <w:p>
            <w:pPr/>
            <w:r>
              <w:t xml:space="preserve">H2</w:t>
            </w:r>
          </w:p>
        </w:tc>
        <w:tc>
          <w:tcPr>
            <w:tcW w:w="1125" w:type="dxa"/>
          </w:tcPr>
          <w:p>
            <w:pPr/>
            <w:r>
              <w:t xml:space="preserve">B</w:t>
            </w:r>
          </w:p>
        </w:tc>
        <w:tc>
          <w:tcPr>
            <w:tcW w:w="7183" w:type="dxa"/>
          </w:tcPr>
          <w:p>
            <w:pPr/>
            <w:r>
              <w:t xml:space="preserve">确认附录里两个 Python 接口签名，B 写好调用桩</w:t>
            </w:r>
          </w:p>
        </w:tc>
      </w:tr>
      <w:tr>
        <w:tc>
          <w:tcPr>
            <w:tcW w:w="1051" w:type="dxa"/>
          </w:tcPr>
          <w:p>
            <w:pPr/>
            <w:r>
              <w:t xml:space="preserve">H4</w:t>
            </w:r>
          </w:p>
        </w:tc>
        <w:tc>
          <w:tcPr>
            <w:tcW w:w="1125" w:type="dxa"/>
          </w:tcPr>
          <w:p>
            <w:pPr/>
            <w:r>
              <w:t xml:space="preserve">B</w:t>
            </w:r>
          </w:p>
        </w:tc>
        <w:tc>
          <w:tcPr>
            <w:tcW w:w="7183" w:type="dxa"/>
          </w:tcPr>
          <w:p>
            <w:pPr/>
            <w:r>
              <w:rPr>
                <w:rStyle w:val="CodeChar"/>
              </w:rPr>
              <w:t xml:space="preserve">render_ping</w:t>
            </w:r>
            <w:r>
              <w:t xml:space="preserve"> 可 import，</w:t>
            </w:r>
            <w:r>
              <w:rPr>
                <w:rStyle w:val="CodeChar"/>
              </w:rPr>
              <w:t xml:space="preserve">samples.png</w:t>
            </w:r>
            <w:r>
              <w:t xml:space="preserve"> 已发群里</w:t>
            </w:r>
          </w:p>
        </w:tc>
      </w:tr>
      <w:tr>
        <w:tc>
          <w:tcPr>
            <w:tcW w:w="1051" w:type="dxa"/>
          </w:tcPr>
          <w:p>
            <w:pPr/>
            <w:r>
              <w:t xml:space="preserve">H7</w:t>
            </w:r>
          </w:p>
        </w:tc>
        <w:tc>
          <w:tcPr>
            <w:tcW w:w="1125" w:type="dxa"/>
          </w:tcPr>
          <w:p>
            <w:pPr/>
            <w:r>
              <w:t xml:space="preserve">B</w:t>
            </w:r>
          </w:p>
        </w:tc>
        <w:tc>
          <w:tcPr>
            <w:tcW w:w="7183" w:type="dxa"/>
          </w:tcPr>
          <w:p>
            <w:pPr/>
            <w:r>
              <w:rPr>
                <w:rStyle w:val="CodeChar"/>
              </w:rPr>
              <w:t xml:space="preserve">SonarDetector</w:t>
            </w:r>
            <w:r>
              <w:t xml:space="preserve"> 可 import，权重已提交或可下载</w:t>
            </w:r>
          </w:p>
        </w:tc>
      </w:tr>
      <w:tr>
        <w:tc>
          <w:tcPr>
            <w:tcW w:w="1051" w:type="dxa"/>
          </w:tcPr>
          <w:p>
            <w:pPr/>
            <w:r>
              <w:t xml:space="preserve">H8</w:t>
            </w:r>
          </w:p>
        </w:tc>
        <w:tc>
          <w:tcPr>
            <w:tcW w:w="1125" w:type="dxa"/>
          </w:tcPr>
          <w:p>
            <w:pPr/>
            <w:r>
              <w:t xml:space="preserve">A、B</w:t>
            </w:r>
          </w:p>
        </w:tc>
        <w:tc>
          <w:tcPr>
            <w:tcW w:w="7183" w:type="dxa"/>
          </w:tcPr>
          <w:p>
            <w:pPr/>
            <w:r>
              <w:t xml:space="preserve">场景 A 中出现建议（模板或云端均可）</w:t>
            </w:r>
          </w:p>
        </w:tc>
      </w:tr>
      <w:tr>
        <w:tc>
          <w:tcPr>
            <w:tcW w:w="1051" w:type="dxa"/>
          </w:tcPr>
          <w:p>
            <w:pPr/>
            <w:r>
              <w:t xml:space="preserve">H11</w:t>
            </w:r>
          </w:p>
        </w:tc>
        <w:tc>
          <w:tcPr>
            <w:tcW w:w="1125" w:type="dxa"/>
          </w:tcPr>
          <w:p>
            <w:pPr/>
            <w:r>
              <w:t xml:space="preserve">B</w:t>
            </w:r>
          </w:p>
        </w:tc>
        <w:tc>
          <w:tcPr>
            <w:tcW w:w="7183" w:type="dxa"/>
          </w:tcPr>
          <w:p>
            <w:pPr/>
            <w:r>
              <w:t xml:space="preserve">Agent 收到 options_ready 并成功回传建议；重连补事件正常</w:t>
            </w:r>
          </w:p>
        </w:tc>
      </w:tr>
      <w:tr>
        <w:tc>
          <w:tcPr>
            <w:tcW w:w="1051" w:type="dxa"/>
          </w:tcPr>
          <w:p>
            <w:pPr/>
            <w:r>
              <w:t xml:space="preserve">H14</w:t>
            </w:r>
          </w:p>
        </w:tc>
        <w:tc>
          <w:tcPr>
            <w:tcW w:w="1125" w:type="dxa"/>
          </w:tcPr>
          <w:p>
            <w:pPr/>
            <w:r>
              <w:t xml:space="preserve">A、B</w:t>
            </w:r>
          </w:p>
        </w:tc>
        <w:tc>
          <w:tcPr>
            <w:tcW w:w="7183" w:type="dxa"/>
          </w:tcPr>
          <w:p>
            <w:pPr/>
            <w:r>
              <w:t xml:space="preserve">断网切本地 LoRA；灾害模式建议</w:t>
            </w:r>
          </w:p>
        </w:tc>
      </w:tr>
      <w:tr>
        <w:tc>
          <w:tcPr>
            <w:tcW w:w="1051" w:type="dxa"/>
          </w:tcPr>
          <w:p>
            <w:pPr/>
            <w:r>
              <w:t xml:space="preserve">H20</w:t>
            </w:r>
          </w:p>
        </w:tc>
        <w:tc>
          <w:tcPr>
            <w:tcW w:w="1125" w:type="dxa"/>
          </w:tcPr>
          <w:p>
            <w:pPr/>
            <w:r>
              <w:t xml:space="preserve">全员</w:t>
            </w:r>
          </w:p>
        </w:tc>
        <w:tc>
          <w:tcPr>
            <w:tcW w:w="7183" w:type="dxa"/>
          </w:tcPr>
          <w:p>
            <w:pPr/>
            <w:r>
              <w:t xml:space="preserve">功能冻结；三个 metrics 数字已在指标卡上</w:t>
            </w:r>
          </w:p>
        </w:tc>
      </w:tr>
    </w:tbl>
    <w:p>
      <w:pPr>
        <w:pStyle w:val="Heading2"/>
      </w:pPr>
      <w:r>
        <w:t xml:space="preserve">兜底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22"/>
        <w:gridCol w:w="5737"/>
      </w:tblGrid>
      <w:tr>
        <w:trPr>
          <w:tblHeader/>
        </w:trPr>
        <w:tc>
          <w:tcPr>
            <w:tcW w:w="3622" w:type="dxa"/>
            <w:shd w:val="clear" w:color="auto" w:fill="F2F2F2"/>
          </w:tcPr>
          <w:p>
            <w:pPr/>
            <w:r>
              <w:t xml:space="preserve">情况</w:t>
            </w:r>
          </w:p>
        </w:tc>
        <w:tc>
          <w:tcPr>
            <w:tcW w:w="5737" w:type="dxa"/>
            <w:shd w:val="clear" w:color="auto" w:fill="F2F2F2"/>
          </w:tcPr>
          <w:p>
            <w:pPr/>
            <w:r>
              <w:t xml:space="preserve">怎么办</w:t>
            </w:r>
          </w:p>
        </w:tc>
      </w:tr>
      <w:tr>
        <w:tc>
          <w:tcPr>
            <w:tcW w:w="3622" w:type="dxa"/>
          </w:tcPr>
          <w:p>
            <w:pPr/>
            <w:r>
              <w:t xml:space="preserve">渲染器 H4 还没好</w:t>
            </w:r>
          </w:p>
        </w:tc>
        <w:tc>
          <w:tcPr>
            <w:tcW w:w="5737" w:type="dxa"/>
          </w:tcPr>
          <w:p>
            <w:pPr/>
            <w:r>
              <w:t xml:space="preserve">先给 B 一个只画白色矩形的简化版，签名不变</w:t>
            </w:r>
          </w:p>
        </w:tc>
      </w:tr>
      <w:tr>
        <w:tc>
          <w:tcPr>
            <w:tcW w:w="3622" w:type="dxa"/>
          </w:tcPr>
          <w:p>
            <w:pPr/>
            <w:r>
              <w:t xml:space="preserve">YOLO 效果差或没 GPU</w:t>
            </w:r>
          </w:p>
        </w:tc>
        <w:tc>
          <w:tcPr>
            <w:tcW w:w="5737" w:type="dxa"/>
          </w:tcPr>
          <w:p>
            <w:pPr/>
            <w:r>
              <w:t xml:space="preserve">类别缩到 uuv 和 fish_school 两类重训；再不行让 B 用桩，演示时如实说明</w:t>
            </w:r>
          </w:p>
        </w:tc>
      </w:tr>
      <w:tr>
        <w:tc>
          <w:tcPr>
            <w:tcW w:w="3622" w:type="dxa"/>
          </w:tcPr>
          <w:p>
            <w:pPr/>
            <w:r>
              <w:t xml:space="preserve">云端太慢</w:t>
            </w:r>
          </w:p>
        </w:tc>
        <w:tc>
          <w:tcPr>
            <w:tcW w:w="5737" w:type="dxa"/>
          </w:tcPr>
          <w:p>
            <w:pPr/>
            <w:r>
              <w:t xml:space="preserve">换更快的模型档位，或把超时调短，尽早落到本地或模板</w:t>
            </w:r>
          </w:p>
        </w:tc>
      </w:tr>
      <w:tr>
        <w:tc>
          <w:tcPr>
            <w:tcW w:w="3622" w:type="dxa"/>
          </w:tcPr>
          <w:p>
            <w:pPr/>
            <w:r>
              <w:t xml:space="preserve">LoRA 训练失败或输出格式乱</w:t>
            </w:r>
          </w:p>
        </w:tc>
        <w:tc>
          <w:tcPr>
            <w:tcW w:w="5737" w:type="dxa"/>
          </w:tcPr>
          <w:p>
            <w:pPr/>
            <w:r>
              <w:t xml:space="preserve">用「基座模型 + 提示词」做本地兜底；指标卡如实显示</w:t>
            </w:r>
          </w:p>
        </w:tc>
      </w:tr>
      <w:tr>
        <w:tc>
          <w:tcPr>
            <w:tcW w:w="3622" w:type="dxa"/>
          </w:tcPr>
          <w:p>
            <w:pPr/>
            <w:r>
              <w:t xml:space="preserve">Ollama 现场出问题</w:t>
            </w:r>
          </w:p>
        </w:tc>
        <w:tc>
          <w:tcPr>
            <w:tcW w:w="5737" w:type="dxa"/>
          </w:tcPr>
          <w:p>
            <w:pPr/>
            <w:r>
              <w:t xml:space="preserve">模板建议照常输出，断网演示依然成立</w:t>
            </w:r>
          </w:p>
        </w:tc>
      </w:tr>
    </w:tbl>
    <w:p>
      <w:pPr>
        <w:pStyle w:val="Heading2"/>
      </w:pPr>
      <w:r>
        <w:t xml:space="preserve">附录：共享契约 v1</w:t>
      </w:r>
    </w:p>
    <w:p>
      <w:pPr/>
      <w:r>
        <w:t xml:space="preserve">三份任务书里这一节完全相同。B 负责维护，H2 冻结；之后任何改动需三人同意，并把版本号改为 v1.1。</w:t>
      </w:r>
    </w:p>
    <w:p>
      <w:pPr/>
      <w:r>
        <w:rPr>
          <w:b/>
        </w:rPr>
        <w:t xml:space="preserve">进程与端口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0"/>
        <w:gridCol w:w="976"/>
        <w:gridCol w:w="5362"/>
      </w:tblGrid>
      <w:tr>
        <w:trPr>
          <w:tblHeader/>
        </w:trPr>
        <w:tc>
          <w:tcPr>
            <w:tcW w:w="3020" w:type="dxa"/>
            <w:shd w:val="clear" w:color="auto" w:fill="F2F2F2"/>
          </w:tcPr>
          <w:p>
            <w:pPr/>
            <w:r>
              <w:t xml:space="preserve">进程</w:t>
            </w:r>
          </w:p>
        </w:tc>
        <w:tc>
          <w:tcPr>
            <w:tcW w:w="976" w:type="dxa"/>
            <w:shd w:val="clear" w:color="auto" w:fill="F2F2F2"/>
          </w:tcPr>
          <w:p>
            <w:pPr/>
            <w:r>
              <w:t xml:space="preserve">负责人</w:t>
            </w:r>
          </w:p>
        </w:tc>
        <w:tc>
          <w:tcPr>
            <w:tcW w:w="5362" w:type="dxa"/>
            <w:shd w:val="clear" w:color="auto" w:fill="F2F2F2"/>
          </w:tcPr>
          <w:p>
            <w:pPr/>
            <w:r>
              <w:t xml:space="preserve">地址</w:t>
            </w:r>
          </w:p>
        </w:tc>
      </w:tr>
      <w:tr>
        <w:tc>
          <w:tcPr>
            <w:tcW w:w="3020" w:type="dxa"/>
          </w:tcPr>
          <w:p>
            <w:pPr/>
            <w:r>
              <w:t xml:space="preserve">后端：仿真 + 感知 + 决策</w:t>
            </w:r>
          </w:p>
        </w:tc>
        <w:tc>
          <w:tcPr>
            <w:tcW w:w="976" w:type="dxa"/>
          </w:tcPr>
          <w:p>
            <w:pPr/>
            <w:r>
              <w:t xml:space="preserve">B</w:t>
            </w:r>
          </w:p>
        </w:tc>
        <w:tc>
          <w:tcPr>
            <w:tcW w:w="5362" w:type="dxa"/>
          </w:tcPr>
          <w:p>
            <w:pPr/>
            <w:r>
              <w:t xml:space="preserve">http://localhost:8000/api ，ws://localhost:8000/ws</w:t>
            </w:r>
          </w:p>
        </w:tc>
      </w:tr>
      <w:tr>
        <w:tc>
          <w:tcPr>
            <w:tcW w:w="3020" w:type="dxa"/>
          </w:tcPr>
          <w:p>
            <w:pPr/>
            <w:r>
              <w:t xml:space="preserve">Agent 服务</w:t>
            </w:r>
          </w:p>
        </w:tc>
        <w:tc>
          <w:tcPr>
            <w:tcW w:w="976" w:type="dxa"/>
          </w:tcPr>
          <w:p>
            <w:pPr/>
            <w:r>
              <w:t xml:space="preserve">C</w:t>
            </w:r>
          </w:p>
        </w:tc>
        <w:tc>
          <w:tcPr>
            <w:tcW w:w="5362" w:type="dxa"/>
          </w:tcPr>
          <w:p>
            <w:pPr/>
            <w:r>
              <w:t xml:space="preserve">http://localhost:8001</w:t>
            </w:r>
          </w:p>
        </w:tc>
      </w:tr>
      <w:tr>
        <w:tc>
          <w:tcPr>
            <w:tcW w:w="3020" w:type="dxa"/>
          </w:tcPr>
          <w:p>
            <w:pPr/>
            <w:r>
              <w:t xml:space="preserve">前端</w:t>
            </w:r>
          </w:p>
        </w:tc>
        <w:tc>
          <w:tcPr>
            <w:tcW w:w="976" w:type="dxa"/>
          </w:tcPr>
          <w:p>
            <w:pPr/>
            <w:r>
              <w:t xml:space="preserve">A</w:t>
            </w:r>
          </w:p>
        </w:tc>
        <w:tc>
          <w:tcPr>
            <w:tcW w:w="5362" w:type="dxa"/>
          </w:tcPr>
          <w:p>
            <w:pPr/>
            <w:r>
              <w:t xml:space="preserve">http://localhost:5173</w:t>
            </w:r>
          </w:p>
        </w:tc>
      </w:tr>
      <w:tr>
        <w:tc>
          <w:tcPr>
            <w:tcW w:w="3020" w:type="dxa"/>
          </w:tcPr>
          <w:p>
            <w:pPr/>
            <w:r>
              <w:t xml:space="preserve">本地 LLM（Ollama）</w:t>
            </w:r>
          </w:p>
        </w:tc>
        <w:tc>
          <w:tcPr>
            <w:tcW w:w="976" w:type="dxa"/>
          </w:tcPr>
          <w:p>
            <w:pPr/>
            <w:r>
              <w:t xml:space="preserve">C</w:t>
            </w:r>
          </w:p>
        </w:tc>
        <w:tc>
          <w:tcPr>
            <w:tcW w:w="5362" w:type="dxa"/>
          </w:tcPr>
          <w:p>
            <w:pPr/>
            <w:r>
              <w:t xml:space="preserve">http://localhost:11434</w:t>
            </w:r>
          </w:p>
        </w:tc>
      </w:tr>
    </w:tbl>
    <w:p>
      <w:pPr/>
      <w:r>
        <w:rPr>
          <w:b/>
        </w:rPr>
        <w:t xml:space="preserve">约定</w:t>
      </w:r>
    </w:p>
    <w:p>
      <w:pPr>
        <w:pStyle w:val="ListParagraph"/>
        <w:numPr>
          <w:ilvl w:val="0"/>
          <w:numId w:val="26"/>
        </w:numPr>
      </w:pPr>
      <w:r>
        <w:t xml:space="preserve">坐标用 WGS84 经纬度；</w:t>
      </w:r>
      <w:r>
        <w:rPr>
          <w:rStyle w:val="CodeChar"/>
        </w:rPr>
        <w:t xml:space="preserve">depth_m</w:t>
      </w:r>
      <w:r>
        <w:t xml:space="preserve"> 向下为正，单位米。</w:t>
      </w:r>
    </w:p>
    <w:p>
      <w:pPr>
        <w:pStyle w:val="ListParagraph"/>
        <w:numPr>
          <w:ilvl w:val="0"/>
          <w:numId w:val="26"/>
        </w:numPr>
      </w:pPr>
      <w:r>
        <w:t xml:space="preserve">本地米制坐标原点 lat0 = 33.7300，lon0 = −118.2600；换算 x_e = (lon − lon0) × 111320 × cos(lat0)，y_n = (lat − lat0) × 110540。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t</w:t>
      </w:r>
      <w:r>
        <w:t xml:space="preserve"> 为场景开始后的仿真秒数；速度单位 m/s；角度单位度；航向 0° 为正北，顺时针。</w:t>
      </w:r>
    </w:p>
    <w:p>
      <w:pPr>
        <w:pStyle w:val="ListParagraph"/>
        <w:numPr>
          <w:ilvl w:val="0"/>
          <w:numId w:val="26"/>
        </w:numPr>
      </w:pPr>
      <w:r>
        <w:t xml:space="preserve">风险权重 C 0.30、P 0.25、B 0.25、Z 0.15、D 0.05；</w:t>
      </w:r>
      <w:r>
        <w:rPr>
          <w:rStyle w:val="CodeChar"/>
        </w:rPr>
        <w:t xml:space="preserve">risk</w:t>
      </w:r>
      <w:r>
        <w:t xml:space="preserve"> = 各分项 × 权重之和。</w:t>
      </w:r>
    </w:p>
    <w:p>
      <w:pPr>
        <w:pStyle w:val="ListParagraph"/>
        <w:numPr>
          <w:ilvl w:val="0"/>
          <w:numId w:val="26"/>
        </w:numPr>
      </w:pPr>
      <w:r>
        <w:t xml:space="preserve">ID 一律为字符串：浮标 B1…B10，航迹 T1…，警报 A1…，识别 det-1…，方案 opt-1… 和 port-closure；分区、资产 ID 见 data 文件。</w:t>
      </w:r>
    </w:p>
    <w:p>
      <w:pPr/>
      <w:r>
        <w:rPr>
          <w:b/>
        </w:rPr>
        <w:t xml:space="preserve">类型定义</w:t>
      </w:r>
      <w:r>
        <w:t xml:space="preserve">（TypeScript 写法；Python 侧用 pydantic 一一对应，字段名完全相同）</w:t>
      </w:r>
    </w:p>
    <w:p>
      <w:pPr>
        <w:pStyle w:val="Code"/>
      </w:pPr>
      <w:bookmarkStart w:id="9" w:name="bongo_lang_ts_9"/>
      <w:bookmarkEnd w:id="9"/>
      <w:r>
        <w:t xml:space="preserve">type Cls = "unknown" | "uuv" | "fish_school" | "debris" | "marine_mammal" | "vessel";</w:t>
        <w:br/>
        <w:t xml:space="preserve">type Level = 0 | 1 | 2 | 3;   // 0 = 背景，不进警报列表</w:t>
        <w:br/>
        <w:t xml:space="preserve">type ZoneState = "open" | "restricted" | "clear" | "unsurveyed" | "blocked";</w:t>
        <w:br/>
        <w:br/>
        <w:t xml:space="preserve">interface StateMsg {</w:t>
        <w:br/>
        <w:t xml:space="preserve">  type: "state"; seq: number; t: number;</w:t>
        <w:br/>
        <w:t xml:space="preserve">  mode: "security" | "disaster"; network: "online" | "offline";</w:t>
        <w:br/>
        <w:t xml:space="preserve">  scenario: "a" | "b" | null; paused: boolean; speed: number;</w:t>
        <w:br/>
        <w:t xml:space="preserve">  buoys: Buoy[]; tracks: Track[]; alerts: Alert[]; zones: ZoneStatus[];</w:t>
        <w:br/>
        <w:t xml:space="preserve">}</w:t>
        <w:br/>
        <w:t xml:space="preserve">interface Buoy { id: string; lat: number; lon: number; status: "ok" | "down"; range_m: number; pinging: boolean; }</w:t>
        <w:br/>
        <w:t xml:space="preserve">interface Track {</w:t>
        <w:br/>
        <w:t xml:space="preserve">  id: string; status: "tentative" | "confirmed";</w:t>
        <w:br/>
        <w:t xml:space="preserve">  cls: Cls; conf: number;                              // 未经主动 ping 识别时 cls = "unknown"</w:t>
        <w:br/>
        <w:t xml:space="preserve">  cue: "narrowband" | "broadband" | "call" | "none";   // 被动声学线索</w:t>
        <w:br/>
        <w:t xml:space="preserve">  lat: number; lon: number; depth_m: number;</w:t>
        <w:br/>
        <w:t xml:space="preserve">  vel_e: number; vel_n: number; vel_d: number; speed_mps: number; heading_deg: number;</w:t>
        <w:br/>
        <w:t xml:space="preserve">  err: { a_m: number; b_m: number; angle_deg: number }; // 1σ 误差椭圆</w:t>
        <w:br/>
        <w:t xml:space="preserve">  history: [number, number, number, number][];         // [lat, lon, depth_m, t]，state 中最多 60 点</w:t>
        <w:br/>
        <w:t xml:space="preserve">  predicted: [number, number, number, number][];       // 未来 5 分钟，每 30 秒一点</w:t>
        <w:br/>
        <w:t xml:space="preserve">  level: Level; risk: number; detection_id: string | null;</w:t>
        <w:br/>
        <w:t xml:space="preserve">}</w:t>
        <w:br/>
        <w:t xml:space="preserve">interface Alert {</w:t>
        <w:br/>
        <w:t xml:space="preserve">  id: string; track_id: string; level: 1 | 2 | 3; risk: number;</w:t>
        <w:br/>
        <w:t xml:space="preserve">  breakdown: { C: number; P: number; B: number; Z: number; D: number };  // 各 0–1，未加权</w:t>
        <w:br/>
        <w:t xml:space="preserve">  zone_id: string | null; asset_id: string; distance_m: number; eta_s: number | null;</w:t>
        <w:br/>
        <w:t xml:space="preserve">  raised_t: number; updated_t: number; options_ready: boolean;</w:t>
        <w:br/>
        <w:t xml:space="preserve">}</w:t>
        <w:br/>
        <w:t xml:space="preserve">interface ZoneStatus { id: string; state: ZoneState; coverage: number; }   // coverage 0–1</w:t>
        <w:br/>
        <w:t xml:space="preserve">interface Asset { id: string; name: string; kind: string; lat: number; lon: number; sensitivity: number; rings_m: [number, number, number]; }</w:t>
        <w:br/>
        <w:t xml:space="preserve">interface Detection {</w:t>
        <w:br/>
        <w:t xml:space="preserve">  id: string; track_id: string; buoy_id: string; t: number;</w:t>
        <w:br/>
        <w:t xml:space="preserve">  cls: Cls; conf: number; bbox: [number, number, number, number];   // 像素 x1, y1, x2, y2</w:t>
        <w:br/>
        <w:t xml:space="preserve">  image_url: string; model: "yolo26n" | "stub";</w:t>
        <w:br/>
        <w:t xml:space="preserve">}</w:t>
        <w:br/>
        <w:t xml:space="preserve">interface Option {</w:t>
        <w:br/>
        <w:t xml:space="preserve">  id: string; label: string; is_baseline: boolean;</w:t>
        <w:br/>
        <w:t xml:space="preserve">  zones_closed: string[]; speed_limit_zones: string[];</w:t>
        <w:br/>
        <w:t xml:space="preserve">  berths_open_pct: number;      // 0–1</w:t>
        <w:br/>
        <w:t xml:space="preserve">  vessels_affected: number; delay_vessel_hours: number; residual_risk: number;  // residual 0–1</w:t>
        <w:br/>
        <w:t xml:space="preserve">}</w:t>
        <w:br/>
        <w:t xml:space="preserve">interface ReopenPlan {</w:t>
        <w:br/>
        <w:t xml:space="preserve">  route_zone_ids: string[]; reopen_berth_zone_ids: string[];</w:t>
        <w:br/>
        <w:t xml:space="preserve">  unsurveyed_zone_ids: string[]; blocked_zone_ids: string[];</w:t>
        <w:br/>
        <w:t xml:space="preserve">  est_hours_saved: number;      // 按每区勘测 survey_h 小时的假设计算</w:t>
        <w:br/>
        <w:t xml:space="preserve">}</w:t>
        <w:br/>
        <w:t xml:space="preserve">interface Recommendation {</w:t>
        <w:br/>
        <w:t xml:space="preserve">  id: string; kind: "security" | "disaster" | "buoy"; alert_id: string | null;</w:t>
        <w:br/>
        <w:t xml:space="preserve">  model: "cloud" | "local" | "template";</w:t>
        <w:br/>
        <w:t xml:space="preserve">  summary: string;              // ≤ 60 字</w:t>
        <w:br/>
        <w:t xml:space="preserve">  explanation: string;          // ≤ 300 字</w:t>
        <w:br/>
        <w:t xml:space="preserve">  recommended_option_id: string | null;</w:t>
        <w:br/>
        <w:t xml:space="preserve">  evidence_ids: string[];       // 只能引用存在的 ID</w:t>
        <w:br/>
        <w:t xml:space="preserve">  uncertainties: string[];</w:t>
        <w:br/>
        <w:t xml:space="preserve">  confidence: "low" | "medium" | "high";</w:t>
        <w:br/>
        <w:t xml:space="preserve">  created_t: number; latency_ms: number;</w:t>
        <w:br/>
        <w:t xml:space="preserve">}</w:t>
        <w:br/>
        <w:t xml:space="preserve">interface LogEntry { t: number; level: "info" | "warn" | "critical"; source: "sim" | "perception" | "decision" | "agent" | "operator"; text: string; }</w:t>
        <w:br/>
        <w:t xml:space="preserve">interface EventMsg { type: "event"; seq: number; t: number; event: string; data: unknown; }</w:t>
      </w:r>
    </w:p>
    <w:p>
      <w:pPr/>
      <w:r>
        <w:rPr>
          <w:b/>
        </w:rPr>
        <w:t xml:space="preserve">WebSocket</w:t>
      </w:r>
      <w:r>
        <w:t xml:space="preserve">（ws://localhost:8000/ws，服务器单向推送）：</w:t>
      </w:r>
      <w:r>
        <w:rPr>
          <w:rStyle w:val="CodeChar"/>
        </w:rPr>
        <w:t xml:space="preserve">state</w:t>
      </w:r>
      <w:r>
        <w:t xml:space="preserve"> 每秒 5 次，为完整快照；</w:t>
      </w:r>
      <w:r>
        <w:rPr>
          <w:rStyle w:val="CodeChar"/>
        </w:rPr>
        <w:t xml:space="preserve">event</w:t>
      </w:r>
      <w:r>
        <w:t xml:space="preserve"> 发生即推送，信封为 EventMsg。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0"/>
        <w:gridCol w:w="6599"/>
      </w:tblGrid>
      <w:tr>
        <w:trPr>
          <w:tblHeader/>
        </w:trPr>
        <w:tc>
          <w:tcPr>
            <w:tcW w:w="276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6599" w:type="dxa"/>
            <w:shd w:val="clear" w:color="auto" w:fill="F2F2F2"/>
          </w:tcPr>
          <w:p>
            <w:pPr/>
            <w:r>
              <w:t xml:space="preserve">data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alert_raised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{alert}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alert_changed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{alert, from_level, to_level}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alert_cleared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{alert_id}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detection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{detection}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options_ready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{alert_id, options, ranked}</w:t>
            </w:r>
            <w:r>
              <w:t xml:space="preserve">，ranked 为方案 ID 按推荐顺序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recommendation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{recommendation}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decision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{alert_id, option_id, action, operator}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zone_changed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{zone_id, state}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reopen_plan</w:t>
            </w:r>
          </w:p>
        </w:tc>
        <w:tc>
          <w:tcPr>
            <w:tcW w:w="6599" w:type="dxa"/>
          </w:tcPr>
          <w:p>
            <w:pPr/>
            <w:r>
              <w:t xml:space="preserve">ReopenPlan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buoy_changed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{buoy_id, status}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network_changed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{network}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mode_changed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{mode}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scenario_changed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{scenario, status}</w:t>
            </w:r>
            <w:r>
              <w:t xml:space="preserve">，status 为 started、ended、reset</w:t>
            </w:r>
          </w:p>
        </w:tc>
      </w:tr>
      <w:tr>
        <w:tc>
          <w:tcPr>
            <w:tcW w:w="2760" w:type="dxa"/>
          </w:tcPr>
          <w:p>
            <w:pPr/>
            <w:r>
              <w:t xml:space="preserve">log</w:t>
            </w:r>
          </w:p>
        </w:tc>
        <w:tc>
          <w:tcPr>
            <w:tcW w:w="6599" w:type="dxa"/>
          </w:tcPr>
          <w:p>
            <w:pPr/>
            <w:r>
              <w:rPr>
                <w:rStyle w:val="CodeChar"/>
              </w:rPr>
              <w:t xml:space="preserve">{log}</w:t>
            </w:r>
          </w:p>
        </w:tc>
      </w:tr>
    </w:tbl>
    <w:p>
      <w:pPr/>
      <w:r>
        <w:rPr>
          <w:b/>
        </w:rPr>
        <w:t xml:space="preserve">REST</w:t>
      </w:r>
      <w:r>
        <w:t xml:space="preserve">（前缀 http://localhost:8000/api）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6"/>
        <w:gridCol w:w="2340"/>
        <w:gridCol w:w="2909"/>
        <w:gridCol w:w="3245"/>
      </w:tblGrid>
      <w:tr>
        <w:trPr>
          <w:tblHeader/>
        </w:trPr>
        <w:tc>
          <w:tcPr>
            <w:tcW w:w="866" w:type="dxa"/>
            <w:shd w:val="clear" w:color="auto" w:fill="F2F2F2"/>
          </w:tcPr>
          <w:p>
            <w:pPr/>
            <w:r>
              <w:t xml:space="preserve">方法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路径</w:t>
            </w:r>
          </w:p>
        </w:tc>
        <w:tc>
          <w:tcPr>
            <w:tcW w:w="2909" w:type="dxa"/>
            <w:shd w:val="clear" w:color="auto" w:fill="F2F2F2"/>
          </w:tcPr>
          <w:p>
            <w:pPr/>
            <w:r>
              <w:t xml:space="preserve">请求体</w:t>
            </w:r>
          </w:p>
        </w:tc>
        <w:tc>
          <w:tcPr>
            <w:tcW w:w="3245" w:type="dxa"/>
            <w:shd w:val="clear" w:color="auto" w:fill="F2F2F2"/>
          </w:tcPr>
          <w:p>
            <w:pPr/>
            <w:r>
              <w:t xml:space="preserve">返回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/health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{ok: true}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/state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最新 state 快照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/events?since_seq=N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seq 大于 N 的事件，最多 500 条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/zones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GeoJSON FeatureCollection，properties 含当前 state、coverage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/assets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Asset[]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/buoys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Buoy[]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/tracks/{id}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Track（history 不截断）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/alerts/{id}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Alert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/detections/{id}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Detection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/options/{alert_id}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{alert_id, options, ranked}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/sonar/{det_id}.png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已画好框和标签的声呐图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/log?limit=100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t xml:space="preserve">LogEntry[]，新的在前</w:t>
            </w:r>
          </w:p>
        </w:tc>
      </w:tr>
      <w:tr>
        <w:tc>
          <w:tcPr>
            <w:tcW w:w="866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/metrics</w:t>
            </w:r>
          </w:p>
        </w:tc>
        <w:tc>
          <w:tcPr>
            <w:tcW w:w="2909" w:type="dxa"/>
          </w:tcPr>
          <w:p>
            <w:pPr/>
            <w:r>
              <w:t xml:space="preserve">—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{yolo, lora}</w:t>
            </w:r>
            <w:r>
              <w:t xml:space="preserve">，未就绪的为 null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/scenario/{id}/start</w:t>
            </w:r>
          </w:p>
        </w:tc>
        <w:tc>
          <w:tcPr>
            <w:tcW w:w="2909" w:type="dxa"/>
          </w:tcPr>
          <w:p>
            <w:pPr/>
            <w:r>
              <w:rPr>
                <w:rStyle w:val="CodeChar"/>
              </w:rPr>
              <w:t xml:space="preserve">{speed?}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{ok}</w:t>
            </w:r>
            <w:r>
              <w:t xml:space="preserve">；id 为 a 或 b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/control</w:t>
            </w:r>
          </w:p>
        </w:tc>
        <w:tc>
          <w:tcPr>
            <w:tcW w:w="2909" w:type="dxa"/>
          </w:tcPr>
          <w:p>
            <w:pPr/>
            <w:r>
              <w:rPr>
                <w:rStyle w:val="CodeChar"/>
              </w:rPr>
              <w:t xml:space="preserve">{action, value?}</w:t>
            </w:r>
            <w:r>
              <w:t xml:space="preserve">；action 为 pause、resume、speed、reset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{ok}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/mode</w:t>
            </w:r>
          </w:p>
        </w:tc>
        <w:tc>
          <w:tcPr>
            <w:tcW w:w="2909" w:type="dxa"/>
          </w:tcPr>
          <w:p>
            <w:pPr/>
            <w:r>
              <w:rPr>
                <w:rStyle w:val="CodeChar"/>
              </w:rPr>
              <w:t xml:space="preserve">{mode}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{ok}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/inject</w:t>
            </w:r>
          </w:p>
        </w:tc>
        <w:tc>
          <w:tcPr>
            <w:tcW w:w="2909" w:type="dxa"/>
          </w:tcPr>
          <w:p>
            <w:pPr/>
            <w:r>
              <w:rPr>
                <w:rStyle w:val="CodeChar"/>
              </w:rPr>
              <w:t xml:space="preserve">{type, target?}</w:t>
            </w:r>
            <w:r>
              <w:t xml:space="preserve">；type 为 buoy_down、buoy_up、network_down、network_up、noise_up、noise_down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{ok}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/decision</w:t>
            </w:r>
          </w:p>
        </w:tc>
        <w:tc>
          <w:tcPr>
            <w:tcW w:w="2909" w:type="dxa"/>
          </w:tcPr>
          <w:p>
            <w:pPr/>
            <w:r>
              <w:rPr>
                <w:rStyle w:val="CodeChar"/>
              </w:rPr>
              <w:t xml:space="preserve">{alert_id, option_id, action, operator}</w:t>
            </w:r>
            <w:r>
              <w:t xml:space="preserve">；action 为 approve 或 reject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{ok}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/recommendations</w:t>
            </w:r>
          </w:p>
        </w:tc>
        <w:tc>
          <w:tcPr>
            <w:tcW w:w="2909" w:type="dxa"/>
          </w:tcPr>
          <w:p>
            <w:pPr/>
            <w:r>
              <w:t xml:space="preserve">Recommendation（Agent 调用）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{ok}</w:t>
            </w:r>
            <w:r>
              <w:t xml:space="preserve">，并广播 recommendation 事件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/log</w:t>
            </w:r>
          </w:p>
        </w:tc>
        <w:tc>
          <w:tcPr>
            <w:tcW w:w="2909" w:type="dxa"/>
          </w:tcPr>
          <w:p>
            <w:pPr/>
            <w:r>
              <w:rPr>
                <w:rStyle w:val="CodeChar"/>
              </w:rPr>
              <w:t xml:space="preserve">{level, source, text}</w:t>
            </w:r>
            <w:r>
              <w:t xml:space="preserve">（Agent 调用）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{ok}</w:t>
            </w:r>
            <w:r>
              <w:t xml:space="preserve">，并广播 log 事件</w:t>
            </w:r>
          </w:p>
        </w:tc>
      </w:tr>
      <w:tr>
        <w:tc>
          <w:tcPr>
            <w:tcW w:w="866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/agent/ask</w:t>
            </w:r>
          </w:p>
        </w:tc>
        <w:tc>
          <w:tcPr>
            <w:tcW w:w="2909" w:type="dxa"/>
          </w:tcPr>
          <w:p>
            <w:pPr/>
            <w:r>
              <w:rPr>
                <w:rStyle w:val="CodeChar"/>
              </w:rPr>
              <w:t xml:space="preserve">{question, track_id?}</w:t>
            </w:r>
          </w:p>
        </w:tc>
        <w:tc>
          <w:tcPr>
            <w:tcW w:w="3245" w:type="dxa"/>
          </w:tcPr>
          <w:p>
            <w:pPr/>
            <w:r>
              <w:rPr>
                <w:rStyle w:val="CodeChar"/>
              </w:rPr>
              <w:t xml:space="preserve">{answer, model}</w:t>
            </w:r>
            <w:r>
              <w:t xml:space="preserve">；后端转发到 Agent 的 POST /ask</w:t>
            </w:r>
          </w:p>
        </w:tc>
      </w:tr>
    </w:tbl>
    <w:p>
      <w:pPr/>
      <w:r>
        <w:rPr>
          <w:b/>
        </w:rPr>
        <w:t xml:space="preserve">静态数据文件</w:t>
      </w:r>
      <w:r>
        <w:t xml:space="preserve">（B 维护，放在仓库 data/）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5"/>
        <w:gridCol w:w="6954"/>
      </w:tblGrid>
      <w:tr>
        <w:trPr>
          <w:tblHeader/>
        </w:trPr>
        <w:tc>
          <w:tcPr>
            <w:tcW w:w="2405" w:type="dxa"/>
            <w:shd w:val="clear" w:color="auto" w:fill="F2F2F2"/>
          </w:tcPr>
          <w:p>
            <w:pPr/>
            <w:r>
              <w:t xml:space="preserve">文件</w:t>
            </w:r>
          </w:p>
        </w:tc>
        <w:tc>
          <w:tcPr>
            <w:tcW w:w="6954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2405" w:type="dxa"/>
          </w:tcPr>
          <w:p>
            <w:pPr/>
            <w:r>
              <w:t xml:space="preserve">zones.geojson</w:t>
            </w:r>
          </w:p>
        </w:tc>
        <w:tc>
          <w:tcPr>
            <w:tcW w:w="6954" w:type="dxa"/>
          </w:tcPr>
          <w:p>
            <w:pPr/>
            <w:r>
              <w:t xml:space="preserve">分区多边形；properties：id、name、kind（berth、channel、anchorage）、sensitivity（0–1）、berths（泊位数）、neighbors（相邻分区 ID 数组）、entrance（入口航道为 true）</w:t>
            </w:r>
          </w:p>
        </w:tc>
      </w:tr>
      <w:tr>
        <w:tc>
          <w:tcPr>
            <w:tcW w:w="2405" w:type="dxa"/>
          </w:tcPr>
          <w:p>
            <w:pPr/>
            <w:r>
              <w:t xml:space="preserve">assets.json</w:t>
            </w:r>
          </w:p>
        </w:tc>
        <w:tc>
          <w:tcPr>
            <w:tcW w:w="6954" w:type="dxa"/>
          </w:tcPr>
          <w:p>
            <w:pPr/>
            <w:r>
              <w:t xml:space="preserve">受保护资产：id、name、kind、lat、lon、sensitivity、rings_m（一、二、三级圈半径，默认 [1500, 800, 400]）</w:t>
            </w:r>
          </w:p>
        </w:tc>
      </w:tr>
      <w:tr>
        <w:tc>
          <w:tcPr>
            <w:tcW w:w="2405" w:type="dxa"/>
          </w:tcPr>
          <w:p>
            <w:pPr/>
            <w:r>
              <w:t xml:space="preserve">buoys.json</w:t>
            </w:r>
          </w:p>
        </w:tc>
        <w:tc>
          <w:tcPr>
            <w:tcW w:w="6954" w:type="dxa"/>
          </w:tcPr>
          <w:p>
            <w:pPr/>
            <w:r>
              <w:t xml:space="preserve">浮标：id、lat、lon、range_m</w:t>
            </w:r>
          </w:p>
        </w:tc>
      </w:tr>
      <w:tr>
        <w:tc>
          <w:tcPr>
            <w:tcW w:w="2405" w:type="dxa"/>
          </w:tcPr>
          <w:p>
            <w:pPr/>
            <w:r>
              <w:t xml:space="preserve">vessels.json</w:t>
            </w:r>
          </w:p>
        </w:tc>
        <w:tc>
          <w:tcPr>
            <w:tcW w:w="6954" w:type="dxa"/>
          </w:tcPr>
          <w:p>
            <w:pPr/>
            <w:r>
              <w:t xml:space="preserve">虚构船期：id、name、zone_id、movement（arrive、depart、at_berth）、t_h（距现在小时数）</w:t>
            </w:r>
          </w:p>
        </w:tc>
      </w:tr>
    </w:tbl>
    <w:p>
      <w:pPr/>
      <w:r>
        <w:rPr>
          <w:b/>
        </w:rPr>
        <w:t xml:space="preserve">B 与 C 之间的 Python 接口</w:t>
      </w:r>
    </w:p>
    <w:p>
      <w:pPr>
        <w:pStyle w:val="Code"/>
      </w:pPr>
      <w:bookmarkStart w:id="10" w:name="bongo_lang_python_10"/>
      <w:bookmarkEnd w:id="10"/>
      <w:r>
        <w:t xml:space="preserve"># C 提供：ml/sonar/render.py</w:t>
        <w:br/>
        <w:t xml:space="preserve">def render_ping(targets: list[dict], *, max_range_m: float = 150.0, fov_deg: float = 120.0,</w:t>
        <w:br/>
        <w:t xml:space="preserve">                noise: float = 0.3, seed: int | None = None, size: int = 640</w:t>
        <w:br/>
        <w:t xml:space="preserve">               ) -&gt; tuple["np.ndarray", list[dict]]:</w:t>
        <w:br/>
        <w:t xml:space="preserve">    """targets 每项: {"cls": "uuv" | "fish_school" | "debris" | "marine_mammal",</w:t>
        <w:br/>
        <w:t xml:space="preserve">                      "range_m": float, "bearing_deg": float,   # 相对声呐正前方，-fov/2 到 fov/2</w:t>
        <w:br/>
        <w:t xml:space="preserve">                      "length_m": float, "width_m": float, "aspect_deg": float}</w:t>
        <w:br/>
        <w:t xml:space="preserve">    返回: (size×size 灰度 uint8 图像，扇形顶点在底部中央,</w:t>
        <w:br/>
        <w:t xml:space="preserve">           标注 [{"cls": str, "bbox": [x1, y1, x2, y2]}]，单位像素)"""</w:t>
        <w:br/>
        <w:br/>
        <w:t xml:space="preserve"># C 提供：ml/yolo/infer.py</w:t>
        <w:br/>
        <w:t xml:space="preserve">class SonarDetector:</w:t>
        <w:br/>
        <w:t xml:space="preserve">    def __init__(self, weights: str = "ml/yolo/weights/best.pt", conf: float = 0.25): ...</w:t>
        <w:br/>
        <w:t xml:space="preserve">    def detect(self, img: "np.ndarray") -&gt; list[dict]:</w:t>
        <w:br/>
        <w:t xml:space="preserve">        """返回 [{"cls": str, "conf": float, "bbox": [x1, y1, x2, y2]}]，CPU 推理"""</w:t>
        <w:br/>
        <w:br/>
        <w:t xml:space="preserve"># YOLO 类别 ID：0 uuv，1 fish_school，2 debris，3 marine_mammal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1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3"/>
    </w:lvlOverride>
  </w:num>
  <w:num w:numId="15">
    <w:abstractNumId w:val="1"/>
    <w:lvlOverride w:ilvl="0">
      <w:startOverride w:val="6"/>
    </w:lvlOverride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HarborGuard 任务书 C · AI 模型与 Agent</dc:title>
  <dc:description>Claude Docs node/39607321-653e@11 docx-w7</dc:description>
  <cp:revision>11</cp:revision>
</cp:coreProperties>
</file>