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E10905" w14:textId="77777777" w:rsidR="00131F07" w:rsidRPr="00131F07" w:rsidRDefault="00131F07" w:rsidP="00131F07">
      <w:pPr>
        <w:spacing w:after="0" w:line="240" w:lineRule="auto"/>
        <w:rPr>
          <w:rFonts w:ascii="Calibri" w:eastAsia="Calibri" w:hAnsi="Calibri" w:cs="Times New Roman"/>
          <w:b/>
          <w:bCs/>
          <w:szCs w:val="21"/>
        </w:rPr>
      </w:pPr>
      <w:r w:rsidRPr="00131F07">
        <w:rPr>
          <w:rFonts w:ascii="Calibri" w:eastAsia="Calibri" w:hAnsi="Calibri" w:cs="Times New Roman"/>
          <w:b/>
          <w:bCs/>
          <w:szCs w:val="21"/>
        </w:rPr>
        <w:t>UX RESEARCHER / DESIGNER</w:t>
      </w:r>
    </w:p>
    <w:p w14:paraId="0523E900" w14:textId="203460EE" w:rsidR="00131F07" w:rsidRPr="00131F07" w:rsidRDefault="00131F07" w:rsidP="00131F07">
      <w:pPr>
        <w:spacing w:after="0" w:line="240" w:lineRule="auto"/>
        <w:rPr>
          <w:rFonts w:ascii="Calibri" w:eastAsia="Calibri" w:hAnsi="Calibri" w:cs="Times New Roman"/>
          <w:b/>
          <w:bCs/>
          <w:szCs w:val="21"/>
        </w:rPr>
      </w:pPr>
      <w:r w:rsidRPr="00131F07">
        <w:rPr>
          <w:rFonts w:ascii="Calibri" w:eastAsia="Calibri" w:hAnsi="Calibri" w:cs="Times New Roman"/>
          <w:b/>
          <w:bCs/>
          <w:szCs w:val="21"/>
        </w:rPr>
        <w:t>Omaha, NE</w:t>
      </w:r>
      <w:r w:rsidRPr="00131F07">
        <w:rPr>
          <w:rFonts w:ascii="Calibri" w:eastAsia="Calibri" w:hAnsi="Calibri" w:cs="Times New Roman"/>
          <w:b/>
          <w:bCs/>
          <w:szCs w:val="21"/>
        </w:rPr>
        <w:t xml:space="preserve"> Preferred, Open to Remote with Travel</w:t>
      </w:r>
    </w:p>
    <w:p w14:paraId="7ECF9024" w14:textId="51B4AC80" w:rsidR="00131F07" w:rsidRPr="00131F07" w:rsidRDefault="00131F07" w:rsidP="00131F07">
      <w:pPr>
        <w:spacing w:after="0" w:line="240" w:lineRule="auto"/>
        <w:rPr>
          <w:rFonts w:ascii="Calibri" w:eastAsia="Calibri" w:hAnsi="Calibri" w:cs="Times New Roman"/>
          <w:b/>
          <w:bCs/>
          <w:szCs w:val="21"/>
        </w:rPr>
      </w:pPr>
      <w:r w:rsidRPr="00131F07">
        <w:rPr>
          <w:rFonts w:ascii="Calibri" w:eastAsia="Calibri" w:hAnsi="Calibri" w:cs="Times New Roman"/>
          <w:b/>
          <w:bCs/>
          <w:szCs w:val="21"/>
        </w:rPr>
        <w:t>Contract: 12 months+</w:t>
      </w:r>
    </w:p>
    <w:p w14:paraId="4DAE52DB" w14:textId="77777777" w:rsidR="00131F07" w:rsidRPr="00131F07" w:rsidRDefault="00131F07" w:rsidP="00131F07">
      <w:pPr>
        <w:spacing w:after="0" w:line="240" w:lineRule="auto"/>
        <w:rPr>
          <w:rFonts w:ascii="Calibri" w:eastAsia="Calibri" w:hAnsi="Calibri" w:cs="Times New Roman"/>
          <w:szCs w:val="21"/>
        </w:rPr>
      </w:pPr>
    </w:p>
    <w:p w14:paraId="33AD7BB1"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As a mid-level UX Researcher/Designer, you will lead a user-centered design process with a cross-functional product team of Tech and business partners to figure out the best way to solve problems for customers and employees. Work ranges from user research and strategy to design and usability.</w:t>
      </w:r>
    </w:p>
    <w:p w14:paraId="216F10DE" w14:textId="77777777" w:rsidR="00131F07" w:rsidRPr="00131F07" w:rsidRDefault="00131F07" w:rsidP="00131F07">
      <w:pPr>
        <w:spacing w:after="0" w:line="240" w:lineRule="auto"/>
        <w:rPr>
          <w:rFonts w:ascii="Calibri" w:eastAsia="Calibri" w:hAnsi="Calibri" w:cs="Times New Roman"/>
          <w:szCs w:val="21"/>
        </w:rPr>
      </w:pPr>
    </w:p>
    <w:p w14:paraId="3CE6C6C7"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You will be responsible for designing usable responsive applications for a variety of users and environments that range from office settings to rail yards. Often these applications are custom solutions with challenging constraints that are unique to Union Pacific and fast-changing logistics technology. This requires the ability to apply design system standards to specialized applications. Help maintain and improve the accessibility of the company's content (primarily digital). Stay informed about changes to standards in the accessibility space both in the US and internationally (WCAG 2.1). Manage regular testing of website content internally and with third-party vendors. Champion accessibility inside our organization with communication of its purpose, methods, and importance.</w:t>
      </w:r>
    </w:p>
    <w:p w14:paraId="7C64879F" w14:textId="77777777" w:rsidR="00131F07" w:rsidRPr="00131F07" w:rsidRDefault="00131F07" w:rsidP="00131F07">
      <w:pPr>
        <w:spacing w:after="0" w:line="240" w:lineRule="auto"/>
        <w:rPr>
          <w:rFonts w:ascii="Calibri" w:eastAsia="Calibri" w:hAnsi="Calibri" w:cs="Times New Roman"/>
          <w:szCs w:val="21"/>
        </w:rPr>
      </w:pPr>
    </w:p>
    <w:p w14:paraId="37B3DBF8"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Our UX researchers/designers excel at quickly learning specialized business and logistics domains. They can analyze complex workflows that may span multiple departments and user groups and understand how they fit into railroad operations. You will use storytelling and strong communication skills to influence stakeholders and create product visions that connect customer and business goals.</w:t>
      </w:r>
    </w:p>
    <w:p w14:paraId="0A0A80A7" w14:textId="77777777" w:rsidR="00131F07" w:rsidRPr="00131F07" w:rsidRDefault="00131F07" w:rsidP="00131F07">
      <w:pPr>
        <w:spacing w:after="0" w:line="240" w:lineRule="auto"/>
        <w:rPr>
          <w:rFonts w:ascii="Calibri" w:eastAsia="Calibri" w:hAnsi="Calibri" w:cs="Times New Roman"/>
          <w:szCs w:val="21"/>
        </w:rPr>
      </w:pPr>
    </w:p>
    <w:p w14:paraId="4FF64C0D"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Technologies:</w:t>
      </w:r>
    </w:p>
    <w:p w14:paraId="36D07035"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UI design</w:t>
      </w:r>
    </w:p>
    <w:p w14:paraId="756D60CA"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Responsive design</w:t>
      </w:r>
    </w:p>
    <w:p w14:paraId="002726CA" w14:textId="482FC88E"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xml:space="preserve">*       </w:t>
      </w:r>
      <w:r>
        <w:rPr>
          <w:rFonts w:ascii="Calibri" w:eastAsia="Calibri" w:hAnsi="Calibri" w:cs="Times New Roman"/>
          <w:szCs w:val="21"/>
        </w:rPr>
        <w:t>V</w:t>
      </w:r>
      <w:r w:rsidRPr="00131F07">
        <w:rPr>
          <w:rFonts w:ascii="Calibri" w:eastAsia="Calibri" w:hAnsi="Calibri" w:cs="Times New Roman"/>
          <w:szCs w:val="21"/>
        </w:rPr>
        <w:t>isual design</w:t>
      </w:r>
    </w:p>
    <w:p w14:paraId="7907BB2B" w14:textId="32533AC1"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xml:space="preserve">*       </w:t>
      </w:r>
      <w:r>
        <w:rPr>
          <w:rFonts w:ascii="Calibri" w:eastAsia="Calibri" w:hAnsi="Calibri" w:cs="Times New Roman"/>
          <w:szCs w:val="21"/>
        </w:rPr>
        <w:t>U</w:t>
      </w:r>
      <w:r w:rsidRPr="00131F07">
        <w:rPr>
          <w:rFonts w:ascii="Calibri" w:eastAsia="Calibri" w:hAnsi="Calibri" w:cs="Times New Roman"/>
          <w:szCs w:val="21"/>
        </w:rPr>
        <w:t>sability testing</w:t>
      </w:r>
    </w:p>
    <w:p w14:paraId="38A44BC5" w14:textId="67E8FBC2"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xml:space="preserve">*       </w:t>
      </w:r>
      <w:r>
        <w:rPr>
          <w:rFonts w:ascii="Calibri" w:eastAsia="Calibri" w:hAnsi="Calibri" w:cs="Times New Roman"/>
          <w:szCs w:val="21"/>
        </w:rPr>
        <w:t>U</w:t>
      </w:r>
      <w:r w:rsidRPr="00131F07">
        <w:rPr>
          <w:rFonts w:ascii="Calibri" w:eastAsia="Calibri" w:hAnsi="Calibri" w:cs="Times New Roman"/>
          <w:szCs w:val="21"/>
        </w:rPr>
        <w:t>ser research</w:t>
      </w:r>
    </w:p>
    <w:p w14:paraId="11FBA30E"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Axure</w:t>
      </w:r>
    </w:p>
    <w:p w14:paraId="7DAB056E"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Adobe Creative Suite</w:t>
      </w:r>
    </w:p>
    <w:p w14:paraId="24FC59C1"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Microsoft 365</w:t>
      </w:r>
    </w:p>
    <w:p w14:paraId="000C0048" w14:textId="77777777" w:rsidR="00131F07" w:rsidRPr="00131F07" w:rsidRDefault="00131F07" w:rsidP="00131F07">
      <w:pPr>
        <w:spacing w:after="0" w:line="240" w:lineRule="auto"/>
        <w:rPr>
          <w:rFonts w:ascii="Calibri" w:eastAsia="Calibri" w:hAnsi="Calibri" w:cs="Times New Roman"/>
          <w:szCs w:val="21"/>
        </w:rPr>
      </w:pPr>
    </w:p>
    <w:p w14:paraId="6773825A"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Things you'll make:</w:t>
      </w:r>
    </w:p>
    <w:p w14:paraId="555C9960"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Sketches</w:t>
      </w:r>
    </w:p>
    <w:p w14:paraId="5C74E7D1"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Wireframes</w:t>
      </w:r>
    </w:p>
    <w:p w14:paraId="0BEE2501"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Visual design comps</w:t>
      </w:r>
    </w:p>
    <w:p w14:paraId="4A0E564E"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High fidelity, interactive prototypes</w:t>
      </w:r>
    </w:p>
    <w:p w14:paraId="2311B7FE"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Journey maps</w:t>
      </w:r>
    </w:p>
    <w:p w14:paraId="79CC53F3"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Personas</w:t>
      </w:r>
    </w:p>
    <w:p w14:paraId="2EBD98D3"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Usability test artifacts</w:t>
      </w:r>
    </w:p>
    <w:p w14:paraId="3A9CA0C2" w14:textId="25C2E155"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User research scripts, reports</w:t>
      </w:r>
      <w:r>
        <w:rPr>
          <w:rFonts w:ascii="Calibri" w:eastAsia="Calibri" w:hAnsi="Calibri" w:cs="Times New Roman"/>
          <w:szCs w:val="21"/>
        </w:rPr>
        <w:t>,</w:t>
      </w:r>
      <w:r w:rsidRPr="00131F07">
        <w:rPr>
          <w:rFonts w:ascii="Calibri" w:eastAsia="Calibri" w:hAnsi="Calibri" w:cs="Times New Roman"/>
          <w:szCs w:val="21"/>
        </w:rPr>
        <w:t xml:space="preserve"> and presentations</w:t>
      </w:r>
    </w:p>
    <w:p w14:paraId="129CD5CD" w14:textId="77777777" w:rsidR="00131F07" w:rsidRDefault="00131F07" w:rsidP="00131F07">
      <w:pPr>
        <w:spacing w:after="0" w:line="240" w:lineRule="auto"/>
        <w:rPr>
          <w:rFonts w:ascii="Calibri" w:eastAsia="Calibri" w:hAnsi="Calibri" w:cs="Times New Roman"/>
          <w:szCs w:val="21"/>
        </w:rPr>
      </w:pPr>
    </w:p>
    <w:p w14:paraId="25CFFE9B" w14:textId="700F3623"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Basic Qualifications</w:t>
      </w:r>
    </w:p>
    <w:p w14:paraId="376748C4"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Strong understanding of usability principles, responsive design, UI patterns, layout, typography, and color</w:t>
      </w:r>
    </w:p>
    <w:p w14:paraId="105F537C"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Proficient with research methodologies</w:t>
      </w:r>
    </w:p>
    <w:p w14:paraId="34126C14"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Experience creating interactive prototypes using Axure or similar prototyping tool</w:t>
      </w:r>
    </w:p>
    <w:p w14:paraId="41C8FF4D"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Experience facilitating usability studies and using data to inform design decisions</w:t>
      </w:r>
    </w:p>
    <w:p w14:paraId="56F7041D"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lastRenderedPageBreak/>
        <w:t>*       Experience presenting to other designers and stakeholders</w:t>
      </w:r>
    </w:p>
    <w:p w14:paraId="5D65AFE3"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A strong portfolio that both demonstrates your craft and your role</w:t>
      </w:r>
    </w:p>
    <w:p w14:paraId="21199220" w14:textId="77777777" w:rsidR="00131F07" w:rsidRPr="00131F07" w:rsidRDefault="00131F07" w:rsidP="00131F07">
      <w:pPr>
        <w:spacing w:after="0" w:line="240" w:lineRule="auto"/>
        <w:rPr>
          <w:rFonts w:ascii="Calibri" w:eastAsia="Calibri" w:hAnsi="Calibri" w:cs="Times New Roman"/>
          <w:szCs w:val="21"/>
        </w:rPr>
      </w:pPr>
    </w:p>
    <w:p w14:paraId="6D07965C"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Desirable Qualifications</w:t>
      </w:r>
    </w:p>
    <w:p w14:paraId="5720453A"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Experience leading design projects</w:t>
      </w:r>
    </w:p>
    <w:p w14:paraId="0C0C9B04"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Experience providing guidance to development team to help them execute UX designs</w:t>
      </w:r>
    </w:p>
    <w:p w14:paraId="5AA38CDE"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Experience facilitating workshops with large groups of stakeholders</w:t>
      </w:r>
    </w:p>
    <w:p w14:paraId="4F600520"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Familiar with design systems such as Material Design</w:t>
      </w:r>
    </w:p>
    <w:p w14:paraId="31B18CB8"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Experience using a research repository such as Dovetail and turning research into actionable findings</w:t>
      </w:r>
    </w:p>
    <w:p w14:paraId="03703E7F" w14:textId="77777777" w:rsidR="00131F07" w:rsidRPr="00131F07" w:rsidRDefault="00131F07" w:rsidP="00131F07">
      <w:pPr>
        <w:spacing w:after="0" w:line="240" w:lineRule="auto"/>
        <w:rPr>
          <w:rFonts w:ascii="Calibri" w:eastAsia="Calibri" w:hAnsi="Calibri" w:cs="Times New Roman"/>
          <w:szCs w:val="21"/>
        </w:rPr>
      </w:pPr>
      <w:r w:rsidRPr="00131F07">
        <w:rPr>
          <w:rFonts w:ascii="Calibri" w:eastAsia="Calibri" w:hAnsi="Calibri" w:cs="Times New Roman"/>
          <w:szCs w:val="21"/>
        </w:rPr>
        <w:t>*       Experience presenting to company executives</w:t>
      </w:r>
    </w:p>
    <w:p w14:paraId="1EADEE3E" w14:textId="77777777" w:rsidR="000E7075" w:rsidRDefault="00131F07"/>
    <w:sectPr w:rsidR="000E70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F07"/>
    <w:rsid w:val="00131F07"/>
    <w:rsid w:val="002F7E6A"/>
    <w:rsid w:val="004E5D54"/>
    <w:rsid w:val="00D638C0"/>
    <w:rsid w:val="00FA2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07851"/>
  <w15:chartTrackingRefBased/>
  <w15:docId w15:val="{58A4ED28-B87A-43B7-B2A1-4BEDE3997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319793">
      <w:bodyDiv w:val="1"/>
      <w:marLeft w:val="0"/>
      <w:marRight w:val="0"/>
      <w:marTop w:val="0"/>
      <w:marBottom w:val="0"/>
      <w:divBdr>
        <w:top w:val="none" w:sz="0" w:space="0" w:color="auto"/>
        <w:left w:val="none" w:sz="0" w:space="0" w:color="auto"/>
        <w:bottom w:val="none" w:sz="0" w:space="0" w:color="auto"/>
        <w:right w:val="none" w:sz="0" w:space="0" w:color="auto"/>
      </w:divBdr>
    </w:div>
    <w:div w:id="1448544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446</Words>
  <Characters>2546</Characters>
  <Application>Microsoft Office Word</Application>
  <DocSecurity>0</DocSecurity>
  <Lines>21</Lines>
  <Paragraphs>5</Paragraphs>
  <ScaleCrop>false</ScaleCrop>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McCarty</dc:creator>
  <cp:keywords/>
  <dc:description/>
  <cp:lastModifiedBy>Tiffany McCarty</cp:lastModifiedBy>
  <cp:revision>1</cp:revision>
  <dcterms:created xsi:type="dcterms:W3CDTF">2023-04-12T18:49:00Z</dcterms:created>
  <dcterms:modified xsi:type="dcterms:W3CDTF">2023-04-12T18:52:00Z</dcterms:modified>
</cp:coreProperties>
</file>