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933" w:rsidRPr="00D85D84" w:rsidRDefault="006A6933" w:rsidP="00643305">
      <w:pPr>
        <w:pStyle w:val="2"/>
        <w:jc w:val="center"/>
        <w:rPr>
          <w:rFonts w:asciiTheme="minorHAnsi" w:hAnsiTheme="minorHAnsi" w:cstheme="minorHAnsi"/>
          <w:sz w:val="22"/>
          <w:szCs w:val="22"/>
          <w:u w:val="single"/>
        </w:rPr>
      </w:pPr>
      <w:r w:rsidRPr="00D85D84">
        <w:rPr>
          <w:rFonts w:asciiTheme="minorHAnsi" w:hAnsiTheme="minorHAnsi" w:cstheme="minorHAnsi"/>
          <w:sz w:val="22"/>
          <w:szCs w:val="22"/>
          <w:u w:val="single"/>
        </w:rPr>
        <w:t>Μετρικές του κώδικα</w:t>
      </w:r>
    </w:p>
    <w:p w:rsidR="006A6933" w:rsidRPr="00643305" w:rsidRDefault="006A6933" w:rsidP="00643305">
      <w:pPr>
        <w:pStyle w:val="3"/>
        <w:rPr>
          <w:rFonts w:asciiTheme="minorHAnsi" w:hAnsiTheme="minorHAnsi" w:cstheme="minorHAnsi"/>
          <w:sz w:val="22"/>
          <w:szCs w:val="22"/>
        </w:rPr>
      </w:pPr>
      <w:r w:rsidRPr="00643305">
        <w:rPr>
          <w:rFonts w:asciiTheme="minorHAnsi" w:hAnsiTheme="minorHAnsi" w:cstheme="minorHAnsi"/>
          <w:sz w:val="22"/>
          <w:szCs w:val="22"/>
        </w:rPr>
        <w:t>Αρχεία</w:t>
      </w:r>
    </w:p>
    <w:p w:rsidR="006A6933" w:rsidRPr="00643305" w:rsidRDefault="006A6933" w:rsidP="00643305">
      <w:pPr>
        <w:pStyle w:val="Web"/>
        <w:rPr>
          <w:rFonts w:asciiTheme="minorHAnsi" w:hAnsiTheme="minorHAnsi" w:cstheme="minorHAnsi"/>
          <w:sz w:val="22"/>
          <w:szCs w:val="22"/>
        </w:rPr>
      </w:pPr>
      <w:r w:rsidRPr="00643305">
        <w:rPr>
          <w:rFonts w:asciiTheme="minorHAnsi" w:hAnsiTheme="minorHAnsi" w:cstheme="minorHAnsi"/>
          <w:sz w:val="22"/>
          <w:szCs w:val="22"/>
        </w:rPr>
        <w:t xml:space="preserve">Ο πηγαίος κώδικας της εφαρμογής αποτελείται από </w:t>
      </w:r>
      <w:r w:rsidRPr="00643305">
        <w:rPr>
          <w:rStyle w:val="a3"/>
          <w:rFonts w:asciiTheme="minorHAnsi" w:hAnsiTheme="minorHAnsi" w:cstheme="minorHAnsi"/>
          <w:sz w:val="22"/>
          <w:szCs w:val="22"/>
        </w:rPr>
        <w:t>2</w:t>
      </w:r>
      <w:r w:rsidR="00F617E5">
        <w:rPr>
          <w:rStyle w:val="a3"/>
          <w:rFonts w:asciiTheme="minorHAnsi" w:hAnsiTheme="minorHAnsi" w:cstheme="minorHAnsi"/>
          <w:sz w:val="22"/>
          <w:szCs w:val="22"/>
        </w:rPr>
        <w:t>8</w:t>
      </w:r>
      <w:r w:rsidRPr="00643305">
        <w:rPr>
          <w:rStyle w:val="a3"/>
          <w:rFonts w:asciiTheme="minorHAnsi" w:hAnsiTheme="minorHAnsi" w:cstheme="minorHAnsi"/>
          <w:sz w:val="22"/>
          <w:szCs w:val="22"/>
        </w:rPr>
        <w:t xml:space="preserve"> αρχεία </w:t>
      </w:r>
      <w:proofErr w:type="spellStart"/>
      <w:r w:rsidRPr="00643305">
        <w:rPr>
          <w:rStyle w:val="a3"/>
          <w:rFonts w:asciiTheme="minorHAnsi" w:hAnsiTheme="minorHAnsi" w:cstheme="minorHAnsi"/>
          <w:sz w:val="22"/>
          <w:szCs w:val="22"/>
        </w:rPr>
        <w:t>Java</w:t>
      </w:r>
      <w:proofErr w:type="spellEnd"/>
      <w:r w:rsidRPr="00643305">
        <w:rPr>
          <w:rStyle w:val="a3"/>
          <w:rFonts w:asciiTheme="minorHAnsi" w:hAnsiTheme="minorHAnsi" w:cstheme="minorHAnsi"/>
          <w:sz w:val="22"/>
          <w:szCs w:val="22"/>
        </w:rPr>
        <w:t xml:space="preserve"> (</w:t>
      </w:r>
      <w:r w:rsidRPr="00643305">
        <w:rPr>
          <w:rStyle w:val="HTML"/>
          <w:rFonts w:asciiTheme="minorHAnsi" w:hAnsiTheme="minorHAnsi" w:cstheme="minorHAnsi"/>
          <w:b/>
          <w:bCs/>
          <w:sz w:val="22"/>
          <w:szCs w:val="22"/>
        </w:rPr>
        <w:t>.</w:t>
      </w:r>
      <w:proofErr w:type="spellStart"/>
      <w:r w:rsidRPr="00643305">
        <w:rPr>
          <w:rStyle w:val="HTML"/>
          <w:rFonts w:asciiTheme="minorHAnsi" w:hAnsiTheme="minorHAnsi" w:cstheme="minorHAnsi"/>
          <w:b/>
          <w:bCs/>
          <w:sz w:val="22"/>
          <w:szCs w:val="22"/>
        </w:rPr>
        <w:t>java</w:t>
      </w:r>
      <w:proofErr w:type="spellEnd"/>
      <w:r w:rsidRPr="00643305">
        <w:rPr>
          <w:rStyle w:val="a3"/>
          <w:rFonts w:asciiTheme="minorHAnsi" w:hAnsiTheme="minorHAnsi" w:cstheme="minorHAnsi"/>
          <w:sz w:val="22"/>
          <w:szCs w:val="22"/>
        </w:rPr>
        <w:t>)</w:t>
      </w:r>
      <w:r w:rsidRPr="00643305">
        <w:rPr>
          <w:rFonts w:asciiTheme="minorHAnsi" w:hAnsiTheme="minorHAnsi" w:cstheme="minorHAnsi"/>
          <w:sz w:val="22"/>
          <w:szCs w:val="22"/>
        </w:rPr>
        <w:t>, καθένα από τα οποία αντιστοιχεί σε μία διακριτή κλάση.</w:t>
      </w:r>
    </w:p>
    <w:p w:rsidR="006A6933" w:rsidRPr="00F617E5" w:rsidRDefault="006A6933" w:rsidP="00643305">
      <w:pPr>
        <w:pStyle w:val="3"/>
        <w:rPr>
          <w:rFonts w:asciiTheme="minorHAnsi" w:hAnsiTheme="minorHAnsi" w:cstheme="minorHAnsi"/>
          <w:sz w:val="22"/>
          <w:szCs w:val="22"/>
          <w:lang w:val="en-US"/>
        </w:rPr>
      </w:pPr>
      <w:r w:rsidRPr="00643305">
        <w:rPr>
          <w:rFonts w:asciiTheme="minorHAnsi" w:hAnsiTheme="minorHAnsi" w:cstheme="minorHAnsi"/>
          <w:sz w:val="22"/>
          <w:szCs w:val="22"/>
        </w:rPr>
        <w:t>Γραμμές κώδικα</w:t>
      </w:r>
    </w:p>
    <w:p w:rsidR="00C27D49" w:rsidRPr="00643305" w:rsidRDefault="00C27D49" w:rsidP="00643305">
      <w:pPr>
        <w:pStyle w:val="3"/>
        <w:rPr>
          <w:rFonts w:asciiTheme="minorHAnsi" w:hAnsiTheme="minorHAnsi" w:cstheme="minorHAnsi"/>
          <w:sz w:val="22"/>
          <w:szCs w:val="22"/>
        </w:rPr>
      </w:pPr>
      <w:r w:rsidRPr="00C27D49">
        <w:rPr>
          <w:rFonts w:asciiTheme="minorHAnsi" w:hAnsiTheme="minorHAnsi" w:cstheme="minorHAnsi"/>
          <w:b w:val="0"/>
          <w:sz w:val="22"/>
          <w:szCs w:val="22"/>
        </w:rPr>
        <w:t>Συνολικές γραμμές κώδικα:</w:t>
      </w:r>
      <w:r>
        <w:rPr>
          <w:rFonts w:asciiTheme="minorHAnsi" w:hAnsiTheme="minorHAnsi" w:cstheme="minorHAnsi"/>
          <w:sz w:val="22"/>
          <w:szCs w:val="22"/>
        </w:rPr>
        <w:t xml:space="preserve"> </w:t>
      </w:r>
      <w:r w:rsidR="00471284">
        <w:rPr>
          <w:rFonts w:asciiTheme="minorHAnsi" w:hAnsiTheme="minorHAnsi" w:cstheme="minorHAnsi"/>
          <w:sz w:val="22"/>
          <w:szCs w:val="22"/>
          <w:lang w:val="en-US"/>
        </w:rPr>
        <w:t>1898</w:t>
      </w:r>
      <w:r>
        <w:rPr>
          <w:rFonts w:asciiTheme="minorHAnsi" w:hAnsiTheme="minorHAnsi" w:cstheme="minorHAnsi"/>
          <w:sz w:val="22"/>
          <w:szCs w:val="22"/>
        </w:rPr>
        <w:t>.</w:t>
      </w:r>
    </w:p>
    <w:p w:rsidR="006A6933" w:rsidRPr="00C27D49" w:rsidRDefault="006A6933" w:rsidP="00643305">
      <w:pPr>
        <w:pStyle w:val="Web"/>
        <w:rPr>
          <w:rFonts w:asciiTheme="minorHAnsi" w:hAnsiTheme="minorHAnsi" w:cstheme="minorHAnsi"/>
          <w:sz w:val="22"/>
          <w:szCs w:val="22"/>
        </w:rPr>
      </w:pPr>
      <w:r w:rsidRPr="00643305">
        <w:rPr>
          <w:rFonts w:asciiTheme="minorHAnsi" w:hAnsiTheme="minorHAnsi" w:cstheme="minorHAnsi"/>
          <w:sz w:val="22"/>
          <w:szCs w:val="22"/>
        </w:rPr>
        <w:t xml:space="preserve">Το μεγαλύτερο αρχείο περιλαμβάνει </w:t>
      </w:r>
      <w:r w:rsidRPr="00643305">
        <w:rPr>
          <w:rStyle w:val="a3"/>
          <w:rFonts w:asciiTheme="minorHAnsi" w:hAnsiTheme="minorHAnsi" w:cstheme="minorHAnsi"/>
          <w:sz w:val="22"/>
          <w:szCs w:val="22"/>
        </w:rPr>
        <w:t>132 γραμμές κώδικα</w:t>
      </w:r>
      <w:r w:rsidRPr="00643305">
        <w:rPr>
          <w:rFonts w:asciiTheme="minorHAnsi" w:hAnsiTheme="minorHAnsi" w:cstheme="minorHAnsi"/>
          <w:sz w:val="22"/>
          <w:szCs w:val="22"/>
        </w:rPr>
        <w:t xml:space="preserve">, γεγονός που υποδηλώνει ότι δεν υπάρχουν υπερβολικά μεγάλες κλάσεις. Το μέγεθος αυτό θεωρείται αποδεκτό και συμβάλλει στη βελτίωση της αναγνωσιμότητας και της </w:t>
      </w:r>
      <w:proofErr w:type="spellStart"/>
      <w:r w:rsidRPr="00643305">
        <w:rPr>
          <w:rFonts w:asciiTheme="minorHAnsi" w:hAnsiTheme="minorHAnsi" w:cstheme="minorHAnsi"/>
          <w:sz w:val="22"/>
          <w:szCs w:val="22"/>
        </w:rPr>
        <w:t>συντηρησιμότητας</w:t>
      </w:r>
      <w:proofErr w:type="spellEnd"/>
      <w:r w:rsidRPr="00643305">
        <w:rPr>
          <w:rFonts w:asciiTheme="minorHAnsi" w:hAnsiTheme="minorHAnsi" w:cstheme="minorHAnsi"/>
          <w:sz w:val="22"/>
          <w:szCs w:val="22"/>
        </w:rPr>
        <w:t xml:space="preserve"> του κώδικα.</w:t>
      </w:r>
      <w:r w:rsidR="00C27D49" w:rsidRPr="00C27D49">
        <w:rPr>
          <w:rFonts w:asciiTheme="minorHAnsi" w:hAnsiTheme="minorHAnsi" w:cstheme="minorHAnsi"/>
          <w:sz w:val="22"/>
          <w:szCs w:val="22"/>
        </w:rPr>
        <w:t xml:space="preserve"> </w:t>
      </w:r>
    </w:p>
    <w:p w:rsidR="006A6933" w:rsidRPr="00643305" w:rsidRDefault="006A6933" w:rsidP="00643305">
      <w:pPr>
        <w:pStyle w:val="Web"/>
        <w:numPr>
          <w:ilvl w:val="0"/>
          <w:numId w:val="20"/>
        </w:numPr>
        <w:rPr>
          <w:rFonts w:asciiTheme="minorHAnsi" w:hAnsiTheme="minorHAnsi" w:cstheme="minorHAnsi"/>
          <w:sz w:val="22"/>
          <w:szCs w:val="22"/>
        </w:rPr>
      </w:pPr>
      <w:r w:rsidRPr="00643305">
        <w:rPr>
          <w:rFonts w:asciiTheme="minorHAnsi" w:hAnsiTheme="minorHAnsi" w:cstheme="minorHAnsi"/>
          <w:sz w:val="22"/>
          <w:szCs w:val="22"/>
        </w:rPr>
        <w:t xml:space="preserve">Εξαιρείται το αρχείο </w:t>
      </w:r>
      <w:proofErr w:type="spellStart"/>
      <w:r w:rsidRPr="00643305">
        <w:rPr>
          <w:rFonts w:asciiTheme="minorHAnsi" w:hAnsiTheme="minorHAnsi" w:cstheme="minorHAnsi"/>
          <w:sz w:val="22"/>
          <w:szCs w:val="22"/>
        </w:rPr>
        <w:t>Constants.java</w:t>
      </w:r>
      <w:proofErr w:type="spellEnd"/>
      <w:r w:rsidRPr="00643305">
        <w:rPr>
          <w:rFonts w:asciiTheme="minorHAnsi" w:hAnsiTheme="minorHAnsi" w:cstheme="minorHAnsi"/>
          <w:sz w:val="22"/>
          <w:szCs w:val="22"/>
        </w:rPr>
        <w:t>, το οποίο περιέχει απλώς τις δηλώσεις των σταθερών και όχι δομές δεδομένων ή αλγορίθμους.</w:t>
      </w:r>
    </w:p>
    <w:p w:rsidR="006A6933" w:rsidRPr="00643305" w:rsidRDefault="006A6933" w:rsidP="00643305">
      <w:pPr>
        <w:pStyle w:val="3"/>
        <w:rPr>
          <w:rFonts w:asciiTheme="minorHAnsi" w:hAnsiTheme="minorHAnsi" w:cstheme="minorHAnsi"/>
          <w:sz w:val="22"/>
          <w:szCs w:val="22"/>
        </w:rPr>
      </w:pPr>
      <w:r w:rsidRPr="00643305">
        <w:rPr>
          <w:rFonts w:asciiTheme="minorHAnsi" w:hAnsiTheme="minorHAnsi" w:cstheme="minorHAnsi"/>
          <w:sz w:val="22"/>
          <w:szCs w:val="22"/>
        </w:rPr>
        <w:t>Πακέτα</w:t>
      </w:r>
    </w:p>
    <w:p w:rsidR="006A6933" w:rsidRPr="00643305" w:rsidRDefault="00643305" w:rsidP="00643305">
      <w:pPr>
        <w:pStyle w:val="Web"/>
        <w:rPr>
          <w:rFonts w:asciiTheme="minorHAnsi" w:hAnsiTheme="minorHAnsi" w:cstheme="minorHAnsi"/>
          <w:sz w:val="22"/>
          <w:szCs w:val="22"/>
        </w:rPr>
      </w:pPr>
      <w:r w:rsidRPr="00643305">
        <w:rPr>
          <w:rFonts w:asciiTheme="minorHAnsi" w:hAnsiTheme="minorHAnsi" w:cstheme="minorHAnsi"/>
          <w:sz w:val="22"/>
          <w:szCs w:val="22"/>
        </w:rPr>
        <w:t>Οι κλάσεις της εφαρμογής ανήκουν στο ίδιο πακέτο. Η εφαρμογή άλλωστε έχει αρκετά απλές λειτουργίες.</w:t>
      </w:r>
    </w:p>
    <w:p w:rsidR="006A6933" w:rsidRPr="00643305" w:rsidRDefault="006A6933" w:rsidP="00643305">
      <w:pPr>
        <w:pStyle w:val="3"/>
        <w:rPr>
          <w:rFonts w:asciiTheme="minorHAnsi" w:hAnsiTheme="minorHAnsi" w:cstheme="minorHAnsi"/>
          <w:sz w:val="22"/>
          <w:szCs w:val="22"/>
        </w:rPr>
      </w:pPr>
      <w:r w:rsidRPr="00643305">
        <w:rPr>
          <w:rFonts w:asciiTheme="minorHAnsi" w:hAnsiTheme="minorHAnsi" w:cstheme="minorHAnsi"/>
          <w:sz w:val="22"/>
          <w:szCs w:val="22"/>
        </w:rPr>
        <w:t>Κλάσεις</w:t>
      </w:r>
    </w:p>
    <w:p w:rsidR="006A6933" w:rsidRPr="00643305" w:rsidRDefault="006A6933" w:rsidP="00643305">
      <w:pPr>
        <w:pStyle w:val="Web"/>
        <w:rPr>
          <w:rFonts w:asciiTheme="minorHAnsi" w:hAnsiTheme="minorHAnsi" w:cstheme="minorHAnsi"/>
          <w:sz w:val="22"/>
          <w:szCs w:val="22"/>
        </w:rPr>
      </w:pPr>
      <w:r w:rsidRPr="00643305">
        <w:rPr>
          <w:rFonts w:asciiTheme="minorHAnsi" w:hAnsiTheme="minorHAnsi" w:cstheme="minorHAnsi"/>
          <w:sz w:val="22"/>
          <w:szCs w:val="22"/>
        </w:rPr>
        <w:t xml:space="preserve">Ο συνολικός αριθμός κλάσεων είναι </w:t>
      </w:r>
      <w:r w:rsidR="00471284" w:rsidRPr="00471284">
        <w:rPr>
          <w:rStyle w:val="a3"/>
          <w:rFonts w:asciiTheme="minorHAnsi" w:hAnsiTheme="minorHAnsi" w:cstheme="minorHAnsi"/>
          <w:sz w:val="22"/>
          <w:szCs w:val="22"/>
        </w:rPr>
        <w:t>28</w:t>
      </w:r>
      <w:r w:rsidRPr="00643305">
        <w:rPr>
          <w:rFonts w:asciiTheme="minorHAnsi" w:hAnsiTheme="minorHAnsi" w:cstheme="minorHAnsi"/>
          <w:sz w:val="22"/>
          <w:szCs w:val="22"/>
        </w:rPr>
        <w:t xml:space="preserve">. Καμία κλάση δεν υπερβαίνει τις </w:t>
      </w:r>
      <w:r w:rsidRPr="00643305">
        <w:rPr>
          <w:rStyle w:val="a3"/>
          <w:rFonts w:asciiTheme="minorHAnsi" w:hAnsiTheme="minorHAnsi" w:cstheme="minorHAnsi"/>
          <w:sz w:val="22"/>
          <w:szCs w:val="22"/>
        </w:rPr>
        <w:t>132 γραμμές</w:t>
      </w:r>
      <w:r w:rsidRPr="00643305">
        <w:rPr>
          <w:rFonts w:asciiTheme="minorHAnsi" w:hAnsiTheme="minorHAnsi" w:cstheme="minorHAnsi"/>
          <w:sz w:val="22"/>
          <w:szCs w:val="22"/>
        </w:rPr>
        <w:t>, γεγονός που υποδηλώνει καλή κατανομή λειτουργικότητας και αποφυγή υπερβολικά πολύπλοκων κλάσεων.</w:t>
      </w:r>
    </w:p>
    <w:p w:rsidR="006A6933" w:rsidRPr="00643305" w:rsidRDefault="006A6933" w:rsidP="00643305">
      <w:pPr>
        <w:pStyle w:val="3"/>
        <w:rPr>
          <w:rFonts w:asciiTheme="minorHAnsi" w:hAnsiTheme="minorHAnsi" w:cstheme="minorHAnsi"/>
          <w:sz w:val="22"/>
          <w:szCs w:val="22"/>
        </w:rPr>
      </w:pPr>
      <w:r w:rsidRPr="00643305">
        <w:rPr>
          <w:rFonts w:asciiTheme="minorHAnsi" w:hAnsiTheme="minorHAnsi" w:cstheme="minorHAnsi"/>
          <w:sz w:val="22"/>
          <w:szCs w:val="22"/>
        </w:rPr>
        <w:t>Μέθοδοι</w:t>
      </w:r>
    </w:p>
    <w:p w:rsidR="006A6933" w:rsidRPr="00643305" w:rsidRDefault="006A6933" w:rsidP="00643305">
      <w:pPr>
        <w:pStyle w:val="Web"/>
        <w:rPr>
          <w:rFonts w:asciiTheme="minorHAnsi" w:hAnsiTheme="minorHAnsi" w:cstheme="minorHAnsi"/>
          <w:sz w:val="22"/>
          <w:szCs w:val="22"/>
        </w:rPr>
      </w:pPr>
      <w:r w:rsidRPr="00643305">
        <w:rPr>
          <w:rFonts w:asciiTheme="minorHAnsi" w:hAnsiTheme="minorHAnsi" w:cstheme="minorHAnsi"/>
          <w:sz w:val="22"/>
          <w:szCs w:val="22"/>
        </w:rPr>
        <w:t xml:space="preserve">Οι μέθοδοι είναι κατανεμημένες στις κλάσεις με τρόπο που αποτρέπει τη δημιουργία μεγάλων και δύσκολα </w:t>
      </w:r>
      <w:proofErr w:type="spellStart"/>
      <w:r w:rsidRPr="00643305">
        <w:rPr>
          <w:rFonts w:asciiTheme="minorHAnsi" w:hAnsiTheme="minorHAnsi" w:cstheme="minorHAnsi"/>
          <w:sz w:val="22"/>
          <w:szCs w:val="22"/>
        </w:rPr>
        <w:t>διαχειρίσιμων</w:t>
      </w:r>
      <w:proofErr w:type="spellEnd"/>
      <w:r w:rsidRPr="00643305">
        <w:rPr>
          <w:rFonts w:asciiTheme="minorHAnsi" w:hAnsiTheme="minorHAnsi" w:cstheme="minorHAnsi"/>
          <w:sz w:val="22"/>
          <w:szCs w:val="22"/>
        </w:rPr>
        <w:t xml:space="preserve"> μεθόδων. Η δομή αυτή περιορίζει την πολυπλοκότητα και ενισχύει την επαναχρησιμοποίηση του κώδικα.</w:t>
      </w:r>
    </w:p>
    <w:p w:rsidR="00643305" w:rsidRPr="00471284" w:rsidRDefault="00643305" w:rsidP="00643305">
      <w:pPr>
        <w:pStyle w:val="Web"/>
        <w:rPr>
          <w:rFonts w:asciiTheme="minorHAnsi" w:hAnsiTheme="minorHAnsi" w:cstheme="minorHAnsi"/>
          <w:sz w:val="22"/>
          <w:szCs w:val="22"/>
        </w:rPr>
      </w:pPr>
      <w:r w:rsidRPr="00643305">
        <w:rPr>
          <w:rFonts w:asciiTheme="minorHAnsi" w:hAnsiTheme="minorHAnsi" w:cstheme="minorHAnsi"/>
          <w:sz w:val="22"/>
          <w:szCs w:val="22"/>
        </w:rPr>
        <w:t xml:space="preserve">Αρχεία με μεθόδους: </w:t>
      </w:r>
      <w:r w:rsidR="00471284" w:rsidRPr="00471284">
        <w:rPr>
          <w:rFonts w:asciiTheme="minorHAnsi" w:hAnsiTheme="minorHAnsi" w:cstheme="minorHAnsi"/>
          <w:b/>
          <w:sz w:val="22"/>
          <w:szCs w:val="22"/>
        </w:rPr>
        <w:t>22</w:t>
      </w:r>
      <w:r w:rsidRPr="00643305">
        <w:rPr>
          <w:rFonts w:asciiTheme="minorHAnsi" w:hAnsiTheme="minorHAnsi" w:cstheme="minorHAnsi"/>
          <w:sz w:val="22"/>
          <w:szCs w:val="22"/>
        </w:rPr>
        <w:t xml:space="preserve"> – Μέθοδοι συνολικά: </w:t>
      </w:r>
      <w:r w:rsidR="00471284" w:rsidRPr="00471284">
        <w:rPr>
          <w:rFonts w:asciiTheme="minorHAnsi" w:hAnsiTheme="minorHAnsi" w:cstheme="minorHAnsi"/>
          <w:b/>
          <w:sz w:val="22"/>
          <w:szCs w:val="22"/>
        </w:rPr>
        <w:t xml:space="preserve">140 </w:t>
      </w:r>
      <w:r w:rsidR="00471284">
        <w:rPr>
          <w:rFonts w:asciiTheme="minorHAnsi" w:hAnsiTheme="minorHAnsi" w:cstheme="minorHAnsi"/>
          <w:b/>
          <w:sz w:val="22"/>
          <w:szCs w:val="22"/>
        </w:rPr>
        <w:t>περίπου.</w:t>
      </w:r>
    </w:p>
    <w:p w:rsidR="006A6933" w:rsidRPr="00643305" w:rsidRDefault="006A6933" w:rsidP="00643305">
      <w:pPr>
        <w:pStyle w:val="3"/>
        <w:rPr>
          <w:rFonts w:asciiTheme="minorHAnsi" w:hAnsiTheme="minorHAnsi" w:cstheme="minorHAnsi"/>
          <w:sz w:val="22"/>
          <w:szCs w:val="22"/>
        </w:rPr>
      </w:pPr>
      <w:r w:rsidRPr="00643305">
        <w:rPr>
          <w:rFonts w:asciiTheme="minorHAnsi" w:hAnsiTheme="minorHAnsi" w:cstheme="minorHAnsi"/>
          <w:sz w:val="22"/>
          <w:szCs w:val="22"/>
        </w:rPr>
        <w:t>Μετρικές ελέγχου</w:t>
      </w:r>
    </w:p>
    <w:p w:rsidR="006A6933" w:rsidRPr="00D85D84" w:rsidRDefault="006A6933" w:rsidP="00643305">
      <w:pPr>
        <w:pStyle w:val="Web"/>
        <w:rPr>
          <w:rFonts w:asciiTheme="minorHAnsi" w:hAnsiTheme="minorHAnsi" w:cstheme="minorHAnsi"/>
          <w:sz w:val="22"/>
          <w:szCs w:val="22"/>
        </w:rPr>
      </w:pPr>
      <w:r w:rsidRPr="00D85D84">
        <w:rPr>
          <w:rFonts w:asciiTheme="minorHAnsi" w:hAnsiTheme="minorHAnsi" w:cstheme="minorHAnsi"/>
          <w:sz w:val="22"/>
          <w:szCs w:val="22"/>
        </w:rPr>
        <w:t xml:space="preserve">Ο κώδικας περιλαμβάνει δομές ελέγχου όπως </w:t>
      </w:r>
      <w:proofErr w:type="spellStart"/>
      <w:r w:rsidRPr="00D85D84">
        <w:rPr>
          <w:rStyle w:val="HTML"/>
          <w:rFonts w:asciiTheme="minorHAnsi" w:hAnsiTheme="minorHAnsi" w:cstheme="minorHAnsi"/>
          <w:sz w:val="22"/>
          <w:szCs w:val="22"/>
        </w:rPr>
        <w:t>if</w:t>
      </w:r>
      <w:proofErr w:type="spellEnd"/>
      <w:r w:rsidRPr="00D85D84">
        <w:rPr>
          <w:rStyle w:val="HTML"/>
          <w:rFonts w:asciiTheme="minorHAnsi" w:hAnsiTheme="minorHAnsi" w:cstheme="minorHAnsi"/>
          <w:sz w:val="22"/>
          <w:szCs w:val="22"/>
        </w:rPr>
        <w:t>/</w:t>
      </w:r>
      <w:proofErr w:type="spellStart"/>
      <w:r w:rsidRPr="00D85D84">
        <w:rPr>
          <w:rStyle w:val="HTML"/>
          <w:rFonts w:asciiTheme="minorHAnsi" w:hAnsiTheme="minorHAnsi" w:cstheme="minorHAnsi"/>
          <w:sz w:val="22"/>
          <w:szCs w:val="22"/>
        </w:rPr>
        <w:t>else</w:t>
      </w:r>
      <w:proofErr w:type="spellEnd"/>
      <w:r w:rsidRPr="00D85D84">
        <w:rPr>
          <w:rFonts w:asciiTheme="minorHAnsi" w:hAnsiTheme="minorHAnsi" w:cstheme="minorHAnsi"/>
          <w:sz w:val="22"/>
          <w:szCs w:val="22"/>
        </w:rPr>
        <w:t xml:space="preserve">, </w:t>
      </w:r>
      <w:proofErr w:type="spellStart"/>
      <w:r w:rsidRPr="00D85D84">
        <w:rPr>
          <w:rStyle w:val="HTML"/>
          <w:rFonts w:asciiTheme="minorHAnsi" w:hAnsiTheme="minorHAnsi" w:cstheme="minorHAnsi"/>
          <w:sz w:val="22"/>
          <w:szCs w:val="22"/>
        </w:rPr>
        <w:t>switch</w:t>
      </w:r>
      <w:proofErr w:type="spellEnd"/>
      <w:r w:rsidRPr="00D85D84">
        <w:rPr>
          <w:rFonts w:asciiTheme="minorHAnsi" w:hAnsiTheme="minorHAnsi" w:cstheme="minorHAnsi"/>
          <w:sz w:val="22"/>
          <w:szCs w:val="22"/>
        </w:rPr>
        <w:t xml:space="preserve"> και επαναληπτικές δομές (</w:t>
      </w:r>
      <w:proofErr w:type="spellStart"/>
      <w:r w:rsidRPr="00D85D84">
        <w:rPr>
          <w:rStyle w:val="HTML"/>
          <w:rFonts w:asciiTheme="minorHAnsi" w:hAnsiTheme="minorHAnsi" w:cstheme="minorHAnsi"/>
          <w:sz w:val="22"/>
          <w:szCs w:val="22"/>
        </w:rPr>
        <w:t>for</w:t>
      </w:r>
      <w:proofErr w:type="spellEnd"/>
      <w:r w:rsidRPr="00D85D84">
        <w:rPr>
          <w:rFonts w:asciiTheme="minorHAnsi" w:hAnsiTheme="minorHAnsi" w:cstheme="minorHAnsi"/>
          <w:sz w:val="22"/>
          <w:szCs w:val="22"/>
        </w:rPr>
        <w:t xml:space="preserve">, </w:t>
      </w:r>
      <w:proofErr w:type="spellStart"/>
      <w:r w:rsidRPr="00D85D84">
        <w:rPr>
          <w:rStyle w:val="HTML"/>
          <w:rFonts w:asciiTheme="minorHAnsi" w:hAnsiTheme="minorHAnsi" w:cstheme="minorHAnsi"/>
          <w:sz w:val="22"/>
          <w:szCs w:val="22"/>
        </w:rPr>
        <w:t>while</w:t>
      </w:r>
      <w:proofErr w:type="spellEnd"/>
      <w:r w:rsidRPr="00D85D84">
        <w:rPr>
          <w:rFonts w:asciiTheme="minorHAnsi" w:hAnsiTheme="minorHAnsi" w:cstheme="minorHAnsi"/>
          <w:sz w:val="22"/>
          <w:szCs w:val="22"/>
        </w:rPr>
        <w:t xml:space="preserve">) για τον έλεγχο εγκυρότητας δεδομένων και την επεξεργασία συνόλων. </w:t>
      </w:r>
      <w:r w:rsidR="00D85D84" w:rsidRPr="00D85D84">
        <w:rPr>
          <w:rFonts w:asciiTheme="minorHAnsi" w:hAnsiTheme="minorHAnsi" w:cstheme="minorHAnsi"/>
          <w:sz w:val="22"/>
          <w:szCs w:val="22"/>
        </w:rPr>
        <w:t xml:space="preserve">Ο κώδικας παρουσιάζει διαφοροποιημένο επίπεδο κυκλωματικής πολυπλοκότητας. Οι περισσότερες κλάσεις διατηρούν περιορισμένο βάθος ελέγχου, ενώ δύο κλάσεις υλοποιούν πιο σύνθετους αλγορίθμους με εμφωλευμένες δομές επανάληψης και ελέγχου. Επιπλέον, μία από αυτές τις κλάσεις αφορά την κατασκευή της γραφικής </w:t>
      </w:r>
      <w:proofErr w:type="spellStart"/>
      <w:r w:rsidR="00D85D84" w:rsidRPr="00D85D84">
        <w:rPr>
          <w:rFonts w:asciiTheme="minorHAnsi" w:hAnsiTheme="minorHAnsi" w:cstheme="minorHAnsi"/>
          <w:sz w:val="22"/>
          <w:szCs w:val="22"/>
        </w:rPr>
        <w:t>διεπαφής</w:t>
      </w:r>
      <w:proofErr w:type="spellEnd"/>
      <w:r w:rsidR="00D85D84" w:rsidRPr="00D85D84">
        <w:rPr>
          <w:rFonts w:asciiTheme="minorHAnsi" w:hAnsiTheme="minorHAnsi" w:cstheme="minorHAnsi"/>
          <w:sz w:val="22"/>
          <w:szCs w:val="22"/>
        </w:rPr>
        <w:t xml:space="preserve"> χρήστη, μέσω πινάκων γραφικών στοιχείων και αυξημένου αριθμού παραμέτρων, γεγονός που δικαιολογεί την αυξημένη πολυπλοκότητά της.</w:t>
      </w:r>
    </w:p>
    <w:p w:rsidR="0013371E" w:rsidRPr="00643305" w:rsidRDefault="0013371E" w:rsidP="006A6933"/>
    <w:sectPr w:rsidR="0013371E" w:rsidRPr="00643305" w:rsidSect="00643305">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B1768"/>
    <w:multiLevelType w:val="multilevel"/>
    <w:tmpl w:val="4D6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00972"/>
    <w:multiLevelType w:val="multilevel"/>
    <w:tmpl w:val="255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4D47D8"/>
    <w:multiLevelType w:val="multilevel"/>
    <w:tmpl w:val="F1D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0B18E1"/>
    <w:multiLevelType w:val="multilevel"/>
    <w:tmpl w:val="3D78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6B1CC8"/>
    <w:multiLevelType w:val="multilevel"/>
    <w:tmpl w:val="DD3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BB4058"/>
    <w:multiLevelType w:val="multilevel"/>
    <w:tmpl w:val="5F9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A3789C"/>
    <w:multiLevelType w:val="multilevel"/>
    <w:tmpl w:val="7B1E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8171E2"/>
    <w:multiLevelType w:val="multilevel"/>
    <w:tmpl w:val="6978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78755A"/>
    <w:multiLevelType w:val="multilevel"/>
    <w:tmpl w:val="8C727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FD70B3"/>
    <w:multiLevelType w:val="multilevel"/>
    <w:tmpl w:val="8484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F60D2F"/>
    <w:multiLevelType w:val="multilevel"/>
    <w:tmpl w:val="E4E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BB3DF7"/>
    <w:multiLevelType w:val="multilevel"/>
    <w:tmpl w:val="C68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AE270D"/>
    <w:multiLevelType w:val="hybridMultilevel"/>
    <w:tmpl w:val="E5A47BD8"/>
    <w:lvl w:ilvl="0" w:tplc="E79ABC4A">
      <w:numFmt w:val="bullet"/>
      <w:lvlText w:val="-"/>
      <w:lvlJc w:val="left"/>
      <w:pPr>
        <w:ind w:left="720" w:hanging="360"/>
      </w:pPr>
      <w:rPr>
        <w:rFonts w:ascii="Calibri" w:eastAsia="Times New Roman"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nsid w:val="51DE6FD4"/>
    <w:multiLevelType w:val="multilevel"/>
    <w:tmpl w:val="B7C6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636FC1"/>
    <w:multiLevelType w:val="multilevel"/>
    <w:tmpl w:val="36C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D13AAC"/>
    <w:multiLevelType w:val="multilevel"/>
    <w:tmpl w:val="378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071B92"/>
    <w:multiLevelType w:val="multilevel"/>
    <w:tmpl w:val="B7467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0C2C0D"/>
    <w:multiLevelType w:val="multilevel"/>
    <w:tmpl w:val="E88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FF6AB5"/>
    <w:multiLevelType w:val="multilevel"/>
    <w:tmpl w:val="E24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C63C63"/>
    <w:multiLevelType w:val="multilevel"/>
    <w:tmpl w:val="BC1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9"/>
  </w:num>
  <w:num w:numId="3">
    <w:abstractNumId w:val="16"/>
  </w:num>
  <w:num w:numId="4">
    <w:abstractNumId w:val="11"/>
  </w:num>
  <w:num w:numId="5">
    <w:abstractNumId w:val="13"/>
  </w:num>
  <w:num w:numId="6">
    <w:abstractNumId w:val="4"/>
  </w:num>
  <w:num w:numId="7">
    <w:abstractNumId w:val="6"/>
  </w:num>
  <w:num w:numId="8">
    <w:abstractNumId w:val="3"/>
  </w:num>
  <w:num w:numId="9">
    <w:abstractNumId w:val="18"/>
  </w:num>
  <w:num w:numId="10">
    <w:abstractNumId w:val="2"/>
  </w:num>
  <w:num w:numId="11">
    <w:abstractNumId w:val="0"/>
  </w:num>
  <w:num w:numId="12">
    <w:abstractNumId w:val="14"/>
  </w:num>
  <w:num w:numId="13">
    <w:abstractNumId w:val="1"/>
  </w:num>
  <w:num w:numId="14">
    <w:abstractNumId w:val="7"/>
  </w:num>
  <w:num w:numId="15">
    <w:abstractNumId w:val="8"/>
  </w:num>
  <w:num w:numId="16">
    <w:abstractNumId w:val="15"/>
  </w:num>
  <w:num w:numId="17">
    <w:abstractNumId w:val="9"/>
  </w:num>
  <w:num w:numId="18">
    <w:abstractNumId w:val="5"/>
  </w:num>
  <w:num w:numId="19">
    <w:abstractNumId w:val="10"/>
  </w:num>
  <w:num w:numId="2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437F05"/>
    <w:rsid w:val="0013371E"/>
    <w:rsid w:val="00414C05"/>
    <w:rsid w:val="00437F05"/>
    <w:rsid w:val="00471284"/>
    <w:rsid w:val="00643305"/>
    <w:rsid w:val="006A6933"/>
    <w:rsid w:val="00902F10"/>
    <w:rsid w:val="00C27D49"/>
    <w:rsid w:val="00D85D84"/>
    <w:rsid w:val="00F617E5"/>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371E"/>
  </w:style>
  <w:style w:type="paragraph" w:styleId="2">
    <w:name w:val="heading 2"/>
    <w:basedOn w:val="a"/>
    <w:link w:val="2Char"/>
    <w:uiPriority w:val="9"/>
    <w:qFormat/>
    <w:rsid w:val="00437F05"/>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437F05"/>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437F05"/>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437F05"/>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437F05"/>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HTML">
    <w:name w:val="HTML Code"/>
    <w:basedOn w:val="a0"/>
    <w:uiPriority w:val="99"/>
    <w:semiHidden/>
    <w:unhideWhenUsed/>
    <w:rsid w:val="00437F05"/>
    <w:rPr>
      <w:rFonts w:ascii="Courier New" w:eastAsia="Times New Roman" w:hAnsi="Courier New" w:cs="Courier New"/>
      <w:sz w:val="20"/>
      <w:szCs w:val="20"/>
    </w:rPr>
  </w:style>
  <w:style w:type="character" w:styleId="a3">
    <w:name w:val="Strong"/>
    <w:basedOn w:val="a0"/>
    <w:uiPriority w:val="22"/>
    <w:qFormat/>
    <w:rsid w:val="00437F05"/>
    <w:rPr>
      <w:b/>
      <w:bCs/>
    </w:rPr>
  </w:style>
  <w:style w:type="character" w:styleId="a4">
    <w:name w:val="Emphasis"/>
    <w:basedOn w:val="a0"/>
    <w:uiPriority w:val="20"/>
    <w:qFormat/>
    <w:rsid w:val="00437F05"/>
    <w:rPr>
      <w:i/>
      <w:iCs/>
    </w:rPr>
  </w:style>
</w:styles>
</file>

<file path=word/webSettings.xml><?xml version="1.0" encoding="utf-8"?>
<w:webSettings xmlns:r="http://schemas.openxmlformats.org/officeDocument/2006/relationships" xmlns:w="http://schemas.openxmlformats.org/wordprocessingml/2006/main">
  <w:divs>
    <w:div w:id="486828877">
      <w:bodyDiv w:val="1"/>
      <w:marLeft w:val="0"/>
      <w:marRight w:val="0"/>
      <w:marTop w:val="0"/>
      <w:marBottom w:val="0"/>
      <w:divBdr>
        <w:top w:val="none" w:sz="0" w:space="0" w:color="auto"/>
        <w:left w:val="none" w:sz="0" w:space="0" w:color="auto"/>
        <w:bottom w:val="none" w:sz="0" w:space="0" w:color="auto"/>
        <w:right w:val="none" w:sz="0" w:space="0" w:color="auto"/>
      </w:divBdr>
    </w:div>
    <w:div w:id="811023437">
      <w:bodyDiv w:val="1"/>
      <w:marLeft w:val="0"/>
      <w:marRight w:val="0"/>
      <w:marTop w:val="0"/>
      <w:marBottom w:val="0"/>
      <w:divBdr>
        <w:top w:val="none" w:sz="0" w:space="0" w:color="auto"/>
        <w:left w:val="none" w:sz="0" w:space="0" w:color="auto"/>
        <w:bottom w:val="none" w:sz="0" w:space="0" w:color="auto"/>
        <w:right w:val="none" w:sz="0" w:space="0" w:color="auto"/>
      </w:divBdr>
    </w:div>
    <w:div w:id="1352612416">
      <w:bodyDiv w:val="1"/>
      <w:marLeft w:val="0"/>
      <w:marRight w:val="0"/>
      <w:marTop w:val="0"/>
      <w:marBottom w:val="0"/>
      <w:divBdr>
        <w:top w:val="none" w:sz="0" w:space="0" w:color="auto"/>
        <w:left w:val="none" w:sz="0" w:space="0" w:color="auto"/>
        <w:bottom w:val="none" w:sz="0" w:space="0" w:color="auto"/>
        <w:right w:val="none" w:sz="0" w:space="0" w:color="auto"/>
      </w:divBdr>
    </w:div>
    <w:div w:id="185626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275</Words>
  <Characters>1487</Characters>
  <Application>Microsoft Office Word</Application>
  <DocSecurity>0</DocSecurity>
  <Lines>12</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2025-12-23T20:04:00Z</dcterms:created>
  <dcterms:modified xsi:type="dcterms:W3CDTF">2025-12-30T12:20:00Z</dcterms:modified>
</cp:coreProperties>
</file>