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8CA" w:rsidRPr="001F68CA" w:rsidRDefault="001F68CA" w:rsidP="001F68CA">
      <w:pPr>
        <w:pStyle w:val="Default"/>
        <w:jc w:val="center"/>
        <w:rPr>
          <w:b/>
          <w:color w:val="1C2024"/>
          <w:sz w:val="22"/>
          <w:szCs w:val="22"/>
          <w:u w:val="single"/>
        </w:rPr>
      </w:pPr>
      <w:r w:rsidRPr="001F68CA">
        <w:rPr>
          <w:b/>
          <w:color w:val="1C2024"/>
          <w:sz w:val="22"/>
          <w:szCs w:val="22"/>
          <w:u w:val="single"/>
        </w:rPr>
        <w:t>Δομή των δεδομένων της εφαρμογής</w:t>
      </w:r>
    </w:p>
    <w:p w:rsidR="001F68CA" w:rsidRDefault="001F68CA" w:rsidP="001F68CA"/>
    <w:p w:rsidR="001F68CA" w:rsidRPr="009B5F14" w:rsidRDefault="001F68CA" w:rsidP="001F68CA">
      <w:pPr>
        <w:rPr>
          <w:u w:val="single"/>
        </w:rPr>
      </w:pPr>
      <w:r w:rsidRPr="009B5F14">
        <w:rPr>
          <w:u w:val="single"/>
        </w:rPr>
        <w:t>Α. ΔΙΕΠΑΦΗ</w:t>
      </w:r>
    </w:p>
    <w:p w:rsidR="001F68CA" w:rsidRPr="001F68CA" w:rsidRDefault="001F68CA" w:rsidP="001F68CA">
      <w:r w:rsidRPr="001F68CA">
        <w:t>Η εφαρμογή διαχειρίζεται αριθμητικά δεδομένα που εισάγονται από τον χρήστη μέσω γραφικών στοιχείων (</w:t>
      </w:r>
      <w:proofErr w:type="spellStart"/>
      <w:r w:rsidRPr="001F68CA">
        <w:t>spinners</w:t>
      </w:r>
      <w:proofErr w:type="spellEnd"/>
      <w:r w:rsidRPr="001F68CA">
        <w:t xml:space="preserve">) και χρησιμοποιούνται για την εκτέλεση υπολογισμών και πράξεων συνόλων. Τα δεδομένα αυτά αναπαρίστανται εσωτερικά ως ακέραιες τιμές τύπου </w:t>
      </w:r>
      <w:proofErr w:type="spellStart"/>
      <w:r w:rsidRPr="001F68CA">
        <w:t>int</w:t>
      </w:r>
      <w:proofErr w:type="spellEnd"/>
      <w:r w:rsidRPr="001F68CA">
        <w:t xml:space="preserve">, σύμφωνα με τα όρια που ορίζονται από τον τύπο </w:t>
      </w:r>
      <w:proofErr w:type="spellStart"/>
      <w:r w:rsidRPr="001F68CA">
        <w:t>Integer</w:t>
      </w:r>
      <w:proofErr w:type="spellEnd"/>
      <w:r w:rsidRPr="001F68CA">
        <w:t>.</w:t>
      </w:r>
    </w:p>
    <w:p w:rsidR="001F68CA" w:rsidRPr="001F68CA" w:rsidRDefault="001F68CA" w:rsidP="001F68CA">
      <w:r w:rsidRPr="001F68CA">
        <w:t xml:space="preserve">Για την οργάνωση των δεδομένων της </w:t>
      </w:r>
      <w:proofErr w:type="spellStart"/>
      <w:r w:rsidRPr="001F68CA">
        <w:t>διεπαφής</w:t>
      </w:r>
      <w:proofErr w:type="spellEnd"/>
      <w:r w:rsidRPr="001F68CA">
        <w:t xml:space="preserve">, χρησιμοποιούνται πίνακες γραφικών στοιχείων, όπως πίνακες από </w:t>
      </w:r>
      <w:proofErr w:type="spellStart"/>
      <w:r w:rsidRPr="001F68CA">
        <w:t>JLabel</w:t>
      </w:r>
      <w:proofErr w:type="spellEnd"/>
      <w:r w:rsidRPr="001F68CA">
        <w:t xml:space="preserve">, </w:t>
      </w:r>
      <w:proofErr w:type="spellStart"/>
      <w:r w:rsidRPr="001F68CA">
        <w:t>JButton</w:t>
      </w:r>
      <w:proofErr w:type="spellEnd"/>
      <w:r w:rsidRPr="001F68CA">
        <w:t xml:space="preserve"> και </w:t>
      </w:r>
      <w:proofErr w:type="spellStart"/>
      <w:r w:rsidRPr="001F68CA">
        <w:t>JSpinner</w:t>
      </w:r>
      <w:proofErr w:type="spellEnd"/>
      <w:r w:rsidRPr="001F68CA">
        <w:t xml:space="preserve">, οι οποίοι επιτρέπουν την ομοιόμορφη διαχείριση και την επαναχρησιμοποίηση κοινής λειτουργικότητας σε πολλαπλά </w:t>
      </w:r>
      <w:proofErr w:type="spellStart"/>
      <w:r w:rsidRPr="001F68CA">
        <w:t>panels</w:t>
      </w:r>
      <w:proofErr w:type="spellEnd"/>
      <w:r w:rsidRPr="001F68CA">
        <w:t xml:space="preserve">. Η επιλογή της χρήσης πινάκων διευκολύνει την υλοποίηση επαναληπτικών διαδικασιών για την αρχικοποίηση, την ενημέρωση και τον έλεγχο των στοιχείων της </w:t>
      </w:r>
      <w:proofErr w:type="spellStart"/>
      <w:r w:rsidRPr="001F68CA">
        <w:t>διεπαφής</w:t>
      </w:r>
      <w:proofErr w:type="spellEnd"/>
      <w:r w:rsidRPr="001F68CA">
        <w:t>.</w:t>
      </w:r>
    </w:p>
    <w:p w:rsidR="001F68CA" w:rsidRPr="009B5F14" w:rsidRDefault="001F68CA" w:rsidP="001F68CA">
      <w:r w:rsidRPr="001F68CA">
        <w:t xml:space="preserve">Η ανταλλαγή δεδομένων μεταξύ των επιμέρους κλάσεων και </w:t>
      </w:r>
      <w:proofErr w:type="spellStart"/>
      <w:r w:rsidRPr="001F68CA">
        <w:t>panels</w:t>
      </w:r>
      <w:proofErr w:type="spellEnd"/>
      <w:r w:rsidRPr="001F68CA">
        <w:t xml:space="preserve"> πραγματοποιείται μέσω παραμέτρων και αναφορών σε κοινά αντικείμενα, επιτρέποντας την πρόσβαση των γραφικών στοιχείων στα δεδομένα εισόδου και στα αποτελέσματα των υπολογισμών. Η προσέγγιση αυτή αυξάνει την ευελιξία της εφαρμογής, με τίμημα την αυξημένη πολυπλοκότητα ορισμένων κλάσεων.</w:t>
      </w:r>
      <w:r w:rsidR="009B5F14">
        <w:t xml:space="preserve"> Χρησιμοποιούνται επίσης πίνακες αντικειμένων, για να αποθηκευτούν τα ενεργά </w:t>
      </w:r>
      <w:r w:rsidR="009B5F14">
        <w:rPr>
          <w:lang w:val="en-US"/>
        </w:rPr>
        <w:t>panel</w:t>
      </w:r>
      <w:r w:rsidR="009B5F14" w:rsidRPr="009B5F14">
        <w:t xml:space="preserve"> </w:t>
      </w:r>
      <w:r w:rsidR="009B5F14">
        <w:t xml:space="preserve">και να παρέχονται όλα ως παράμετροι σε όλα, ακόμα δε και τα </w:t>
      </w:r>
      <w:r w:rsidR="009B5F14">
        <w:rPr>
          <w:lang w:val="en-US"/>
        </w:rPr>
        <w:t>widgets</w:t>
      </w:r>
      <w:r w:rsidR="009B5F14">
        <w:t xml:space="preserve"> μπορούν να διαθέτουν αυτές τις πληροφορίες, μέσω κληρονομ</w:t>
      </w:r>
      <w:r w:rsidR="00E92C43">
        <w:t>ικότητας.</w:t>
      </w:r>
    </w:p>
    <w:p w:rsidR="001F68CA" w:rsidRPr="001F68CA" w:rsidRDefault="001F68CA" w:rsidP="001F68CA">
      <w:r>
        <w:t>Β. ΑΡΧΕΙΑ</w:t>
      </w:r>
    </w:p>
    <w:p w:rsidR="001F68CA" w:rsidRPr="001F68CA" w:rsidRDefault="001F68CA" w:rsidP="001F68CA">
      <w:r w:rsidRPr="001F68CA">
        <w:t>Τα δεδομένα της εφαρμογής αποθηκεύονται σε αρχεία μορφής .</w:t>
      </w:r>
      <w:proofErr w:type="spellStart"/>
      <w:r w:rsidRPr="001F68CA">
        <w:t>csv</w:t>
      </w:r>
      <w:proofErr w:type="spellEnd"/>
      <w:r w:rsidRPr="001F68CA">
        <w:t>, στα οποία όλα τα πεδία αποθηκεύονται ως συμβολοσειρές χαρακτήρων (</w:t>
      </w:r>
      <w:proofErr w:type="spellStart"/>
      <w:r w:rsidRPr="001F68CA">
        <w:t>String</w:t>
      </w:r>
      <w:proofErr w:type="spellEnd"/>
      <w:r w:rsidRPr="001F68CA">
        <w:t>). Η πρώτη γραμμή κάθε αρχείου περιλαμβάνει τις επικεφαλίδες (</w:t>
      </w:r>
      <w:proofErr w:type="spellStart"/>
      <w:r w:rsidRPr="001F68CA">
        <w:t>headers</w:t>
      </w:r>
      <w:proofErr w:type="spellEnd"/>
      <w:r w:rsidRPr="001F68CA">
        <w:t>), οι οποίες περιγράφουν τα οικονομικά μεγέθη και τις διοικητικές κατηγορίες του κρατικού προϋπολογισμού, ενώ οι επόμενες γραμμές περιέχουν τις αντίστοιχες τιμές για κάθε έτος.</w:t>
      </w:r>
      <w:r>
        <w:t xml:space="preserve"> </w:t>
      </w:r>
    </w:p>
    <w:p w:rsidR="001F68CA" w:rsidRPr="002C0706" w:rsidRDefault="001F68CA" w:rsidP="001F68CA">
      <w:r>
        <w:t>Η μορφοποίηση των εγγραφών, γίνεται με δομές δεδομένων</w:t>
      </w:r>
      <w:r w:rsidRPr="001F68CA">
        <w:t xml:space="preserve"> όπως συλλογές (</w:t>
      </w:r>
      <w:proofErr w:type="spellStart"/>
      <w:r w:rsidRPr="001F68CA">
        <w:t>Collection</w:t>
      </w:r>
      <w:proofErr w:type="spellEnd"/>
      <w:r w:rsidRPr="001F68CA">
        <w:t xml:space="preserve"> / </w:t>
      </w:r>
      <w:proofErr w:type="spellStart"/>
      <w:r w:rsidRPr="001F68CA">
        <w:t>Set</w:t>
      </w:r>
      <w:proofErr w:type="spellEnd"/>
      <w:r w:rsidRPr="001F68CA">
        <w:t>)</w:t>
      </w:r>
      <w:r>
        <w:t xml:space="preserve"> για εισαγωγή διαχωριστή</w:t>
      </w:r>
      <w:r w:rsidRPr="001F68CA">
        <w:t xml:space="preserve">, </w:t>
      </w:r>
      <w:r>
        <w:t xml:space="preserve">και </w:t>
      </w:r>
      <w:proofErr w:type="spellStart"/>
      <w:r>
        <w:rPr>
          <w:lang w:val="en-US"/>
        </w:rPr>
        <w:t>ArrayList</w:t>
      </w:r>
      <w:proofErr w:type="spellEnd"/>
      <w:r w:rsidRPr="001F68CA">
        <w:t>.</w:t>
      </w:r>
      <w:r>
        <w:t xml:space="preserve"> Ο διαχωριστής είναι ο «,»</w:t>
      </w:r>
      <w:r w:rsidR="00834B5F">
        <w:t xml:space="preserve"> και αποθηκεύεται στο αρχείο/κλάση σταθερών</w:t>
      </w:r>
      <w:r>
        <w:t>.</w:t>
      </w:r>
      <w:r w:rsidR="002C0706" w:rsidRPr="002C0706">
        <w:t xml:space="preserve"> </w:t>
      </w:r>
      <w:r w:rsidR="002C0706">
        <w:t xml:space="preserve">Τα δεδομένα γράφονται επίσης και σε έναν </w:t>
      </w:r>
      <w:proofErr w:type="spellStart"/>
      <w:r w:rsidR="002C0706">
        <w:t>διδιάστατο</w:t>
      </w:r>
      <w:proofErr w:type="spellEnd"/>
      <w:r w:rsidR="002C0706">
        <w:t xml:space="preserve"> πίνακα ακεραίων όταν διαβάζονται από το αρχείο στην εφαρμογή για χρήση από κλάσεις που χρειάζονται τα δεδομένα στη συγκεκριμένη μορφή, δομή και τύπο.</w:t>
      </w:r>
    </w:p>
    <w:p w:rsidR="001F68CA" w:rsidRPr="001F68CA" w:rsidRDefault="001F68CA" w:rsidP="001F68CA">
      <w:r w:rsidRPr="001F68CA">
        <w:t>Η δομή των δεδομένων είναι επίπεδη (</w:t>
      </w:r>
      <w:proofErr w:type="spellStart"/>
      <w:r w:rsidRPr="001F68CA">
        <w:t>tabular</w:t>
      </w:r>
      <w:proofErr w:type="spellEnd"/>
      <w:r w:rsidRPr="001F68CA">
        <w:t>), με την πρώτη στήλη να αντιστοιχεί στο έτος αναφοράς και τις επόμενες στήλες να περιλαμβάνουν συνολικά έσοδα, επιμέρους κατηγορίες εσόδων, συνολικά έξοδα, κατηγορίες εξόδων, καθώς και αναλυτική κατανομή ανά φορέα και υπουργείο. Κατά την εκτέλεση της εφαρμογής, οι τιμές ανακτώνται από το αρχείο CSV, αναλύονται και, όπου απαιτείται, μετατρέπονται σε αριθμητικές τιμές για την εκτέλεση υπολογισμών και πράξεων συνόλων.</w:t>
      </w:r>
    </w:p>
    <w:p w:rsidR="008A2F1B" w:rsidRDefault="001F68CA" w:rsidP="001F68CA">
      <w:r w:rsidRPr="001F68CA">
        <w:lastRenderedPageBreak/>
        <w:t>Η αποθήκευση των δεδομένων σε μορφή CSV επιλέχθηκε λόγω της απλότητας, της αναγνωσιμότητας και της δυνατότητας εύκολης επεξεργασίας των αρχείων από εξωτερικές εφαρμογές, καθώς και της ανεξαρτησίας</w:t>
      </w:r>
      <w:r>
        <w:t xml:space="preserve"> από συγκεκριμένο σύστημα βάσης δεδομένων.</w:t>
      </w:r>
    </w:p>
    <w:p w:rsidR="001F68CA" w:rsidRPr="0096095D" w:rsidRDefault="001F68CA" w:rsidP="001F68CA">
      <w:pPr>
        <w:rPr>
          <w:u w:val="single"/>
        </w:rPr>
      </w:pPr>
      <w:r w:rsidRPr="0096095D">
        <w:rPr>
          <w:u w:val="single"/>
        </w:rPr>
        <w:t>Γ. ΤΟ ΑΡΧΕΙΟ/ΚΛΑΣΗ “</w:t>
      </w:r>
      <w:r w:rsidRPr="0096095D">
        <w:rPr>
          <w:u w:val="single"/>
          <w:lang w:val="en-US"/>
        </w:rPr>
        <w:t>Constants</w:t>
      </w:r>
      <w:r w:rsidRPr="0096095D">
        <w:rPr>
          <w:u w:val="single"/>
        </w:rPr>
        <w:t>.</w:t>
      </w:r>
      <w:proofErr w:type="spellStart"/>
      <w:r w:rsidRPr="0096095D">
        <w:rPr>
          <w:u w:val="single"/>
          <w:lang w:val="en-US"/>
        </w:rPr>
        <w:t>csv</w:t>
      </w:r>
      <w:proofErr w:type="spellEnd"/>
      <w:r w:rsidRPr="0096095D">
        <w:rPr>
          <w:u w:val="single"/>
        </w:rPr>
        <w:t>”</w:t>
      </w:r>
    </w:p>
    <w:p w:rsidR="001F68CA" w:rsidRPr="002146F3" w:rsidRDefault="001F68CA" w:rsidP="001F68CA">
      <w:r>
        <w:t xml:space="preserve">Περιέχει τις σταθερές που χρησιμοποιούνται από την εφαρμογή. Μεταξύ άλλων, ορίζεται ένας πίνακας που περιέχει τις </w:t>
      </w:r>
      <w:r>
        <w:rPr>
          <w:lang w:val="en-US"/>
        </w:rPr>
        <w:t>headers</w:t>
      </w:r>
      <w:r w:rsidRPr="001F68CA">
        <w:t xml:space="preserve"> </w:t>
      </w:r>
      <w:r>
        <w:t xml:space="preserve">που θα γραφτούν στα αρχεία όταν αυτά δημιουργηθούν και αρχικοποιηθούν, 126 το σύνολο. Επίσης ορίζονται τα όρια των </w:t>
      </w:r>
      <w:r>
        <w:rPr>
          <w:lang w:val="en-US"/>
        </w:rPr>
        <w:t>panels</w:t>
      </w:r>
      <w:r w:rsidRPr="001F68CA">
        <w:t xml:space="preserve"> </w:t>
      </w:r>
      <w:r>
        <w:t xml:space="preserve">για να γνωστοποιείται στις κλάσεις που κτίζουν </w:t>
      </w:r>
      <w:proofErr w:type="spellStart"/>
      <w:r>
        <w:t>διεπαφές</w:t>
      </w:r>
      <w:proofErr w:type="spellEnd"/>
      <w:r>
        <w:t xml:space="preserve"> απλώνοντας τα </w:t>
      </w:r>
      <w:r>
        <w:rPr>
          <w:lang w:val="en-US"/>
        </w:rPr>
        <w:t>widgets</w:t>
      </w:r>
      <w:r w:rsidRPr="001F68CA">
        <w:t xml:space="preserve"> </w:t>
      </w:r>
      <w:r>
        <w:t xml:space="preserve">στα </w:t>
      </w:r>
      <w:r>
        <w:rPr>
          <w:lang w:val="en-US"/>
        </w:rPr>
        <w:t>panel</w:t>
      </w:r>
      <w:r w:rsidRPr="001F68CA">
        <w:t xml:space="preserve"> </w:t>
      </w:r>
      <w:r>
        <w:t>πότε να ξεκινάνε και πότε να σταματάνε τη σχεδίαση</w:t>
      </w:r>
      <w:r w:rsidR="002146F3">
        <w:t xml:space="preserve">, αλλά και πόσες στήλες και γραμμές θα έχει αυτή η σχεδίαση. Η κλάση </w:t>
      </w:r>
      <w:r w:rsidR="002146F3" w:rsidRPr="002146F3">
        <w:t>“</w:t>
      </w:r>
      <w:r w:rsidR="002146F3">
        <w:rPr>
          <w:lang w:val="en-US"/>
        </w:rPr>
        <w:t>Panel</w:t>
      </w:r>
      <w:r w:rsidR="002146F3" w:rsidRPr="002146F3">
        <w:t>_</w:t>
      </w:r>
      <w:r w:rsidR="002146F3">
        <w:rPr>
          <w:lang w:val="en-US"/>
        </w:rPr>
        <w:t>using</w:t>
      </w:r>
      <w:r w:rsidR="002146F3" w:rsidRPr="002146F3">
        <w:t>_</w:t>
      </w:r>
      <w:r w:rsidR="002146F3">
        <w:rPr>
          <w:lang w:val="en-US"/>
        </w:rPr>
        <w:t>array</w:t>
      </w:r>
      <w:r w:rsidR="002146F3" w:rsidRPr="002146F3">
        <w:t>.</w:t>
      </w:r>
      <w:r w:rsidR="002146F3">
        <w:rPr>
          <w:lang w:val="en-US"/>
        </w:rPr>
        <w:t>java</w:t>
      </w:r>
      <w:r w:rsidR="002146F3" w:rsidRPr="002146F3">
        <w:t xml:space="preserve">” </w:t>
      </w:r>
      <w:r w:rsidR="002146F3">
        <w:t xml:space="preserve">το κάνει αυτό, μέσω ενός αλγορίθμου που πάντα στρώνει 1 + Ν </w:t>
      </w:r>
      <w:r w:rsidR="002146F3">
        <w:rPr>
          <w:lang w:val="en-US"/>
        </w:rPr>
        <w:t>widgets</w:t>
      </w:r>
      <w:r w:rsidR="002146F3" w:rsidRPr="002146F3">
        <w:t xml:space="preserve"> </w:t>
      </w:r>
      <w:r w:rsidR="002146F3">
        <w:t xml:space="preserve">στο πάνελ ανά γραμμή. Για κάθε γραμμή, ένα κουμπί + Ν </w:t>
      </w:r>
      <w:r w:rsidR="002146F3">
        <w:rPr>
          <w:lang w:val="en-US"/>
        </w:rPr>
        <w:t>spinners</w:t>
      </w:r>
      <w:r w:rsidR="002146F3" w:rsidRPr="002146F3">
        <w:t xml:space="preserve"> </w:t>
      </w:r>
      <w:r w:rsidR="002146F3">
        <w:t xml:space="preserve">ή μία </w:t>
      </w:r>
      <w:r w:rsidR="002146F3">
        <w:rPr>
          <w:lang w:val="en-US"/>
        </w:rPr>
        <w:t>title</w:t>
      </w:r>
      <w:r w:rsidR="002146F3" w:rsidRPr="002146F3">
        <w:t xml:space="preserve"> </w:t>
      </w:r>
      <w:r w:rsidR="002146F3">
        <w:rPr>
          <w:lang w:val="en-US"/>
        </w:rPr>
        <w:t>label</w:t>
      </w:r>
      <w:r w:rsidR="002146F3" w:rsidRPr="002146F3">
        <w:t xml:space="preserve"> </w:t>
      </w:r>
      <w:r w:rsidR="002146F3">
        <w:t xml:space="preserve">και Ν </w:t>
      </w:r>
      <w:r w:rsidR="002146F3">
        <w:rPr>
          <w:lang w:val="en-US"/>
        </w:rPr>
        <w:t>subtotal</w:t>
      </w:r>
      <w:r w:rsidR="002146F3" w:rsidRPr="002146F3">
        <w:t xml:space="preserve"> </w:t>
      </w:r>
      <w:r w:rsidR="002146F3">
        <w:rPr>
          <w:lang w:val="en-US"/>
        </w:rPr>
        <w:t>labels</w:t>
      </w:r>
      <w:r w:rsidR="002146F3" w:rsidRPr="002146F3">
        <w:t>.</w:t>
      </w:r>
    </w:p>
    <w:sectPr w:rsidR="001F68CA" w:rsidRPr="002146F3" w:rsidSect="008A2F1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Roboto">
    <w:altName w:val="Roboto"/>
    <w:panose1 w:val="00000000000000000000"/>
    <w:charset w:val="A1"/>
    <w:family w:val="swiss"/>
    <w:notTrueType/>
    <w:pitch w:val="default"/>
    <w:sig w:usb0="00000081" w:usb1="00000000" w:usb2="00000000" w:usb3="00000000" w:csb0="00000008"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F68CA"/>
    <w:rsid w:val="001F68CA"/>
    <w:rsid w:val="002146F3"/>
    <w:rsid w:val="002C0706"/>
    <w:rsid w:val="00834B5F"/>
    <w:rsid w:val="008A2F1B"/>
    <w:rsid w:val="0096095D"/>
    <w:rsid w:val="009B5F14"/>
    <w:rsid w:val="00E92C43"/>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2F1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1F68CA"/>
    <w:pPr>
      <w:autoSpaceDE w:val="0"/>
      <w:autoSpaceDN w:val="0"/>
      <w:adjustRightInd w:val="0"/>
      <w:spacing w:after="0" w:line="240" w:lineRule="auto"/>
    </w:pPr>
    <w:rPr>
      <w:rFonts w:ascii="Roboto" w:hAnsi="Roboto" w:cs="Roboto"/>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548</Words>
  <Characters>2961</Characters>
  <Application>Microsoft Office Word</Application>
  <DocSecurity>0</DocSecurity>
  <Lines>24</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2025-12-23T20:43:00Z</dcterms:created>
  <dcterms:modified xsi:type="dcterms:W3CDTF">2025-12-23T21:06:00Z</dcterms:modified>
</cp:coreProperties>
</file>