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D8" w:rsidRPr="0011442E" w:rsidRDefault="00B305D8" w:rsidP="00B305D8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bookmarkStart w:id="0" w:name="_GoBack"/>
      <w:bookmarkEnd w:id="0"/>
      <w:r w:rsidRPr="0011442E">
        <w:rPr>
          <w:rFonts w:ascii="Calibri" w:hAnsi="Calibri"/>
          <w:i w:val="0"/>
          <w:sz w:val="32"/>
          <w:szCs w:val="32"/>
        </w:rPr>
        <w:t>Parent Involvement</w:t>
      </w:r>
      <w:r>
        <w:rPr>
          <w:rFonts w:ascii="Calibri" w:hAnsi="Calibri"/>
          <w:i w:val="0"/>
          <w:sz w:val="32"/>
          <w:szCs w:val="32"/>
        </w:rPr>
        <w:t>: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360"/>
        </w:tabs>
        <w:suppressAutoHyphens/>
        <w:spacing w:after="0" w:line="360" w:lineRule="auto"/>
        <w:rPr>
          <w:bCs/>
        </w:rPr>
      </w:pPr>
      <w:r w:rsidRPr="0068610C">
        <w:rPr>
          <w:bCs/>
        </w:rPr>
        <w:t>Parents should be committed. Check homework, projects and revision programs. Homework</w:t>
      </w:r>
      <w:r>
        <w:rPr>
          <w:bCs/>
        </w:rPr>
        <w:t xml:space="preserve"> projects to </w:t>
      </w:r>
      <w:r w:rsidRPr="0068610C">
        <w:rPr>
          <w:bCs/>
        </w:rPr>
        <w:t>reflect pupils own work.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360"/>
        </w:tabs>
        <w:suppressAutoHyphens/>
        <w:spacing w:after="0" w:line="360" w:lineRule="auto"/>
        <w:rPr>
          <w:bCs/>
        </w:rPr>
      </w:pPr>
      <w:r w:rsidRPr="0068610C">
        <w:rPr>
          <w:bCs/>
        </w:rPr>
        <w:t>All children must join the local libr</w:t>
      </w:r>
      <w:r>
        <w:rPr>
          <w:bCs/>
        </w:rPr>
        <w:t>ary and /or discussing of books</w:t>
      </w:r>
      <w:r w:rsidRPr="0068610C">
        <w:rPr>
          <w:bCs/>
        </w:rPr>
        <w:t xml:space="preserve"> must be encouraged and enforced. Reading must be part of their daily routine.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360"/>
          <w:tab w:val="left" w:pos="450"/>
        </w:tabs>
        <w:suppressAutoHyphens/>
        <w:spacing w:after="0" w:line="360" w:lineRule="auto"/>
        <w:rPr>
          <w:bCs/>
        </w:rPr>
      </w:pPr>
      <w:r w:rsidRPr="0068610C">
        <w:rPr>
          <w:bCs/>
        </w:rPr>
        <w:t xml:space="preserve">Your child's work must be </w:t>
      </w:r>
      <w:r w:rsidRPr="0068610C">
        <w:rPr>
          <w:b/>
          <w:bCs/>
        </w:rPr>
        <w:t>DISCUSSED, DISPLAYED and PRAISED</w:t>
      </w:r>
      <w:r w:rsidRPr="0068610C">
        <w:rPr>
          <w:bCs/>
        </w:rPr>
        <w:t>. Show a genuine interest in their work, even if it is not up to your expectations!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360"/>
          <w:tab w:val="left" w:pos="450"/>
        </w:tabs>
        <w:suppressAutoHyphens/>
        <w:spacing w:after="0" w:line="360" w:lineRule="auto"/>
        <w:rPr>
          <w:bCs/>
        </w:rPr>
      </w:pPr>
      <w:r w:rsidRPr="0068610C">
        <w:rPr>
          <w:bCs/>
        </w:rPr>
        <w:t xml:space="preserve">Encourage them to try even harder. </w:t>
      </w:r>
    </w:p>
    <w:p w:rsidR="00B305D8" w:rsidRPr="0011442E" w:rsidRDefault="00B305D8" w:rsidP="00B305D8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 w:rsidRPr="0011442E">
        <w:rPr>
          <w:rFonts w:ascii="Calibri" w:hAnsi="Calibri"/>
          <w:i w:val="0"/>
          <w:sz w:val="32"/>
          <w:szCs w:val="32"/>
        </w:rPr>
        <w:t>Note of absence</w:t>
      </w:r>
      <w:r>
        <w:rPr>
          <w:rFonts w:ascii="Calibri" w:hAnsi="Calibri"/>
          <w:i w:val="0"/>
          <w:sz w:val="32"/>
          <w:szCs w:val="32"/>
        </w:rPr>
        <w:t>:</w:t>
      </w:r>
    </w:p>
    <w:p w:rsidR="00B305D8" w:rsidRPr="0068610C" w:rsidRDefault="00B305D8" w:rsidP="00B305D8">
      <w:pPr>
        <w:widowControl w:val="0"/>
        <w:numPr>
          <w:ilvl w:val="0"/>
          <w:numId w:val="13"/>
        </w:numPr>
        <w:tabs>
          <w:tab w:val="left" w:pos="360"/>
        </w:tabs>
        <w:suppressAutoHyphens/>
        <w:spacing w:after="0" w:line="360" w:lineRule="auto"/>
        <w:ind w:left="360"/>
        <w:rPr>
          <w:bCs/>
        </w:rPr>
      </w:pPr>
      <w:r w:rsidRPr="0068610C">
        <w:rPr>
          <w:bCs/>
        </w:rPr>
        <w:t>Should a pupil be absent, a note explaining reason for absenteeism should be written by their parents and brought in on the day of the pupil</w:t>
      </w:r>
      <w:r>
        <w:rPr>
          <w:bCs/>
        </w:rPr>
        <w:t>’</w:t>
      </w:r>
      <w:r w:rsidRPr="0068610C">
        <w:rPr>
          <w:bCs/>
        </w:rPr>
        <w:t xml:space="preserve">s </w:t>
      </w:r>
      <w:proofErr w:type="gramStart"/>
      <w:r w:rsidRPr="0068610C">
        <w:rPr>
          <w:bCs/>
        </w:rPr>
        <w:t>return.</w:t>
      </w:r>
      <w:proofErr w:type="gramEnd"/>
    </w:p>
    <w:p w:rsidR="00B305D8" w:rsidRPr="0011442E" w:rsidRDefault="00B305D8" w:rsidP="00B305D8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 w:rsidRPr="0011442E">
        <w:rPr>
          <w:rFonts w:ascii="Calibri" w:hAnsi="Calibri"/>
          <w:i w:val="0"/>
          <w:sz w:val="32"/>
          <w:szCs w:val="32"/>
        </w:rPr>
        <w:t>Code of conduct</w:t>
      </w:r>
      <w:r>
        <w:rPr>
          <w:rFonts w:ascii="Calibri" w:hAnsi="Calibri"/>
          <w:i w:val="0"/>
          <w:sz w:val="32"/>
          <w:szCs w:val="32"/>
        </w:rPr>
        <w:t>: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suppressAutoHyphens/>
        <w:spacing w:after="0" w:line="240" w:lineRule="auto"/>
        <w:rPr>
          <w:bCs/>
        </w:rPr>
      </w:pPr>
      <w:r w:rsidRPr="0068610C">
        <w:rPr>
          <w:bCs/>
        </w:rPr>
        <w:t>The aim of the code of conduct is to provide the pupils with a blueprint in order to grow up to become responsible and considerate citizens.</w:t>
      </w:r>
    </w:p>
    <w:p w:rsidR="00B305D8" w:rsidRDefault="00B305D8" w:rsidP="00B305D8">
      <w:pPr>
        <w:widowControl w:val="0"/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The pupils of Douglas Road are expected to behave in a manner which enhances the name of the school.</w:t>
      </w:r>
    </w:p>
    <w:p w:rsidR="00B305D8" w:rsidRPr="0068610C" w:rsidRDefault="00B305D8" w:rsidP="00B305D8">
      <w:pPr>
        <w:rPr>
          <w:bCs/>
        </w:rPr>
      </w:pPr>
    </w:p>
    <w:p w:rsidR="00B305D8" w:rsidRPr="0011442E" w:rsidRDefault="00B305D8" w:rsidP="00B305D8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 w:rsidRPr="0011442E">
        <w:rPr>
          <w:rFonts w:ascii="Calibri" w:hAnsi="Calibri"/>
          <w:i w:val="0"/>
          <w:sz w:val="32"/>
          <w:szCs w:val="32"/>
        </w:rPr>
        <w:t>Discipline</w:t>
      </w:r>
      <w:r>
        <w:rPr>
          <w:rFonts w:ascii="Calibri" w:hAnsi="Calibri"/>
          <w:i w:val="0"/>
          <w:sz w:val="32"/>
          <w:szCs w:val="32"/>
        </w:rPr>
        <w:t>: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No school can function without rules.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Rules need to be obeyed.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We do have</w:t>
      </w:r>
      <w:r>
        <w:rPr>
          <w:bCs/>
        </w:rPr>
        <w:t xml:space="preserve"> discipline structures in place </w:t>
      </w:r>
      <w:r w:rsidRPr="006F4006">
        <w:rPr>
          <w:bCs/>
          <w:i/>
        </w:rPr>
        <w:t xml:space="preserve">(refer to our </w:t>
      </w:r>
      <w:r w:rsidRPr="006F4006">
        <w:rPr>
          <w:b/>
          <w:bCs/>
          <w:i/>
        </w:rPr>
        <w:t>code of conduct</w:t>
      </w:r>
      <w:r w:rsidRPr="006F4006">
        <w:rPr>
          <w:bCs/>
          <w:i/>
        </w:rPr>
        <w:t>)</w:t>
      </w:r>
      <w:r>
        <w:rPr>
          <w:bCs/>
        </w:rPr>
        <w:t>.</w:t>
      </w:r>
    </w:p>
    <w:p w:rsidR="00B305D8" w:rsidRPr="0068610C" w:rsidRDefault="00B305D8" w:rsidP="00B305D8">
      <w:pPr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 xml:space="preserve">Detention will only be successful with parents’ co-operation.   </w:t>
      </w:r>
    </w:p>
    <w:p w:rsidR="00B305D8" w:rsidRDefault="00B305D8" w:rsidP="005D7D87">
      <w:pPr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0F6ABE">
        <w:rPr>
          <w:bCs/>
        </w:rPr>
        <w:t>We hope we will have your support in this regard.</w:t>
      </w:r>
    </w:p>
    <w:p w:rsidR="00EC1B55" w:rsidRDefault="00EC1B55" w:rsidP="00EC1B55">
      <w:pPr>
        <w:widowControl w:val="0"/>
        <w:tabs>
          <w:tab w:val="left" w:pos="720"/>
        </w:tabs>
        <w:suppressAutoHyphens/>
        <w:spacing w:after="0" w:line="240" w:lineRule="auto"/>
        <w:rPr>
          <w:bCs/>
        </w:rPr>
      </w:pPr>
    </w:p>
    <w:p w:rsidR="00EC1B55" w:rsidRDefault="00EC1B55" w:rsidP="00EC1B55">
      <w:pPr>
        <w:widowControl w:val="0"/>
        <w:tabs>
          <w:tab w:val="left" w:pos="720"/>
        </w:tabs>
        <w:suppressAutoHyphens/>
        <w:spacing w:after="0" w:line="240" w:lineRule="auto"/>
        <w:rPr>
          <w:bCs/>
        </w:rPr>
      </w:pPr>
    </w:p>
    <w:p w:rsidR="00EC1B55" w:rsidRDefault="00EC1B55" w:rsidP="00EC1B55">
      <w:pPr>
        <w:widowControl w:val="0"/>
        <w:tabs>
          <w:tab w:val="left" w:pos="720"/>
        </w:tabs>
        <w:suppressAutoHyphens/>
        <w:spacing w:after="0" w:line="240" w:lineRule="auto"/>
        <w:rPr>
          <w:bCs/>
        </w:rPr>
      </w:pPr>
    </w:p>
    <w:p w:rsidR="00EC1B55" w:rsidRPr="0068610C" w:rsidRDefault="00EC1B55" w:rsidP="00EC1B55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 w:rsidRPr="0068610C">
        <w:rPr>
          <w:rFonts w:ascii="Calibri" w:hAnsi="Calibri"/>
          <w:i w:val="0"/>
          <w:sz w:val="32"/>
          <w:szCs w:val="32"/>
        </w:rPr>
        <w:t>Fees</w:t>
      </w:r>
      <w:r>
        <w:rPr>
          <w:rFonts w:ascii="Calibri" w:hAnsi="Calibri"/>
          <w:i w:val="0"/>
          <w:sz w:val="32"/>
          <w:szCs w:val="32"/>
        </w:rPr>
        <w:t>:</w:t>
      </w:r>
    </w:p>
    <w:p w:rsidR="00EC1B55" w:rsidRPr="00D10265" w:rsidRDefault="00EC1B55" w:rsidP="00EC1B55">
      <w:pPr>
        <w:widowControl w:val="0"/>
        <w:numPr>
          <w:ilvl w:val="0"/>
          <w:numId w:val="17"/>
        </w:numPr>
        <w:tabs>
          <w:tab w:val="num" w:pos="360"/>
        </w:tabs>
        <w:suppressAutoHyphens/>
        <w:spacing w:after="0" w:line="240" w:lineRule="auto"/>
        <w:ind w:left="360"/>
        <w:rPr>
          <w:bCs/>
          <w:u w:val="single"/>
        </w:rPr>
      </w:pPr>
      <w:r>
        <w:rPr>
          <w:bCs/>
        </w:rPr>
        <w:t xml:space="preserve">Registration fees of </w:t>
      </w:r>
      <w:r w:rsidRPr="000B785D">
        <w:rPr>
          <w:b/>
          <w:bCs/>
        </w:rPr>
        <w:t>R1 100</w:t>
      </w:r>
      <w:r>
        <w:rPr>
          <w:bCs/>
        </w:rPr>
        <w:t xml:space="preserve"> is payable upon acceptance. It will be credited to your child’s school fee account.</w:t>
      </w:r>
    </w:p>
    <w:p w:rsidR="00EC1B55" w:rsidRPr="00C70C55" w:rsidRDefault="00EC1B55" w:rsidP="00EC1B55">
      <w:pPr>
        <w:widowControl w:val="0"/>
        <w:numPr>
          <w:ilvl w:val="0"/>
          <w:numId w:val="17"/>
        </w:numPr>
        <w:tabs>
          <w:tab w:val="clear" w:pos="1170"/>
          <w:tab w:val="num" w:pos="360"/>
        </w:tabs>
        <w:suppressAutoHyphens/>
        <w:spacing w:after="0" w:line="240" w:lineRule="auto"/>
        <w:ind w:left="360"/>
        <w:rPr>
          <w:b/>
          <w:bCs/>
          <w:u w:val="single"/>
        </w:rPr>
      </w:pPr>
      <w:r>
        <w:rPr>
          <w:bCs/>
        </w:rPr>
        <w:t xml:space="preserve">School fees are compulsory. It has been set at </w:t>
      </w:r>
      <w:r w:rsidRPr="000B785D">
        <w:rPr>
          <w:b/>
          <w:bCs/>
        </w:rPr>
        <w:t xml:space="preserve">R3 </w:t>
      </w:r>
      <w:r>
        <w:rPr>
          <w:b/>
          <w:bCs/>
        </w:rPr>
        <w:t>6</w:t>
      </w:r>
      <w:r w:rsidRPr="000B785D">
        <w:rPr>
          <w:b/>
          <w:bCs/>
        </w:rPr>
        <w:t>00 for 202</w:t>
      </w:r>
      <w:r>
        <w:rPr>
          <w:b/>
          <w:bCs/>
        </w:rPr>
        <w:t>2</w:t>
      </w:r>
      <w:r w:rsidRPr="000B785D">
        <w:rPr>
          <w:b/>
          <w:bCs/>
        </w:rPr>
        <w:t xml:space="preserve"> </w:t>
      </w:r>
    </w:p>
    <w:p w:rsidR="00EC1B55" w:rsidRPr="000B785D" w:rsidRDefault="00EC1B55" w:rsidP="00EC1B55">
      <w:pPr>
        <w:widowControl w:val="0"/>
        <w:numPr>
          <w:ilvl w:val="0"/>
          <w:numId w:val="17"/>
        </w:numPr>
        <w:tabs>
          <w:tab w:val="left" w:pos="360"/>
        </w:tabs>
        <w:suppressAutoHyphens/>
        <w:spacing w:after="0" w:line="240" w:lineRule="auto"/>
        <w:ind w:left="0" w:firstLine="0"/>
        <w:rPr>
          <w:b/>
          <w:bCs/>
          <w:u w:val="single"/>
        </w:rPr>
      </w:pPr>
      <w:r w:rsidRPr="000B785D">
        <w:rPr>
          <w:bCs/>
        </w:rPr>
        <w:t xml:space="preserve">Receipts will only be issued for school fees paid in cash at school. </w:t>
      </w:r>
    </w:p>
    <w:p w:rsidR="00EC1B55" w:rsidRPr="000B785D" w:rsidRDefault="00EC1B55" w:rsidP="00EC1B55">
      <w:pPr>
        <w:widowControl w:val="0"/>
        <w:numPr>
          <w:ilvl w:val="0"/>
          <w:numId w:val="17"/>
        </w:numPr>
        <w:tabs>
          <w:tab w:val="left" w:pos="360"/>
        </w:tabs>
        <w:suppressAutoHyphens/>
        <w:spacing w:after="0" w:line="240" w:lineRule="auto"/>
        <w:ind w:left="0" w:firstLine="0"/>
        <w:rPr>
          <w:bCs/>
          <w:u w:val="single"/>
        </w:rPr>
      </w:pPr>
      <w:r w:rsidRPr="000B785D">
        <w:rPr>
          <w:bCs/>
        </w:rPr>
        <w:t>A card machine facility is available at an additional fee of 3.5%</w:t>
      </w:r>
    </w:p>
    <w:p w:rsidR="00EC1B55" w:rsidRPr="0056114E" w:rsidRDefault="00EC1B55" w:rsidP="00EC1B55">
      <w:pPr>
        <w:widowControl w:val="0"/>
        <w:numPr>
          <w:ilvl w:val="0"/>
          <w:numId w:val="17"/>
        </w:numPr>
        <w:tabs>
          <w:tab w:val="left" w:pos="360"/>
        </w:tabs>
        <w:suppressAutoHyphens/>
        <w:spacing w:after="0" w:line="240" w:lineRule="auto"/>
        <w:ind w:left="0" w:firstLine="0"/>
        <w:rPr>
          <w:bCs/>
          <w:u w:val="single"/>
        </w:rPr>
      </w:pPr>
      <w:r w:rsidRPr="0068610C">
        <w:rPr>
          <w:bCs/>
        </w:rPr>
        <w:lastRenderedPageBreak/>
        <w:t>You are legally liable</w:t>
      </w:r>
      <w:r>
        <w:rPr>
          <w:bCs/>
        </w:rPr>
        <w:t>/obligated</w:t>
      </w:r>
      <w:r w:rsidRPr="0068610C">
        <w:rPr>
          <w:bCs/>
        </w:rPr>
        <w:t xml:space="preserve"> to pay</w:t>
      </w:r>
      <w:r>
        <w:rPr>
          <w:bCs/>
        </w:rPr>
        <w:t xml:space="preserve"> school fees</w:t>
      </w:r>
      <w:r w:rsidRPr="0068610C">
        <w:rPr>
          <w:bCs/>
        </w:rPr>
        <w:t>.</w:t>
      </w:r>
    </w:p>
    <w:p w:rsidR="00EC1B55" w:rsidRPr="005D3423" w:rsidRDefault="00EC1B55" w:rsidP="00EC1B55">
      <w:pPr>
        <w:widowControl w:val="0"/>
        <w:numPr>
          <w:ilvl w:val="0"/>
          <w:numId w:val="17"/>
        </w:numPr>
        <w:tabs>
          <w:tab w:val="left" w:pos="360"/>
        </w:tabs>
        <w:suppressAutoHyphens/>
        <w:spacing w:after="0" w:line="240" w:lineRule="auto"/>
        <w:ind w:left="0" w:firstLine="0"/>
        <w:rPr>
          <w:bCs/>
          <w:u w:val="single"/>
        </w:rPr>
      </w:pPr>
      <w:r>
        <w:rPr>
          <w:bCs/>
        </w:rPr>
        <w:t>10% discount will be given if fees are settled by Friday 5 March 2021.</w:t>
      </w:r>
    </w:p>
    <w:p w:rsidR="00EC1B55" w:rsidRPr="0056114E" w:rsidRDefault="00EC1B55" w:rsidP="00EC1B55">
      <w:pPr>
        <w:widowControl w:val="0"/>
        <w:numPr>
          <w:ilvl w:val="0"/>
          <w:numId w:val="17"/>
        </w:numPr>
        <w:tabs>
          <w:tab w:val="left" w:pos="360"/>
        </w:tabs>
        <w:suppressAutoHyphens/>
        <w:spacing w:after="0" w:line="240" w:lineRule="auto"/>
        <w:ind w:left="0" w:firstLine="0"/>
        <w:rPr>
          <w:bCs/>
          <w:u w:val="single"/>
        </w:rPr>
      </w:pPr>
      <w:r>
        <w:rPr>
          <w:bCs/>
        </w:rPr>
        <w:t>Exemption applications for 2022 will be available from February 2022 for completion.</w:t>
      </w:r>
    </w:p>
    <w:p w:rsidR="00EC1B55" w:rsidRPr="00EC1B55" w:rsidRDefault="00EC1B55" w:rsidP="00EC1B55">
      <w:pPr>
        <w:widowControl w:val="0"/>
        <w:numPr>
          <w:ilvl w:val="0"/>
          <w:numId w:val="17"/>
        </w:numPr>
        <w:tabs>
          <w:tab w:val="left" w:pos="360"/>
        </w:tabs>
        <w:suppressAutoHyphens/>
        <w:spacing w:after="0" w:line="240" w:lineRule="auto"/>
        <w:ind w:left="0" w:firstLine="0"/>
        <w:rPr>
          <w:bCs/>
          <w:u w:val="single"/>
        </w:rPr>
      </w:pPr>
      <w:r w:rsidRPr="00C1632C">
        <w:rPr>
          <w:bCs/>
        </w:rPr>
        <w:t xml:space="preserve">Banking details </w:t>
      </w:r>
      <w:r>
        <w:rPr>
          <w:bCs/>
        </w:rPr>
        <w:t xml:space="preserve">for Douglas Road Primary School </w:t>
      </w:r>
      <w:r w:rsidRPr="00C1632C">
        <w:rPr>
          <w:bCs/>
        </w:rPr>
        <w:t>are as follows</w:t>
      </w:r>
      <w:r>
        <w:rPr>
          <w:bCs/>
        </w:rPr>
        <w:t>:</w:t>
      </w:r>
    </w:p>
    <w:p w:rsidR="00EC1B55" w:rsidRPr="00C1632C" w:rsidRDefault="00EC1B55" w:rsidP="00EC1B55">
      <w:pPr>
        <w:widowControl w:val="0"/>
        <w:tabs>
          <w:tab w:val="left" w:pos="360"/>
        </w:tabs>
        <w:suppressAutoHyphens/>
        <w:spacing w:after="0" w:line="240" w:lineRule="auto"/>
        <w:rPr>
          <w:bCs/>
          <w:u w:val="single"/>
        </w:rPr>
      </w:pPr>
    </w:p>
    <w:p w:rsidR="00EC1B55" w:rsidRPr="00C1632C" w:rsidRDefault="00EC1B55" w:rsidP="00EC1B55">
      <w:pPr>
        <w:pStyle w:val="NoSpacing"/>
      </w:pPr>
      <w:r w:rsidRPr="00EC1B55">
        <w:rPr>
          <w:b/>
          <w:u w:val="single"/>
        </w:rPr>
        <w:t>BANK:</w:t>
      </w:r>
      <w:r w:rsidRPr="00C1632C">
        <w:t xml:space="preserve">  STANDARD BANK – CONSTANTIA</w:t>
      </w:r>
    </w:p>
    <w:p w:rsidR="00EC1B55" w:rsidRPr="00C1632C" w:rsidRDefault="00EC1B55" w:rsidP="00EC1B55">
      <w:pPr>
        <w:pStyle w:val="NoSpacing"/>
      </w:pPr>
      <w:r w:rsidRPr="00EC1B55">
        <w:rPr>
          <w:b/>
          <w:u w:val="single"/>
        </w:rPr>
        <w:t>BRANCH CODE:</w:t>
      </w:r>
      <w:r w:rsidRPr="00C1632C">
        <w:t xml:space="preserve">  025 309</w:t>
      </w:r>
    </w:p>
    <w:p w:rsidR="00EC1B55" w:rsidRPr="00C1632C" w:rsidRDefault="00EC1B55" w:rsidP="00EC1B55">
      <w:pPr>
        <w:pStyle w:val="NoSpacing"/>
      </w:pPr>
      <w:r w:rsidRPr="00EC1B55">
        <w:rPr>
          <w:b/>
          <w:u w:val="single"/>
        </w:rPr>
        <w:t>ACCOUNT NUMBER:</w:t>
      </w:r>
      <w:r w:rsidRPr="00C1632C">
        <w:t xml:space="preserve">  071 705007</w:t>
      </w:r>
    </w:p>
    <w:p w:rsidR="00EC1B55" w:rsidRPr="00C1632C" w:rsidRDefault="00EC1B55" w:rsidP="00EC1B55">
      <w:pPr>
        <w:pStyle w:val="NoSpacing"/>
        <w:rPr>
          <w:u w:val="single"/>
        </w:rPr>
      </w:pPr>
      <w:r w:rsidRPr="00EC1B55">
        <w:rPr>
          <w:b/>
          <w:u w:val="single"/>
        </w:rPr>
        <w:t>REFERENCE</w:t>
      </w:r>
      <w:r w:rsidRPr="00EC1B55">
        <w:rPr>
          <w:b/>
        </w:rPr>
        <w:t>:</w:t>
      </w:r>
      <w:r w:rsidRPr="00C1632C">
        <w:t xml:space="preserve">  CHILDS </w:t>
      </w:r>
      <w:r>
        <w:t>FULL NAME, SURNAME</w:t>
      </w:r>
      <w:r w:rsidRPr="00C1632C">
        <w:t xml:space="preserve"> &amp; CURRENT GRADE</w:t>
      </w:r>
    </w:p>
    <w:p w:rsidR="00EC1B55" w:rsidRPr="0068610C" w:rsidRDefault="00EC1B55" w:rsidP="00EC1B55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>
        <w:rPr>
          <w:rFonts w:ascii="Calibri" w:hAnsi="Calibri"/>
          <w:i w:val="0"/>
          <w:sz w:val="32"/>
          <w:szCs w:val="32"/>
        </w:rPr>
        <w:t>Fund</w:t>
      </w:r>
      <w:r w:rsidRPr="0068610C">
        <w:rPr>
          <w:rFonts w:ascii="Calibri" w:hAnsi="Calibri"/>
          <w:i w:val="0"/>
          <w:sz w:val="32"/>
          <w:szCs w:val="32"/>
        </w:rPr>
        <w:t>raising</w:t>
      </w:r>
      <w:r>
        <w:rPr>
          <w:rFonts w:ascii="Calibri" w:hAnsi="Calibri"/>
          <w:i w:val="0"/>
          <w:sz w:val="32"/>
          <w:szCs w:val="32"/>
        </w:rPr>
        <w:t>:</w:t>
      </w:r>
    </w:p>
    <w:p w:rsidR="00EC1B55" w:rsidRDefault="00EC1B55" w:rsidP="00EC1B55">
      <w:pPr>
        <w:widowControl w:val="0"/>
        <w:numPr>
          <w:ilvl w:val="0"/>
          <w:numId w:val="14"/>
        </w:numPr>
        <w:tabs>
          <w:tab w:val="clear" w:pos="720"/>
          <w:tab w:val="left" w:pos="360"/>
        </w:tabs>
        <w:suppressAutoHyphens/>
        <w:spacing w:after="0" w:line="240" w:lineRule="auto"/>
        <w:ind w:left="0" w:firstLine="0"/>
        <w:rPr>
          <w:bCs/>
        </w:rPr>
      </w:pPr>
      <w:r w:rsidRPr="00C323E3">
        <w:rPr>
          <w:bCs/>
        </w:rPr>
        <w:t>All fun</w:t>
      </w:r>
      <w:r>
        <w:rPr>
          <w:bCs/>
        </w:rPr>
        <w:t>draising events to be announced and confirmed during the year</w:t>
      </w:r>
      <w:r w:rsidRPr="00C323E3">
        <w:rPr>
          <w:bCs/>
        </w:rPr>
        <w:t>.</w:t>
      </w:r>
    </w:p>
    <w:p w:rsidR="00EC1B55" w:rsidRPr="00C323E3" w:rsidRDefault="00EC1B55" w:rsidP="00EC1B55">
      <w:pPr>
        <w:widowControl w:val="0"/>
        <w:numPr>
          <w:ilvl w:val="0"/>
          <w:numId w:val="14"/>
        </w:numPr>
        <w:tabs>
          <w:tab w:val="clear" w:pos="720"/>
          <w:tab w:val="left" w:pos="360"/>
        </w:tabs>
        <w:suppressAutoHyphens/>
        <w:spacing w:after="0" w:line="240" w:lineRule="auto"/>
        <w:ind w:left="0" w:firstLine="0"/>
        <w:rPr>
          <w:bCs/>
        </w:rPr>
      </w:pPr>
      <w:r>
        <w:rPr>
          <w:bCs/>
        </w:rPr>
        <w:t xml:space="preserve">Douglas Road Primary is part of the </w:t>
      </w:r>
      <w:r w:rsidRPr="007B7283">
        <w:rPr>
          <w:b/>
          <w:bCs/>
        </w:rPr>
        <w:t>“</w:t>
      </w:r>
      <w:proofErr w:type="spellStart"/>
      <w:r w:rsidRPr="007B7283">
        <w:rPr>
          <w:b/>
          <w:bCs/>
        </w:rPr>
        <w:t>backabuddy</w:t>
      </w:r>
      <w:proofErr w:type="spellEnd"/>
      <w:r w:rsidRPr="007B7283">
        <w:rPr>
          <w:b/>
          <w:bCs/>
        </w:rPr>
        <w:t>”</w:t>
      </w:r>
      <w:r>
        <w:rPr>
          <w:bCs/>
        </w:rPr>
        <w:t xml:space="preserve"> initiative so please logon and donate. </w:t>
      </w:r>
    </w:p>
    <w:p w:rsidR="00EC1B55" w:rsidRPr="0068610C" w:rsidRDefault="00EC1B55" w:rsidP="00EC1B55">
      <w:pPr>
        <w:widowControl w:val="0"/>
        <w:numPr>
          <w:ilvl w:val="0"/>
          <w:numId w:val="14"/>
        </w:numPr>
        <w:tabs>
          <w:tab w:val="clear" w:pos="720"/>
          <w:tab w:val="left" w:pos="360"/>
        </w:tabs>
        <w:suppressAutoHyphens/>
        <w:spacing w:after="0" w:line="240" w:lineRule="auto"/>
        <w:ind w:left="0" w:firstLine="0"/>
        <w:rPr>
          <w:b/>
          <w:bCs/>
        </w:rPr>
      </w:pPr>
      <w:r w:rsidRPr="0068610C">
        <w:rPr>
          <w:b/>
          <w:bCs/>
        </w:rPr>
        <w:t>WE NEED FUNDS TO FUNCTION SO PLEASE SUPPORT</w:t>
      </w:r>
      <w:r>
        <w:rPr>
          <w:b/>
          <w:bCs/>
        </w:rPr>
        <w:t xml:space="preserve"> ALL FUNDRAISERS</w:t>
      </w:r>
      <w:r w:rsidRPr="0068610C">
        <w:rPr>
          <w:b/>
          <w:bCs/>
        </w:rPr>
        <w:t>.</w:t>
      </w:r>
    </w:p>
    <w:p w:rsidR="00EC1B55" w:rsidRPr="0068610C" w:rsidRDefault="00EC1B55" w:rsidP="00EC1B55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 w:rsidRPr="0068610C">
        <w:rPr>
          <w:rFonts w:ascii="Calibri" w:hAnsi="Calibri"/>
          <w:i w:val="0"/>
          <w:sz w:val="32"/>
          <w:szCs w:val="32"/>
        </w:rPr>
        <w:t>School books</w:t>
      </w:r>
      <w:r>
        <w:rPr>
          <w:rFonts w:ascii="Calibri" w:hAnsi="Calibri"/>
          <w:i w:val="0"/>
          <w:sz w:val="32"/>
          <w:szCs w:val="32"/>
        </w:rPr>
        <w:t>:</w:t>
      </w:r>
    </w:p>
    <w:p w:rsidR="00EC1B55" w:rsidRPr="0068610C" w:rsidRDefault="00EC1B55" w:rsidP="00EC1B5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Books handed to your child by the school remains the property of the school.</w:t>
      </w:r>
    </w:p>
    <w:p w:rsidR="00EC1B55" w:rsidRPr="0068610C" w:rsidRDefault="00EC1B55" w:rsidP="00EC1B5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All books to be neatly covered with plastic and cello tape.</w:t>
      </w:r>
    </w:p>
    <w:p w:rsidR="00EC1B55" w:rsidRPr="0068610C" w:rsidRDefault="00EC1B55" w:rsidP="00EC1B5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 xml:space="preserve">The cost of damage or loss </w:t>
      </w:r>
      <w:r>
        <w:rPr>
          <w:bCs/>
        </w:rPr>
        <w:t>(</w:t>
      </w:r>
      <w:r w:rsidRPr="00DD7409">
        <w:rPr>
          <w:b/>
        </w:rPr>
        <w:t>R150</w:t>
      </w:r>
      <w:r>
        <w:rPr>
          <w:bCs/>
        </w:rPr>
        <w:t xml:space="preserve"> </w:t>
      </w:r>
      <w:r w:rsidRPr="00DD7409">
        <w:rPr>
          <w:b/>
        </w:rPr>
        <w:t>per book</w:t>
      </w:r>
      <w:r>
        <w:rPr>
          <w:bCs/>
        </w:rPr>
        <w:t xml:space="preserve">) </w:t>
      </w:r>
      <w:r w:rsidRPr="0068610C">
        <w:rPr>
          <w:bCs/>
        </w:rPr>
        <w:t>will be borne by the parents.</w:t>
      </w:r>
    </w:p>
    <w:p w:rsidR="00EC1B55" w:rsidRPr="0068610C" w:rsidRDefault="00EC1B55" w:rsidP="00EC1B5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>Parents to sign Textbook Policy.</w:t>
      </w:r>
    </w:p>
    <w:p w:rsidR="00EC1B55" w:rsidRPr="0068610C" w:rsidRDefault="00EC1B55" w:rsidP="00EC1B5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 xml:space="preserve">All learners </w:t>
      </w:r>
      <w:r w:rsidRPr="0068610C">
        <w:rPr>
          <w:b/>
          <w:bCs/>
        </w:rPr>
        <w:t>MUST</w:t>
      </w:r>
      <w:r w:rsidRPr="0068610C">
        <w:rPr>
          <w:bCs/>
        </w:rPr>
        <w:t xml:space="preserve"> have the necessary equipment for daily use in class.</w:t>
      </w:r>
    </w:p>
    <w:p w:rsidR="00EC1B55" w:rsidRPr="0068610C" w:rsidRDefault="00EC1B55" w:rsidP="00EC1B5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suppressAutoHyphens/>
        <w:spacing w:after="0" w:line="240" w:lineRule="auto"/>
        <w:ind w:left="0" w:firstLine="0"/>
        <w:rPr>
          <w:bCs/>
        </w:rPr>
      </w:pPr>
      <w:r w:rsidRPr="0068610C">
        <w:rPr>
          <w:bCs/>
        </w:rPr>
        <w:t xml:space="preserve">Stationery items should be monitored and replaced when necessary. </w:t>
      </w:r>
    </w:p>
    <w:p w:rsidR="00EC1B55" w:rsidRPr="0068610C" w:rsidRDefault="00EC1B55" w:rsidP="00EC1B55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 w:rsidRPr="0068610C">
        <w:rPr>
          <w:rFonts w:ascii="Calibri" w:hAnsi="Calibri"/>
          <w:i w:val="0"/>
          <w:sz w:val="32"/>
          <w:szCs w:val="32"/>
        </w:rPr>
        <w:t>Appointments</w:t>
      </w:r>
      <w:r>
        <w:rPr>
          <w:rFonts w:ascii="Calibri" w:hAnsi="Calibri"/>
          <w:i w:val="0"/>
          <w:sz w:val="32"/>
          <w:szCs w:val="32"/>
        </w:rPr>
        <w:t>:</w:t>
      </w:r>
    </w:p>
    <w:p w:rsidR="00EC1B55" w:rsidRDefault="00EC1B55" w:rsidP="00EC1B55">
      <w:pPr>
        <w:widowControl w:val="0"/>
        <w:numPr>
          <w:ilvl w:val="0"/>
          <w:numId w:val="16"/>
        </w:numPr>
        <w:tabs>
          <w:tab w:val="clear" w:pos="720"/>
          <w:tab w:val="left" w:pos="360"/>
          <w:tab w:val="left" w:pos="450"/>
        </w:tabs>
        <w:suppressAutoHyphens/>
        <w:spacing w:after="0" w:line="240" w:lineRule="auto"/>
        <w:ind w:left="360"/>
        <w:rPr>
          <w:bCs/>
        </w:rPr>
      </w:pPr>
      <w:r w:rsidRPr="0068610C">
        <w:rPr>
          <w:bCs/>
        </w:rPr>
        <w:t xml:space="preserve">Should a parent wish to see either the principal or an educator, it is necessary to make an appointment. All parents must report to the secretary </w:t>
      </w:r>
      <w:r>
        <w:rPr>
          <w:bCs/>
        </w:rPr>
        <w:t xml:space="preserve">upon entering the school, </w:t>
      </w:r>
      <w:r w:rsidRPr="0068610C">
        <w:rPr>
          <w:bCs/>
        </w:rPr>
        <w:t>before going to a class.</w:t>
      </w:r>
    </w:p>
    <w:p w:rsidR="00EC1B55" w:rsidRPr="0068610C" w:rsidRDefault="00EC1B55" w:rsidP="00EC1B55">
      <w:pPr>
        <w:widowControl w:val="0"/>
        <w:numPr>
          <w:ilvl w:val="0"/>
          <w:numId w:val="16"/>
        </w:numPr>
        <w:tabs>
          <w:tab w:val="clear" w:pos="720"/>
          <w:tab w:val="left" w:pos="360"/>
          <w:tab w:val="left" w:pos="450"/>
        </w:tabs>
        <w:suppressAutoHyphens/>
        <w:spacing w:after="0" w:line="240" w:lineRule="auto"/>
        <w:ind w:left="360"/>
        <w:rPr>
          <w:bCs/>
        </w:rPr>
      </w:pPr>
      <w:r w:rsidRPr="0068610C">
        <w:rPr>
          <w:bCs/>
        </w:rPr>
        <w:t>Please do not hesitate to contact the school should you wish to discuss matters pertaining to your child.</w:t>
      </w:r>
    </w:p>
    <w:p w:rsidR="00EC1B55" w:rsidRPr="0068610C" w:rsidRDefault="00EC1B55" w:rsidP="0047587D">
      <w:pPr>
        <w:widowControl w:val="0"/>
        <w:numPr>
          <w:ilvl w:val="0"/>
          <w:numId w:val="16"/>
        </w:numPr>
        <w:tabs>
          <w:tab w:val="clear" w:pos="720"/>
          <w:tab w:val="left" w:pos="360"/>
        </w:tabs>
        <w:suppressAutoHyphens/>
        <w:spacing w:after="0" w:line="240" w:lineRule="auto"/>
        <w:ind w:left="0" w:firstLine="0"/>
        <w:rPr>
          <w:bCs/>
        </w:rPr>
      </w:pPr>
      <w:r w:rsidRPr="00EC1B55">
        <w:rPr>
          <w:bCs/>
        </w:rPr>
        <w:t>A healthy relationship between home and school is of prime importance.</w:t>
      </w:r>
    </w:p>
    <w:sectPr w:rsidR="00EC1B55" w:rsidRPr="0068610C" w:rsidSect="00636B0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360" w:right="720" w:bottom="90" w:left="810" w:header="720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D45" w:rsidRDefault="00AF3D45">
      <w:pPr>
        <w:spacing w:after="0" w:line="240" w:lineRule="auto"/>
      </w:pPr>
      <w:r>
        <w:separator/>
      </w:r>
    </w:p>
  </w:endnote>
  <w:endnote w:type="continuationSeparator" w:id="0">
    <w:p w:rsidR="00AF3D45" w:rsidRDefault="00A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63 Douglas Road, Wynberg 7800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Tel/Fax: 0217979533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 xml:space="preserve">Email: </w:t>
    </w:r>
    <w:hyperlink r:id="rId1" w:history="1">
      <w:r w:rsidRPr="004D1B85">
        <w:rPr>
          <w:rStyle w:val="Hyperlink"/>
          <w:rFonts w:ascii="Century Gothic" w:hAnsi="Century Gothic"/>
          <w:sz w:val="18"/>
          <w:szCs w:val="18"/>
        </w:rPr>
        <w:t>Douglasroad.Prim@wcgschools.gov.za</w:t>
      </w:r>
    </w:hyperlink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color w:val="002060"/>
        <w:sz w:val="18"/>
        <w:szCs w:val="18"/>
      </w:rPr>
      <w:t>Facebook:</w:t>
    </w:r>
    <w:r w:rsidR="00E15A54">
      <w:rPr>
        <w:rFonts w:ascii="Century Gothic" w:hAnsi="Century Gothic"/>
        <w:color w:val="002060"/>
        <w:sz w:val="18"/>
        <w:szCs w:val="18"/>
      </w:rPr>
      <w:t xml:space="preserve"> </w:t>
    </w:r>
    <w:hyperlink r:id="rId2" w:history="1">
      <w:r w:rsidR="00E15A54" w:rsidRPr="00E93E78">
        <w:rPr>
          <w:rStyle w:val="Hyperlink"/>
          <w:rFonts w:ascii="Century Gothic" w:hAnsi="Century Gothic"/>
          <w:sz w:val="18"/>
          <w:szCs w:val="18"/>
        </w:rPr>
        <w:t>https://www.facebook.com/Douglas-Road-Primary-School-848345498516705</w:t>
      </w:r>
    </w:hyperlink>
    <w:r w:rsidR="00E15A54">
      <w:rPr>
        <w:rFonts w:ascii="Century Gothic" w:hAnsi="Century Gothic"/>
        <w:color w:val="00206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D45" w:rsidRDefault="00AF3D45">
      <w:pPr>
        <w:spacing w:after="0" w:line="240" w:lineRule="auto"/>
      </w:pPr>
      <w:r>
        <w:separator/>
      </w:r>
    </w:p>
  </w:footnote>
  <w:footnote w:type="continuationSeparator" w:id="0">
    <w:p w:rsidR="00AF3D45" w:rsidRDefault="00AF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AF3D45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2" o:spid="_x0000_s2050" type="#_x0000_t75" style="position:absolute;margin-left:0;margin-top:0;width:451.1pt;height:389.5pt;z-index:-251656192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12" w:rsidRDefault="00E4652C" w:rsidP="00AE3712">
    <w:pPr>
      <w:pStyle w:val="Header"/>
      <w:jc w:val="center"/>
    </w:pPr>
    <w:r w:rsidRPr="00B10036">
      <w:rPr>
        <w:noProof/>
        <w:lang w:eastAsia="en-ZA"/>
      </w:rPr>
      <w:drawing>
        <wp:inline distT="0" distB="0" distL="0" distR="0" wp14:anchorId="6DBBB31A" wp14:editId="54D2E215">
          <wp:extent cx="1129665" cy="971550"/>
          <wp:effectExtent l="0" t="0" r="0" b="0"/>
          <wp:docPr id="1" name="Picture 1" descr="11-29-2019 01;51;51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-29-2019 01;51;51P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390" cy="100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AF3D45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1" o:spid="_x0000_s2049" type="#_x0000_t75" style="position:absolute;margin-left:0;margin-top:0;width:451.1pt;height:389.5pt;z-index:-251657216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-360"/>
        </w:tabs>
        <w:ind w:left="-3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-7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-360"/>
        </w:tabs>
        <w:ind w:left="-3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CD732E"/>
    <w:multiLevelType w:val="hybridMultilevel"/>
    <w:tmpl w:val="B1688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2736B9"/>
    <w:multiLevelType w:val="hybridMultilevel"/>
    <w:tmpl w:val="39C6E47C"/>
    <w:lvl w:ilvl="0" w:tplc="02A273B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45068"/>
    <w:multiLevelType w:val="hybridMultilevel"/>
    <w:tmpl w:val="D03E7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478BE"/>
    <w:multiLevelType w:val="hybridMultilevel"/>
    <w:tmpl w:val="B87E61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B4B1A"/>
    <w:multiLevelType w:val="hybridMultilevel"/>
    <w:tmpl w:val="D558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750F8B"/>
    <w:multiLevelType w:val="hybridMultilevel"/>
    <w:tmpl w:val="F8AECA2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154368"/>
    <w:multiLevelType w:val="hybridMultilevel"/>
    <w:tmpl w:val="4D4CEE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8012B"/>
    <w:multiLevelType w:val="hybridMultilevel"/>
    <w:tmpl w:val="189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B71DE"/>
    <w:multiLevelType w:val="hybridMultilevel"/>
    <w:tmpl w:val="563CCEC4"/>
    <w:lvl w:ilvl="0" w:tplc="08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69E83C90"/>
    <w:multiLevelType w:val="hybridMultilevel"/>
    <w:tmpl w:val="549078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2360E"/>
    <w:multiLevelType w:val="hybridMultilevel"/>
    <w:tmpl w:val="0C661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C3114"/>
    <w:multiLevelType w:val="hybridMultilevel"/>
    <w:tmpl w:val="088EA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7"/>
  </w:num>
  <w:num w:numId="5">
    <w:abstractNumId w:val="16"/>
  </w:num>
  <w:num w:numId="6">
    <w:abstractNumId w:val="14"/>
  </w:num>
  <w:num w:numId="7">
    <w:abstractNumId w:val="15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6"/>
    <w:rsid w:val="0000531C"/>
    <w:rsid w:val="00013EF8"/>
    <w:rsid w:val="00026A9C"/>
    <w:rsid w:val="00035AEB"/>
    <w:rsid w:val="0004718E"/>
    <w:rsid w:val="00050CD5"/>
    <w:rsid w:val="0005235B"/>
    <w:rsid w:val="0005319E"/>
    <w:rsid w:val="00082BBC"/>
    <w:rsid w:val="00082FF0"/>
    <w:rsid w:val="000C639F"/>
    <w:rsid w:val="000D116E"/>
    <w:rsid w:val="000E680A"/>
    <w:rsid w:val="000F6ABE"/>
    <w:rsid w:val="000F6CE2"/>
    <w:rsid w:val="0012214C"/>
    <w:rsid w:val="00131BA4"/>
    <w:rsid w:val="00142A62"/>
    <w:rsid w:val="001C0716"/>
    <w:rsid w:val="00204204"/>
    <w:rsid w:val="00236BD7"/>
    <w:rsid w:val="002D3F8E"/>
    <w:rsid w:val="002E0956"/>
    <w:rsid w:val="002E46DB"/>
    <w:rsid w:val="002F02CA"/>
    <w:rsid w:val="002F54ED"/>
    <w:rsid w:val="002F6434"/>
    <w:rsid w:val="0032109B"/>
    <w:rsid w:val="00354A91"/>
    <w:rsid w:val="00356E94"/>
    <w:rsid w:val="00364B5C"/>
    <w:rsid w:val="00370AAB"/>
    <w:rsid w:val="00393D1B"/>
    <w:rsid w:val="003B72D2"/>
    <w:rsid w:val="003C2AA2"/>
    <w:rsid w:val="00417DD7"/>
    <w:rsid w:val="0042738A"/>
    <w:rsid w:val="00446601"/>
    <w:rsid w:val="0046767A"/>
    <w:rsid w:val="00470E28"/>
    <w:rsid w:val="004D1B85"/>
    <w:rsid w:val="004D4CDB"/>
    <w:rsid w:val="004F4A5B"/>
    <w:rsid w:val="004F7EA7"/>
    <w:rsid w:val="00522C09"/>
    <w:rsid w:val="00567414"/>
    <w:rsid w:val="005A0FDC"/>
    <w:rsid w:val="005A3B9A"/>
    <w:rsid w:val="0060145B"/>
    <w:rsid w:val="0060254C"/>
    <w:rsid w:val="00606A54"/>
    <w:rsid w:val="006130D5"/>
    <w:rsid w:val="00627403"/>
    <w:rsid w:val="00636B08"/>
    <w:rsid w:val="006516CC"/>
    <w:rsid w:val="006A0D0C"/>
    <w:rsid w:val="006E6CBF"/>
    <w:rsid w:val="0072626A"/>
    <w:rsid w:val="0075221F"/>
    <w:rsid w:val="00756AAE"/>
    <w:rsid w:val="007633E1"/>
    <w:rsid w:val="007710ED"/>
    <w:rsid w:val="007A0D09"/>
    <w:rsid w:val="007D1A62"/>
    <w:rsid w:val="007D748D"/>
    <w:rsid w:val="007E0F00"/>
    <w:rsid w:val="007E78E7"/>
    <w:rsid w:val="0080762C"/>
    <w:rsid w:val="00811111"/>
    <w:rsid w:val="008432A2"/>
    <w:rsid w:val="00863E87"/>
    <w:rsid w:val="00885427"/>
    <w:rsid w:val="009C5FE4"/>
    <w:rsid w:val="009D1A8F"/>
    <w:rsid w:val="009F0998"/>
    <w:rsid w:val="00A23D1C"/>
    <w:rsid w:val="00A2487C"/>
    <w:rsid w:val="00A25DD2"/>
    <w:rsid w:val="00A27F73"/>
    <w:rsid w:val="00A30684"/>
    <w:rsid w:val="00A74813"/>
    <w:rsid w:val="00A80E83"/>
    <w:rsid w:val="00AA01B5"/>
    <w:rsid w:val="00AD6815"/>
    <w:rsid w:val="00AE62C7"/>
    <w:rsid w:val="00AF3D45"/>
    <w:rsid w:val="00B14CBE"/>
    <w:rsid w:val="00B214E4"/>
    <w:rsid w:val="00B305D8"/>
    <w:rsid w:val="00B76803"/>
    <w:rsid w:val="00B813DC"/>
    <w:rsid w:val="00B83650"/>
    <w:rsid w:val="00BD455B"/>
    <w:rsid w:val="00BD7E2B"/>
    <w:rsid w:val="00BE1776"/>
    <w:rsid w:val="00C22C00"/>
    <w:rsid w:val="00C41A31"/>
    <w:rsid w:val="00C60E9A"/>
    <w:rsid w:val="00C91D25"/>
    <w:rsid w:val="00CC04D3"/>
    <w:rsid w:val="00D419DE"/>
    <w:rsid w:val="00D50BC1"/>
    <w:rsid w:val="00D57DC1"/>
    <w:rsid w:val="00D85693"/>
    <w:rsid w:val="00D9054C"/>
    <w:rsid w:val="00DF172E"/>
    <w:rsid w:val="00DF56DA"/>
    <w:rsid w:val="00E15A54"/>
    <w:rsid w:val="00E37A58"/>
    <w:rsid w:val="00E454C0"/>
    <w:rsid w:val="00E4652C"/>
    <w:rsid w:val="00E51C28"/>
    <w:rsid w:val="00E57BF0"/>
    <w:rsid w:val="00E7609D"/>
    <w:rsid w:val="00E86907"/>
    <w:rsid w:val="00E9099F"/>
    <w:rsid w:val="00EA51C5"/>
    <w:rsid w:val="00EC1B55"/>
    <w:rsid w:val="00ED6D81"/>
    <w:rsid w:val="00EE4036"/>
    <w:rsid w:val="00EE6390"/>
    <w:rsid w:val="00F8039F"/>
    <w:rsid w:val="00F952CD"/>
    <w:rsid w:val="00F96A4C"/>
    <w:rsid w:val="00FC1E50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FB6CD908-1326-4535-AC15-355BFE8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16"/>
    <w:pPr>
      <w:spacing w:after="200" w:line="276" w:lineRule="auto"/>
    </w:pPr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16"/>
    <w:rPr>
      <w:rFonts w:ascii="Calibri" w:eastAsia="Calibri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16"/>
    <w:rPr>
      <w:rFonts w:ascii="Calibri" w:eastAsia="Calibri" w:hAnsi="Calibri" w:cs="Times New Roman"/>
      <w:lang w:val="en-ZA"/>
    </w:rPr>
  </w:style>
  <w:style w:type="character" w:styleId="Hyperlink">
    <w:name w:val="Hyperlink"/>
    <w:rsid w:val="001C0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F8"/>
    <w:rPr>
      <w:rFonts w:ascii="Segoe UI" w:eastAsia="Calibri" w:hAnsi="Segoe UI" w:cs="Segoe UI"/>
      <w:sz w:val="18"/>
      <w:szCs w:val="18"/>
      <w:lang w:val="en-ZA"/>
    </w:rPr>
  </w:style>
  <w:style w:type="table" w:styleId="TableGrid">
    <w:name w:val="Table Grid"/>
    <w:basedOn w:val="TableNormal"/>
    <w:uiPriority w:val="39"/>
    <w:rsid w:val="00EE4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E4036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msonormal">
    <w:name w:val="x_x_x_msonormal"/>
    <w:basedOn w:val="Normal"/>
    <w:rsid w:val="00636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6CBF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C1"/>
    <w:pPr>
      <w:widowControl w:val="0"/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Lucida Sans Unicode" w:hAnsi="Times New Roman"/>
      <w:b/>
      <w:bCs/>
      <w:i/>
      <w:iCs/>
      <w:color w:val="4F81BD"/>
      <w:kern w:val="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C1"/>
    <w:rPr>
      <w:rFonts w:ascii="Times New Roman" w:eastAsia="Lucida Sans Unicode" w:hAnsi="Times New Roman" w:cs="Times New Roman"/>
      <w:b/>
      <w:bCs/>
      <w:i/>
      <w:iCs/>
      <w:color w:val="4F81BD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Douglas-Road-Primary-School-848345498516705" TargetMode="External"/><Relationship Id="rId1" Type="http://schemas.openxmlformats.org/officeDocument/2006/relationships/hyperlink" Target="mailto:Douglasroad.Prim@wcgschools.gov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93C9-4027-4A6E-8A23-C2A3EDBF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Adams</dc:creator>
  <cp:keywords/>
  <dc:description/>
  <cp:lastModifiedBy>Bursar</cp:lastModifiedBy>
  <cp:revision>5</cp:revision>
  <cp:lastPrinted>2021-09-14T08:49:00Z</cp:lastPrinted>
  <dcterms:created xsi:type="dcterms:W3CDTF">2022-02-14T07:32:00Z</dcterms:created>
  <dcterms:modified xsi:type="dcterms:W3CDTF">2022-02-14T08:24:00Z</dcterms:modified>
</cp:coreProperties>
</file>