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51" w:rsidRDefault="00A36151" w:rsidP="00A36151">
      <w:pPr>
        <w:pStyle w:val="Ttulo1"/>
        <w:jc w:val="center"/>
      </w:pPr>
    </w:p>
    <w:p w:rsidR="00A36151" w:rsidRDefault="00A36151" w:rsidP="00A36151">
      <w:pPr>
        <w:pStyle w:val="Ttulo1"/>
        <w:jc w:val="center"/>
      </w:pPr>
    </w:p>
    <w:p w:rsidR="00A36151" w:rsidRDefault="00A36151" w:rsidP="00A36151">
      <w:pPr>
        <w:pStyle w:val="Ttulo1"/>
        <w:jc w:val="center"/>
      </w:pPr>
    </w:p>
    <w:p w:rsidR="00A36151" w:rsidRDefault="00A36151" w:rsidP="00A36151">
      <w:pPr>
        <w:pStyle w:val="Ttulo1"/>
        <w:jc w:val="center"/>
      </w:pPr>
    </w:p>
    <w:p w:rsidR="00A36151" w:rsidRDefault="00A36151" w:rsidP="00A36151">
      <w:pPr>
        <w:pStyle w:val="Ttulo1"/>
        <w:jc w:val="center"/>
      </w:pPr>
    </w:p>
    <w:p w:rsidR="00A36151" w:rsidRPr="00A36151" w:rsidRDefault="00B64EFA" w:rsidP="00A36151">
      <w:pPr>
        <w:pStyle w:val="Ttulo1"/>
        <w:jc w:val="center"/>
        <w:rPr>
          <w:sz w:val="72"/>
        </w:rPr>
      </w:pPr>
      <w:r w:rsidRPr="00A36151">
        <w:rPr>
          <w:sz w:val="72"/>
        </w:rPr>
        <w:t xml:space="preserve">Práctica 2. </w:t>
      </w:r>
    </w:p>
    <w:p w:rsidR="00B64EFA" w:rsidRDefault="00B64EFA" w:rsidP="00A36151">
      <w:pPr>
        <w:pStyle w:val="Ttulo1"/>
        <w:jc w:val="center"/>
      </w:pPr>
      <w:r w:rsidRPr="00B64EFA">
        <w:t>Predicción de quinielas mediante el paradigma CBR</w:t>
      </w: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left="3540" w:firstLine="708"/>
        <w:jc w:val="center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</w:p>
    <w:p w:rsidR="00A36151" w:rsidRDefault="00A36151" w:rsidP="00A36151">
      <w:pPr>
        <w:spacing w:after="0" w:line="240" w:lineRule="auto"/>
        <w:ind w:firstLine="708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ab/>
      </w:r>
    </w:p>
    <w:p w:rsidR="00B64EFA" w:rsidRPr="00B51F9E" w:rsidRDefault="00B64EFA" w:rsidP="00C822FA">
      <w:pPr>
        <w:spacing w:after="0" w:line="240" w:lineRule="auto"/>
        <w:ind w:left="6372" w:firstLine="708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51F9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>Grupo:</w:t>
      </w:r>
      <w:r w:rsidRPr="00B64EF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 xml:space="preserve"> 3</w:t>
      </w:r>
    </w:p>
    <w:p w:rsidR="00B64EFA" w:rsidRPr="00A36151" w:rsidRDefault="00A36151" w:rsidP="00C822FA">
      <w:pPr>
        <w:pStyle w:val="Prrafodelista"/>
        <w:numPr>
          <w:ilvl w:val="0"/>
          <w:numId w:val="2"/>
        </w:numPr>
        <w:spacing w:after="0" w:line="240" w:lineRule="auto"/>
        <w:ind w:left="6732" w:right="58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ES"/>
        </w:rPr>
      </w:pPr>
      <w:r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>R</w:t>
      </w:r>
      <w:r w:rsidR="00B64EFA"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>aúl Vicente Bueno Sevilla</w:t>
      </w:r>
    </w:p>
    <w:p w:rsidR="00B64EFA" w:rsidRPr="00A36151" w:rsidRDefault="00B64EFA" w:rsidP="00C822FA">
      <w:pPr>
        <w:pStyle w:val="Prrafodelista"/>
        <w:numPr>
          <w:ilvl w:val="0"/>
          <w:numId w:val="2"/>
        </w:numPr>
        <w:spacing w:after="0" w:line="240" w:lineRule="auto"/>
        <w:ind w:left="6732" w:right="58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ES"/>
        </w:rPr>
      </w:pPr>
      <w:r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>Álvaro Pérez Liaño</w:t>
      </w:r>
    </w:p>
    <w:p w:rsidR="00B64EFA" w:rsidRPr="00A36151" w:rsidRDefault="00B64EFA" w:rsidP="00C822FA">
      <w:pPr>
        <w:pStyle w:val="Prrafodelista"/>
        <w:numPr>
          <w:ilvl w:val="0"/>
          <w:numId w:val="2"/>
        </w:numPr>
        <w:spacing w:after="0" w:line="240" w:lineRule="auto"/>
        <w:ind w:left="6732" w:right="58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ES"/>
        </w:rPr>
      </w:pPr>
      <w:r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 xml:space="preserve">Xavier </w:t>
      </w:r>
      <w:proofErr w:type="spellStart"/>
      <w:r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>Gallofré</w:t>
      </w:r>
      <w:proofErr w:type="spellEnd"/>
      <w:r w:rsidRPr="00A36151">
        <w:rPr>
          <w:rFonts w:ascii="Arial" w:eastAsia="Times New Roman" w:hAnsi="Arial" w:cs="Arial"/>
          <w:color w:val="000000"/>
          <w:kern w:val="36"/>
          <w:sz w:val="20"/>
          <w:szCs w:val="20"/>
          <w:lang w:eastAsia="es-ES"/>
        </w:rPr>
        <w:t xml:space="preserve"> Nieva</w:t>
      </w:r>
    </w:p>
    <w:p w:rsidR="00A36151" w:rsidRDefault="00B51F9E" w:rsidP="00A36151">
      <w:pPr>
        <w:pStyle w:val="Ttulo2"/>
        <w:rPr>
          <w:rFonts w:eastAsia="Times New Roman"/>
          <w:lang w:eastAsia="es-ES"/>
        </w:rPr>
      </w:pPr>
      <w:r w:rsidRPr="00B51F9E">
        <w:rPr>
          <w:rFonts w:eastAsia="Times New Roman"/>
          <w:lang w:eastAsia="es-ES"/>
        </w:rPr>
        <w:lastRenderedPageBreak/>
        <w:t>Estructura de los casos</w:t>
      </w:r>
    </w:p>
    <w:p w:rsidR="00B51F9E" w:rsidRPr="00B51F9E" w:rsidRDefault="00B51F9E" w:rsidP="00B51F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105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4404"/>
        <w:gridCol w:w="3110"/>
      </w:tblGrid>
      <w:tr w:rsidR="00E855CD" w:rsidRPr="00B64EFA" w:rsidTr="00E855CD">
        <w:tc>
          <w:tcPr>
            <w:tcW w:w="10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5CD" w:rsidRPr="00A36151" w:rsidRDefault="00E855CD" w:rsidP="00A36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Atributos</w:t>
            </w: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4EFA" w:rsidRPr="00A36151" w:rsidRDefault="00B64EFA" w:rsidP="00A36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Nombre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A36151" w:rsidRDefault="00B64EFA" w:rsidP="00A36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Descripción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A36151" w:rsidRDefault="00B64EFA" w:rsidP="00A36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Utilidad</w:t>
            </w: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Identificador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Temporada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Temporada en la que se juega el partido.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Mientras más alejado esté la temporada menos peso tiene.</w:t>
            </w:r>
          </w:p>
        </w:tc>
      </w:tr>
      <w:tr w:rsidR="00A36151" w:rsidRPr="00B64EFA" w:rsidTr="00E855CD">
        <w:trPr>
          <w:trHeight w:val="495"/>
        </w:trPr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local.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 del equipo local.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 del equipo visitante.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Puntuación  que lleva el equipo local.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Puntuación  que lleva el equipo visitante.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ganado el equipo local.</w:t>
            </w:r>
          </w:p>
        </w:tc>
        <w:tc>
          <w:tcPr>
            <w:tcW w:w="31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Permiten ver la racha que lleva cada equipo.</w:t>
            </w: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empatado el equipo local.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perdido el equipo local.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ganado el equipo visitante.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empatado el equipo visitante.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Partidos que ha perdido el equipo visitante.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Posición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Posición en la liga del equipo local.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Posición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Posición en la liga del equipo visitante.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a favor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Goles a favor del equipo local</w:t>
            </w:r>
            <w:r w:rsidR="00A36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31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Permiten ver la moral que tiene cada equipo.</w:t>
            </w: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Goles en contra del equipo local.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a favor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Goles a favor del equipo visitante.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Goles en contra del equipo visitante.</w:t>
            </w:r>
          </w:p>
        </w:tc>
        <w:tc>
          <w:tcPr>
            <w:tcW w:w="31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local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Resultado del partido del equipo local.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A36151" w:rsidRPr="00B64EFA" w:rsidTr="00E855CD"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A3615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visitante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64E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Resultado del partido del equipo visitante.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64EFA" w:rsidRDefault="00B64EFA" w:rsidP="00B64E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B51F9E" w:rsidRDefault="00B51F9E" w:rsidP="00B51F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36151" w:rsidRDefault="00A36151" w:rsidP="00B51F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36151" w:rsidRDefault="00A36151" w:rsidP="00B51F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36151" w:rsidRDefault="00A36151" w:rsidP="00B51F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36151" w:rsidRPr="00B51F9E" w:rsidRDefault="00A36151" w:rsidP="00B51F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460"/>
        <w:gridCol w:w="1843"/>
      </w:tblGrid>
      <w:tr w:rsidR="00E855CD" w:rsidRPr="00B64EFA" w:rsidTr="00E855CD">
        <w:trPr>
          <w:trHeight w:val="337"/>
          <w:jc w:val="center"/>
        </w:trPr>
        <w:tc>
          <w:tcPr>
            <w:tcW w:w="435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5CD" w:rsidRPr="00A36151" w:rsidRDefault="00E855CD" w:rsidP="00E855CD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Solución</w:t>
            </w:r>
          </w:p>
        </w:tc>
      </w:tr>
      <w:tr w:rsidR="00B64EFA" w:rsidRPr="00B64EFA" w:rsidTr="00E855CD">
        <w:trPr>
          <w:trHeight w:val="33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4EFA" w:rsidRPr="00A36151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Nombre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64EFA" w:rsidRPr="00A36151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Descripción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64EFA" w:rsidRPr="00A36151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A36151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Utilidad</w:t>
            </w:r>
          </w:p>
        </w:tc>
      </w:tr>
      <w:tr w:rsidR="00B64EFA" w:rsidRPr="00B64EFA" w:rsidTr="00E855C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Identificador</w:t>
            </w:r>
            <w:r w:rsidR="00A36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B64EFA" w:rsidRPr="00B64EFA" w:rsidTr="00E855CD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A36151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Solución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Resultado</w:t>
            </w:r>
            <w:r w:rsidR="00A36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Almacenar 1, X o 2. </w:t>
            </w:r>
          </w:p>
        </w:tc>
      </w:tr>
    </w:tbl>
    <w:p w:rsidR="00514C6D" w:rsidRDefault="00514C6D" w:rsidP="003A27D8">
      <w:pPr>
        <w:pStyle w:val="Ttulo2"/>
        <w:spacing w:after="240"/>
        <w:rPr>
          <w:rFonts w:eastAsia="Times New Roman"/>
          <w:lang w:eastAsia="es-ES"/>
        </w:rPr>
      </w:pPr>
    </w:p>
    <w:p w:rsidR="00B51F9E" w:rsidRDefault="00B51F9E" w:rsidP="003A27D8">
      <w:pPr>
        <w:pStyle w:val="Ttulo2"/>
        <w:spacing w:after="240"/>
        <w:rPr>
          <w:rFonts w:eastAsia="Times New Roman"/>
          <w:lang w:eastAsia="es-ES"/>
        </w:rPr>
      </w:pPr>
      <w:r w:rsidRPr="00B51F9E">
        <w:rPr>
          <w:rFonts w:eastAsia="Times New Roman"/>
          <w:lang w:eastAsia="es-ES"/>
        </w:rPr>
        <w:t>Fuentes de conocimiento para obtener los casos</w:t>
      </w:r>
    </w:p>
    <w:p w:rsidR="00B51F9E" w:rsidRPr="00410766" w:rsidRDefault="00410766" w:rsidP="00E855CD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410766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http://www.marca.com/estadisticas/futbol/primera/AAAA_AA/jornada_XX/</w:t>
      </w:r>
    </w:p>
    <w:p w:rsidR="00410766" w:rsidRPr="00B51F9E" w:rsidRDefault="00410766" w:rsidP="00E855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E855CD" w:rsidRDefault="00410766" w:rsidP="00E855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="00B51F9E" w:rsidRPr="00B51F9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onde:</w:t>
      </w:r>
    </w:p>
    <w:p w:rsidR="00B51F9E" w:rsidRPr="00410766" w:rsidRDefault="00B51F9E" w:rsidP="00410766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107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AAAA_AA es la temporada</w:t>
      </w:r>
    </w:p>
    <w:p w:rsidR="00B51F9E" w:rsidRPr="00410766" w:rsidRDefault="00B51F9E" w:rsidP="00410766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4107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XX es el número de la jornada</w:t>
      </w:r>
    </w:p>
    <w:p w:rsidR="00E855CD" w:rsidRDefault="00E855CD" w:rsidP="00E855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E855CD" w:rsidRPr="00B51F9E" w:rsidRDefault="00B51F9E" w:rsidP="00E855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51F9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Tenemos información con una plantilla idéntica para temporadas desde el año 2000, por lo que podemos acceder con esas webs a los datos que nos interesa</w:t>
      </w:r>
      <w:r w:rsidR="004107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n.</w:t>
      </w:r>
    </w:p>
    <w:p w:rsidR="00B51F9E" w:rsidRPr="00B51F9E" w:rsidRDefault="00B51F9E" w:rsidP="0030295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51F9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  <w:r w:rsidR="00E855C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hyperlink r:id="rId10" w:history="1">
        <w:r w:rsidRPr="00B64EFA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ES"/>
          </w:rPr>
          <w:t>http://www.marca.com/estadisticas/futbol/primera/2000_01/jornada_37/</w:t>
        </w:r>
      </w:hyperlink>
    </w:p>
    <w:p w:rsidR="00514C6D" w:rsidRPr="00514C6D" w:rsidRDefault="00514C6D" w:rsidP="00514C6D">
      <w:pPr>
        <w:pStyle w:val="Ttulo2"/>
        <w:spacing w:before="0" w:after="240"/>
        <w:rPr>
          <w:lang w:eastAsia="es-ES"/>
        </w:rPr>
      </w:pPr>
      <w:r>
        <w:rPr>
          <w:rFonts w:eastAsia="Times New Roman"/>
          <w:lang w:eastAsia="es-ES"/>
        </w:rPr>
        <w:t>F</w:t>
      </w:r>
      <w:r w:rsidR="00B51F9E" w:rsidRPr="00B51F9E">
        <w:rPr>
          <w:rFonts w:eastAsia="Times New Roman"/>
          <w:lang w:eastAsia="es-ES"/>
        </w:rPr>
        <w:t>unciones de similitud locales y globales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1560"/>
        <w:gridCol w:w="4895"/>
      </w:tblGrid>
      <w:tr w:rsidR="00E855CD" w:rsidRPr="00B51F9E" w:rsidTr="00302955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5CD" w:rsidRPr="00E855CD" w:rsidRDefault="00E855CD" w:rsidP="00E855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Locales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4EFA" w:rsidRPr="00E855CD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Nombre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4EFA" w:rsidRPr="00E855CD" w:rsidRDefault="00B64EFA" w:rsidP="00B51F9E">
            <w:pPr>
              <w:spacing w:after="0" w:line="240" w:lineRule="auto"/>
              <w:rPr>
                <w:rFonts w:ascii="Arial" w:eastAsia="Times New Roman" w:hAnsi="Arial" w:cs="Arial"/>
                <w:b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szCs w:val="20"/>
                <w:lang w:eastAsia="es-ES"/>
              </w:rPr>
              <w:t>Valor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E855CD" w:rsidRDefault="00B64EFA" w:rsidP="00B51F9E">
            <w:pPr>
              <w:spacing w:after="0" w:line="240" w:lineRule="auto"/>
              <w:rPr>
                <w:rFonts w:ascii="Arial" w:eastAsia="Times New Roman" w:hAnsi="Arial" w:cs="Arial"/>
                <w:b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szCs w:val="20"/>
                <w:lang w:eastAsia="es-ES"/>
              </w:rPr>
              <w:t>Explicación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Temporada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Intervalo(13)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Cogemos únicamente las temporadas desde el 2000.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local.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Igualdad()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Igualdad()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EFA" w:rsidRPr="00B51F9E" w:rsidRDefault="00B64EFA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CD643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Intervalo(126</w:t>
            </w:r>
            <w:r w:rsidR="007A2095"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) </w:t>
            </w:r>
          </w:p>
        </w:tc>
        <w:tc>
          <w:tcPr>
            <w:tcW w:w="245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7A209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Son 38 jornadas</w:t>
            </w:r>
            <w:r w:rsidR="00CD6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(42 en 2ª)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 3 puntos cada partido.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CD643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Intervalo(126</w:t>
            </w:r>
            <w:r w:rsidR="007A2095"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Hay 42 jornadas en 2ª divis</w:t>
            </w:r>
            <w:r w:rsidR="00450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ión, mientras que en 1º hay sólo 38. Cogemos el valor mayor de los 2, ya que el error es muy pequeño.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local</w:t>
            </w:r>
            <w:r w:rsidRPr="00E855C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ab/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visitante</w:t>
            </w:r>
            <w:r w:rsidRPr="00E855C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ab/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Intervalo(42)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lastRenderedPageBreak/>
              <w:t>Posición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Intervalo(22</w:t>
            </w: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45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Cogemos el número de equipos de 2ª, que son más.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Posición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7A2095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a favor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CD643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Intervalo(13</w:t>
            </w:r>
            <w:r w:rsidR="007A2095"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0)</w:t>
            </w:r>
          </w:p>
        </w:tc>
        <w:tc>
          <w:tcPr>
            <w:tcW w:w="245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Suponemos que no habrá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100 goles a favor o en contra por temporada.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Intervalo(100)</w:t>
            </w:r>
            <w:bookmarkStart w:id="0" w:name="_GoBack"/>
            <w:bookmarkEnd w:id="0"/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a favor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CD643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Intervalo(13</w:t>
            </w:r>
            <w:r w:rsidR="007A2095"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Intervalo(100)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local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Intervalo(10)</w:t>
            </w:r>
          </w:p>
        </w:tc>
        <w:tc>
          <w:tcPr>
            <w:tcW w:w="245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Cada equipo no meterá más de 10 goles en un partido.</w:t>
            </w:r>
          </w:p>
        </w:tc>
      </w:tr>
      <w:tr w:rsidR="00302955" w:rsidRPr="00B51F9E" w:rsidTr="00302955">
        <w:tc>
          <w:tcPr>
            <w:tcW w:w="1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visitante</w:t>
            </w: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Intervalo(10)</w:t>
            </w:r>
          </w:p>
        </w:tc>
        <w:tc>
          <w:tcPr>
            <w:tcW w:w="245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E855CD" w:rsidRDefault="00E855CD" w:rsidP="00B51F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4946"/>
        <w:gridCol w:w="4943"/>
      </w:tblGrid>
      <w:tr w:rsidR="00E855CD" w:rsidTr="00127F4B">
        <w:tc>
          <w:tcPr>
            <w:tcW w:w="9889" w:type="dxa"/>
            <w:gridSpan w:val="2"/>
          </w:tcPr>
          <w:p w:rsidR="00E855CD" w:rsidRPr="00E855CD" w:rsidRDefault="00E855CD" w:rsidP="00E855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Global</w:t>
            </w:r>
          </w:p>
        </w:tc>
      </w:tr>
      <w:tr w:rsidR="00E855CD" w:rsidTr="00127F4B">
        <w:tc>
          <w:tcPr>
            <w:tcW w:w="4946" w:type="dxa"/>
          </w:tcPr>
          <w:p w:rsidR="00E855CD" w:rsidRDefault="00E855CD" w:rsidP="00E855C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  <w:p w:rsidR="00E855CD" w:rsidRDefault="00E855CD" w:rsidP="00E855C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Average</w:t>
            </w:r>
            <w:proofErr w:type="spellEnd"/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()</w:t>
            </w:r>
          </w:p>
          <w:p w:rsidR="00E855CD" w:rsidRDefault="00E855CD" w:rsidP="00E855C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43" w:type="dxa"/>
          </w:tcPr>
          <w:p w:rsidR="00E855CD" w:rsidRDefault="00E855CD" w:rsidP="00B51F9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  <w:p w:rsidR="00E855CD" w:rsidRDefault="00E855CD" w:rsidP="00B51F9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Hacemos la media de los atributos</w:t>
            </w:r>
            <w:r w:rsidR="00C822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</w:tbl>
    <w:p w:rsidR="00B51F9E" w:rsidRDefault="00B51F9E" w:rsidP="002004A5">
      <w:pPr>
        <w:pStyle w:val="Ttulo2"/>
        <w:rPr>
          <w:rFonts w:eastAsia="Times New Roman"/>
          <w:lang w:eastAsia="es-ES"/>
        </w:rPr>
      </w:pPr>
      <w:r w:rsidRPr="00B51F9E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</w:r>
      <w:r w:rsidRPr="00B51F9E">
        <w:rPr>
          <w:rFonts w:eastAsia="Times New Roman"/>
          <w:lang w:eastAsia="es-ES"/>
        </w:rPr>
        <w:t xml:space="preserve">Pesos de los atributos para el algoritmo </w:t>
      </w:r>
      <w:proofErr w:type="spellStart"/>
      <w:r w:rsidRPr="00B51F9E">
        <w:rPr>
          <w:rFonts w:eastAsia="Times New Roman"/>
          <w:lang w:eastAsia="es-ES"/>
        </w:rPr>
        <w:t>kNN</w:t>
      </w:r>
      <w:proofErr w:type="spellEnd"/>
    </w:p>
    <w:p w:rsidR="007A2095" w:rsidRPr="00B51F9E" w:rsidRDefault="007A2095" w:rsidP="00B51F9E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472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  <w:gridCol w:w="859"/>
        <w:gridCol w:w="4283"/>
      </w:tblGrid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A2095" w:rsidRPr="00E855CD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color w:val="000000"/>
                <w:szCs w:val="20"/>
                <w:lang w:eastAsia="es-ES"/>
              </w:rPr>
              <w:t>Nombre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A2095" w:rsidRPr="00E855CD" w:rsidRDefault="007A2095" w:rsidP="00B51F9E">
            <w:pPr>
              <w:spacing w:after="0" w:line="240" w:lineRule="auto"/>
              <w:rPr>
                <w:rFonts w:ascii="Arial" w:eastAsia="Times New Roman" w:hAnsi="Arial" w:cs="Arial"/>
                <w:b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szCs w:val="20"/>
                <w:lang w:eastAsia="es-ES"/>
              </w:rPr>
              <w:t>Valor</w:t>
            </w:r>
          </w:p>
        </w:tc>
        <w:tc>
          <w:tcPr>
            <w:tcW w:w="2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E855CD" w:rsidRDefault="007A2095" w:rsidP="00B51F9E">
            <w:pPr>
              <w:spacing w:after="0" w:line="240" w:lineRule="auto"/>
              <w:rPr>
                <w:rFonts w:ascii="Arial" w:eastAsia="Times New Roman" w:hAnsi="Arial" w:cs="Arial"/>
                <w:b/>
                <w:szCs w:val="20"/>
                <w:lang w:eastAsia="es-ES"/>
              </w:rPr>
            </w:pPr>
            <w:r w:rsidRPr="00E855CD">
              <w:rPr>
                <w:rFonts w:ascii="Arial" w:eastAsia="Times New Roman" w:hAnsi="Arial" w:cs="Arial"/>
                <w:b/>
                <w:szCs w:val="20"/>
                <w:lang w:eastAsia="es-ES"/>
              </w:rPr>
              <w:t>Explicación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rPr>
          <w:trHeight w:val="540"/>
        </w:trPr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Temporada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0.3</w:t>
            </w:r>
          </w:p>
        </w:tc>
        <w:tc>
          <w:tcPr>
            <w:tcW w:w="2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Le damos importancia a la temporada mientras más cerca esté de la actual.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local.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 nos importa tanto que equipos sean los que han obtenido el resultado. Es más importante la posición de ambos y su relación de goles.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0.2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Importa la distancia en puntos de ambos equipos en la liga.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Puntos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0.1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relación de victorias/derrotas de cada equipo es importante. Los partidos empatados tienen poca importancia, en cambio.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local</w:t>
            </w:r>
            <w:r w:rsidRPr="00E855C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ab/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0.025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0.05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ganados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0.15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empatados equipo visitante</w:t>
            </w:r>
            <w:r w:rsidRPr="00E855C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ab/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0.025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rPr>
          <w:trHeight w:val="495"/>
        </w:trPr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Partidos perdidos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0.01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Posición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0.3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posición en la que están ambos equipos es relevante.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Posición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0.3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lastRenderedPageBreak/>
              <w:t>Goles a favor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0.2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racha de ambos equipos es importante.</w:t>
            </w:r>
          </w:p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el equipo local es más relevante que tenga una mala racha, mientras que en el visitante es mejor que tenga una buena racha.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0.4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a favor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0.4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Goles en contra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0.2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local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2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Los resultados de los partidos son importantes.</w:t>
            </w:r>
          </w:p>
        </w:tc>
      </w:tr>
      <w:tr w:rsidR="007A2095" w:rsidRPr="00B51F9E" w:rsidTr="00127F4B">
        <w:tc>
          <w:tcPr>
            <w:tcW w:w="2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A2095" w:rsidRPr="00B51F9E" w:rsidRDefault="007A2095" w:rsidP="00B51F9E">
            <w:pPr>
              <w:spacing w:after="0" w:line="0" w:lineRule="atLeast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Resultado equipo visitante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F9E" w:rsidRPr="00B51F9E" w:rsidRDefault="007A2095" w:rsidP="007A2095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51F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2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095" w:rsidRPr="00B51F9E" w:rsidRDefault="007A2095" w:rsidP="00B51F9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B51F9E" w:rsidRPr="00B51F9E" w:rsidRDefault="00B51F9E" w:rsidP="00B51F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004A5" w:rsidRDefault="002004A5" w:rsidP="002004A5">
      <w:pPr>
        <w:pStyle w:val="Ttulo2"/>
        <w:spacing w:before="0" w:after="240"/>
        <w:rPr>
          <w:rFonts w:eastAsia="Times New Roman"/>
          <w:lang w:eastAsia="es-ES"/>
        </w:rPr>
      </w:pPr>
    </w:p>
    <w:p w:rsidR="00E855CD" w:rsidRDefault="00B51F9E" w:rsidP="002004A5">
      <w:pPr>
        <w:pStyle w:val="Ttulo2"/>
        <w:spacing w:before="0" w:after="240"/>
        <w:rPr>
          <w:rFonts w:eastAsia="Times New Roman"/>
          <w:lang w:eastAsia="es-ES"/>
        </w:rPr>
      </w:pPr>
      <w:r w:rsidRPr="00B51F9E">
        <w:rPr>
          <w:rFonts w:eastAsia="Times New Roman"/>
          <w:lang w:eastAsia="es-ES"/>
        </w:rPr>
        <w:t>Método de selección de los mejores casos</w:t>
      </w:r>
    </w:p>
    <w:p w:rsidR="00B51F9E" w:rsidRDefault="002004A5" w:rsidP="002004A5">
      <w:pPr>
        <w:pStyle w:val="Ttulo2"/>
        <w:spacing w:before="0"/>
        <w:rPr>
          <w:rFonts w:ascii="Arial" w:eastAsia="Times New Roman" w:hAnsi="Arial" w:cs="Arial"/>
          <w:b w:val="0"/>
          <w:iCs/>
          <w:color w:val="000000"/>
          <w:sz w:val="20"/>
          <w:szCs w:val="20"/>
          <w:lang w:eastAsia="es-ES"/>
        </w:rPr>
      </w:pPr>
      <w:r w:rsidRPr="002004A5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>Usamos 5NN</w:t>
      </w:r>
      <w:r>
        <w:rPr>
          <w:rFonts w:ascii="Arial" w:eastAsia="Times New Roman" w:hAnsi="Arial" w:cs="Arial"/>
          <w:b w:val="0"/>
          <w:iCs/>
          <w:color w:val="000000"/>
          <w:sz w:val="20"/>
          <w:szCs w:val="20"/>
          <w:lang w:eastAsia="es-ES"/>
        </w:rPr>
        <w:t>, ya que usar valores por encima de un cierta α, no nos asegura que podamos obtener un resultado.</w:t>
      </w:r>
    </w:p>
    <w:p w:rsidR="002004A5" w:rsidRPr="002004A5" w:rsidRDefault="00410766" w:rsidP="002004A5">
      <w:pPr>
        <w:rPr>
          <w:lang w:eastAsia="es-ES"/>
        </w:rPr>
      </w:pPr>
      <w:r>
        <w:rPr>
          <w:lang w:eastAsia="es-ES"/>
        </w:rPr>
        <w:t>Tampoco tiene mucho sentido coger más de 5 casos, aunque si en la práctica vemos que son necesarios podemos ampliarlos.</w:t>
      </w:r>
    </w:p>
    <w:p w:rsidR="00B51F9E" w:rsidRDefault="002004A5" w:rsidP="002004A5">
      <w:pPr>
        <w:pStyle w:val="Ttulo2"/>
        <w:spacing w:before="0" w:after="240"/>
      </w:pPr>
      <w:r>
        <w:t>Método de predicción</w:t>
      </w:r>
    </w:p>
    <w:p w:rsidR="00A36151" w:rsidRPr="002004A5" w:rsidRDefault="00A36151" w:rsidP="002004A5">
      <w:pPr>
        <w:spacing w:after="0"/>
        <w:jc w:val="both"/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</w:pPr>
      <w:r w:rsidRPr="002004A5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>Usamos la mayoría ponderada, ya que es mucho más relevante la similitud entre los casos que el número de casos a favor o en contra.</w:t>
      </w:r>
    </w:p>
    <w:p w:rsidR="00A36151" w:rsidRPr="00B51F9E" w:rsidRDefault="00A36151" w:rsidP="00410766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004A5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>En este caso nos interesa más que se den condiciones muy similares al partido que estamos considerando.</w:t>
      </w:r>
    </w:p>
    <w:p w:rsidR="00B51F9E" w:rsidRPr="00B51F9E" w:rsidRDefault="00B51F9E" w:rsidP="002004A5">
      <w:pPr>
        <w:pStyle w:val="Ttulo2"/>
        <w:spacing w:before="0" w:after="240"/>
        <w:rPr>
          <w:rFonts w:eastAsia="Times New Roman"/>
          <w:lang w:eastAsia="es-ES"/>
        </w:rPr>
      </w:pPr>
      <w:r w:rsidRPr="00B51F9E">
        <w:rPr>
          <w:rFonts w:eastAsia="Times New Roman"/>
          <w:lang w:eastAsia="es-ES"/>
        </w:rPr>
        <w:t>Medida de confianza</w:t>
      </w:r>
    </w:p>
    <w:p w:rsidR="009461A1" w:rsidRPr="00B64EFA" w:rsidRDefault="00A36151" w:rsidP="002004A5">
      <w:pPr>
        <w:spacing w:after="0"/>
        <w:jc w:val="both"/>
        <w:rPr>
          <w:rFonts w:ascii="Arial" w:hAnsi="Arial" w:cs="Arial"/>
          <w:sz w:val="20"/>
          <w:szCs w:val="20"/>
        </w:rPr>
      </w:pPr>
      <w:r w:rsidRPr="002004A5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 xml:space="preserve">La medida de confianza que utilizamos es </w:t>
      </w:r>
      <w:r w:rsidRPr="00410766">
        <w:rPr>
          <w:rFonts w:ascii="Arial" w:eastAsia="Times New Roman" w:hAnsi="Arial" w:cs="Arial"/>
          <w:b/>
          <w:iCs/>
          <w:color w:val="000000"/>
          <w:sz w:val="20"/>
          <w:szCs w:val="20"/>
          <w:lang w:eastAsia="es-ES"/>
        </w:rPr>
        <w:t>la media de la similitud entr</w:t>
      </w:r>
      <w:r w:rsidR="00C822FA" w:rsidRPr="00410766">
        <w:rPr>
          <w:rFonts w:ascii="Arial" w:eastAsia="Times New Roman" w:hAnsi="Arial" w:cs="Arial"/>
          <w:b/>
          <w:iCs/>
          <w:color w:val="000000"/>
          <w:sz w:val="20"/>
          <w:szCs w:val="20"/>
          <w:lang w:eastAsia="es-ES"/>
        </w:rPr>
        <w:t>e los casos favorables frente a la suma de la similitud</w:t>
      </w:r>
      <w:r w:rsidRPr="00410766">
        <w:rPr>
          <w:rFonts w:ascii="Arial" w:eastAsia="Times New Roman" w:hAnsi="Arial" w:cs="Arial"/>
          <w:b/>
          <w:iCs/>
          <w:color w:val="000000"/>
          <w:sz w:val="20"/>
          <w:szCs w:val="20"/>
          <w:lang w:eastAsia="es-ES"/>
        </w:rPr>
        <w:t xml:space="preserve"> </w:t>
      </w:r>
      <w:r w:rsidR="00C822FA" w:rsidRPr="00410766">
        <w:rPr>
          <w:rFonts w:ascii="Arial" w:eastAsia="Times New Roman" w:hAnsi="Arial" w:cs="Arial"/>
          <w:b/>
          <w:iCs/>
          <w:color w:val="000000"/>
          <w:sz w:val="20"/>
          <w:szCs w:val="20"/>
          <w:lang w:eastAsia="es-ES"/>
        </w:rPr>
        <w:t>de los k casos considerados</w:t>
      </w:r>
      <w:r w:rsidR="00C822FA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>.</w:t>
      </w:r>
    </w:p>
    <w:sectPr w:rsidR="009461A1" w:rsidRPr="00B64EFA" w:rsidSect="00302955">
      <w:headerReference w:type="default" r:id="rId11"/>
      <w:footerReference w:type="default" r:id="rId12"/>
      <w:pgSz w:w="11906" w:h="16838"/>
      <w:pgMar w:top="1440" w:right="1077" w:bottom="1440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11" w:rsidRDefault="00B35E11" w:rsidP="003A27D8">
      <w:pPr>
        <w:spacing w:after="0" w:line="240" w:lineRule="auto"/>
      </w:pPr>
      <w:r>
        <w:separator/>
      </w:r>
    </w:p>
  </w:endnote>
  <w:endnote w:type="continuationSeparator" w:id="0">
    <w:p w:rsidR="00B35E11" w:rsidRDefault="00B35E11" w:rsidP="003A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3"/>
      <w:gridCol w:w="8935"/>
    </w:tblGrid>
    <w:tr w:rsidR="003A27D8" w:rsidTr="00302955">
      <w:tc>
        <w:tcPr>
          <w:tcW w:w="1033" w:type="dxa"/>
        </w:tcPr>
        <w:p w:rsidR="003A27D8" w:rsidRDefault="003A27D8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D6435" w:rsidRPr="00CD643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935" w:type="dxa"/>
        </w:tcPr>
        <w:p w:rsidR="003A27D8" w:rsidRDefault="003A27D8">
          <w:pPr>
            <w:pStyle w:val="Piedepgina"/>
          </w:pPr>
        </w:p>
      </w:tc>
    </w:tr>
  </w:tbl>
  <w:p w:rsidR="003A27D8" w:rsidRDefault="003A27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11" w:rsidRDefault="00B35E11" w:rsidP="003A27D8">
      <w:pPr>
        <w:spacing w:after="0" w:line="240" w:lineRule="auto"/>
      </w:pPr>
      <w:r>
        <w:separator/>
      </w:r>
    </w:p>
  </w:footnote>
  <w:footnote w:type="continuationSeparator" w:id="0">
    <w:p w:rsidR="00B35E11" w:rsidRDefault="00B35E11" w:rsidP="003A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8"/>
      <w:gridCol w:w="1244"/>
    </w:tblGrid>
    <w:tr w:rsidR="003A27D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1B7D697C55F74D89AAD5386EB5F3217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A27D8" w:rsidRDefault="003A27D8" w:rsidP="003A27D8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Práctica 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22D8882C836494BA555A12C473378F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A27D8" w:rsidRDefault="003A27D8" w:rsidP="003A27D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3A27D8" w:rsidRDefault="003A27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52B5"/>
    <w:multiLevelType w:val="hybridMultilevel"/>
    <w:tmpl w:val="6090D834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433F03F1"/>
    <w:multiLevelType w:val="multilevel"/>
    <w:tmpl w:val="E116C138"/>
    <w:lvl w:ilvl="0">
      <w:start w:val="1"/>
      <w:numFmt w:val="bullet"/>
      <w:lvlText w:val=""/>
      <w:lvlJc w:val="left"/>
      <w:pPr>
        <w:tabs>
          <w:tab w:val="num" w:pos="5316"/>
        </w:tabs>
        <w:ind w:left="53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36"/>
        </w:tabs>
        <w:ind w:left="96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56"/>
        </w:tabs>
        <w:ind w:left="103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  <w:sz w:val="20"/>
      </w:rPr>
    </w:lvl>
  </w:abstractNum>
  <w:abstractNum w:abstractNumId="2">
    <w:nsid w:val="684022BE"/>
    <w:multiLevelType w:val="hybridMultilevel"/>
    <w:tmpl w:val="1908A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16"/>
    <w:rsid w:val="00015516"/>
    <w:rsid w:val="00127F4B"/>
    <w:rsid w:val="002004A5"/>
    <w:rsid w:val="00302955"/>
    <w:rsid w:val="003A27D8"/>
    <w:rsid w:val="00410766"/>
    <w:rsid w:val="00450BC2"/>
    <w:rsid w:val="00514C6D"/>
    <w:rsid w:val="007A2095"/>
    <w:rsid w:val="008E34BC"/>
    <w:rsid w:val="009461A1"/>
    <w:rsid w:val="00A36151"/>
    <w:rsid w:val="00B35E11"/>
    <w:rsid w:val="00B51F9E"/>
    <w:rsid w:val="00B64EFA"/>
    <w:rsid w:val="00C822FA"/>
    <w:rsid w:val="00CD6435"/>
    <w:rsid w:val="00E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1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1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51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F9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51F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5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51F9E"/>
  </w:style>
  <w:style w:type="character" w:styleId="Hipervnculo">
    <w:name w:val="Hyperlink"/>
    <w:basedOn w:val="Fuentedeprrafopredeter"/>
    <w:uiPriority w:val="99"/>
    <w:unhideWhenUsed/>
    <w:rsid w:val="00B51F9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51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361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5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D8"/>
  </w:style>
  <w:style w:type="paragraph" w:styleId="Piedepgina">
    <w:name w:val="footer"/>
    <w:basedOn w:val="Normal"/>
    <w:link w:val="PiedepginaCar"/>
    <w:uiPriority w:val="99"/>
    <w:unhideWhenUsed/>
    <w:rsid w:val="003A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D8"/>
  </w:style>
  <w:style w:type="paragraph" w:styleId="Textodeglobo">
    <w:name w:val="Balloon Text"/>
    <w:basedOn w:val="Normal"/>
    <w:link w:val="TextodegloboCar"/>
    <w:uiPriority w:val="99"/>
    <w:semiHidden/>
    <w:unhideWhenUsed/>
    <w:rsid w:val="003A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1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1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51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F9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51F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5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51F9E"/>
  </w:style>
  <w:style w:type="character" w:styleId="Hipervnculo">
    <w:name w:val="Hyperlink"/>
    <w:basedOn w:val="Fuentedeprrafopredeter"/>
    <w:uiPriority w:val="99"/>
    <w:unhideWhenUsed/>
    <w:rsid w:val="00B51F9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51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361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5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D8"/>
  </w:style>
  <w:style w:type="paragraph" w:styleId="Piedepgina">
    <w:name w:val="footer"/>
    <w:basedOn w:val="Normal"/>
    <w:link w:val="PiedepginaCar"/>
    <w:uiPriority w:val="99"/>
    <w:unhideWhenUsed/>
    <w:rsid w:val="003A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D8"/>
  </w:style>
  <w:style w:type="paragraph" w:styleId="Textodeglobo">
    <w:name w:val="Balloon Text"/>
    <w:basedOn w:val="Normal"/>
    <w:link w:val="TextodegloboCar"/>
    <w:uiPriority w:val="99"/>
    <w:semiHidden/>
    <w:unhideWhenUsed/>
    <w:rsid w:val="003A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marca.com/estadisticas/futbol/primera/2000_01/jornada_37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7D697C55F74D89AAD5386EB5F32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12588-A117-4C3E-AC42-904DF75A31BB}"/>
      </w:docPartPr>
      <w:docPartBody>
        <w:p w:rsidR="00E902D1" w:rsidRDefault="009C495E" w:rsidP="009C495E">
          <w:pPr>
            <w:pStyle w:val="1B7D697C55F74D89AAD5386EB5F3217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922D8882C836494BA555A12C4733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EA47C-8093-48B1-9860-54E7FEC7650F}"/>
      </w:docPartPr>
      <w:docPartBody>
        <w:p w:rsidR="00E902D1" w:rsidRDefault="009C495E" w:rsidP="009C495E">
          <w:pPr>
            <w:pStyle w:val="922D8882C836494BA555A12C473378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5E"/>
    <w:rsid w:val="00133BCE"/>
    <w:rsid w:val="00967C94"/>
    <w:rsid w:val="009C495E"/>
    <w:rsid w:val="00E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7D697C55F74D89AAD5386EB5F32172">
    <w:name w:val="1B7D697C55F74D89AAD5386EB5F32172"/>
    <w:rsid w:val="009C495E"/>
  </w:style>
  <w:style w:type="paragraph" w:customStyle="1" w:styleId="922D8882C836494BA555A12C473378FD">
    <w:name w:val="922D8882C836494BA555A12C473378FD"/>
    <w:rsid w:val="009C4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7D697C55F74D89AAD5386EB5F32172">
    <w:name w:val="1B7D697C55F74D89AAD5386EB5F32172"/>
    <w:rsid w:val="009C495E"/>
  </w:style>
  <w:style w:type="paragraph" w:customStyle="1" w:styleId="922D8882C836494BA555A12C473378FD">
    <w:name w:val="922D8882C836494BA555A12C473378FD"/>
    <w:rsid w:val="009C4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D6523-2B8C-43AD-B125-5983D58C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Alvaro</dc:creator>
  <cp:keywords/>
  <dc:description/>
  <cp:lastModifiedBy>Xavier Gallofré Nieva</cp:lastModifiedBy>
  <cp:revision>10</cp:revision>
  <dcterms:created xsi:type="dcterms:W3CDTF">2012-11-08T17:27:00Z</dcterms:created>
  <dcterms:modified xsi:type="dcterms:W3CDTF">2012-11-08T20:30:00Z</dcterms:modified>
</cp:coreProperties>
</file>