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DAC38" w14:textId="77A491D9" w:rsidR="004E1A90" w:rsidRDefault="003E2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member: Chris Loang (tloang2), </w:t>
      </w:r>
      <w:r w:rsidRPr="003E2A15">
        <w:rPr>
          <w:rFonts w:ascii="Times New Roman" w:hAnsi="Times New Roman" w:cs="Times New Roman"/>
          <w:sz w:val="24"/>
          <w:szCs w:val="24"/>
        </w:rPr>
        <w:t>Jay Patel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E2A15">
        <w:rPr>
          <w:rFonts w:ascii="Times New Roman" w:hAnsi="Times New Roman" w:cs="Times New Roman"/>
          <w:sz w:val="24"/>
          <w:szCs w:val="24"/>
        </w:rPr>
        <w:t>jpate245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7C1AA7" w14:textId="2F22B443" w:rsidR="003E2A15" w:rsidRDefault="003E2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Voice Control Lights and LCD Display</w:t>
      </w:r>
    </w:p>
    <w:p w14:paraId="6AC09742" w14:textId="0180DE4D" w:rsidR="007B6D63" w:rsidRDefault="007B6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E2A15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3E2A15">
        <w:rPr>
          <w:rFonts w:ascii="Times New Roman" w:hAnsi="Times New Roman" w:cs="Times New Roman"/>
          <w:sz w:val="24"/>
          <w:szCs w:val="24"/>
        </w:rPr>
        <w:t xml:space="preserve"> using voice control from phone to turn on the lights</w:t>
      </w:r>
      <w:r>
        <w:rPr>
          <w:rFonts w:ascii="Times New Roman" w:hAnsi="Times New Roman" w:cs="Times New Roman"/>
          <w:sz w:val="24"/>
          <w:szCs w:val="24"/>
        </w:rPr>
        <w:t xml:space="preserve"> with different functionality, such as wave, cycle, disco light. Also, we have a lcd to display current functionality.</w:t>
      </w:r>
    </w:p>
    <w:p w14:paraId="6C8A4088" w14:textId="1E87A218" w:rsidR="007B6D63" w:rsidRDefault="007B6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primary form of communication mechanism is Bluetooth with phone.</w:t>
      </w:r>
    </w:p>
    <w:p w14:paraId="546231CF" w14:textId="707F2087" w:rsidR="007B6D63" w:rsidRDefault="007B6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device would be a person voice, and the phone is receiving the voice as input. We have a pushbutton as a separate input device. As for the output device, we have LEDs, LCD, as output devices.</w:t>
      </w:r>
    </w:p>
    <w:p w14:paraId="580FE150" w14:textId="2C1DAB17" w:rsidR="007B6D63" w:rsidRDefault="00D7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 introduces some original work, such as various blinking functionality of the LEDs, and an LCD displaying what is the current functionality that is being used, and after a short time, it might suggest another blinking functionality. </w:t>
      </w:r>
    </w:p>
    <w:p w14:paraId="52A6D570" w14:textId="77777777" w:rsidR="007B6D63" w:rsidRDefault="007B6D63">
      <w:pPr>
        <w:rPr>
          <w:rFonts w:ascii="Times New Roman" w:hAnsi="Times New Roman" w:cs="Times New Roman"/>
          <w:sz w:val="24"/>
          <w:szCs w:val="24"/>
        </w:rPr>
      </w:pPr>
    </w:p>
    <w:p w14:paraId="616A342C" w14:textId="321856A4" w:rsidR="003E2A15" w:rsidRDefault="007B6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28EDA" w14:textId="77777777" w:rsidR="007B6D63" w:rsidRDefault="007B6D63">
      <w:pPr>
        <w:rPr>
          <w:rFonts w:ascii="Times New Roman" w:hAnsi="Times New Roman" w:cs="Times New Roman"/>
          <w:sz w:val="24"/>
          <w:szCs w:val="24"/>
        </w:rPr>
      </w:pPr>
    </w:p>
    <w:p w14:paraId="26EAD041" w14:textId="77777777" w:rsidR="003E2A15" w:rsidRPr="003E2A15" w:rsidRDefault="003E2A15">
      <w:pPr>
        <w:rPr>
          <w:rFonts w:ascii="Times New Roman" w:hAnsi="Times New Roman" w:cs="Times New Roman"/>
          <w:sz w:val="24"/>
          <w:szCs w:val="24"/>
        </w:rPr>
      </w:pPr>
    </w:p>
    <w:sectPr w:rsidR="003E2A15" w:rsidRPr="003E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15"/>
    <w:rsid w:val="003E2A15"/>
    <w:rsid w:val="004E1A90"/>
    <w:rsid w:val="007B6D63"/>
    <w:rsid w:val="00D7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0B41"/>
  <w15:chartTrackingRefBased/>
  <w15:docId w15:val="{79B2A22C-47CE-4CC7-A3C7-141C95C3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Loang, Chris</dc:creator>
  <cp:keywords/>
  <dc:description/>
  <cp:lastModifiedBy>Loang, Chris</cp:lastModifiedBy>
  <cp:revision>1</cp:revision>
  <dcterms:created xsi:type="dcterms:W3CDTF">2020-09-23T15:57:00Z</dcterms:created>
  <dcterms:modified xsi:type="dcterms:W3CDTF">2020-09-23T16:24:00Z</dcterms:modified>
</cp:coreProperties>
</file>