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D7FA1" w14:textId="740DFAB4" w:rsidR="00983A74" w:rsidRDefault="00983A74">
      <w:r>
        <w:t>Python Libraries:</w:t>
      </w:r>
    </w:p>
    <w:p w14:paraId="5A05A7C3" w14:textId="12754A34" w:rsidR="00983A74" w:rsidRDefault="00983A74" w:rsidP="00983A74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  <w:r>
        <w:t xml:space="preserve"> – Used for numerical operations like working with arrays and matrices.</w:t>
      </w:r>
    </w:p>
    <w:p w14:paraId="58349C8D" w14:textId="26BC52E6" w:rsidR="00983A74" w:rsidRDefault="00983A74" w:rsidP="00983A74">
      <w:pPr>
        <w:pStyle w:val="ListParagraph"/>
        <w:numPr>
          <w:ilvl w:val="0"/>
          <w:numId w:val="1"/>
        </w:numPr>
      </w:pPr>
      <w:r>
        <w:t>Pandas – Used for data manipulation and analysis.</w:t>
      </w:r>
    </w:p>
    <w:p w14:paraId="41224B6F" w14:textId="6D312F19" w:rsidR="00983A74" w:rsidRDefault="00983A74" w:rsidP="00983A74">
      <w:pPr>
        <w:pStyle w:val="ListParagraph"/>
        <w:numPr>
          <w:ilvl w:val="0"/>
          <w:numId w:val="1"/>
        </w:numPr>
      </w:pPr>
      <w:proofErr w:type="spellStart"/>
      <w:r>
        <w:t>Matplotlib.pyplot</w:t>
      </w:r>
      <w:proofErr w:type="spellEnd"/>
      <w:r>
        <w:t xml:space="preserve"> – Used for creating static, interactive, and animated visualizations.</w:t>
      </w:r>
    </w:p>
    <w:p w14:paraId="46A3B736" w14:textId="44C59202" w:rsidR="00983A74" w:rsidRDefault="00983A74" w:rsidP="00983A74">
      <w:pPr>
        <w:pStyle w:val="ListParagraph"/>
        <w:numPr>
          <w:ilvl w:val="0"/>
          <w:numId w:val="1"/>
        </w:numPr>
      </w:pPr>
      <w:r>
        <w:t>Seaborn – Used for visualization based on matplotlib that provides a high-level interface for drawing attractive statistical graphics.</w:t>
      </w:r>
    </w:p>
    <w:p w14:paraId="3BB25DCF" w14:textId="14F73EA5" w:rsidR="00983A74" w:rsidRDefault="00983A74" w:rsidP="00983A74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  <w:r>
        <w:t xml:space="preserve"> – Provides diverse algorithms for classification, regression, clustering, and dimensionality reduction.</w:t>
      </w:r>
    </w:p>
    <w:p w14:paraId="4AEAF1F3" w14:textId="305A13E8" w:rsidR="00983A74" w:rsidRDefault="00983A74" w:rsidP="00983A74">
      <w:pPr>
        <w:pStyle w:val="ListParagraph"/>
        <w:numPr>
          <w:ilvl w:val="1"/>
          <w:numId w:val="1"/>
        </w:numPr>
      </w:pPr>
      <w:r>
        <w:t>StratifiedShuffleSplit – Used for stratified sampling to ensure the training and test sets have the same percentage of samples of each target class as the complete set.</w:t>
      </w:r>
    </w:p>
    <w:p w14:paraId="2CAF34AF" w14:textId="1C9B701A" w:rsidR="00983A74" w:rsidRDefault="00E72C2F" w:rsidP="00983A74">
      <w:pPr>
        <w:pStyle w:val="ListParagraph"/>
        <w:numPr>
          <w:ilvl w:val="1"/>
          <w:numId w:val="1"/>
        </w:numPr>
      </w:pPr>
      <w:proofErr w:type="spellStart"/>
      <w:r>
        <w:t>BaseEstimator</w:t>
      </w:r>
      <w:proofErr w:type="spellEnd"/>
      <w:r>
        <w:t xml:space="preserve"> – Base class used to create custom transformers with methods </w:t>
      </w:r>
      <w:proofErr w:type="gramStart"/>
      <w:r>
        <w:t>fit(</w:t>
      </w:r>
      <w:proofErr w:type="gramEnd"/>
      <w:r>
        <w:t>) and transform().</w:t>
      </w:r>
    </w:p>
    <w:p w14:paraId="15CCADA0" w14:textId="1A8C8A1E" w:rsidR="00E72C2F" w:rsidRDefault="00E72C2F" w:rsidP="00E72C2F">
      <w:pPr>
        <w:pStyle w:val="ListParagraph"/>
        <w:numPr>
          <w:ilvl w:val="1"/>
          <w:numId w:val="1"/>
        </w:numPr>
      </w:pPr>
      <w:proofErr w:type="spellStart"/>
      <w:r>
        <w:t>TransformerMixin</w:t>
      </w:r>
      <w:proofErr w:type="spellEnd"/>
      <w:r>
        <w:t xml:space="preserve"> – Base class used to create custom transformers with methods </w:t>
      </w:r>
      <w:proofErr w:type="gramStart"/>
      <w:r>
        <w:t>fit(</w:t>
      </w:r>
      <w:proofErr w:type="gramEnd"/>
      <w:r>
        <w:t>) and transform()</w:t>
      </w:r>
      <w:r>
        <w:t>.</w:t>
      </w:r>
    </w:p>
    <w:p w14:paraId="15270A8E" w14:textId="2B5FF025" w:rsidR="00E72C2F" w:rsidRDefault="00E72C2F" w:rsidP="00983A74">
      <w:pPr>
        <w:pStyle w:val="ListParagraph"/>
        <w:numPr>
          <w:ilvl w:val="1"/>
          <w:numId w:val="1"/>
        </w:numPr>
      </w:pPr>
      <w:proofErr w:type="spellStart"/>
      <w:r>
        <w:t>OneHotEncoder</w:t>
      </w:r>
      <w:proofErr w:type="spellEnd"/>
      <w:r>
        <w:t xml:space="preserve"> – Converts categorical variable(s) into a form that could be provided to ML algorithms to do a better job in prediction.</w:t>
      </w:r>
    </w:p>
    <w:p w14:paraId="7BDD0F73" w14:textId="1E837734" w:rsidR="00692E5F" w:rsidRDefault="00692E5F" w:rsidP="00983A74">
      <w:pPr>
        <w:pStyle w:val="ListParagraph"/>
        <w:numPr>
          <w:ilvl w:val="1"/>
          <w:numId w:val="1"/>
        </w:numPr>
      </w:pPr>
      <w:r>
        <w:t>Pipeline – Helps assemble several steps that can be cross-validated together while setting different parameters.</w:t>
      </w:r>
    </w:p>
    <w:p w14:paraId="4DE32850" w14:textId="331ED267" w:rsidR="00692E5F" w:rsidRDefault="00692E5F" w:rsidP="00983A74">
      <w:pPr>
        <w:pStyle w:val="ListParagraph"/>
        <w:numPr>
          <w:ilvl w:val="1"/>
          <w:numId w:val="1"/>
        </w:numPr>
      </w:pPr>
      <w:proofErr w:type="spellStart"/>
      <w:r>
        <w:t>StandardScaler</w:t>
      </w:r>
      <w:proofErr w:type="spellEnd"/>
      <w:r>
        <w:t xml:space="preserve"> – Standardizes features by removing the mean and scaling to unit variance.</w:t>
      </w:r>
    </w:p>
    <w:p w14:paraId="38D203C3" w14:textId="678D17F0" w:rsidR="00692E5F" w:rsidRDefault="00692E5F" w:rsidP="00983A74">
      <w:pPr>
        <w:pStyle w:val="ListParagraph"/>
        <w:numPr>
          <w:ilvl w:val="1"/>
          <w:numId w:val="1"/>
        </w:numPr>
      </w:pPr>
      <w:proofErr w:type="spellStart"/>
      <w:r>
        <w:t>RandomForestClassifier</w:t>
      </w:r>
      <w:proofErr w:type="spellEnd"/>
      <w:r>
        <w:t xml:space="preserve"> – Ensemble learning method for classification that operates by constructing a multitude of decision trees at training time.</w:t>
      </w:r>
    </w:p>
    <w:p w14:paraId="600CC69D" w14:textId="0969DD2A" w:rsidR="00692E5F" w:rsidRDefault="00692E5F" w:rsidP="00983A74">
      <w:pPr>
        <w:pStyle w:val="ListParagraph"/>
        <w:numPr>
          <w:ilvl w:val="1"/>
          <w:numId w:val="1"/>
        </w:numPr>
      </w:pPr>
      <w:proofErr w:type="spellStart"/>
      <w:r>
        <w:t>GridSearchCV</w:t>
      </w:r>
      <w:proofErr w:type="spellEnd"/>
      <w:r>
        <w:t xml:space="preserve"> – Method for tuning hyperparameters to find the best model performance.</w:t>
      </w:r>
    </w:p>
    <w:p w14:paraId="00CCC93F" w14:textId="77777777" w:rsidR="00983A74" w:rsidRDefault="00983A74"/>
    <w:sectPr w:rsidR="0098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C0488"/>
    <w:multiLevelType w:val="hybridMultilevel"/>
    <w:tmpl w:val="3032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66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74"/>
    <w:rsid w:val="00692E5F"/>
    <w:rsid w:val="00983A74"/>
    <w:rsid w:val="00E7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824"/>
  <w15:chartTrackingRefBased/>
  <w15:docId w15:val="{59F1C08D-E70A-4333-895B-BB22D7E7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locke</dc:creator>
  <cp:keywords/>
  <dc:description/>
  <cp:lastModifiedBy>Chris locke</cp:lastModifiedBy>
  <cp:revision>1</cp:revision>
  <dcterms:created xsi:type="dcterms:W3CDTF">2024-05-04T18:12:00Z</dcterms:created>
  <dcterms:modified xsi:type="dcterms:W3CDTF">2024-05-04T18:52:00Z</dcterms:modified>
</cp:coreProperties>
</file>