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18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180"/>
        <w:gridCol w:w="1098"/>
        <w:gridCol w:w="1301"/>
        <w:gridCol w:w="1547"/>
        <w:gridCol w:w="1557"/>
        <w:gridCol w:w="1046"/>
        <w:gridCol w:w="1047"/>
        <w:gridCol w:w="644"/>
        <w:gridCol w:w="449"/>
        <w:gridCol w:w="2066"/>
        <w:gridCol w:w="852"/>
        <w:gridCol w:w="786"/>
        <w:gridCol w:w="607"/>
      </w:tblGrid>
      <w:tr w:rsidR="001728DE" w14:paraId="402620FA" w14:textId="77777777">
        <w:trPr>
          <w:trHeight w:val="352"/>
        </w:trPr>
        <w:tc>
          <w:tcPr>
            <w:tcW w:w="1418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692E68" w14:textId="77777777" w:rsidR="001728DE" w:rsidRDefault="00413B3B">
            <w:pPr>
              <w:widowControl/>
              <w:jc w:val="center"/>
              <w:textAlignment w:val="bottom"/>
              <w:rPr>
                <w:rFonts w:ascii="SimHei" w:eastAsia="SimHei" w:hAnsi="SimSun" w:cs="SimHe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盾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 xml:space="preserve">    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构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 xml:space="preserve">    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管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 xml:space="preserve">    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片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 xml:space="preserve">    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拼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 xml:space="preserve">    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装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 xml:space="preserve">    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记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 xml:space="preserve">    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录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 xml:space="preserve">    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表</w:t>
            </w:r>
          </w:p>
        </w:tc>
      </w:tr>
      <w:tr w:rsidR="001728DE" w14:paraId="5521D47E" w14:textId="77777777">
        <w:trPr>
          <w:trHeight w:val="154"/>
        </w:trPr>
        <w:tc>
          <w:tcPr>
            <w:tcW w:w="1418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BDE74" w14:textId="77777777" w:rsidR="001728DE" w:rsidRDefault="001728DE">
            <w:pPr>
              <w:widowControl/>
              <w:jc w:val="center"/>
              <w:textAlignment w:val="bottom"/>
              <w:rPr>
                <w:rFonts w:ascii="SimHei" w:eastAsia="SimHei" w:hAnsi="SimSun" w:cs="SimHei"/>
                <w:b/>
                <w:bCs/>
                <w:color w:val="000000"/>
                <w:kern w:val="0"/>
                <w:sz w:val="11"/>
                <w:szCs w:val="11"/>
                <w:lang w:bidi="ar"/>
              </w:rPr>
            </w:pPr>
          </w:p>
        </w:tc>
      </w:tr>
      <w:tr w:rsidR="001728DE" w14:paraId="2C9B5902" w14:textId="77777777">
        <w:trPr>
          <w:trHeight w:val="403"/>
        </w:trPr>
        <w:tc>
          <w:tcPr>
            <w:tcW w:w="2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E1C323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工程名称</w:t>
            </w:r>
          </w:p>
        </w:tc>
        <w:tc>
          <w:tcPr>
            <w:tcW w:w="1190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07D5A1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成都轨道交通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27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号线一期工程土建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2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工区韦家碾站～双水碾站盾构区间</w:t>
            </w:r>
          </w:p>
        </w:tc>
      </w:tr>
      <w:tr w:rsidR="001728DE" w14:paraId="648DEDF4" w14:textId="77777777">
        <w:trPr>
          <w:trHeight w:val="403"/>
        </w:trPr>
        <w:tc>
          <w:tcPr>
            <w:tcW w:w="2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B25B32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承包单位</w:t>
            </w:r>
          </w:p>
        </w:tc>
        <w:tc>
          <w:tcPr>
            <w:tcW w:w="1190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617337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中建三局集团有限公司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</w:p>
        </w:tc>
      </w:tr>
      <w:tr w:rsidR="001728DE" w14:paraId="106317E4" w14:textId="77777777">
        <w:trPr>
          <w:trHeight w:val="403"/>
        </w:trPr>
        <w:tc>
          <w:tcPr>
            <w:tcW w:w="2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EE95EA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监理单位</w:t>
            </w:r>
          </w:p>
        </w:tc>
        <w:tc>
          <w:tcPr>
            <w:tcW w:w="6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F9F78A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四川铁科建设监理有限公司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A588E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地铁里程</w:t>
            </w:r>
          </w:p>
        </w:tc>
        <w:tc>
          <w:tcPr>
            <w:tcW w:w="43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43F6E1" w14:textId="77777777" w:rsidR="001728DE" w:rsidRDefault="00413B3B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ZDK23+186.094</w:t>
            </w:r>
            <w:r>
              <w:rPr>
                <w:rStyle w:val="font31"/>
                <w:rFonts w:hint="default"/>
                <w:lang w:bidi="ar"/>
              </w:rPr>
              <w:t>～</w:t>
            </w:r>
            <w:r>
              <w:rPr>
                <w:rStyle w:val="font51"/>
                <w:rFonts w:eastAsia="SimSun"/>
                <w:lang w:bidi="ar"/>
              </w:rPr>
              <w:t>ZDK24+228.635</w:t>
            </w:r>
          </w:p>
        </w:tc>
      </w:tr>
      <w:tr w:rsidR="001728DE" w14:paraId="7202A954" w14:textId="77777777">
        <w:trPr>
          <w:trHeight w:val="403"/>
        </w:trPr>
        <w:tc>
          <w:tcPr>
            <w:tcW w:w="2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984CEF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预制单位</w:t>
            </w:r>
          </w:p>
        </w:tc>
        <w:tc>
          <w:tcPr>
            <w:tcW w:w="6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CC5520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广西三维铁路轨道制造有限公司、四川三维轨道交通科技有限公司联合体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A8078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管片环宽</w:t>
            </w:r>
            <w:r>
              <w:rPr>
                <w:rStyle w:val="font51"/>
                <w:rFonts w:eastAsia="SimSun"/>
                <w:lang w:bidi="ar"/>
              </w:rPr>
              <w:t>(m)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4F5F3F" w14:textId="77777777" w:rsidR="001728DE" w:rsidRDefault="00413B3B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1.5</w:t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05E40E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管片分块数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AC3B5" w14:textId="77777777" w:rsidR="001728DE" w:rsidRDefault="00413B3B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6</w:t>
            </w:r>
          </w:p>
        </w:tc>
      </w:tr>
      <w:tr w:rsidR="001728DE" w14:paraId="5694904A" w14:textId="77777777">
        <w:trPr>
          <w:trHeight w:val="717"/>
        </w:trPr>
        <w:tc>
          <w:tcPr>
            <w:tcW w:w="1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26ECA8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环号</w:t>
            </w:r>
          </w:p>
        </w:tc>
        <w:tc>
          <w:tcPr>
            <w:tcW w:w="10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1E496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施工</w:t>
            </w:r>
            <w:r>
              <w:rPr>
                <w:rStyle w:val="font51"/>
                <w:rFonts w:eastAsia="SimSun"/>
                <w:lang w:bidi="ar"/>
              </w:rPr>
              <w:t xml:space="preserve">           </w:t>
            </w:r>
            <w:r>
              <w:rPr>
                <w:rStyle w:val="font31"/>
                <w:rFonts w:hint="default"/>
                <w:lang w:bidi="ar"/>
              </w:rPr>
              <w:t>班组</w:t>
            </w:r>
          </w:p>
        </w:tc>
        <w:tc>
          <w:tcPr>
            <w:tcW w:w="13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BB3C91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起始里程</w:t>
            </w:r>
          </w:p>
          <w:p w14:paraId="110F33A3" w14:textId="77777777" w:rsidR="001728DE" w:rsidRDefault="00413B3B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(m)</w:t>
            </w:r>
          </w:p>
        </w:tc>
        <w:tc>
          <w:tcPr>
            <w:tcW w:w="1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3CA718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管片型号</w:t>
            </w:r>
          </w:p>
        </w:tc>
        <w:tc>
          <w:tcPr>
            <w:tcW w:w="1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E30402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K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块</w:t>
            </w:r>
            <w:r>
              <w:rPr>
                <w:rStyle w:val="font31"/>
                <w:rFonts w:hint="default"/>
                <w:lang w:bidi="ar"/>
              </w:rPr>
              <w:t>位置</w:t>
            </w:r>
          </w:p>
        </w:tc>
        <w:tc>
          <w:tcPr>
            <w:tcW w:w="2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1D94B9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拼装时间</w:t>
            </w:r>
          </w:p>
        </w:tc>
        <w:tc>
          <w:tcPr>
            <w:tcW w:w="109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DDF486F" w14:textId="77777777" w:rsidR="001728DE" w:rsidRDefault="00413B3B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中线高程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偏差</w:t>
            </w:r>
          </w:p>
          <w:p w14:paraId="29EAB240" w14:textId="77777777" w:rsidR="001728DE" w:rsidRDefault="00413B3B">
            <w:pPr>
              <w:widowControl/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(mm)</w:t>
            </w:r>
          </w:p>
        </w:tc>
        <w:tc>
          <w:tcPr>
            <w:tcW w:w="2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BC518B1" w14:textId="77777777" w:rsidR="001728DE" w:rsidRDefault="00413B3B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中线平面位置</w:t>
            </w:r>
          </w:p>
          <w:p w14:paraId="4351172A" w14:textId="77777777" w:rsidR="001728DE" w:rsidRDefault="00413B3B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偏差</w:t>
            </w:r>
          </w:p>
          <w:p w14:paraId="18F2906F" w14:textId="77777777" w:rsidR="001728DE" w:rsidRDefault="00413B3B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(mm)</w:t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C9BB490" w14:textId="77777777" w:rsidR="001728DE" w:rsidRDefault="00413B3B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相邻管片平整度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最大偏差</w:t>
            </w:r>
            <w:r>
              <w:rPr>
                <w:rStyle w:val="font51"/>
                <w:rFonts w:eastAsia="SimSun"/>
                <w:lang w:bidi="ar"/>
              </w:rPr>
              <w:t>(mm)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6AC1AA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备注</w:t>
            </w:r>
          </w:p>
        </w:tc>
      </w:tr>
      <w:tr w:rsidR="001728DE" w14:paraId="0BEDB62A" w14:textId="77777777">
        <w:trPr>
          <w:trHeight w:val="190"/>
        </w:trPr>
        <w:tc>
          <w:tcPr>
            <w:tcW w:w="1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058B4" w14:textId="77777777" w:rsidR="001728DE" w:rsidRDefault="001728DE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0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07A17F" w14:textId="77777777" w:rsidR="001728DE" w:rsidRDefault="001728DE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CB5024" w14:textId="77777777" w:rsidR="001728DE" w:rsidRDefault="001728DE">
            <w:pPr>
              <w:jc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E4819" w14:textId="77777777" w:rsidR="001728DE" w:rsidRDefault="001728DE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0CAD0" w14:textId="77777777" w:rsidR="001728DE" w:rsidRDefault="001728DE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615E57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起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6CDBBE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止</w:t>
            </w:r>
          </w:p>
        </w:tc>
        <w:tc>
          <w:tcPr>
            <w:tcW w:w="109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436BAFA" w14:textId="77777777" w:rsidR="001728DE" w:rsidRDefault="001728DE">
            <w:pPr>
              <w:widowControl/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2AFD013" w14:textId="77777777" w:rsidR="001728DE" w:rsidRDefault="001728DE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DCE5F24" w14:textId="77777777" w:rsidR="001728DE" w:rsidRDefault="00413B3B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纵缝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124B3AE" w14:textId="77777777" w:rsidR="001728DE" w:rsidRDefault="00413B3B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环缝</w:t>
            </w:r>
          </w:p>
        </w:tc>
        <w:tc>
          <w:tcPr>
            <w:tcW w:w="6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0DFE9E" w14:textId="77777777" w:rsidR="001728DE" w:rsidRDefault="001728DE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1728DE" w14:paraId="1AB704F3" w14:textId="77777777">
        <w:trPr>
          <w:trHeight w:val="3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97216AA" w14:textId="26C2AF6F" w:rsidR="001728DE" w:rsidRDefault="00E93B00" w:rsidP="00413B3B">
            <w:pPr>
              <w:widowControl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SimSun" w:hint="eastAsia"/>
                <w:color w:val="000000"/>
                <w:kern w:val="0"/>
                <w:sz w:val="20"/>
                <w:szCs w:val="20"/>
                <w:lang w:eastAsia="zh-TW" w:bidi="ar"/>
              </w:rPr>
              <w:t>{#p</w:t>
            </w:r>
            <w:r>
              <w:rPr>
                <w:rFonts w:ascii="新細明體" w:eastAsia="新細明體" w:hAnsi="新細明體" w:cs="SimSun"/>
                <w:color w:val="000000"/>
                <w:kern w:val="0"/>
                <w:sz w:val="20"/>
                <w:szCs w:val="20"/>
                <w:lang w:eastAsia="zh-TW" w:bidi="ar"/>
              </w:rPr>
              <w:t>ersons</w:t>
            </w:r>
            <w:r>
              <w:rPr>
                <w:rFonts w:ascii="新細明體" w:eastAsia="新細明體" w:hAnsi="新細明體" w:cs="SimSun" w:hint="eastAsia"/>
                <w:color w:val="000000"/>
                <w:kern w:val="0"/>
                <w:sz w:val="20"/>
                <w:szCs w:val="20"/>
                <w:lang w:eastAsia="zh-TW" w:bidi="ar"/>
              </w:rPr>
              <w:t>}</w:t>
            </w:r>
            <w:r w:rsidR="00413B3B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 w:rsidR="00413B3B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环号</w:t>
            </w:r>
            <w:r w:rsidR="00413B3B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10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8DC5471" w14:textId="77777777" w:rsidR="001728DE" w:rsidRDefault="00413B3B" w:rsidP="00413B3B">
            <w:pPr>
              <w:widowControl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Style w:val="font31"/>
                <w:rFonts w:hint="default"/>
                <w:lang w:bidi="ar"/>
              </w:rPr>
              <w:t>班组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13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7A06756" w14:textId="77777777" w:rsidR="001728DE" w:rsidRDefault="00413B3B" w:rsidP="00413B3B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里程</w:t>
            </w:r>
            <w:r>
              <w:rPr>
                <w:rFonts w:ascii="Times New Roman" w:eastAsia="SimSun" w:hAnsi="Times New Roman" w:cs="Times New Roman" w:hint="eastAsia"/>
                <w:color w:val="000000"/>
                <w:sz w:val="20"/>
                <w:szCs w:val="20"/>
              </w:rPr>
              <w:t>}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94ADA" w14:textId="77777777" w:rsidR="001728DE" w:rsidRDefault="00413B3B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管片型号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15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A9434B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拼装点位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1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8773A1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拼起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10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BCA2B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拼止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37B5EE" w14:textId="77777777" w:rsidR="001728DE" w:rsidRDefault="001728D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14B2AED" w14:textId="77777777" w:rsidR="001728DE" w:rsidRDefault="00413B3B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宋体;SimSun" w:hint="eastAsia"/>
                <w:spacing w:val="-3"/>
                <w:szCs w:val="21"/>
              </w:rPr>
              <w:t>{</w:t>
            </w:r>
            <w:r>
              <w:rPr>
                <w:rFonts w:ascii="新細明體" w:eastAsia="新細明體" w:hAnsi="新細明體" w:cs="宋体;SimSun"/>
                <w:spacing w:val="-2"/>
                <w:szCs w:val="21"/>
              </w:rPr>
              <w:t>水平偏差</w:t>
            </w:r>
            <w:r>
              <w:rPr>
                <w:rFonts w:ascii="新細明體" w:eastAsia="新細明體" w:hAnsi="新細明體" w:cs="宋体;SimSun"/>
                <w:spacing w:val="19"/>
                <w:szCs w:val="21"/>
              </w:rPr>
              <w:t xml:space="preserve"> </w:t>
            </w:r>
            <w:r>
              <w:rPr>
                <w:rFonts w:ascii="新細明體" w:eastAsia="新細明體" w:hAnsi="新細明體"/>
                <w:spacing w:val="-2"/>
                <w:szCs w:val="21"/>
              </w:rPr>
              <w:t>(mm</w:t>
            </w:r>
            <w:r>
              <w:rPr>
                <w:rFonts w:ascii="新細明體" w:eastAsia="新細明體" w:hAnsi="新細明體" w:cs="宋体;SimSun"/>
                <w:spacing w:val="-2"/>
                <w:szCs w:val="21"/>
              </w:rPr>
              <w:t>/</w:t>
            </w:r>
            <w:r>
              <w:rPr>
                <w:rFonts w:ascii="新細明體" w:eastAsia="新細明體" w:hAnsi="新細明體"/>
                <w:spacing w:val="-2"/>
                <w:szCs w:val="21"/>
              </w:rPr>
              <w:t>m)}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BA9A2B" w14:textId="77777777" w:rsidR="001728DE" w:rsidRDefault="001728D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94148" w14:textId="77777777" w:rsidR="001728DE" w:rsidRDefault="001728D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0A42F1" w14:textId="1BA2514F" w:rsidR="001728DE" w:rsidRDefault="00E93B00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SimSun" w:hint="eastAsia"/>
                <w:color w:val="000000"/>
                <w:kern w:val="0"/>
                <w:sz w:val="20"/>
                <w:szCs w:val="20"/>
                <w:lang w:eastAsia="zh-TW" w:bidi="ar"/>
              </w:rPr>
              <w:t>{</w:t>
            </w:r>
            <w:r>
              <w:rPr>
                <w:rFonts w:ascii="新細明體" w:eastAsia="新細明體" w:hAnsi="新細明體" w:cs="SimSun"/>
                <w:color w:val="000000"/>
                <w:kern w:val="0"/>
                <w:sz w:val="20"/>
                <w:szCs w:val="20"/>
                <w:lang w:eastAsia="zh-TW" w:bidi="ar"/>
              </w:rPr>
              <w:t>/</w:t>
            </w:r>
            <w:r>
              <w:rPr>
                <w:rFonts w:ascii="新細明體" w:eastAsia="新細明體" w:hAnsi="新細明體" w:cs="SimSun" w:hint="eastAsia"/>
                <w:color w:val="000000"/>
                <w:kern w:val="0"/>
                <w:sz w:val="20"/>
                <w:szCs w:val="20"/>
                <w:lang w:eastAsia="zh-TW" w:bidi="ar"/>
              </w:rPr>
              <w:t>p</w:t>
            </w:r>
            <w:r>
              <w:rPr>
                <w:rFonts w:ascii="新細明體" w:eastAsia="新細明體" w:hAnsi="新細明體" w:cs="SimSun"/>
                <w:color w:val="000000"/>
                <w:kern w:val="0"/>
                <w:sz w:val="20"/>
                <w:szCs w:val="20"/>
                <w:lang w:eastAsia="zh-TW" w:bidi="ar"/>
              </w:rPr>
              <w:t>ersons</w:t>
            </w:r>
            <w:r>
              <w:rPr>
                <w:rFonts w:ascii="新細明體" w:eastAsia="新細明體" w:hAnsi="新細明體" w:cs="SimSun" w:hint="eastAsia"/>
                <w:color w:val="000000"/>
                <w:kern w:val="0"/>
                <w:sz w:val="20"/>
                <w:szCs w:val="20"/>
                <w:lang w:eastAsia="zh-TW" w:bidi="ar"/>
              </w:rPr>
              <w:t>}</w:t>
            </w:r>
          </w:p>
        </w:tc>
      </w:tr>
      <w:tr w:rsidR="001728DE" w14:paraId="3F4B6BE4" w14:textId="77777777">
        <w:trPr>
          <w:trHeight w:val="288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073868" w14:textId="77777777" w:rsidR="001728DE" w:rsidRDefault="00413B3B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自检意见：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0B956B" w14:textId="77777777" w:rsidR="001728DE" w:rsidRDefault="001728DE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9657" w:type="dxa"/>
            <w:gridSpan w:val="8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700715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FF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  <w:lang w:bidi="ar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  <w:lang w:bidi="ar"/>
              </w:rPr>
              <w:t>符合设计及规范要求</w:t>
            </w:r>
          </w:p>
        </w:tc>
        <w:tc>
          <w:tcPr>
            <w:tcW w:w="85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CC88F8" w14:textId="77777777" w:rsidR="001728DE" w:rsidRDefault="001728DE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AF71DB" w14:textId="77777777" w:rsidR="001728DE" w:rsidRDefault="001728DE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AF9747" w14:textId="77777777" w:rsidR="001728DE" w:rsidRDefault="001728DE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1728DE" w14:paraId="693509EE" w14:textId="77777777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6CF49" w14:textId="77777777" w:rsidR="001728DE" w:rsidRDefault="001728DE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B0BF9" w14:textId="77777777" w:rsidR="001728DE" w:rsidRDefault="001728DE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9657" w:type="dxa"/>
            <w:gridSpan w:val="8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070AE0" w14:textId="77777777" w:rsidR="001728DE" w:rsidRDefault="001728DE">
            <w:pPr>
              <w:jc w:val="center"/>
              <w:rPr>
                <w:rFonts w:ascii="SimSun" w:eastAsia="SimSun" w:hAnsi="SimSun" w:cs="SimSun"/>
                <w:color w:val="FF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90EC9" w14:textId="77777777" w:rsidR="001728DE" w:rsidRDefault="001728DE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925EF" w14:textId="77777777" w:rsidR="001728DE" w:rsidRDefault="001728DE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63137C3" w14:textId="77777777" w:rsidR="001728DE" w:rsidRDefault="001728DE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1728DE" w14:paraId="5121BE03" w14:textId="77777777">
        <w:trPr>
          <w:trHeight w:val="312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2CAE45A" w14:textId="77777777" w:rsidR="001728DE" w:rsidRDefault="00413B3B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记录：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CA711F6" w14:textId="77777777" w:rsidR="001728DE" w:rsidRDefault="001728DE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068C5DD" w14:textId="77777777" w:rsidR="001728DE" w:rsidRDefault="001728DE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415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E7B6B4D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项目专业质量检查员：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FD055C6" w14:textId="77777777" w:rsidR="001728DE" w:rsidRDefault="001728DE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6773684" w14:textId="77777777" w:rsidR="001728DE" w:rsidRDefault="001728DE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6733886" w14:textId="77777777" w:rsidR="001728DE" w:rsidRDefault="001728DE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D4C4CF6" w14:textId="77777777" w:rsidR="001728DE" w:rsidRDefault="00413B3B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日期：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33162DE" w14:textId="77777777" w:rsidR="001728DE" w:rsidRDefault="001728DE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8AAAEE6" w14:textId="77777777" w:rsidR="001728DE" w:rsidRDefault="001728DE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0475A4" w14:textId="77777777" w:rsidR="001728DE" w:rsidRDefault="001728DE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1728DE" w14:paraId="693D64DB" w14:textId="77777777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36417" w14:textId="77777777" w:rsidR="001728DE" w:rsidRDefault="00413B3B">
            <w:pPr>
              <w:widowControl/>
              <w:jc w:val="left"/>
              <w:textAlignment w:val="bottom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监理意见：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A38884" w14:textId="77777777" w:rsidR="001728DE" w:rsidRDefault="001728DE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96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B918B4" w14:textId="77777777" w:rsidR="001728DE" w:rsidRDefault="00413B3B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FF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  <w:lang w:bidi="ar"/>
              </w:rPr>
              <w:t>满足规范及设计要求，同意进入下道工序。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F588AE" w14:textId="77777777" w:rsidR="001728DE" w:rsidRDefault="001728DE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96C80" w14:textId="77777777" w:rsidR="001728DE" w:rsidRDefault="001728DE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5145CEB" w14:textId="77777777" w:rsidR="001728DE" w:rsidRDefault="001728DE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1728DE" w14:paraId="4845689C" w14:textId="77777777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531C51" w14:textId="77777777" w:rsidR="001728DE" w:rsidRDefault="001728DE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24BCE" w14:textId="77777777" w:rsidR="001728DE" w:rsidRDefault="001728DE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965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D30BC1" w14:textId="77777777" w:rsidR="001728DE" w:rsidRDefault="001728DE">
            <w:pPr>
              <w:jc w:val="center"/>
              <w:rPr>
                <w:rFonts w:ascii="SimSun" w:eastAsia="SimSun" w:hAnsi="SimSun" w:cs="SimSun"/>
                <w:color w:val="FF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6D6DD" w14:textId="77777777" w:rsidR="001728DE" w:rsidRDefault="001728DE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1D978D" w14:textId="77777777" w:rsidR="001728DE" w:rsidRDefault="001728DE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C4BF010" w14:textId="77777777" w:rsidR="001728DE" w:rsidRDefault="001728DE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1728DE" w14:paraId="511B8A8D" w14:textId="77777777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9CAF780" w14:textId="77777777" w:rsidR="001728DE" w:rsidRDefault="001728DE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A85A045" w14:textId="77777777" w:rsidR="001728DE" w:rsidRDefault="001728DE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3626ECE" w14:textId="77777777" w:rsidR="001728DE" w:rsidRDefault="001728DE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415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241925B" w14:textId="77777777" w:rsidR="001728DE" w:rsidRDefault="00413B3B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 xml:space="preserve">   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监理工程师：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8986567" w14:textId="77777777" w:rsidR="001728DE" w:rsidRDefault="001728DE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977110A" w14:textId="77777777" w:rsidR="001728DE" w:rsidRDefault="001728DE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7D56069" w14:textId="77777777" w:rsidR="001728DE" w:rsidRDefault="001728DE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FE06354" w14:textId="77777777" w:rsidR="001728DE" w:rsidRDefault="00413B3B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日期：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E4F566C" w14:textId="77777777" w:rsidR="001728DE" w:rsidRDefault="001728DE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4B33CF6" w14:textId="77777777" w:rsidR="001728DE" w:rsidRDefault="001728DE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66708" w14:textId="77777777" w:rsidR="001728DE" w:rsidRDefault="001728DE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</w:tbl>
    <w:p w14:paraId="289F2B99" w14:textId="77777777" w:rsidR="001728DE" w:rsidRDefault="001728DE"/>
    <w:sectPr w:rsidR="001728DE">
      <w:pgSz w:w="16838" w:h="11906" w:orient="landscape"/>
      <w:pgMar w:top="1134" w:right="1123" w:bottom="1134" w:left="112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;SimSun">
    <w:altName w:val="宋体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8DE"/>
    <w:rsid w:val="001728DE"/>
    <w:rsid w:val="00413B3B"/>
    <w:rsid w:val="00E93B00"/>
    <w:rsid w:val="0FFA3C1C"/>
    <w:rsid w:val="1496358B"/>
    <w:rsid w:val="2DCC1BCF"/>
    <w:rsid w:val="30525954"/>
    <w:rsid w:val="6B8D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836D3A"/>
  <w15:docId w15:val="{500775E9-7E56-4EB0-98C6-0A205510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31">
    <w:name w:val="font31"/>
    <w:basedOn w:val="a0"/>
    <w:rPr>
      <w:rFonts w:ascii="SimSun" w:eastAsia="SimSun" w:hAnsi="SimSun" w:cs="SimSun" w:hint="eastAsia"/>
      <w:color w:val="000000"/>
      <w:sz w:val="20"/>
      <w:szCs w:val="20"/>
      <w:u w:val="none"/>
    </w:rPr>
  </w:style>
  <w:style w:type="character" w:customStyle="1" w:styleId="font51">
    <w:name w:val="font51"/>
    <w:basedOn w:val="a0"/>
    <w:rPr>
      <w:rFonts w:ascii="Times New Roman" w:hAnsi="Times New Roman" w:cs="Times New Roman" w:hint="default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Huang, Chris</cp:lastModifiedBy>
  <cp:revision>3</cp:revision>
  <dcterms:created xsi:type="dcterms:W3CDTF">2014-10-29T12:08:00Z</dcterms:created>
  <dcterms:modified xsi:type="dcterms:W3CDTF">2022-01-09T13:00:00Z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2052-11.1.0.11284</vt:lpwstr>
  </property>
  <property fmtid="{D5CDD505-2E9C-101B-9397-08002B2CF9AE}" pid="3" name="ICV">
    <vt:lpwstr>E6DDC0A722714EE699DBB5C04E5A2AF7</vt:lpwstr>
  </property>
</Properties>
</file>