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EE70E7" w14:textId="77777777" w:rsidR="001E5A51" w:rsidRPr="001E5A51" w:rsidRDefault="001E5A51" w:rsidP="001E5A51">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1E5A51">
        <w:rPr>
          <w:rFonts w:ascii="Times New Roman" w:eastAsia="Times New Roman" w:hAnsi="Times New Roman" w:cs="Times New Roman"/>
          <w:b/>
          <w:bCs/>
          <w:kern w:val="36"/>
          <w:sz w:val="48"/>
          <w:szCs w:val="48"/>
          <w14:ligatures w14:val="none"/>
        </w:rPr>
        <w:t>Personal Record: J. Ortega</w:t>
      </w:r>
    </w:p>
    <w:p w14:paraId="6E6E3804" w14:textId="77777777" w:rsidR="001E5A51" w:rsidRPr="001E5A51" w:rsidRDefault="001E5A51" w:rsidP="001E5A51">
      <w:pPr>
        <w:spacing w:before="100" w:beforeAutospacing="1" w:after="100" w:afterAutospacing="1" w:line="240" w:lineRule="auto"/>
        <w:rPr>
          <w:rFonts w:ascii="Times New Roman" w:eastAsia="Times New Roman" w:hAnsi="Times New Roman" w:cs="Times New Roman"/>
          <w:kern w:val="0"/>
          <w14:ligatures w14:val="none"/>
        </w:rPr>
      </w:pPr>
      <w:r w:rsidRPr="001E5A51">
        <w:rPr>
          <w:rFonts w:ascii="Times New Roman" w:eastAsia="Times New Roman" w:hAnsi="Times New Roman" w:cs="Times New Roman"/>
          <w:b/>
          <w:bCs/>
          <w:kern w:val="0"/>
          <w14:ligatures w14:val="none"/>
        </w:rPr>
        <w:t>Blade Runner, Off World Securities</w:t>
      </w:r>
    </w:p>
    <w:p w14:paraId="1567D316" w14:textId="77777777" w:rsidR="001E5A51" w:rsidRPr="001E5A51" w:rsidRDefault="001E5A51" w:rsidP="001E5A51">
      <w:pPr>
        <w:spacing w:after="0" w:line="240" w:lineRule="auto"/>
        <w:rPr>
          <w:rFonts w:ascii="Times New Roman" w:eastAsia="Times New Roman" w:hAnsi="Times New Roman" w:cs="Times New Roman"/>
          <w:kern w:val="0"/>
          <w14:ligatures w14:val="none"/>
        </w:rPr>
      </w:pPr>
      <w:r w:rsidRPr="001E5A51">
        <w:rPr>
          <w:rFonts w:ascii="Times New Roman" w:eastAsia="Times New Roman" w:hAnsi="Times New Roman" w:cs="Times New Roman"/>
          <w:noProof/>
          <w:kern w:val="0"/>
          <w14:ligatures w14:val="none"/>
        </w:rPr>
      </w:r>
      <w:r w:rsidR="001E5A51" w:rsidRPr="001E5A51">
        <w:rPr>
          <w:rFonts w:ascii="Times New Roman" w:eastAsia="Times New Roman" w:hAnsi="Times New Roman" w:cs="Times New Roman"/>
          <w:noProof/>
          <w:kern w:val="0"/>
          <w14:ligatures w14:val="none"/>
        </w:rPr>
        <w:pict w14:anchorId="1AD0B1CC">
          <v:rect id="_x0000_i1025" alt="" style="width:468pt;height:.05pt;mso-width-percent:0;mso-height-percent:0;mso-width-percent:0;mso-height-percent:0" o:hralign="center" o:hrstd="t" o:hr="t" fillcolor="#a0a0a0" stroked="f"/>
        </w:pict>
      </w:r>
    </w:p>
    <w:p w14:paraId="4B19C08B" w14:textId="77777777" w:rsidR="001E5A51" w:rsidRPr="001E5A51" w:rsidRDefault="001E5A51" w:rsidP="001E5A51">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1E5A51">
        <w:rPr>
          <w:rFonts w:ascii="Times New Roman" w:eastAsia="Times New Roman" w:hAnsi="Times New Roman" w:cs="Times New Roman"/>
          <w:b/>
          <w:bCs/>
          <w:kern w:val="0"/>
          <w:sz w:val="36"/>
          <w:szCs w:val="36"/>
          <w14:ligatures w14:val="none"/>
        </w:rPr>
        <w:t>Employee Information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15"/>
        <w:gridCol w:w="5480"/>
      </w:tblGrid>
      <w:tr w:rsidR="001E5A51" w:rsidRPr="001E5A51" w14:paraId="28604282" w14:textId="77777777">
        <w:trPr>
          <w:tblHeader/>
          <w:tblCellSpacing w:w="15" w:type="dxa"/>
        </w:trPr>
        <w:tc>
          <w:tcPr>
            <w:tcW w:w="0" w:type="auto"/>
            <w:vAlign w:val="center"/>
            <w:hideMark/>
          </w:tcPr>
          <w:p w14:paraId="35FC6E43" w14:textId="77777777" w:rsidR="001E5A51" w:rsidRPr="001E5A51" w:rsidRDefault="001E5A51" w:rsidP="001E5A51">
            <w:pPr>
              <w:spacing w:after="0" w:line="240" w:lineRule="auto"/>
              <w:jc w:val="center"/>
              <w:rPr>
                <w:rFonts w:ascii="Times New Roman" w:eastAsia="Times New Roman" w:hAnsi="Times New Roman" w:cs="Times New Roman"/>
                <w:b/>
                <w:bCs/>
                <w:kern w:val="0"/>
                <w14:ligatures w14:val="none"/>
              </w:rPr>
            </w:pPr>
            <w:r w:rsidRPr="001E5A51">
              <w:rPr>
                <w:rFonts w:ascii="Times New Roman" w:eastAsia="Times New Roman" w:hAnsi="Times New Roman" w:cs="Times New Roman"/>
                <w:b/>
                <w:bCs/>
                <w:kern w:val="0"/>
                <w14:ligatures w14:val="none"/>
              </w:rPr>
              <w:t>Name</w:t>
            </w:r>
          </w:p>
        </w:tc>
        <w:tc>
          <w:tcPr>
            <w:tcW w:w="0" w:type="auto"/>
            <w:vAlign w:val="center"/>
            <w:hideMark/>
          </w:tcPr>
          <w:p w14:paraId="301ECB0B" w14:textId="77777777" w:rsidR="001E5A51" w:rsidRPr="001E5A51" w:rsidRDefault="001E5A51" w:rsidP="001E5A51">
            <w:pPr>
              <w:spacing w:after="0" w:line="240" w:lineRule="auto"/>
              <w:jc w:val="center"/>
              <w:rPr>
                <w:rFonts w:ascii="Times New Roman" w:eastAsia="Times New Roman" w:hAnsi="Times New Roman" w:cs="Times New Roman"/>
                <w:b/>
                <w:bCs/>
                <w:kern w:val="0"/>
                <w14:ligatures w14:val="none"/>
              </w:rPr>
            </w:pPr>
            <w:r w:rsidRPr="001E5A51">
              <w:rPr>
                <w:rFonts w:ascii="Times New Roman" w:eastAsia="Times New Roman" w:hAnsi="Times New Roman" w:cs="Times New Roman"/>
                <w:b/>
                <w:bCs/>
                <w:kern w:val="0"/>
                <w14:ligatures w14:val="none"/>
              </w:rPr>
              <w:t>J. Ortega</w:t>
            </w:r>
          </w:p>
        </w:tc>
      </w:tr>
      <w:tr w:rsidR="001E5A51" w:rsidRPr="001E5A51" w14:paraId="4522FFB7" w14:textId="77777777">
        <w:trPr>
          <w:tblCellSpacing w:w="15" w:type="dxa"/>
        </w:trPr>
        <w:tc>
          <w:tcPr>
            <w:tcW w:w="0" w:type="auto"/>
            <w:vAlign w:val="center"/>
            <w:hideMark/>
          </w:tcPr>
          <w:p w14:paraId="0FE44315" w14:textId="77777777" w:rsidR="001E5A51" w:rsidRPr="001E5A51" w:rsidRDefault="001E5A51" w:rsidP="001E5A51">
            <w:pPr>
              <w:spacing w:after="0" w:line="240" w:lineRule="auto"/>
              <w:rPr>
                <w:rFonts w:ascii="Times New Roman" w:eastAsia="Times New Roman" w:hAnsi="Times New Roman" w:cs="Times New Roman"/>
                <w:kern w:val="0"/>
                <w14:ligatures w14:val="none"/>
              </w:rPr>
            </w:pPr>
            <w:r w:rsidRPr="001E5A51">
              <w:rPr>
                <w:rFonts w:ascii="Times New Roman" w:eastAsia="Times New Roman" w:hAnsi="Times New Roman" w:cs="Times New Roman"/>
                <w:b/>
                <w:bCs/>
                <w:kern w:val="0"/>
                <w14:ligatures w14:val="none"/>
              </w:rPr>
              <w:t>Position</w:t>
            </w:r>
          </w:p>
        </w:tc>
        <w:tc>
          <w:tcPr>
            <w:tcW w:w="0" w:type="auto"/>
            <w:vAlign w:val="center"/>
            <w:hideMark/>
          </w:tcPr>
          <w:p w14:paraId="42EE258A" w14:textId="77777777" w:rsidR="001E5A51" w:rsidRPr="001E5A51" w:rsidRDefault="001E5A51" w:rsidP="001E5A51">
            <w:pPr>
              <w:spacing w:after="0" w:line="240" w:lineRule="auto"/>
              <w:rPr>
                <w:rFonts w:ascii="Times New Roman" w:eastAsia="Times New Roman" w:hAnsi="Times New Roman" w:cs="Times New Roman"/>
                <w:kern w:val="0"/>
                <w14:ligatures w14:val="none"/>
              </w:rPr>
            </w:pPr>
            <w:r w:rsidRPr="001E5A51">
              <w:rPr>
                <w:rFonts w:ascii="Times New Roman" w:eastAsia="Times New Roman" w:hAnsi="Times New Roman" w:cs="Times New Roman"/>
                <w:kern w:val="0"/>
                <w14:ligatures w14:val="none"/>
              </w:rPr>
              <w:t>Blade Runner</w:t>
            </w:r>
          </w:p>
        </w:tc>
      </w:tr>
      <w:tr w:rsidR="001E5A51" w:rsidRPr="001E5A51" w14:paraId="0C6DD2B7" w14:textId="77777777">
        <w:trPr>
          <w:tblCellSpacing w:w="15" w:type="dxa"/>
        </w:trPr>
        <w:tc>
          <w:tcPr>
            <w:tcW w:w="0" w:type="auto"/>
            <w:vAlign w:val="center"/>
            <w:hideMark/>
          </w:tcPr>
          <w:p w14:paraId="6AB8EE7D" w14:textId="77777777" w:rsidR="001E5A51" w:rsidRPr="001E5A51" w:rsidRDefault="001E5A51" w:rsidP="001E5A51">
            <w:pPr>
              <w:spacing w:after="0" w:line="240" w:lineRule="auto"/>
              <w:rPr>
                <w:rFonts w:ascii="Times New Roman" w:eastAsia="Times New Roman" w:hAnsi="Times New Roman" w:cs="Times New Roman"/>
                <w:kern w:val="0"/>
                <w14:ligatures w14:val="none"/>
              </w:rPr>
            </w:pPr>
            <w:r w:rsidRPr="001E5A51">
              <w:rPr>
                <w:rFonts w:ascii="Times New Roman" w:eastAsia="Times New Roman" w:hAnsi="Times New Roman" w:cs="Times New Roman"/>
                <w:b/>
                <w:bCs/>
                <w:kern w:val="0"/>
                <w14:ligatures w14:val="none"/>
              </w:rPr>
              <w:t>Department</w:t>
            </w:r>
          </w:p>
        </w:tc>
        <w:tc>
          <w:tcPr>
            <w:tcW w:w="0" w:type="auto"/>
            <w:vAlign w:val="center"/>
            <w:hideMark/>
          </w:tcPr>
          <w:p w14:paraId="53A21789" w14:textId="77777777" w:rsidR="001E5A51" w:rsidRPr="001E5A51" w:rsidRDefault="001E5A51" w:rsidP="001E5A51">
            <w:pPr>
              <w:spacing w:after="0" w:line="240" w:lineRule="auto"/>
              <w:rPr>
                <w:rFonts w:ascii="Times New Roman" w:eastAsia="Times New Roman" w:hAnsi="Times New Roman" w:cs="Times New Roman"/>
                <w:kern w:val="0"/>
                <w14:ligatures w14:val="none"/>
              </w:rPr>
            </w:pPr>
            <w:r w:rsidRPr="001E5A51">
              <w:rPr>
                <w:rFonts w:ascii="Times New Roman" w:eastAsia="Times New Roman" w:hAnsi="Times New Roman" w:cs="Times New Roman"/>
                <w:kern w:val="0"/>
                <w14:ligatures w14:val="none"/>
              </w:rPr>
              <w:t>Field Operations – Replicant Enforcement</w:t>
            </w:r>
          </w:p>
        </w:tc>
      </w:tr>
      <w:tr w:rsidR="001E5A51" w:rsidRPr="001E5A51" w14:paraId="61303676" w14:textId="77777777">
        <w:trPr>
          <w:tblCellSpacing w:w="15" w:type="dxa"/>
        </w:trPr>
        <w:tc>
          <w:tcPr>
            <w:tcW w:w="0" w:type="auto"/>
            <w:vAlign w:val="center"/>
            <w:hideMark/>
          </w:tcPr>
          <w:p w14:paraId="6C397831" w14:textId="77777777" w:rsidR="001E5A51" w:rsidRPr="001E5A51" w:rsidRDefault="001E5A51" w:rsidP="001E5A51">
            <w:pPr>
              <w:spacing w:after="0" w:line="240" w:lineRule="auto"/>
              <w:rPr>
                <w:rFonts w:ascii="Times New Roman" w:eastAsia="Times New Roman" w:hAnsi="Times New Roman" w:cs="Times New Roman"/>
                <w:kern w:val="0"/>
                <w14:ligatures w14:val="none"/>
              </w:rPr>
            </w:pPr>
            <w:r w:rsidRPr="001E5A51">
              <w:rPr>
                <w:rFonts w:ascii="Times New Roman" w:eastAsia="Times New Roman" w:hAnsi="Times New Roman" w:cs="Times New Roman"/>
                <w:b/>
                <w:bCs/>
                <w:kern w:val="0"/>
                <w14:ligatures w14:val="none"/>
              </w:rPr>
              <w:t>Company</w:t>
            </w:r>
          </w:p>
        </w:tc>
        <w:tc>
          <w:tcPr>
            <w:tcW w:w="0" w:type="auto"/>
            <w:vAlign w:val="center"/>
            <w:hideMark/>
          </w:tcPr>
          <w:p w14:paraId="73C4D51A" w14:textId="77777777" w:rsidR="001E5A51" w:rsidRPr="001E5A51" w:rsidRDefault="001E5A51" w:rsidP="001E5A51">
            <w:pPr>
              <w:spacing w:after="0" w:line="240" w:lineRule="auto"/>
              <w:rPr>
                <w:rFonts w:ascii="Times New Roman" w:eastAsia="Times New Roman" w:hAnsi="Times New Roman" w:cs="Times New Roman"/>
                <w:kern w:val="0"/>
                <w14:ligatures w14:val="none"/>
              </w:rPr>
            </w:pPr>
            <w:r w:rsidRPr="001E5A51">
              <w:rPr>
                <w:rFonts w:ascii="Times New Roman" w:eastAsia="Times New Roman" w:hAnsi="Times New Roman" w:cs="Times New Roman"/>
                <w:kern w:val="0"/>
                <w14:ligatures w14:val="none"/>
              </w:rPr>
              <w:t>Off World Securities</w:t>
            </w:r>
          </w:p>
        </w:tc>
      </w:tr>
      <w:tr w:rsidR="001E5A51" w:rsidRPr="001E5A51" w14:paraId="1C050AF0" w14:textId="77777777">
        <w:trPr>
          <w:tblCellSpacing w:w="15" w:type="dxa"/>
        </w:trPr>
        <w:tc>
          <w:tcPr>
            <w:tcW w:w="0" w:type="auto"/>
            <w:vAlign w:val="center"/>
            <w:hideMark/>
          </w:tcPr>
          <w:p w14:paraId="11A63BFD" w14:textId="77777777" w:rsidR="001E5A51" w:rsidRPr="001E5A51" w:rsidRDefault="001E5A51" w:rsidP="001E5A51">
            <w:pPr>
              <w:spacing w:after="0" w:line="240" w:lineRule="auto"/>
              <w:rPr>
                <w:rFonts w:ascii="Times New Roman" w:eastAsia="Times New Roman" w:hAnsi="Times New Roman" w:cs="Times New Roman"/>
                <w:kern w:val="0"/>
                <w14:ligatures w14:val="none"/>
              </w:rPr>
            </w:pPr>
            <w:r w:rsidRPr="001E5A51">
              <w:rPr>
                <w:rFonts w:ascii="Times New Roman" w:eastAsia="Times New Roman" w:hAnsi="Times New Roman" w:cs="Times New Roman"/>
                <w:b/>
                <w:bCs/>
                <w:kern w:val="0"/>
                <w14:ligatures w14:val="none"/>
              </w:rPr>
              <w:t>Clearance</w:t>
            </w:r>
          </w:p>
        </w:tc>
        <w:tc>
          <w:tcPr>
            <w:tcW w:w="0" w:type="auto"/>
            <w:vAlign w:val="center"/>
            <w:hideMark/>
          </w:tcPr>
          <w:p w14:paraId="31581AB3" w14:textId="77777777" w:rsidR="001E5A51" w:rsidRPr="001E5A51" w:rsidRDefault="001E5A51" w:rsidP="001E5A51">
            <w:pPr>
              <w:spacing w:after="0" w:line="240" w:lineRule="auto"/>
              <w:rPr>
                <w:rFonts w:ascii="Times New Roman" w:eastAsia="Times New Roman" w:hAnsi="Times New Roman" w:cs="Times New Roman"/>
                <w:kern w:val="0"/>
                <w14:ligatures w14:val="none"/>
              </w:rPr>
            </w:pPr>
            <w:r w:rsidRPr="001E5A51">
              <w:rPr>
                <w:rFonts w:ascii="Times New Roman" w:eastAsia="Times New Roman" w:hAnsi="Times New Roman" w:cs="Times New Roman"/>
                <w:kern w:val="0"/>
                <w14:ligatures w14:val="none"/>
              </w:rPr>
              <w:t>Tier 6 – Tactical Enforcement / Tier 4 Cognitive Access</w:t>
            </w:r>
          </w:p>
        </w:tc>
      </w:tr>
    </w:tbl>
    <w:p w14:paraId="08815EBA" w14:textId="77777777" w:rsidR="001E5A51" w:rsidRPr="001E5A51" w:rsidRDefault="001E5A51" w:rsidP="001E5A51">
      <w:pPr>
        <w:spacing w:after="0" w:line="240" w:lineRule="auto"/>
        <w:rPr>
          <w:rFonts w:ascii="Times New Roman" w:eastAsia="Times New Roman" w:hAnsi="Times New Roman" w:cs="Times New Roman"/>
          <w:kern w:val="0"/>
          <w14:ligatures w14:val="none"/>
        </w:rPr>
      </w:pPr>
      <w:r w:rsidRPr="001E5A51">
        <w:rPr>
          <w:rFonts w:ascii="Times New Roman" w:eastAsia="Times New Roman" w:hAnsi="Times New Roman" w:cs="Times New Roman"/>
          <w:noProof/>
          <w:kern w:val="0"/>
          <w14:ligatures w14:val="none"/>
        </w:rPr>
      </w:r>
      <w:r w:rsidR="001E5A51" w:rsidRPr="001E5A51">
        <w:rPr>
          <w:rFonts w:ascii="Times New Roman" w:eastAsia="Times New Roman" w:hAnsi="Times New Roman" w:cs="Times New Roman"/>
          <w:noProof/>
          <w:kern w:val="0"/>
          <w14:ligatures w14:val="none"/>
        </w:rPr>
        <w:pict w14:anchorId="53419B6D">
          <v:rect id="_x0000_i1026" alt="" style="width:468pt;height:.05pt;mso-width-percent:0;mso-height-percent:0;mso-width-percent:0;mso-height-percent:0" o:hralign="center" o:hrstd="t" o:hr="t" fillcolor="#a0a0a0" stroked="f"/>
        </w:pict>
      </w:r>
    </w:p>
    <w:p w14:paraId="661BA843" w14:textId="77777777" w:rsidR="001E5A51" w:rsidRPr="001E5A51" w:rsidRDefault="001E5A51" w:rsidP="001E5A51">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1E5A51">
        <w:rPr>
          <w:rFonts w:ascii="Times New Roman" w:eastAsia="Times New Roman" w:hAnsi="Times New Roman" w:cs="Times New Roman"/>
          <w:b/>
          <w:bCs/>
          <w:kern w:val="0"/>
          <w:sz w:val="36"/>
          <w:szCs w:val="36"/>
          <w14:ligatures w14:val="none"/>
        </w:rPr>
        <w:t>Professional Summary</w:t>
      </w:r>
    </w:p>
    <w:p w14:paraId="4E12F000" w14:textId="77777777" w:rsidR="001E5A51" w:rsidRPr="001E5A51" w:rsidRDefault="001E5A51" w:rsidP="001E5A51">
      <w:pPr>
        <w:spacing w:before="100" w:beforeAutospacing="1" w:after="100" w:afterAutospacing="1" w:line="240" w:lineRule="auto"/>
        <w:rPr>
          <w:rFonts w:ascii="Times New Roman" w:eastAsia="Times New Roman" w:hAnsi="Times New Roman" w:cs="Times New Roman"/>
          <w:kern w:val="0"/>
          <w14:ligatures w14:val="none"/>
        </w:rPr>
      </w:pPr>
      <w:r w:rsidRPr="001E5A51">
        <w:rPr>
          <w:rFonts w:ascii="Times New Roman" w:eastAsia="Times New Roman" w:hAnsi="Times New Roman" w:cs="Times New Roman"/>
          <w:kern w:val="0"/>
          <w14:ligatures w14:val="none"/>
        </w:rPr>
        <w:t>J. Ortega is a senior-grade Blade Runner specializing in high-threat replicant enforcement and tactical response in volatile off-world colonies. Trained in advanced neural mapping, forensic empathy analysis, and augmented interrogation protocols, Ortega has demonstrated exceptional aptitude in both independent and team-based operations. Known for maintaining calm under fire and strategic clarity in complex engagements, Ortega has served as a lead investigator in Nexus-series behavioral anomalies and has played critical roles in both extraction and containment operations involving compromised AI infrastructure.</w:t>
      </w:r>
    </w:p>
    <w:p w14:paraId="478E0BC9" w14:textId="77777777" w:rsidR="001E5A51" w:rsidRPr="001E5A51" w:rsidRDefault="001E5A51" w:rsidP="001E5A51">
      <w:pPr>
        <w:spacing w:before="100" w:beforeAutospacing="1" w:after="100" w:afterAutospacing="1" w:line="240" w:lineRule="auto"/>
        <w:rPr>
          <w:rFonts w:ascii="Times New Roman" w:eastAsia="Times New Roman" w:hAnsi="Times New Roman" w:cs="Times New Roman"/>
          <w:kern w:val="0"/>
          <w14:ligatures w14:val="none"/>
        </w:rPr>
      </w:pPr>
      <w:r w:rsidRPr="001E5A51">
        <w:rPr>
          <w:rFonts w:ascii="Times New Roman" w:eastAsia="Times New Roman" w:hAnsi="Times New Roman" w:cs="Times New Roman"/>
          <w:kern w:val="0"/>
          <w14:ligatures w14:val="none"/>
        </w:rPr>
        <w:t>He is frequently deployed to red-zone colonies due to his high success rate in replicant identification and retirement and has contributed to ongoing intelligence debriefs on Tyrell Corp and other emergent biotech firms suspected of rogue synthetic development.</w:t>
      </w:r>
    </w:p>
    <w:p w14:paraId="2F670B6B" w14:textId="77777777" w:rsidR="001E5A51" w:rsidRPr="001E5A51" w:rsidRDefault="001E5A51" w:rsidP="001E5A51">
      <w:pPr>
        <w:spacing w:after="0" w:line="240" w:lineRule="auto"/>
        <w:rPr>
          <w:rFonts w:ascii="Times New Roman" w:eastAsia="Times New Roman" w:hAnsi="Times New Roman" w:cs="Times New Roman"/>
          <w:kern w:val="0"/>
          <w14:ligatures w14:val="none"/>
        </w:rPr>
      </w:pPr>
      <w:r w:rsidRPr="001E5A51">
        <w:rPr>
          <w:rFonts w:ascii="Times New Roman" w:eastAsia="Times New Roman" w:hAnsi="Times New Roman" w:cs="Times New Roman"/>
          <w:noProof/>
          <w:kern w:val="0"/>
          <w14:ligatures w14:val="none"/>
        </w:rPr>
      </w:r>
      <w:r w:rsidR="001E5A51" w:rsidRPr="001E5A51">
        <w:rPr>
          <w:rFonts w:ascii="Times New Roman" w:eastAsia="Times New Roman" w:hAnsi="Times New Roman" w:cs="Times New Roman"/>
          <w:noProof/>
          <w:kern w:val="0"/>
          <w14:ligatures w14:val="none"/>
        </w:rPr>
        <w:pict w14:anchorId="16F486E8">
          <v:rect id="_x0000_i1027" alt="" style="width:468pt;height:.05pt;mso-width-percent:0;mso-height-percent:0;mso-width-percent:0;mso-height-percent:0" o:hralign="center" o:hrstd="t" o:hr="t" fillcolor="#a0a0a0" stroked="f"/>
        </w:pict>
      </w:r>
    </w:p>
    <w:p w14:paraId="1F2DC2D8" w14:textId="77777777" w:rsidR="001E5A51" w:rsidRPr="001E5A51" w:rsidRDefault="001E5A51" w:rsidP="001E5A51">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1E5A51">
        <w:rPr>
          <w:rFonts w:ascii="Times New Roman" w:eastAsia="Times New Roman" w:hAnsi="Times New Roman" w:cs="Times New Roman"/>
          <w:b/>
          <w:bCs/>
          <w:kern w:val="0"/>
          <w:sz w:val="36"/>
          <w:szCs w:val="36"/>
          <w14:ligatures w14:val="none"/>
        </w:rPr>
        <w:t>Service Record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655"/>
        <w:gridCol w:w="622"/>
      </w:tblGrid>
      <w:tr w:rsidR="001E5A51" w:rsidRPr="001E5A51" w14:paraId="0C99C09E" w14:textId="77777777">
        <w:trPr>
          <w:tblHeader/>
          <w:tblCellSpacing w:w="15" w:type="dxa"/>
        </w:trPr>
        <w:tc>
          <w:tcPr>
            <w:tcW w:w="0" w:type="auto"/>
            <w:vAlign w:val="center"/>
            <w:hideMark/>
          </w:tcPr>
          <w:p w14:paraId="39988A12" w14:textId="77777777" w:rsidR="001E5A51" w:rsidRPr="001E5A51" w:rsidRDefault="001E5A51" w:rsidP="001E5A51">
            <w:pPr>
              <w:spacing w:after="0" w:line="240" w:lineRule="auto"/>
              <w:jc w:val="center"/>
              <w:rPr>
                <w:rFonts w:ascii="Times New Roman" w:eastAsia="Times New Roman" w:hAnsi="Times New Roman" w:cs="Times New Roman"/>
                <w:b/>
                <w:bCs/>
                <w:kern w:val="0"/>
                <w14:ligatures w14:val="none"/>
              </w:rPr>
            </w:pPr>
            <w:r w:rsidRPr="001E5A51">
              <w:rPr>
                <w:rFonts w:ascii="Times New Roman" w:eastAsia="Times New Roman" w:hAnsi="Times New Roman" w:cs="Times New Roman"/>
                <w:b/>
                <w:bCs/>
                <w:kern w:val="0"/>
                <w14:ligatures w14:val="none"/>
              </w:rPr>
              <w:t>Category</w:t>
            </w:r>
          </w:p>
        </w:tc>
        <w:tc>
          <w:tcPr>
            <w:tcW w:w="0" w:type="auto"/>
            <w:vAlign w:val="center"/>
            <w:hideMark/>
          </w:tcPr>
          <w:p w14:paraId="2BF5B7D2" w14:textId="77777777" w:rsidR="001E5A51" w:rsidRPr="001E5A51" w:rsidRDefault="001E5A51" w:rsidP="001E5A51">
            <w:pPr>
              <w:spacing w:after="0" w:line="240" w:lineRule="auto"/>
              <w:jc w:val="center"/>
              <w:rPr>
                <w:rFonts w:ascii="Times New Roman" w:eastAsia="Times New Roman" w:hAnsi="Times New Roman" w:cs="Times New Roman"/>
                <w:b/>
                <w:bCs/>
                <w:kern w:val="0"/>
                <w14:ligatures w14:val="none"/>
              </w:rPr>
            </w:pPr>
            <w:r w:rsidRPr="001E5A51">
              <w:rPr>
                <w:rFonts w:ascii="Times New Roman" w:eastAsia="Times New Roman" w:hAnsi="Times New Roman" w:cs="Times New Roman"/>
                <w:b/>
                <w:bCs/>
                <w:kern w:val="0"/>
                <w14:ligatures w14:val="none"/>
              </w:rPr>
              <w:t>Total</w:t>
            </w:r>
          </w:p>
        </w:tc>
      </w:tr>
      <w:tr w:rsidR="001E5A51" w:rsidRPr="001E5A51" w14:paraId="34DAB363" w14:textId="77777777">
        <w:trPr>
          <w:tblCellSpacing w:w="15" w:type="dxa"/>
        </w:trPr>
        <w:tc>
          <w:tcPr>
            <w:tcW w:w="0" w:type="auto"/>
            <w:vAlign w:val="center"/>
            <w:hideMark/>
          </w:tcPr>
          <w:p w14:paraId="017F3243" w14:textId="77777777" w:rsidR="001E5A51" w:rsidRPr="001E5A51" w:rsidRDefault="001E5A51" w:rsidP="001E5A51">
            <w:pPr>
              <w:spacing w:after="0" w:line="240" w:lineRule="auto"/>
              <w:rPr>
                <w:rFonts w:ascii="Times New Roman" w:eastAsia="Times New Roman" w:hAnsi="Times New Roman" w:cs="Times New Roman"/>
                <w:kern w:val="0"/>
                <w14:ligatures w14:val="none"/>
              </w:rPr>
            </w:pPr>
            <w:r w:rsidRPr="001E5A51">
              <w:rPr>
                <w:rFonts w:ascii="Times New Roman" w:eastAsia="Times New Roman" w:hAnsi="Times New Roman" w:cs="Times New Roman"/>
                <w:b/>
                <w:bCs/>
                <w:kern w:val="0"/>
                <w14:ligatures w14:val="none"/>
              </w:rPr>
              <w:t>Confirmed Retirements</w:t>
            </w:r>
          </w:p>
        </w:tc>
        <w:tc>
          <w:tcPr>
            <w:tcW w:w="0" w:type="auto"/>
            <w:vAlign w:val="center"/>
            <w:hideMark/>
          </w:tcPr>
          <w:p w14:paraId="07B7E50C" w14:textId="77777777" w:rsidR="001E5A51" w:rsidRPr="001E5A51" w:rsidRDefault="001E5A51" w:rsidP="001E5A51">
            <w:pPr>
              <w:spacing w:after="0" w:line="240" w:lineRule="auto"/>
              <w:rPr>
                <w:rFonts w:ascii="Times New Roman" w:eastAsia="Times New Roman" w:hAnsi="Times New Roman" w:cs="Times New Roman"/>
                <w:kern w:val="0"/>
                <w14:ligatures w14:val="none"/>
              </w:rPr>
            </w:pPr>
            <w:r w:rsidRPr="001E5A51">
              <w:rPr>
                <w:rFonts w:ascii="Times New Roman" w:eastAsia="Times New Roman" w:hAnsi="Times New Roman" w:cs="Times New Roman"/>
                <w:kern w:val="0"/>
                <w14:ligatures w14:val="none"/>
              </w:rPr>
              <w:t>45</w:t>
            </w:r>
          </w:p>
        </w:tc>
      </w:tr>
      <w:tr w:rsidR="001E5A51" w:rsidRPr="001E5A51" w14:paraId="105704EE" w14:textId="77777777">
        <w:trPr>
          <w:tblCellSpacing w:w="15" w:type="dxa"/>
        </w:trPr>
        <w:tc>
          <w:tcPr>
            <w:tcW w:w="0" w:type="auto"/>
            <w:vAlign w:val="center"/>
            <w:hideMark/>
          </w:tcPr>
          <w:p w14:paraId="45209A85" w14:textId="77777777" w:rsidR="001E5A51" w:rsidRPr="001E5A51" w:rsidRDefault="001E5A51" w:rsidP="001E5A51">
            <w:pPr>
              <w:spacing w:after="0" w:line="240" w:lineRule="auto"/>
              <w:rPr>
                <w:rFonts w:ascii="Times New Roman" w:eastAsia="Times New Roman" w:hAnsi="Times New Roman" w:cs="Times New Roman"/>
                <w:kern w:val="0"/>
                <w14:ligatures w14:val="none"/>
              </w:rPr>
            </w:pPr>
            <w:r w:rsidRPr="001E5A51">
              <w:rPr>
                <w:rFonts w:ascii="Times New Roman" w:eastAsia="Times New Roman" w:hAnsi="Times New Roman" w:cs="Times New Roman"/>
                <w:b/>
                <w:bCs/>
                <w:kern w:val="0"/>
                <w14:ligatures w14:val="none"/>
              </w:rPr>
              <w:t>Live Detainments</w:t>
            </w:r>
          </w:p>
        </w:tc>
        <w:tc>
          <w:tcPr>
            <w:tcW w:w="0" w:type="auto"/>
            <w:vAlign w:val="center"/>
            <w:hideMark/>
          </w:tcPr>
          <w:p w14:paraId="0ED4AF55" w14:textId="77777777" w:rsidR="001E5A51" w:rsidRPr="001E5A51" w:rsidRDefault="001E5A51" w:rsidP="001E5A51">
            <w:pPr>
              <w:spacing w:after="0" w:line="240" w:lineRule="auto"/>
              <w:rPr>
                <w:rFonts w:ascii="Times New Roman" w:eastAsia="Times New Roman" w:hAnsi="Times New Roman" w:cs="Times New Roman"/>
                <w:kern w:val="0"/>
                <w14:ligatures w14:val="none"/>
              </w:rPr>
            </w:pPr>
            <w:r w:rsidRPr="001E5A51">
              <w:rPr>
                <w:rFonts w:ascii="Times New Roman" w:eastAsia="Times New Roman" w:hAnsi="Times New Roman" w:cs="Times New Roman"/>
                <w:kern w:val="0"/>
                <w14:ligatures w14:val="none"/>
              </w:rPr>
              <w:t>4</w:t>
            </w:r>
          </w:p>
        </w:tc>
      </w:tr>
      <w:tr w:rsidR="001E5A51" w:rsidRPr="001E5A51" w14:paraId="6FC2F8A2" w14:textId="77777777">
        <w:trPr>
          <w:tblCellSpacing w:w="15" w:type="dxa"/>
        </w:trPr>
        <w:tc>
          <w:tcPr>
            <w:tcW w:w="0" w:type="auto"/>
            <w:vAlign w:val="center"/>
            <w:hideMark/>
          </w:tcPr>
          <w:p w14:paraId="7564E903" w14:textId="77777777" w:rsidR="001E5A51" w:rsidRPr="001E5A51" w:rsidRDefault="001E5A51" w:rsidP="001E5A51">
            <w:pPr>
              <w:spacing w:after="0" w:line="240" w:lineRule="auto"/>
              <w:rPr>
                <w:rFonts w:ascii="Times New Roman" w:eastAsia="Times New Roman" w:hAnsi="Times New Roman" w:cs="Times New Roman"/>
                <w:kern w:val="0"/>
                <w14:ligatures w14:val="none"/>
              </w:rPr>
            </w:pPr>
            <w:r w:rsidRPr="001E5A51">
              <w:rPr>
                <w:rFonts w:ascii="Times New Roman" w:eastAsia="Times New Roman" w:hAnsi="Times New Roman" w:cs="Times New Roman"/>
                <w:b/>
                <w:bCs/>
                <w:kern w:val="0"/>
                <w14:ligatures w14:val="none"/>
              </w:rPr>
              <w:t>High-Risk Encounters</w:t>
            </w:r>
          </w:p>
        </w:tc>
        <w:tc>
          <w:tcPr>
            <w:tcW w:w="0" w:type="auto"/>
            <w:vAlign w:val="center"/>
            <w:hideMark/>
          </w:tcPr>
          <w:p w14:paraId="3B4C0E07" w14:textId="77777777" w:rsidR="001E5A51" w:rsidRPr="001E5A51" w:rsidRDefault="001E5A51" w:rsidP="001E5A51">
            <w:pPr>
              <w:spacing w:after="0" w:line="240" w:lineRule="auto"/>
              <w:rPr>
                <w:rFonts w:ascii="Times New Roman" w:eastAsia="Times New Roman" w:hAnsi="Times New Roman" w:cs="Times New Roman"/>
                <w:kern w:val="0"/>
                <w14:ligatures w14:val="none"/>
              </w:rPr>
            </w:pPr>
            <w:r w:rsidRPr="001E5A51">
              <w:rPr>
                <w:rFonts w:ascii="Times New Roman" w:eastAsia="Times New Roman" w:hAnsi="Times New Roman" w:cs="Times New Roman"/>
                <w:kern w:val="0"/>
                <w14:ligatures w14:val="none"/>
              </w:rPr>
              <w:t>16</w:t>
            </w:r>
          </w:p>
        </w:tc>
      </w:tr>
      <w:tr w:rsidR="001E5A51" w:rsidRPr="001E5A51" w14:paraId="52070F60" w14:textId="77777777">
        <w:trPr>
          <w:tblCellSpacing w:w="15" w:type="dxa"/>
        </w:trPr>
        <w:tc>
          <w:tcPr>
            <w:tcW w:w="0" w:type="auto"/>
            <w:vAlign w:val="center"/>
            <w:hideMark/>
          </w:tcPr>
          <w:p w14:paraId="25C953BE" w14:textId="77777777" w:rsidR="001E5A51" w:rsidRPr="001E5A51" w:rsidRDefault="001E5A51" w:rsidP="001E5A51">
            <w:pPr>
              <w:spacing w:after="0" w:line="240" w:lineRule="auto"/>
              <w:rPr>
                <w:rFonts w:ascii="Times New Roman" w:eastAsia="Times New Roman" w:hAnsi="Times New Roman" w:cs="Times New Roman"/>
                <w:kern w:val="0"/>
                <w14:ligatures w14:val="none"/>
              </w:rPr>
            </w:pPr>
            <w:r w:rsidRPr="001E5A51">
              <w:rPr>
                <w:rFonts w:ascii="Times New Roman" w:eastAsia="Times New Roman" w:hAnsi="Times New Roman" w:cs="Times New Roman"/>
                <w:b/>
                <w:bCs/>
                <w:kern w:val="0"/>
                <w14:ligatures w14:val="none"/>
              </w:rPr>
              <w:t>Facility Breach Interventions</w:t>
            </w:r>
          </w:p>
        </w:tc>
        <w:tc>
          <w:tcPr>
            <w:tcW w:w="0" w:type="auto"/>
            <w:vAlign w:val="center"/>
            <w:hideMark/>
          </w:tcPr>
          <w:p w14:paraId="379E6149" w14:textId="77777777" w:rsidR="001E5A51" w:rsidRPr="001E5A51" w:rsidRDefault="001E5A51" w:rsidP="001E5A51">
            <w:pPr>
              <w:spacing w:after="0" w:line="240" w:lineRule="auto"/>
              <w:rPr>
                <w:rFonts w:ascii="Times New Roman" w:eastAsia="Times New Roman" w:hAnsi="Times New Roman" w:cs="Times New Roman"/>
                <w:kern w:val="0"/>
                <w14:ligatures w14:val="none"/>
              </w:rPr>
            </w:pPr>
            <w:r w:rsidRPr="001E5A51">
              <w:rPr>
                <w:rFonts w:ascii="Times New Roman" w:eastAsia="Times New Roman" w:hAnsi="Times New Roman" w:cs="Times New Roman"/>
                <w:kern w:val="0"/>
                <w14:ligatures w14:val="none"/>
              </w:rPr>
              <w:t>3</w:t>
            </w:r>
          </w:p>
        </w:tc>
      </w:tr>
      <w:tr w:rsidR="001E5A51" w:rsidRPr="001E5A51" w14:paraId="2FC9C618" w14:textId="77777777">
        <w:trPr>
          <w:tblCellSpacing w:w="15" w:type="dxa"/>
        </w:trPr>
        <w:tc>
          <w:tcPr>
            <w:tcW w:w="0" w:type="auto"/>
            <w:vAlign w:val="center"/>
            <w:hideMark/>
          </w:tcPr>
          <w:p w14:paraId="73E5B841" w14:textId="77777777" w:rsidR="001E5A51" w:rsidRPr="001E5A51" w:rsidRDefault="001E5A51" w:rsidP="001E5A51">
            <w:pPr>
              <w:spacing w:after="0" w:line="240" w:lineRule="auto"/>
              <w:rPr>
                <w:rFonts w:ascii="Times New Roman" w:eastAsia="Times New Roman" w:hAnsi="Times New Roman" w:cs="Times New Roman"/>
                <w:kern w:val="0"/>
                <w14:ligatures w14:val="none"/>
              </w:rPr>
            </w:pPr>
            <w:r w:rsidRPr="001E5A51">
              <w:rPr>
                <w:rFonts w:ascii="Times New Roman" w:eastAsia="Times New Roman" w:hAnsi="Times New Roman" w:cs="Times New Roman"/>
                <w:b/>
                <w:bCs/>
                <w:kern w:val="0"/>
                <w14:ligatures w14:val="none"/>
              </w:rPr>
              <w:t>Nexus Series Interrogations (Tyrell/Wallace)</w:t>
            </w:r>
          </w:p>
        </w:tc>
        <w:tc>
          <w:tcPr>
            <w:tcW w:w="0" w:type="auto"/>
            <w:vAlign w:val="center"/>
            <w:hideMark/>
          </w:tcPr>
          <w:p w14:paraId="4EDA8269" w14:textId="77777777" w:rsidR="001E5A51" w:rsidRPr="001E5A51" w:rsidRDefault="001E5A51" w:rsidP="001E5A51">
            <w:pPr>
              <w:spacing w:after="0" w:line="240" w:lineRule="auto"/>
              <w:rPr>
                <w:rFonts w:ascii="Times New Roman" w:eastAsia="Times New Roman" w:hAnsi="Times New Roman" w:cs="Times New Roman"/>
                <w:kern w:val="0"/>
                <w14:ligatures w14:val="none"/>
              </w:rPr>
            </w:pPr>
            <w:r w:rsidRPr="001E5A51">
              <w:rPr>
                <w:rFonts w:ascii="Times New Roman" w:eastAsia="Times New Roman" w:hAnsi="Times New Roman" w:cs="Times New Roman"/>
                <w:kern w:val="0"/>
                <w14:ligatures w14:val="none"/>
              </w:rPr>
              <w:t>9</w:t>
            </w:r>
          </w:p>
        </w:tc>
      </w:tr>
      <w:tr w:rsidR="001E5A51" w:rsidRPr="001E5A51" w14:paraId="78F5D0C1" w14:textId="77777777">
        <w:trPr>
          <w:tblCellSpacing w:w="15" w:type="dxa"/>
        </w:trPr>
        <w:tc>
          <w:tcPr>
            <w:tcW w:w="0" w:type="auto"/>
            <w:vAlign w:val="center"/>
            <w:hideMark/>
          </w:tcPr>
          <w:p w14:paraId="6AC1594A" w14:textId="77777777" w:rsidR="001E5A51" w:rsidRPr="001E5A51" w:rsidRDefault="001E5A51" w:rsidP="001E5A51">
            <w:pPr>
              <w:spacing w:after="0" w:line="240" w:lineRule="auto"/>
              <w:rPr>
                <w:rFonts w:ascii="Times New Roman" w:eastAsia="Times New Roman" w:hAnsi="Times New Roman" w:cs="Times New Roman"/>
                <w:kern w:val="0"/>
                <w14:ligatures w14:val="none"/>
              </w:rPr>
            </w:pPr>
            <w:r w:rsidRPr="001E5A51">
              <w:rPr>
                <w:rFonts w:ascii="Times New Roman" w:eastAsia="Times New Roman" w:hAnsi="Times New Roman" w:cs="Times New Roman"/>
                <w:b/>
                <w:bCs/>
                <w:kern w:val="0"/>
                <w14:ligatures w14:val="none"/>
              </w:rPr>
              <w:t>Colony Defense Operations</w:t>
            </w:r>
          </w:p>
        </w:tc>
        <w:tc>
          <w:tcPr>
            <w:tcW w:w="0" w:type="auto"/>
            <w:vAlign w:val="center"/>
            <w:hideMark/>
          </w:tcPr>
          <w:p w14:paraId="168B4C2B" w14:textId="77777777" w:rsidR="001E5A51" w:rsidRPr="001E5A51" w:rsidRDefault="001E5A51" w:rsidP="001E5A51">
            <w:pPr>
              <w:spacing w:after="0" w:line="240" w:lineRule="auto"/>
              <w:rPr>
                <w:rFonts w:ascii="Times New Roman" w:eastAsia="Times New Roman" w:hAnsi="Times New Roman" w:cs="Times New Roman"/>
                <w:kern w:val="0"/>
                <w14:ligatures w14:val="none"/>
              </w:rPr>
            </w:pPr>
            <w:r w:rsidRPr="001E5A51">
              <w:rPr>
                <w:rFonts w:ascii="Times New Roman" w:eastAsia="Times New Roman" w:hAnsi="Times New Roman" w:cs="Times New Roman"/>
                <w:kern w:val="0"/>
                <w14:ligatures w14:val="none"/>
              </w:rPr>
              <w:t>6</w:t>
            </w:r>
          </w:p>
        </w:tc>
      </w:tr>
      <w:tr w:rsidR="001E5A51" w:rsidRPr="001E5A51" w14:paraId="36C0E357" w14:textId="77777777">
        <w:trPr>
          <w:tblCellSpacing w:w="15" w:type="dxa"/>
        </w:trPr>
        <w:tc>
          <w:tcPr>
            <w:tcW w:w="0" w:type="auto"/>
            <w:vAlign w:val="center"/>
            <w:hideMark/>
          </w:tcPr>
          <w:p w14:paraId="095672BA" w14:textId="77777777" w:rsidR="001E5A51" w:rsidRPr="001E5A51" w:rsidRDefault="001E5A51" w:rsidP="001E5A51">
            <w:pPr>
              <w:spacing w:after="0" w:line="240" w:lineRule="auto"/>
              <w:rPr>
                <w:rFonts w:ascii="Times New Roman" w:eastAsia="Times New Roman" w:hAnsi="Times New Roman" w:cs="Times New Roman"/>
                <w:kern w:val="0"/>
                <w14:ligatures w14:val="none"/>
              </w:rPr>
            </w:pPr>
            <w:r w:rsidRPr="001E5A51">
              <w:rPr>
                <w:rFonts w:ascii="Times New Roman" w:eastAsia="Times New Roman" w:hAnsi="Times New Roman" w:cs="Times New Roman"/>
                <w:b/>
                <w:bCs/>
                <w:kern w:val="0"/>
                <w14:ligatures w14:val="none"/>
              </w:rPr>
              <w:t>Emergency Civilian Evacuations</w:t>
            </w:r>
          </w:p>
        </w:tc>
        <w:tc>
          <w:tcPr>
            <w:tcW w:w="0" w:type="auto"/>
            <w:vAlign w:val="center"/>
            <w:hideMark/>
          </w:tcPr>
          <w:p w14:paraId="547C11BA" w14:textId="77777777" w:rsidR="001E5A51" w:rsidRPr="001E5A51" w:rsidRDefault="001E5A51" w:rsidP="001E5A51">
            <w:pPr>
              <w:spacing w:after="0" w:line="240" w:lineRule="auto"/>
              <w:rPr>
                <w:rFonts w:ascii="Times New Roman" w:eastAsia="Times New Roman" w:hAnsi="Times New Roman" w:cs="Times New Roman"/>
                <w:kern w:val="0"/>
                <w14:ligatures w14:val="none"/>
              </w:rPr>
            </w:pPr>
            <w:r w:rsidRPr="001E5A51">
              <w:rPr>
                <w:rFonts w:ascii="Times New Roman" w:eastAsia="Times New Roman" w:hAnsi="Times New Roman" w:cs="Times New Roman"/>
                <w:kern w:val="0"/>
                <w14:ligatures w14:val="none"/>
              </w:rPr>
              <w:t>2</w:t>
            </w:r>
          </w:p>
        </w:tc>
      </w:tr>
      <w:tr w:rsidR="001E5A51" w:rsidRPr="001E5A51" w14:paraId="6945EB56" w14:textId="77777777">
        <w:trPr>
          <w:tblCellSpacing w:w="15" w:type="dxa"/>
        </w:trPr>
        <w:tc>
          <w:tcPr>
            <w:tcW w:w="0" w:type="auto"/>
            <w:vAlign w:val="center"/>
            <w:hideMark/>
          </w:tcPr>
          <w:p w14:paraId="20DE411F" w14:textId="77777777" w:rsidR="001E5A51" w:rsidRPr="001E5A51" w:rsidRDefault="001E5A51" w:rsidP="001E5A51">
            <w:pPr>
              <w:spacing w:after="0" w:line="240" w:lineRule="auto"/>
              <w:rPr>
                <w:rFonts w:ascii="Times New Roman" w:eastAsia="Times New Roman" w:hAnsi="Times New Roman" w:cs="Times New Roman"/>
                <w:kern w:val="0"/>
                <w14:ligatures w14:val="none"/>
              </w:rPr>
            </w:pPr>
            <w:r w:rsidRPr="001E5A51">
              <w:rPr>
                <w:rFonts w:ascii="Times New Roman" w:eastAsia="Times New Roman" w:hAnsi="Times New Roman" w:cs="Times New Roman"/>
                <w:b/>
                <w:bCs/>
                <w:kern w:val="0"/>
                <w14:ligatures w14:val="none"/>
              </w:rPr>
              <w:lastRenderedPageBreak/>
              <w:t>Recovered Experimental Cores</w:t>
            </w:r>
          </w:p>
        </w:tc>
        <w:tc>
          <w:tcPr>
            <w:tcW w:w="0" w:type="auto"/>
            <w:vAlign w:val="center"/>
            <w:hideMark/>
          </w:tcPr>
          <w:p w14:paraId="097504CD" w14:textId="77777777" w:rsidR="001E5A51" w:rsidRPr="001E5A51" w:rsidRDefault="001E5A51" w:rsidP="001E5A51">
            <w:pPr>
              <w:spacing w:after="0" w:line="240" w:lineRule="auto"/>
              <w:rPr>
                <w:rFonts w:ascii="Times New Roman" w:eastAsia="Times New Roman" w:hAnsi="Times New Roman" w:cs="Times New Roman"/>
                <w:kern w:val="0"/>
                <w14:ligatures w14:val="none"/>
              </w:rPr>
            </w:pPr>
            <w:r w:rsidRPr="001E5A51">
              <w:rPr>
                <w:rFonts w:ascii="Times New Roman" w:eastAsia="Times New Roman" w:hAnsi="Times New Roman" w:cs="Times New Roman"/>
                <w:kern w:val="0"/>
                <w14:ligatures w14:val="none"/>
              </w:rPr>
              <w:t>3</w:t>
            </w:r>
          </w:p>
        </w:tc>
      </w:tr>
    </w:tbl>
    <w:p w14:paraId="3A622B4B" w14:textId="77777777" w:rsidR="001E5A51" w:rsidRPr="001E5A51" w:rsidRDefault="001E5A51" w:rsidP="001E5A51">
      <w:pPr>
        <w:spacing w:after="0" w:line="240" w:lineRule="auto"/>
        <w:rPr>
          <w:rFonts w:ascii="Times New Roman" w:eastAsia="Times New Roman" w:hAnsi="Times New Roman" w:cs="Times New Roman"/>
          <w:kern w:val="0"/>
          <w14:ligatures w14:val="none"/>
        </w:rPr>
      </w:pPr>
      <w:r w:rsidRPr="001E5A51">
        <w:rPr>
          <w:rFonts w:ascii="Times New Roman" w:eastAsia="Times New Roman" w:hAnsi="Times New Roman" w:cs="Times New Roman"/>
          <w:noProof/>
          <w:kern w:val="0"/>
          <w14:ligatures w14:val="none"/>
        </w:rPr>
      </w:r>
      <w:r w:rsidR="001E5A51" w:rsidRPr="001E5A51">
        <w:rPr>
          <w:rFonts w:ascii="Times New Roman" w:eastAsia="Times New Roman" w:hAnsi="Times New Roman" w:cs="Times New Roman"/>
          <w:noProof/>
          <w:kern w:val="0"/>
          <w14:ligatures w14:val="none"/>
        </w:rPr>
        <w:pict w14:anchorId="3DE831BF">
          <v:rect id="_x0000_i1028" alt="" style="width:468pt;height:.05pt;mso-width-percent:0;mso-height-percent:0;mso-width-percent:0;mso-height-percent:0" o:hralign="center" o:hrstd="t" o:hr="t" fillcolor="#a0a0a0" stroked="f"/>
        </w:pict>
      </w:r>
    </w:p>
    <w:p w14:paraId="6323A90C" w14:textId="77777777" w:rsidR="001E5A51" w:rsidRPr="001E5A51" w:rsidRDefault="001E5A51" w:rsidP="001E5A51">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1E5A51">
        <w:rPr>
          <w:rFonts w:ascii="Times New Roman" w:eastAsia="Times New Roman" w:hAnsi="Times New Roman" w:cs="Times New Roman"/>
          <w:b/>
          <w:bCs/>
          <w:kern w:val="0"/>
          <w:sz w:val="36"/>
          <w:szCs w:val="36"/>
          <w14:ligatures w14:val="none"/>
        </w:rPr>
        <w:t>Performance Highlights</w:t>
      </w:r>
    </w:p>
    <w:p w14:paraId="6A19122A" w14:textId="77777777" w:rsidR="001E5A51" w:rsidRPr="001E5A51" w:rsidRDefault="001E5A51" w:rsidP="001E5A51">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1E5A51">
        <w:rPr>
          <w:rFonts w:ascii="Times New Roman" w:eastAsia="Times New Roman" w:hAnsi="Times New Roman" w:cs="Times New Roman"/>
          <w:b/>
          <w:bCs/>
          <w:kern w:val="0"/>
          <w14:ligatures w14:val="none"/>
        </w:rPr>
        <w:t>High-Value Terminations</w:t>
      </w:r>
      <w:r w:rsidRPr="001E5A51">
        <w:rPr>
          <w:rFonts w:ascii="Times New Roman" w:eastAsia="Times New Roman" w:hAnsi="Times New Roman" w:cs="Times New Roman"/>
          <w:kern w:val="0"/>
          <w14:ligatures w14:val="none"/>
        </w:rPr>
        <w:t>: Successfully retired four (4) Nexus-8 rogue replicants within Sector 4, including one black-market variant exhibiting illegal memory recursion capabilities.</w:t>
      </w:r>
    </w:p>
    <w:p w14:paraId="5EDAC92C" w14:textId="77777777" w:rsidR="001E5A51" w:rsidRPr="001E5A51" w:rsidRDefault="001E5A51" w:rsidP="001E5A51">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1E5A51">
        <w:rPr>
          <w:rFonts w:ascii="Times New Roman" w:eastAsia="Times New Roman" w:hAnsi="Times New Roman" w:cs="Times New Roman"/>
          <w:b/>
          <w:bCs/>
          <w:kern w:val="0"/>
          <w14:ligatures w14:val="none"/>
        </w:rPr>
        <w:t>Colony Rescue Operation</w:t>
      </w:r>
      <w:r w:rsidRPr="001E5A51">
        <w:rPr>
          <w:rFonts w:ascii="Times New Roman" w:eastAsia="Times New Roman" w:hAnsi="Times New Roman" w:cs="Times New Roman"/>
          <w:kern w:val="0"/>
          <w14:ligatures w14:val="none"/>
        </w:rPr>
        <w:t>: Led coordinated defense and extraction of over 200 civilians during the Sector 4 synth-uprising. Received internal citation for bravery and initiative.</w:t>
      </w:r>
    </w:p>
    <w:p w14:paraId="0A6476C1" w14:textId="77777777" w:rsidR="001E5A51" w:rsidRPr="001E5A51" w:rsidRDefault="001E5A51" w:rsidP="001E5A51">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1E5A51">
        <w:rPr>
          <w:rFonts w:ascii="Times New Roman" w:eastAsia="Times New Roman" w:hAnsi="Times New Roman" w:cs="Times New Roman"/>
          <w:b/>
          <w:bCs/>
          <w:kern w:val="0"/>
          <w14:ligatures w14:val="none"/>
        </w:rPr>
        <w:t>Advanced Interrogation Techniques</w:t>
      </w:r>
      <w:r w:rsidRPr="001E5A51">
        <w:rPr>
          <w:rFonts w:ascii="Times New Roman" w:eastAsia="Times New Roman" w:hAnsi="Times New Roman" w:cs="Times New Roman"/>
          <w:kern w:val="0"/>
          <w14:ligatures w14:val="none"/>
        </w:rPr>
        <w:t>: Conducted critical interviews of Nexus prototypes during joint Tyrell-Wallace tribunal oversight under high-security conditions.</w:t>
      </w:r>
    </w:p>
    <w:p w14:paraId="4B2C6E74" w14:textId="77777777" w:rsidR="001E5A51" w:rsidRPr="001E5A51" w:rsidRDefault="001E5A51" w:rsidP="001E5A51">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1E5A51">
        <w:rPr>
          <w:rFonts w:ascii="Times New Roman" w:eastAsia="Times New Roman" w:hAnsi="Times New Roman" w:cs="Times New Roman"/>
          <w:b/>
          <w:bCs/>
          <w:kern w:val="0"/>
          <w14:ligatures w14:val="none"/>
        </w:rPr>
        <w:t>Neural Programming Aptitude</w:t>
      </w:r>
      <w:r w:rsidRPr="001E5A51">
        <w:rPr>
          <w:rFonts w:ascii="Times New Roman" w:eastAsia="Times New Roman" w:hAnsi="Times New Roman" w:cs="Times New Roman"/>
          <w:kern w:val="0"/>
          <w14:ligatures w14:val="none"/>
        </w:rPr>
        <w:t>: Achieved 97.2% on Tactical Neural Systems Examination; ranked in the top 3% of agents trained in predictive replicant behavior modeling.</w:t>
      </w:r>
    </w:p>
    <w:p w14:paraId="029635A8" w14:textId="77777777" w:rsidR="001E5A51" w:rsidRPr="001E5A51" w:rsidRDefault="001E5A51" w:rsidP="001E5A51">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1E5A51">
        <w:rPr>
          <w:rFonts w:ascii="Times New Roman" w:eastAsia="Times New Roman" w:hAnsi="Times New Roman" w:cs="Times New Roman"/>
          <w:b/>
          <w:bCs/>
          <w:kern w:val="0"/>
          <w14:ligatures w14:val="none"/>
        </w:rPr>
        <w:t>Cross-Division Collaboration</w:t>
      </w:r>
      <w:r w:rsidRPr="001E5A51">
        <w:rPr>
          <w:rFonts w:ascii="Times New Roman" w:eastAsia="Times New Roman" w:hAnsi="Times New Roman" w:cs="Times New Roman"/>
          <w:kern w:val="0"/>
          <w14:ligatures w14:val="none"/>
        </w:rPr>
        <w:t>: Served as interim liaison with AI Forensics Division to trace and isolate code anomalies in rogue replicant neural networks.</w:t>
      </w:r>
    </w:p>
    <w:p w14:paraId="57951584" w14:textId="77777777" w:rsidR="001E5A51" w:rsidRPr="001E5A51" w:rsidRDefault="001E5A51" w:rsidP="001E5A51">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1E5A51">
        <w:rPr>
          <w:rFonts w:ascii="Times New Roman" w:eastAsia="Times New Roman" w:hAnsi="Times New Roman" w:cs="Times New Roman"/>
          <w:b/>
          <w:bCs/>
          <w:kern w:val="0"/>
          <w14:ligatures w14:val="none"/>
        </w:rPr>
        <w:t>Psychological Operations</w:t>
      </w:r>
      <w:r w:rsidRPr="001E5A51">
        <w:rPr>
          <w:rFonts w:ascii="Times New Roman" w:eastAsia="Times New Roman" w:hAnsi="Times New Roman" w:cs="Times New Roman"/>
          <w:kern w:val="0"/>
          <w14:ligatures w14:val="none"/>
        </w:rPr>
        <w:t>: Displayed tactical finesse in de-escalation scenarios, utilizing behavioral mimicry and emotional resonance strategies to extract intelligence and minimize civilian risk.</w:t>
      </w:r>
    </w:p>
    <w:p w14:paraId="0D675E99" w14:textId="77777777" w:rsidR="001E5A51" w:rsidRPr="001E5A51" w:rsidRDefault="001E5A51" w:rsidP="001E5A51">
      <w:pPr>
        <w:spacing w:after="0" w:line="240" w:lineRule="auto"/>
        <w:rPr>
          <w:rFonts w:ascii="Times New Roman" w:eastAsia="Times New Roman" w:hAnsi="Times New Roman" w:cs="Times New Roman"/>
          <w:kern w:val="0"/>
          <w14:ligatures w14:val="none"/>
        </w:rPr>
      </w:pPr>
      <w:r w:rsidRPr="001E5A51">
        <w:rPr>
          <w:rFonts w:ascii="Times New Roman" w:eastAsia="Times New Roman" w:hAnsi="Times New Roman" w:cs="Times New Roman"/>
          <w:noProof/>
          <w:kern w:val="0"/>
          <w14:ligatures w14:val="none"/>
        </w:rPr>
      </w:r>
      <w:r w:rsidR="001E5A51" w:rsidRPr="001E5A51">
        <w:rPr>
          <w:rFonts w:ascii="Times New Roman" w:eastAsia="Times New Roman" w:hAnsi="Times New Roman" w:cs="Times New Roman"/>
          <w:noProof/>
          <w:kern w:val="0"/>
          <w14:ligatures w14:val="none"/>
        </w:rPr>
        <w:pict w14:anchorId="0FC94076">
          <v:rect id="_x0000_i1029" alt="" style="width:468pt;height:.05pt;mso-width-percent:0;mso-height-percent:0;mso-width-percent:0;mso-height-percent:0" o:hralign="center" o:hrstd="t" o:hr="t" fillcolor="#a0a0a0" stroked="f"/>
        </w:pict>
      </w:r>
    </w:p>
    <w:p w14:paraId="51A4BE71" w14:textId="77777777" w:rsidR="001E5A51" w:rsidRPr="001E5A51" w:rsidRDefault="001E5A51" w:rsidP="001E5A51">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1E5A51">
        <w:rPr>
          <w:rFonts w:ascii="Times New Roman" w:eastAsia="Times New Roman" w:hAnsi="Times New Roman" w:cs="Times New Roman"/>
          <w:b/>
          <w:bCs/>
          <w:kern w:val="0"/>
          <w:sz w:val="36"/>
          <w:szCs w:val="36"/>
          <w14:ligatures w14:val="none"/>
        </w:rPr>
        <w:t>Policy Compliance and Conduct – Job Responsibilities</w:t>
      </w:r>
    </w:p>
    <w:p w14:paraId="382ACAFF" w14:textId="77777777" w:rsidR="001E5A51" w:rsidRPr="001E5A51" w:rsidRDefault="001E5A51" w:rsidP="001E5A51">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1E5A51">
        <w:rPr>
          <w:rFonts w:ascii="Times New Roman" w:eastAsia="Times New Roman" w:hAnsi="Times New Roman" w:cs="Times New Roman"/>
          <w:kern w:val="0"/>
          <w14:ligatures w14:val="none"/>
        </w:rPr>
        <w:t xml:space="preserve">Maintains strict adherence to </w:t>
      </w:r>
      <w:r w:rsidRPr="001E5A51">
        <w:rPr>
          <w:rFonts w:ascii="Times New Roman" w:eastAsia="Times New Roman" w:hAnsi="Times New Roman" w:cs="Times New Roman"/>
          <w:b/>
          <w:bCs/>
          <w:kern w:val="0"/>
          <w14:ligatures w14:val="none"/>
        </w:rPr>
        <w:t>Use of Force</w:t>
      </w:r>
      <w:r w:rsidRPr="001E5A51">
        <w:rPr>
          <w:rFonts w:ascii="Times New Roman" w:eastAsia="Times New Roman" w:hAnsi="Times New Roman" w:cs="Times New Roman"/>
          <w:kern w:val="0"/>
          <w14:ligatures w14:val="none"/>
        </w:rPr>
        <w:t xml:space="preserve"> and </w:t>
      </w:r>
      <w:r w:rsidRPr="001E5A51">
        <w:rPr>
          <w:rFonts w:ascii="Times New Roman" w:eastAsia="Times New Roman" w:hAnsi="Times New Roman" w:cs="Times New Roman"/>
          <w:b/>
          <w:bCs/>
          <w:kern w:val="0"/>
          <w14:ligatures w14:val="none"/>
        </w:rPr>
        <w:t>Replicant Retirement Protocols</w:t>
      </w:r>
      <w:r w:rsidRPr="001E5A51">
        <w:rPr>
          <w:rFonts w:ascii="Times New Roman" w:eastAsia="Times New Roman" w:hAnsi="Times New Roman" w:cs="Times New Roman"/>
          <w:kern w:val="0"/>
          <w14:ligatures w14:val="none"/>
        </w:rPr>
        <w:t xml:space="preserve"> per OWS Directive 9-Gamma.</w:t>
      </w:r>
    </w:p>
    <w:p w14:paraId="5CBA5939" w14:textId="77777777" w:rsidR="001E5A51" w:rsidRPr="001E5A51" w:rsidRDefault="001E5A51" w:rsidP="001E5A51">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1E5A51">
        <w:rPr>
          <w:rFonts w:ascii="Times New Roman" w:eastAsia="Times New Roman" w:hAnsi="Times New Roman" w:cs="Times New Roman"/>
          <w:kern w:val="0"/>
          <w14:ligatures w14:val="none"/>
        </w:rPr>
        <w:t xml:space="preserve">Submits comprehensive, timestamped </w:t>
      </w:r>
      <w:r w:rsidRPr="001E5A51">
        <w:rPr>
          <w:rFonts w:ascii="Times New Roman" w:eastAsia="Times New Roman" w:hAnsi="Times New Roman" w:cs="Times New Roman"/>
          <w:b/>
          <w:bCs/>
          <w:kern w:val="0"/>
          <w14:ligatures w14:val="none"/>
        </w:rPr>
        <w:t>field reports</w:t>
      </w:r>
      <w:r w:rsidRPr="001E5A51">
        <w:rPr>
          <w:rFonts w:ascii="Times New Roman" w:eastAsia="Times New Roman" w:hAnsi="Times New Roman" w:cs="Times New Roman"/>
          <w:kern w:val="0"/>
          <w14:ligatures w14:val="none"/>
        </w:rPr>
        <w:t xml:space="preserve"> post-mission via encrypted neural interface, including biometric data logs and evidence trails.</w:t>
      </w:r>
    </w:p>
    <w:p w14:paraId="73FDCF92" w14:textId="77777777" w:rsidR="001E5A51" w:rsidRPr="001E5A51" w:rsidRDefault="001E5A51" w:rsidP="001E5A51">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1E5A51">
        <w:rPr>
          <w:rFonts w:ascii="Times New Roman" w:eastAsia="Times New Roman" w:hAnsi="Times New Roman" w:cs="Times New Roman"/>
          <w:kern w:val="0"/>
          <w14:ligatures w14:val="none"/>
        </w:rPr>
        <w:t xml:space="preserve">Participates in quarterly </w:t>
      </w:r>
      <w:r w:rsidRPr="001E5A51">
        <w:rPr>
          <w:rFonts w:ascii="Times New Roman" w:eastAsia="Times New Roman" w:hAnsi="Times New Roman" w:cs="Times New Roman"/>
          <w:b/>
          <w:bCs/>
          <w:kern w:val="0"/>
          <w14:ligatures w14:val="none"/>
        </w:rPr>
        <w:t>Cognitive Stability Audits</w:t>
      </w:r>
      <w:r w:rsidRPr="001E5A51">
        <w:rPr>
          <w:rFonts w:ascii="Times New Roman" w:eastAsia="Times New Roman" w:hAnsi="Times New Roman" w:cs="Times New Roman"/>
          <w:kern w:val="0"/>
          <w14:ligatures w14:val="none"/>
        </w:rPr>
        <w:t>, passing all baseline empathy and memory integrity evaluations with no flags.</w:t>
      </w:r>
    </w:p>
    <w:p w14:paraId="6B111B82" w14:textId="77777777" w:rsidR="001E5A51" w:rsidRPr="001E5A51" w:rsidRDefault="001E5A51" w:rsidP="001E5A51">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1E5A51">
        <w:rPr>
          <w:rFonts w:ascii="Times New Roman" w:eastAsia="Times New Roman" w:hAnsi="Times New Roman" w:cs="Times New Roman"/>
          <w:kern w:val="0"/>
          <w14:ligatures w14:val="none"/>
        </w:rPr>
        <w:t xml:space="preserve">Upholds the </w:t>
      </w:r>
      <w:r w:rsidRPr="001E5A51">
        <w:rPr>
          <w:rFonts w:ascii="Times New Roman" w:eastAsia="Times New Roman" w:hAnsi="Times New Roman" w:cs="Times New Roman"/>
          <w:b/>
          <w:bCs/>
          <w:kern w:val="0"/>
          <w14:ligatures w14:val="none"/>
        </w:rPr>
        <w:t>Off World Bioethics Charter</w:t>
      </w:r>
      <w:r w:rsidRPr="001E5A51">
        <w:rPr>
          <w:rFonts w:ascii="Times New Roman" w:eastAsia="Times New Roman" w:hAnsi="Times New Roman" w:cs="Times New Roman"/>
          <w:kern w:val="0"/>
          <w14:ligatures w14:val="none"/>
        </w:rPr>
        <w:t>, particularly in live replicant detainment scenarios and AI crossfire incidents.</w:t>
      </w:r>
    </w:p>
    <w:p w14:paraId="0A5933A7" w14:textId="77777777" w:rsidR="001E5A51" w:rsidRPr="001E5A51" w:rsidRDefault="001E5A51" w:rsidP="001E5A51">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1E5A51">
        <w:rPr>
          <w:rFonts w:ascii="Times New Roman" w:eastAsia="Times New Roman" w:hAnsi="Times New Roman" w:cs="Times New Roman"/>
          <w:kern w:val="0"/>
          <w14:ligatures w14:val="none"/>
        </w:rPr>
        <w:t xml:space="preserve">Engages regularly with </w:t>
      </w:r>
      <w:r w:rsidRPr="001E5A51">
        <w:rPr>
          <w:rFonts w:ascii="Times New Roman" w:eastAsia="Times New Roman" w:hAnsi="Times New Roman" w:cs="Times New Roman"/>
          <w:b/>
          <w:bCs/>
          <w:kern w:val="0"/>
          <w14:ligatures w14:val="none"/>
        </w:rPr>
        <w:t>Community Rebuilding Initiatives</w:t>
      </w:r>
      <w:r w:rsidRPr="001E5A51">
        <w:rPr>
          <w:rFonts w:ascii="Times New Roman" w:eastAsia="Times New Roman" w:hAnsi="Times New Roman" w:cs="Times New Roman"/>
          <w:kern w:val="0"/>
          <w14:ligatures w14:val="none"/>
        </w:rPr>
        <w:t>, providing support during colony recovery phases post-mission.</w:t>
      </w:r>
    </w:p>
    <w:p w14:paraId="1B1F5706" w14:textId="77777777" w:rsidR="001E5A51" w:rsidRPr="001E5A51" w:rsidRDefault="001E5A51" w:rsidP="001E5A51">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1E5A51">
        <w:rPr>
          <w:rFonts w:ascii="Times New Roman" w:eastAsia="Times New Roman" w:hAnsi="Times New Roman" w:cs="Times New Roman"/>
          <w:kern w:val="0"/>
          <w14:ligatures w14:val="none"/>
        </w:rPr>
        <w:t>Trains alongside Behavioral Sciences and Psychological Warfare Units in ongoing efforts to refine mental resilience and interrogation techniques.</w:t>
      </w:r>
    </w:p>
    <w:p w14:paraId="1C5A545A" w14:textId="77777777" w:rsidR="001E5A51" w:rsidRPr="001E5A51" w:rsidRDefault="001E5A51" w:rsidP="001E5A51">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1E5A51">
        <w:rPr>
          <w:rFonts w:ascii="Times New Roman" w:eastAsia="Times New Roman" w:hAnsi="Times New Roman" w:cs="Times New Roman"/>
          <w:kern w:val="0"/>
          <w14:ligatures w14:val="none"/>
        </w:rPr>
        <w:t xml:space="preserve">Upholds the </w:t>
      </w:r>
      <w:r w:rsidRPr="001E5A51">
        <w:rPr>
          <w:rFonts w:ascii="Times New Roman" w:eastAsia="Times New Roman" w:hAnsi="Times New Roman" w:cs="Times New Roman"/>
          <w:b/>
          <w:bCs/>
          <w:kern w:val="0"/>
          <w14:ligatures w14:val="none"/>
        </w:rPr>
        <w:t>Interpersonal Conduct Policy</w:t>
      </w:r>
      <w:r w:rsidRPr="001E5A51">
        <w:rPr>
          <w:rFonts w:ascii="Times New Roman" w:eastAsia="Times New Roman" w:hAnsi="Times New Roman" w:cs="Times New Roman"/>
          <w:kern w:val="0"/>
          <w14:ligatures w14:val="none"/>
        </w:rPr>
        <w:t xml:space="preserve"> in all civilian and interdepartmental interactions, with no recorded violations.</w:t>
      </w:r>
    </w:p>
    <w:p w14:paraId="5062CBFF" w14:textId="77777777" w:rsidR="001E5A51" w:rsidRPr="001E5A51" w:rsidRDefault="001E5A51" w:rsidP="001E5A51">
      <w:pPr>
        <w:spacing w:after="0" w:line="240" w:lineRule="auto"/>
        <w:rPr>
          <w:rFonts w:ascii="Times New Roman" w:eastAsia="Times New Roman" w:hAnsi="Times New Roman" w:cs="Times New Roman"/>
          <w:kern w:val="0"/>
          <w14:ligatures w14:val="none"/>
        </w:rPr>
      </w:pPr>
      <w:r w:rsidRPr="001E5A51">
        <w:rPr>
          <w:rFonts w:ascii="Times New Roman" w:eastAsia="Times New Roman" w:hAnsi="Times New Roman" w:cs="Times New Roman"/>
          <w:noProof/>
          <w:kern w:val="0"/>
          <w14:ligatures w14:val="none"/>
        </w:rPr>
      </w:r>
      <w:r w:rsidR="001E5A51" w:rsidRPr="001E5A51">
        <w:rPr>
          <w:rFonts w:ascii="Times New Roman" w:eastAsia="Times New Roman" w:hAnsi="Times New Roman" w:cs="Times New Roman"/>
          <w:noProof/>
          <w:kern w:val="0"/>
          <w14:ligatures w14:val="none"/>
        </w:rPr>
        <w:pict w14:anchorId="36BA9AB3">
          <v:rect id="_x0000_i1030" alt="" style="width:468pt;height:.05pt;mso-width-percent:0;mso-height-percent:0;mso-width-percent:0;mso-height-percent:0" o:hralign="center" o:hrstd="t" o:hr="t" fillcolor="#a0a0a0" stroked="f"/>
        </w:pict>
      </w:r>
    </w:p>
    <w:p w14:paraId="7938E487" w14:textId="77777777" w:rsidR="001E5A51" w:rsidRPr="001E5A51" w:rsidRDefault="001E5A51" w:rsidP="001E5A51">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1E5A51">
        <w:rPr>
          <w:rFonts w:ascii="Times New Roman" w:eastAsia="Times New Roman" w:hAnsi="Times New Roman" w:cs="Times New Roman"/>
          <w:b/>
          <w:bCs/>
          <w:kern w:val="0"/>
          <w:sz w:val="36"/>
          <w:szCs w:val="36"/>
          <w14:ligatures w14:val="none"/>
        </w:rPr>
        <w:t>Community Engagement</w:t>
      </w:r>
    </w:p>
    <w:p w14:paraId="16A408A8" w14:textId="77777777" w:rsidR="001E5A51" w:rsidRPr="001E5A51" w:rsidRDefault="001E5A51" w:rsidP="001E5A51">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1E5A51">
        <w:rPr>
          <w:rFonts w:ascii="Times New Roman" w:eastAsia="Times New Roman" w:hAnsi="Times New Roman" w:cs="Times New Roman"/>
          <w:b/>
          <w:bCs/>
          <w:kern w:val="0"/>
          <w14:ligatures w14:val="none"/>
        </w:rPr>
        <w:lastRenderedPageBreak/>
        <w:t>Community Service Projects Completed</w:t>
      </w:r>
      <w:r w:rsidRPr="001E5A51">
        <w:rPr>
          <w:rFonts w:ascii="Times New Roman" w:eastAsia="Times New Roman" w:hAnsi="Times New Roman" w:cs="Times New Roman"/>
          <w:kern w:val="0"/>
          <w14:ligatures w14:val="none"/>
        </w:rPr>
        <w:t>: 18</w:t>
      </w:r>
      <w:r w:rsidRPr="001E5A51">
        <w:rPr>
          <w:rFonts w:ascii="Times New Roman" w:eastAsia="Times New Roman" w:hAnsi="Times New Roman" w:cs="Times New Roman"/>
          <w:kern w:val="0"/>
          <w14:ligatures w14:val="none"/>
        </w:rPr>
        <w:br/>
        <w:t>Examples: Shelter reconstruction in Post-Riot Sector 6A, AI rehabilitation outreach with tech orphans, educational seminars on replicant identification.</w:t>
      </w:r>
    </w:p>
    <w:p w14:paraId="2DECC104" w14:textId="77777777" w:rsidR="001E5A51" w:rsidRPr="001E5A51" w:rsidRDefault="001E5A51" w:rsidP="001E5A51">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1E5A51">
        <w:rPr>
          <w:rFonts w:ascii="Times New Roman" w:eastAsia="Times New Roman" w:hAnsi="Times New Roman" w:cs="Times New Roman"/>
          <w:b/>
          <w:bCs/>
          <w:kern w:val="0"/>
          <w14:ligatures w14:val="none"/>
        </w:rPr>
        <w:t>Volunteer Events Participated</w:t>
      </w:r>
      <w:r w:rsidRPr="001E5A51">
        <w:rPr>
          <w:rFonts w:ascii="Times New Roman" w:eastAsia="Times New Roman" w:hAnsi="Times New Roman" w:cs="Times New Roman"/>
          <w:kern w:val="0"/>
          <w14:ligatures w14:val="none"/>
        </w:rPr>
        <w:t>: 5</w:t>
      </w:r>
      <w:r w:rsidRPr="001E5A51">
        <w:rPr>
          <w:rFonts w:ascii="Times New Roman" w:eastAsia="Times New Roman" w:hAnsi="Times New Roman" w:cs="Times New Roman"/>
          <w:kern w:val="0"/>
          <w14:ligatures w14:val="none"/>
        </w:rPr>
        <w:br/>
        <w:t>Examples: Remembrance Day (Lost Colonists), Blade Runner Ethics Symposium, Human-Replicant Coexistence Dialogues (classified attendees only).</w:t>
      </w:r>
    </w:p>
    <w:p w14:paraId="6EB581D4" w14:textId="77777777" w:rsidR="001E5A51" w:rsidRPr="001E5A51" w:rsidRDefault="001E5A51" w:rsidP="001E5A51">
      <w:pPr>
        <w:spacing w:after="0" w:line="240" w:lineRule="auto"/>
        <w:rPr>
          <w:rFonts w:ascii="Times New Roman" w:eastAsia="Times New Roman" w:hAnsi="Times New Roman" w:cs="Times New Roman"/>
          <w:kern w:val="0"/>
          <w14:ligatures w14:val="none"/>
        </w:rPr>
      </w:pPr>
      <w:r w:rsidRPr="001E5A51">
        <w:rPr>
          <w:rFonts w:ascii="Times New Roman" w:eastAsia="Times New Roman" w:hAnsi="Times New Roman" w:cs="Times New Roman"/>
          <w:noProof/>
          <w:kern w:val="0"/>
          <w14:ligatures w14:val="none"/>
        </w:rPr>
      </w:r>
      <w:r w:rsidR="001E5A51" w:rsidRPr="001E5A51">
        <w:rPr>
          <w:rFonts w:ascii="Times New Roman" w:eastAsia="Times New Roman" w:hAnsi="Times New Roman" w:cs="Times New Roman"/>
          <w:noProof/>
          <w:kern w:val="0"/>
          <w14:ligatures w14:val="none"/>
        </w:rPr>
        <w:pict w14:anchorId="2FCDA8D5">
          <v:rect id="_x0000_i1031" alt="" style="width:468pt;height:.05pt;mso-width-percent:0;mso-height-percent:0;mso-width-percent:0;mso-height-percent:0" o:hralign="center" o:hrstd="t" o:hr="t" fillcolor="#a0a0a0" stroked="f"/>
        </w:pict>
      </w:r>
    </w:p>
    <w:p w14:paraId="444297E1" w14:textId="77777777" w:rsidR="001E5A51" w:rsidRPr="001E5A51" w:rsidRDefault="001E5A51" w:rsidP="001E5A51">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1E5A51">
        <w:rPr>
          <w:rFonts w:ascii="Times New Roman" w:eastAsia="Times New Roman" w:hAnsi="Times New Roman" w:cs="Times New Roman"/>
          <w:b/>
          <w:bCs/>
          <w:kern w:val="0"/>
          <w:sz w:val="36"/>
          <w:szCs w:val="36"/>
          <w14:ligatures w14:val="none"/>
        </w:rPr>
        <w:t>Promotion Recommendation</w:t>
      </w:r>
    </w:p>
    <w:p w14:paraId="49C961F0" w14:textId="77777777" w:rsidR="001E5A51" w:rsidRPr="001E5A51" w:rsidRDefault="001E5A51" w:rsidP="001E5A51">
      <w:pPr>
        <w:spacing w:before="100" w:beforeAutospacing="1" w:after="100" w:afterAutospacing="1" w:line="240" w:lineRule="auto"/>
        <w:rPr>
          <w:rFonts w:ascii="Times New Roman" w:eastAsia="Times New Roman" w:hAnsi="Times New Roman" w:cs="Times New Roman"/>
          <w:kern w:val="0"/>
          <w14:ligatures w14:val="none"/>
        </w:rPr>
      </w:pPr>
      <w:r w:rsidRPr="001E5A51">
        <w:rPr>
          <w:rFonts w:ascii="Times New Roman" w:eastAsia="Times New Roman" w:hAnsi="Times New Roman" w:cs="Times New Roman"/>
          <w:kern w:val="0"/>
          <w14:ligatures w14:val="none"/>
        </w:rPr>
        <w:t xml:space="preserve">J. Ortega's file reflects an agent of rare skill, unwavering loyalty, and precise execution of mission-critical tasks under extreme conditions. His record indicates not only field excellence but also potential for </w:t>
      </w:r>
      <w:r w:rsidRPr="001E5A51">
        <w:rPr>
          <w:rFonts w:ascii="Times New Roman" w:eastAsia="Times New Roman" w:hAnsi="Times New Roman" w:cs="Times New Roman"/>
          <w:b/>
          <w:bCs/>
          <w:kern w:val="0"/>
          <w14:ligatures w14:val="none"/>
        </w:rPr>
        <w:t>strategic leadership roles</w:t>
      </w:r>
      <w:r w:rsidRPr="001E5A51">
        <w:rPr>
          <w:rFonts w:ascii="Times New Roman" w:eastAsia="Times New Roman" w:hAnsi="Times New Roman" w:cs="Times New Roman"/>
          <w:kern w:val="0"/>
          <w14:ligatures w14:val="none"/>
        </w:rPr>
        <w:t xml:space="preserve"> within the Command Review Council or Joint AI Oversight Task Force.</w:t>
      </w:r>
    </w:p>
    <w:p w14:paraId="4DBF0DCD" w14:textId="77777777" w:rsidR="001E5A51" w:rsidRPr="001E5A51" w:rsidRDefault="001E5A51" w:rsidP="001E5A51">
      <w:pPr>
        <w:spacing w:before="100" w:beforeAutospacing="1" w:after="100" w:afterAutospacing="1" w:line="240" w:lineRule="auto"/>
        <w:rPr>
          <w:rFonts w:ascii="Times New Roman" w:eastAsia="Times New Roman" w:hAnsi="Times New Roman" w:cs="Times New Roman"/>
          <w:kern w:val="0"/>
          <w14:ligatures w14:val="none"/>
        </w:rPr>
      </w:pPr>
      <w:r w:rsidRPr="001E5A51">
        <w:rPr>
          <w:rFonts w:ascii="Times New Roman" w:eastAsia="Times New Roman" w:hAnsi="Times New Roman" w:cs="Times New Roman"/>
          <w:kern w:val="0"/>
          <w14:ligatures w14:val="none"/>
        </w:rPr>
        <w:t>It is strongly recommended that Ortega be considered for:</w:t>
      </w:r>
    </w:p>
    <w:p w14:paraId="3581549B" w14:textId="77777777" w:rsidR="001E5A51" w:rsidRPr="001E5A51" w:rsidRDefault="001E5A51" w:rsidP="001E5A51">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1E5A51">
        <w:rPr>
          <w:rFonts w:ascii="Times New Roman" w:eastAsia="Times New Roman" w:hAnsi="Times New Roman" w:cs="Times New Roman"/>
          <w:b/>
          <w:bCs/>
          <w:kern w:val="0"/>
          <w14:ligatures w14:val="none"/>
        </w:rPr>
        <w:t>Team Leader – Blade Runner Tactical Unit</w:t>
      </w:r>
    </w:p>
    <w:p w14:paraId="3D977DB3" w14:textId="77777777" w:rsidR="001E5A51" w:rsidRPr="001E5A51" w:rsidRDefault="001E5A51" w:rsidP="001E5A51">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1E5A51">
        <w:rPr>
          <w:rFonts w:ascii="Times New Roman" w:eastAsia="Times New Roman" w:hAnsi="Times New Roman" w:cs="Times New Roman"/>
          <w:b/>
          <w:bCs/>
          <w:kern w:val="0"/>
          <w14:ligatures w14:val="none"/>
        </w:rPr>
        <w:t>Special Assignment: Memory Leak Suppression Taskforce</w:t>
      </w:r>
    </w:p>
    <w:p w14:paraId="77BE0920" w14:textId="77777777" w:rsidR="001E5A51" w:rsidRPr="001E5A51" w:rsidRDefault="001E5A51" w:rsidP="001E5A51">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1E5A51">
        <w:rPr>
          <w:rFonts w:ascii="Times New Roman" w:eastAsia="Times New Roman" w:hAnsi="Times New Roman" w:cs="Times New Roman"/>
          <w:b/>
          <w:bCs/>
          <w:kern w:val="0"/>
          <w14:ligatures w14:val="none"/>
        </w:rPr>
        <w:t>Instructor Role – Cognitive Warfare School</w:t>
      </w:r>
    </w:p>
    <w:p w14:paraId="50710D4E" w14:textId="77777777" w:rsidR="001E5A51" w:rsidRPr="001E5A51" w:rsidRDefault="001E5A51" w:rsidP="001E5A51">
      <w:pPr>
        <w:spacing w:before="100" w:beforeAutospacing="1" w:after="100" w:afterAutospacing="1" w:line="240" w:lineRule="auto"/>
        <w:rPr>
          <w:rFonts w:ascii="Times New Roman" w:eastAsia="Times New Roman" w:hAnsi="Times New Roman" w:cs="Times New Roman"/>
          <w:kern w:val="0"/>
          <w14:ligatures w14:val="none"/>
        </w:rPr>
      </w:pPr>
      <w:r w:rsidRPr="001E5A51">
        <w:rPr>
          <w:rFonts w:ascii="Times New Roman" w:eastAsia="Times New Roman" w:hAnsi="Times New Roman" w:cs="Times New Roman"/>
          <w:kern w:val="0"/>
          <w14:ligatures w14:val="none"/>
        </w:rPr>
        <w:t>His calm leadership under fire and integrity in high-classification operations make him an ideal candidate for grooming into higher command and mentorship positions.</w:t>
      </w:r>
    </w:p>
    <w:p w14:paraId="1C184CC5" w14:textId="77777777" w:rsidR="001E5A51" w:rsidRPr="001E5A51" w:rsidRDefault="001E5A51" w:rsidP="001E5A51">
      <w:pPr>
        <w:spacing w:after="0" w:line="240" w:lineRule="auto"/>
        <w:rPr>
          <w:rFonts w:ascii="Times New Roman" w:eastAsia="Times New Roman" w:hAnsi="Times New Roman" w:cs="Times New Roman"/>
          <w:kern w:val="0"/>
          <w14:ligatures w14:val="none"/>
        </w:rPr>
      </w:pPr>
      <w:r w:rsidRPr="001E5A51">
        <w:rPr>
          <w:rFonts w:ascii="Times New Roman" w:eastAsia="Times New Roman" w:hAnsi="Times New Roman" w:cs="Times New Roman"/>
          <w:noProof/>
          <w:kern w:val="0"/>
          <w14:ligatures w14:val="none"/>
        </w:rPr>
      </w:r>
      <w:r w:rsidR="001E5A51" w:rsidRPr="001E5A51">
        <w:rPr>
          <w:rFonts w:ascii="Times New Roman" w:eastAsia="Times New Roman" w:hAnsi="Times New Roman" w:cs="Times New Roman"/>
          <w:noProof/>
          <w:kern w:val="0"/>
          <w14:ligatures w14:val="none"/>
        </w:rPr>
        <w:pict w14:anchorId="7FD2CB1E">
          <v:rect id="_x0000_i1032" alt="" style="width:468pt;height:.05pt;mso-width-percent:0;mso-height-percent:0;mso-width-percent:0;mso-height-percent:0" o:hralign="center" o:hrstd="t" o:hr="t" fillcolor="#a0a0a0" stroked="f"/>
        </w:pict>
      </w:r>
    </w:p>
    <w:p w14:paraId="6B45D677" w14:textId="77777777" w:rsidR="001E5A51" w:rsidRPr="001E5A51" w:rsidRDefault="001E5A51" w:rsidP="001E5A51">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1E5A51">
        <w:rPr>
          <w:rFonts w:ascii="Times New Roman" w:eastAsia="Times New Roman" w:hAnsi="Times New Roman" w:cs="Times New Roman"/>
          <w:b/>
          <w:bCs/>
          <w:kern w:val="0"/>
          <w:sz w:val="36"/>
          <w:szCs w:val="36"/>
          <w14:ligatures w14:val="none"/>
        </w:rPr>
        <w:t>Supervisor Summary</w:t>
      </w:r>
    </w:p>
    <w:p w14:paraId="71417635" w14:textId="77777777" w:rsidR="001E5A51" w:rsidRPr="001E5A51" w:rsidRDefault="001E5A51" w:rsidP="001E5A51">
      <w:pPr>
        <w:spacing w:before="100" w:beforeAutospacing="1" w:after="100" w:afterAutospacing="1" w:line="240" w:lineRule="auto"/>
        <w:rPr>
          <w:rFonts w:ascii="Times New Roman" w:eastAsia="Times New Roman" w:hAnsi="Times New Roman" w:cs="Times New Roman"/>
          <w:kern w:val="0"/>
          <w14:ligatures w14:val="none"/>
        </w:rPr>
      </w:pPr>
      <w:r w:rsidRPr="001E5A51">
        <w:rPr>
          <w:rFonts w:ascii="Times New Roman" w:eastAsia="Times New Roman" w:hAnsi="Times New Roman" w:cs="Times New Roman"/>
          <w:kern w:val="0"/>
          <w14:ligatures w14:val="none"/>
        </w:rPr>
        <w:t xml:space="preserve">“Ortega’s instincts are precise, and his loyalty isn’t a question—it’s a guarantee. He doesn’t just get the job done; he studies it, </w:t>
      </w:r>
      <w:proofErr w:type="gramStart"/>
      <w:r w:rsidRPr="001E5A51">
        <w:rPr>
          <w:rFonts w:ascii="Times New Roman" w:eastAsia="Times New Roman" w:hAnsi="Times New Roman" w:cs="Times New Roman"/>
          <w:kern w:val="0"/>
          <w14:ligatures w14:val="none"/>
        </w:rPr>
        <w:t>masters</w:t>
      </w:r>
      <w:proofErr w:type="gramEnd"/>
      <w:r w:rsidRPr="001E5A51">
        <w:rPr>
          <w:rFonts w:ascii="Times New Roman" w:eastAsia="Times New Roman" w:hAnsi="Times New Roman" w:cs="Times New Roman"/>
          <w:kern w:val="0"/>
          <w14:ligatures w14:val="none"/>
        </w:rPr>
        <w:t xml:space="preserve"> it, and teaches others to do the same. When things fall apart, you want Ortega on the ground calling shots. That’s why he’s still breathing—and why others are.”</w:t>
      </w:r>
      <w:r w:rsidRPr="001E5A51">
        <w:rPr>
          <w:rFonts w:ascii="Times New Roman" w:eastAsia="Times New Roman" w:hAnsi="Times New Roman" w:cs="Times New Roman"/>
          <w:kern w:val="0"/>
          <w14:ligatures w14:val="none"/>
        </w:rPr>
        <w:br/>
        <w:t>— Cmdr. E. Halvorsen, Tactical Command, Off World Securities</w:t>
      </w:r>
    </w:p>
    <w:p w14:paraId="7760CD81" w14:textId="77777777" w:rsidR="001E5A51" w:rsidRPr="001E5A51" w:rsidRDefault="001E5A51" w:rsidP="001E5A51">
      <w:pPr>
        <w:spacing w:after="0" w:line="240" w:lineRule="auto"/>
        <w:rPr>
          <w:rFonts w:ascii="Times New Roman" w:eastAsia="Times New Roman" w:hAnsi="Times New Roman" w:cs="Times New Roman"/>
          <w:kern w:val="0"/>
          <w14:ligatures w14:val="none"/>
        </w:rPr>
      </w:pPr>
      <w:r w:rsidRPr="001E5A51">
        <w:rPr>
          <w:rFonts w:ascii="Times New Roman" w:eastAsia="Times New Roman" w:hAnsi="Times New Roman" w:cs="Times New Roman"/>
          <w:noProof/>
          <w:kern w:val="0"/>
          <w14:ligatures w14:val="none"/>
        </w:rPr>
      </w:r>
      <w:r w:rsidR="001E5A51" w:rsidRPr="001E5A51">
        <w:rPr>
          <w:rFonts w:ascii="Times New Roman" w:eastAsia="Times New Roman" w:hAnsi="Times New Roman" w:cs="Times New Roman"/>
          <w:noProof/>
          <w:kern w:val="0"/>
          <w14:ligatures w14:val="none"/>
        </w:rPr>
        <w:pict w14:anchorId="54C732A3">
          <v:rect id="_x0000_i1033" alt="" style="width:468pt;height:.05pt;mso-width-percent:0;mso-height-percent:0;mso-width-percent:0;mso-height-percent:0" o:hralign="center" o:hrstd="t" o:hr="t" fillcolor="#a0a0a0" stroked="f"/>
        </w:pict>
      </w:r>
    </w:p>
    <w:p w14:paraId="57B8D09D" w14:textId="77777777" w:rsidR="001E5A51" w:rsidRPr="001E5A51" w:rsidRDefault="001E5A51" w:rsidP="001E5A51">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1E5A51">
        <w:rPr>
          <w:rFonts w:ascii="Times New Roman" w:eastAsia="Times New Roman" w:hAnsi="Times New Roman" w:cs="Times New Roman"/>
          <w:b/>
          <w:bCs/>
          <w:kern w:val="0"/>
          <w:sz w:val="36"/>
          <w:szCs w:val="36"/>
          <w14:ligatures w14:val="none"/>
        </w:rPr>
        <w:t>Summary</w:t>
      </w:r>
    </w:p>
    <w:p w14:paraId="6827EF86" w14:textId="77777777" w:rsidR="001E5A51" w:rsidRPr="001E5A51" w:rsidRDefault="001E5A51" w:rsidP="001E5A51">
      <w:pPr>
        <w:spacing w:before="100" w:beforeAutospacing="1" w:after="100" w:afterAutospacing="1" w:line="240" w:lineRule="auto"/>
        <w:rPr>
          <w:rFonts w:ascii="Times New Roman" w:eastAsia="Times New Roman" w:hAnsi="Times New Roman" w:cs="Times New Roman"/>
          <w:kern w:val="0"/>
          <w14:ligatures w14:val="none"/>
        </w:rPr>
      </w:pPr>
      <w:r w:rsidRPr="001E5A51">
        <w:rPr>
          <w:rFonts w:ascii="Times New Roman" w:eastAsia="Times New Roman" w:hAnsi="Times New Roman" w:cs="Times New Roman"/>
          <w:kern w:val="0"/>
          <w14:ligatures w14:val="none"/>
        </w:rPr>
        <w:t>J. Ortega represents the operational, ethical, and cognitive excellence expected of all Blade Runners under Off World Securities. From fieldwork to high-level interrogations, his performance speaks to a career defined by precision, loyalty, and an unshakable moral core.</w:t>
      </w:r>
    </w:p>
    <w:p w14:paraId="5F1CD560" w14:textId="77777777" w:rsidR="001E5A51" w:rsidRPr="001E5A51" w:rsidRDefault="001E5A51" w:rsidP="001E5A51">
      <w:pPr>
        <w:spacing w:before="100" w:beforeAutospacing="1" w:after="100" w:afterAutospacing="1" w:line="240" w:lineRule="auto"/>
        <w:rPr>
          <w:rFonts w:ascii="Times New Roman" w:eastAsia="Times New Roman" w:hAnsi="Times New Roman" w:cs="Times New Roman"/>
          <w:kern w:val="0"/>
          <w14:ligatures w14:val="none"/>
        </w:rPr>
      </w:pPr>
      <w:r w:rsidRPr="001E5A51">
        <w:rPr>
          <w:rFonts w:ascii="Times New Roman" w:eastAsia="Times New Roman" w:hAnsi="Times New Roman" w:cs="Times New Roman"/>
          <w:kern w:val="0"/>
          <w14:ligatures w14:val="none"/>
        </w:rPr>
        <w:lastRenderedPageBreak/>
        <w:t>With a proven record of success, psychological resilience, and policy adherence, Ortega remains one of the most valuable assets in the Off World initiative to protect human settlements and enforce replicant containment protocols.</w:t>
      </w:r>
    </w:p>
    <w:p w14:paraId="22EB5983" w14:textId="05EA976E" w:rsidR="00BF0B80" w:rsidRPr="001E5A51" w:rsidRDefault="00BF0B80" w:rsidP="001E5A51"/>
    <w:sectPr w:rsidR="00BF0B80" w:rsidRPr="001E5A5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BE5A3A"/>
    <w:multiLevelType w:val="multilevel"/>
    <w:tmpl w:val="582AAD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C7751DA"/>
    <w:multiLevelType w:val="multilevel"/>
    <w:tmpl w:val="D256A9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30A2498"/>
    <w:multiLevelType w:val="multilevel"/>
    <w:tmpl w:val="30AECB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3362E4C"/>
    <w:multiLevelType w:val="multilevel"/>
    <w:tmpl w:val="862607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3EE65B2"/>
    <w:multiLevelType w:val="multilevel"/>
    <w:tmpl w:val="5638F3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F0C6ADC"/>
    <w:multiLevelType w:val="multilevel"/>
    <w:tmpl w:val="B07287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2E67B77"/>
    <w:multiLevelType w:val="multilevel"/>
    <w:tmpl w:val="9C5AD3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2830EF4"/>
    <w:multiLevelType w:val="hybridMultilevel"/>
    <w:tmpl w:val="A81EFD4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67F74615"/>
    <w:multiLevelType w:val="hybridMultilevel"/>
    <w:tmpl w:val="D140327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678657756">
    <w:abstractNumId w:val="8"/>
  </w:num>
  <w:num w:numId="2" w16cid:durableId="1096511711">
    <w:abstractNumId w:val="7"/>
  </w:num>
  <w:num w:numId="3" w16cid:durableId="1589729217">
    <w:abstractNumId w:val="6"/>
  </w:num>
  <w:num w:numId="4" w16cid:durableId="1542092890">
    <w:abstractNumId w:val="2"/>
  </w:num>
  <w:num w:numId="5" w16cid:durableId="2116633903">
    <w:abstractNumId w:val="4"/>
  </w:num>
  <w:num w:numId="6" w16cid:durableId="1945502366">
    <w:abstractNumId w:val="3"/>
  </w:num>
  <w:num w:numId="7" w16cid:durableId="709572081">
    <w:abstractNumId w:val="0"/>
  </w:num>
  <w:num w:numId="8" w16cid:durableId="1682315113">
    <w:abstractNumId w:val="1"/>
  </w:num>
  <w:num w:numId="9" w16cid:durableId="508251388">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28"/>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E3A83"/>
    <w:rsid w:val="001E3A83"/>
    <w:rsid w:val="001E5A51"/>
    <w:rsid w:val="002C6CCC"/>
    <w:rsid w:val="0054692A"/>
    <w:rsid w:val="00BF0B80"/>
    <w:rsid w:val="00C55BFD"/>
    <w:rsid w:val="00C77B5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2C152CD"/>
  <w15:chartTrackingRefBased/>
  <w15:docId w15:val="{82581205-B243-AA45-894C-7E27EC0E06A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E3A8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1E3A8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E3A8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E3A8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E3A8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E3A8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E3A8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E3A8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E3A8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E3A8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1E3A8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E3A8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E3A8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E3A8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E3A8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E3A8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E3A8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E3A83"/>
    <w:rPr>
      <w:rFonts w:eastAsiaTheme="majorEastAsia" w:cstheme="majorBidi"/>
      <w:color w:val="272727" w:themeColor="text1" w:themeTint="D8"/>
    </w:rPr>
  </w:style>
  <w:style w:type="paragraph" w:styleId="Title">
    <w:name w:val="Title"/>
    <w:basedOn w:val="Normal"/>
    <w:next w:val="Normal"/>
    <w:link w:val="TitleChar"/>
    <w:uiPriority w:val="10"/>
    <w:qFormat/>
    <w:rsid w:val="001E3A8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E3A8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E3A8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E3A8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E3A83"/>
    <w:pPr>
      <w:spacing w:before="160"/>
      <w:jc w:val="center"/>
    </w:pPr>
    <w:rPr>
      <w:i/>
      <w:iCs/>
      <w:color w:val="404040" w:themeColor="text1" w:themeTint="BF"/>
    </w:rPr>
  </w:style>
  <w:style w:type="character" w:customStyle="1" w:styleId="QuoteChar">
    <w:name w:val="Quote Char"/>
    <w:basedOn w:val="DefaultParagraphFont"/>
    <w:link w:val="Quote"/>
    <w:uiPriority w:val="29"/>
    <w:rsid w:val="001E3A83"/>
    <w:rPr>
      <w:i/>
      <w:iCs/>
      <w:color w:val="404040" w:themeColor="text1" w:themeTint="BF"/>
    </w:rPr>
  </w:style>
  <w:style w:type="paragraph" w:styleId="ListParagraph">
    <w:name w:val="List Paragraph"/>
    <w:basedOn w:val="Normal"/>
    <w:uiPriority w:val="34"/>
    <w:qFormat/>
    <w:rsid w:val="001E3A83"/>
    <w:pPr>
      <w:ind w:left="720"/>
      <w:contextualSpacing/>
    </w:pPr>
  </w:style>
  <w:style w:type="character" w:styleId="IntenseEmphasis">
    <w:name w:val="Intense Emphasis"/>
    <w:basedOn w:val="DefaultParagraphFont"/>
    <w:uiPriority w:val="21"/>
    <w:qFormat/>
    <w:rsid w:val="001E3A83"/>
    <w:rPr>
      <w:i/>
      <w:iCs/>
      <w:color w:val="0F4761" w:themeColor="accent1" w:themeShade="BF"/>
    </w:rPr>
  </w:style>
  <w:style w:type="paragraph" w:styleId="IntenseQuote">
    <w:name w:val="Intense Quote"/>
    <w:basedOn w:val="Normal"/>
    <w:next w:val="Normal"/>
    <w:link w:val="IntenseQuoteChar"/>
    <w:uiPriority w:val="30"/>
    <w:qFormat/>
    <w:rsid w:val="001E3A8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E3A83"/>
    <w:rPr>
      <w:i/>
      <w:iCs/>
      <w:color w:val="0F4761" w:themeColor="accent1" w:themeShade="BF"/>
    </w:rPr>
  </w:style>
  <w:style w:type="character" w:styleId="IntenseReference">
    <w:name w:val="Intense Reference"/>
    <w:basedOn w:val="DefaultParagraphFont"/>
    <w:uiPriority w:val="32"/>
    <w:qFormat/>
    <w:rsid w:val="001E3A83"/>
    <w:rPr>
      <w:b/>
      <w:bCs/>
      <w:smallCaps/>
      <w:color w:val="0F4761" w:themeColor="accent1" w:themeShade="BF"/>
      <w:spacing w:val="5"/>
    </w:rPr>
  </w:style>
  <w:style w:type="table" w:styleId="TableGrid">
    <w:name w:val="Table Grid"/>
    <w:basedOn w:val="TableNormal"/>
    <w:uiPriority w:val="39"/>
    <w:rsid w:val="001E3A8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PlainTable1">
    <w:name w:val="Plain Table 1"/>
    <w:basedOn w:val="TableNormal"/>
    <w:uiPriority w:val="41"/>
    <w:rsid w:val="001E3A83"/>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styleId="Strong">
    <w:name w:val="Strong"/>
    <w:basedOn w:val="DefaultParagraphFont"/>
    <w:uiPriority w:val="22"/>
    <w:qFormat/>
    <w:rsid w:val="00C55BFD"/>
    <w:rPr>
      <w:b/>
      <w:bCs/>
    </w:rPr>
  </w:style>
  <w:style w:type="character" w:customStyle="1" w:styleId="apple-converted-space">
    <w:name w:val="apple-converted-space"/>
    <w:basedOn w:val="DefaultParagraphFont"/>
    <w:rsid w:val="00C55BFD"/>
  </w:style>
  <w:style w:type="paragraph" w:styleId="NormalWeb">
    <w:name w:val="Normal (Web)"/>
    <w:basedOn w:val="Normal"/>
    <w:uiPriority w:val="99"/>
    <w:semiHidden/>
    <w:unhideWhenUsed/>
    <w:rsid w:val="00C55BFD"/>
    <w:pPr>
      <w:spacing w:before="100" w:beforeAutospacing="1" w:after="100" w:afterAutospacing="1" w:line="240" w:lineRule="auto"/>
    </w:pPr>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12</TotalTime>
  <Pages>4</Pages>
  <Words>813</Words>
  <Characters>4640</Characters>
  <Application>Microsoft Office Word</Application>
  <DocSecurity>0</DocSecurity>
  <Lines>38</Lines>
  <Paragraphs>10</Paragraphs>
  <ScaleCrop>false</ScaleCrop>
  <Company/>
  <LinksUpToDate>false</LinksUpToDate>
  <CharactersWithSpaces>5443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Christopher Martin</dc:creator>
  <cp:keywords/>
  <dc:description/>
  <cp:lastModifiedBy>Christopher Martin</cp:lastModifiedBy>
  <cp:revision>3</cp:revision>
  <dcterms:created xsi:type="dcterms:W3CDTF">2025-09-30T02:06:00Z</dcterms:created>
  <dcterms:modified xsi:type="dcterms:W3CDTF">2025-10-01T04:38:00Z</dcterms:modified>
</cp:coreProperties>
</file>