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5E62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Customer Support: Gaming &amp; Resort Services Information</w:t>
      </w:r>
    </w:p>
    <w:p w14:paraId="6CE3DD38" w14:textId="77777777" w:rsidR="005E24AF" w:rsidRPr="005E24AF" w:rsidRDefault="005E24AF" w:rsidP="005E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This document provides customer-facing information for guests using the AI chatbot to inquire about gaming compliance, hotel and resort reservations, VIP services, event bookings, and responsible gaming resources.</w:t>
      </w:r>
    </w:p>
    <w:p w14:paraId="7CAAA4B3" w14:textId="77777777" w:rsidR="005E24AF" w:rsidRPr="005E24AF" w:rsidRDefault="00345C09" w:rsidP="005E2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C09">
        <w:rPr>
          <w:rFonts w:ascii="Times New Roman" w:eastAsia="Times New Roman" w:hAnsi="Times New Roman" w:cs="Times New Roman"/>
          <w:noProof/>
          <w:kern w:val="0"/>
        </w:rPr>
        <w:pict w14:anchorId="06E652F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97D74DE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1CF93CA5" w14:textId="77777777" w:rsidR="005E24AF" w:rsidRPr="005E24AF" w:rsidRDefault="005E24AF" w:rsidP="005E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This document defines the standards and responsibilities involved in ensuring compliant, secure, and accurate chatbot behavior across gaming environments, including hotels, resorts, loyalty services, and responsible gaming operations.</w:t>
      </w:r>
    </w:p>
    <w:p w14:paraId="2098512C" w14:textId="77777777" w:rsidR="005E24AF" w:rsidRPr="005E24AF" w:rsidRDefault="00345C09" w:rsidP="005E2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C09">
        <w:rPr>
          <w:rFonts w:ascii="Times New Roman" w:eastAsia="Times New Roman" w:hAnsi="Times New Roman" w:cs="Times New Roman"/>
          <w:noProof/>
          <w:kern w:val="0"/>
        </w:rPr>
        <w:pict w14:anchorId="566C421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E6EC68D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Scope</w:t>
      </w:r>
    </w:p>
    <w:p w14:paraId="4AC3C03A" w14:textId="77777777" w:rsidR="005E24AF" w:rsidRPr="005E24AF" w:rsidRDefault="005E24AF" w:rsidP="005E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The scope includes:</w:t>
      </w:r>
    </w:p>
    <w:p w14:paraId="52B242F7" w14:textId="77777777" w:rsidR="005E24AF" w:rsidRPr="005E24AF" w:rsidRDefault="005E24AF" w:rsidP="005E2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Gaming compliance monitoring</w:t>
      </w:r>
    </w:p>
    <w:p w14:paraId="1BBFEC07" w14:textId="77777777" w:rsidR="005E24AF" w:rsidRPr="005E24AF" w:rsidRDefault="005E24AF" w:rsidP="005E2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Hotel and resort reservations</w:t>
      </w:r>
    </w:p>
    <w:p w14:paraId="2CCE8A68" w14:textId="77777777" w:rsidR="005E24AF" w:rsidRPr="005E24AF" w:rsidRDefault="005E24AF" w:rsidP="005E2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VIP services and rewards tracking</w:t>
      </w:r>
    </w:p>
    <w:p w14:paraId="0AA084A9" w14:textId="77777777" w:rsidR="005E24AF" w:rsidRPr="005E24AF" w:rsidRDefault="005E24AF" w:rsidP="005E2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Event and entertainment bookings</w:t>
      </w:r>
    </w:p>
    <w:p w14:paraId="4B0E08CE" w14:textId="77777777" w:rsidR="005E24AF" w:rsidRPr="005E24AF" w:rsidRDefault="005E24AF" w:rsidP="005E24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Responsible gaming support</w:t>
      </w:r>
    </w:p>
    <w:p w14:paraId="7474B6A0" w14:textId="77777777" w:rsidR="005E24AF" w:rsidRPr="005E24AF" w:rsidRDefault="005E24AF" w:rsidP="005E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This document is intended for system administrators, compliance teams, AI developers, and operational stakeholders.</w:t>
      </w:r>
    </w:p>
    <w:p w14:paraId="3C8F18A1" w14:textId="77777777" w:rsidR="005E24AF" w:rsidRPr="005E24AF" w:rsidRDefault="00345C09" w:rsidP="005E2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C09">
        <w:rPr>
          <w:rFonts w:ascii="Times New Roman" w:eastAsia="Times New Roman" w:hAnsi="Times New Roman" w:cs="Times New Roman"/>
          <w:noProof/>
          <w:kern w:val="0"/>
        </w:rPr>
        <w:pict w14:anchorId="31ADE85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8B09FBE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Gaming Compliance Monitoring</w:t>
      </w:r>
    </w:p>
    <w:p w14:paraId="0AED3244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What Is Gaming Compliance?</w:t>
      </w:r>
    </w:p>
    <w:p w14:paraId="48ADFFF1" w14:textId="77777777" w:rsidR="005E24AF" w:rsidRPr="005E24AF" w:rsidRDefault="005E24AF" w:rsidP="005E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Gaming compliance ensures that all gaming activities—such as table games, slots, sports betting, and loyalty rewards—are conducted safely, legally, and fairly.</w:t>
      </w:r>
    </w:p>
    <w:p w14:paraId="5640A4F4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What Customers Can Ask</w:t>
      </w:r>
    </w:p>
    <w:p w14:paraId="09050DC5" w14:textId="77777777" w:rsidR="005E24AF" w:rsidRPr="005E24AF" w:rsidRDefault="005E24AF" w:rsidP="005E2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"What ID do I need to gamble?"</w:t>
      </w:r>
    </w:p>
    <w:p w14:paraId="21EDEBFA" w14:textId="77777777" w:rsidR="005E24AF" w:rsidRPr="005E24AF" w:rsidRDefault="005E24AF" w:rsidP="005E2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"Are there age restrictions for table games or slots?"</w:t>
      </w:r>
    </w:p>
    <w:p w14:paraId="3F828C25" w14:textId="77777777" w:rsidR="005E24AF" w:rsidRPr="005E24AF" w:rsidRDefault="005E24AF" w:rsidP="005E2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"How does the casino ensure fair gaming?"</w:t>
      </w:r>
    </w:p>
    <w:p w14:paraId="0E47355F" w14:textId="77777777" w:rsidR="005E24AF" w:rsidRPr="005E24AF" w:rsidRDefault="005E24AF" w:rsidP="005E24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"What happens if a machine malfunctions?"</w:t>
      </w:r>
    </w:p>
    <w:p w14:paraId="5CD72D64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Customer-Facing Information</w:t>
      </w:r>
    </w:p>
    <w:p w14:paraId="45F531CA" w14:textId="77777777" w:rsidR="005E24AF" w:rsidRPr="005E24AF" w:rsidRDefault="005E24AF" w:rsidP="005E2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Guests must meet age requirements (varies by region).</w:t>
      </w:r>
    </w:p>
    <w:p w14:paraId="6A83F1C4" w14:textId="77777777" w:rsidR="005E24AF" w:rsidRPr="005E24AF" w:rsidRDefault="005E24AF" w:rsidP="005E2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Security systems monitor gaming activity for fairness.</w:t>
      </w:r>
    </w:p>
    <w:p w14:paraId="62DECECF" w14:textId="77777777" w:rsidR="005E24AF" w:rsidRPr="005E24AF" w:rsidRDefault="005E24AF" w:rsidP="005E2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Machines are routinely inspected and certified.</w:t>
      </w:r>
    </w:p>
    <w:p w14:paraId="18B0B68A" w14:textId="77777777" w:rsidR="005E24AF" w:rsidRPr="005E24AF" w:rsidRDefault="005E24AF" w:rsidP="005E24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Compliance teams ensure safe, legal gaming operations.</w:t>
      </w:r>
    </w:p>
    <w:p w14:paraId="4E578FB8" w14:textId="77777777" w:rsidR="005E24AF" w:rsidRPr="005E24AF" w:rsidRDefault="00345C09" w:rsidP="005E2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C09">
        <w:rPr>
          <w:rFonts w:ascii="Times New Roman" w:eastAsia="Times New Roman" w:hAnsi="Times New Roman" w:cs="Times New Roman"/>
          <w:noProof/>
          <w:kern w:val="0"/>
        </w:rPr>
        <w:pict w14:anchorId="77DF18A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031598B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Hotel &amp; Resort Reservations</w:t>
      </w:r>
    </w:p>
    <w:p w14:paraId="5044D8DA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What Customers Can Ask</w:t>
      </w:r>
    </w:p>
    <w:p w14:paraId="7C3FF53D" w14:textId="77777777" w:rsidR="005E24AF" w:rsidRPr="005E24AF" w:rsidRDefault="005E24AF" w:rsidP="005E2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"Can you help me book a room tonight?"</w:t>
      </w:r>
    </w:p>
    <w:p w14:paraId="3CB02164" w14:textId="77777777" w:rsidR="005E24AF" w:rsidRPr="005E24AF" w:rsidRDefault="005E24AF" w:rsidP="005E2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"What suites are available this weekend?"</w:t>
      </w:r>
    </w:p>
    <w:p w14:paraId="4BFDD950" w14:textId="77777777" w:rsidR="005E24AF" w:rsidRPr="005E24AF" w:rsidRDefault="005E24AF" w:rsidP="005E2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"Can I modify or cancel my reservation?"</w:t>
      </w:r>
    </w:p>
    <w:p w14:paraId="64869FB0" w14:textId="77777777" w:rsidR="005E24AF" w:rsidRPr="005E24AF" w:rsidRDefault="005E24AF" w:rsidP="005E24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"What amenities are included?"</w:t>
      </w:r>
    </w:p>
    <w:p w14:paraId="1BA903AC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Customer-Facing Information</w:t>
      </w:r>
    </w:p>
    <w:p w14:paraId="3DFEA411" w14:textId="77777777" w:rsidR="005E24AF" w:rsidRPr="005E24AF" w:rsidRDefault="005E24AF" w:rsidP="005E2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Real-time room availability and pricing</w:t>
      </w:r>
    </w:p>
    <w:p w14:paraId="6CE8FE0F" w14:textId="77777777" w:rsidR="005E24AF" w:rsidRPr="005E24AF" w:rsidRDefault="005E24AF" w:rsidP="005E2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Resort amenities, check-in times, and property policies</w:t>
      </w:r>
    </w:p>
    <w:p w14:paraId="41677624" w14:textId="77777777" w:rsidR="005E24AF" w:rsidRPr="005E24AF" w:rsidRDefault="005E24AF" w:rsidP="005E24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Reservation changes and cancellation rules</w:t>
      </w:r>
    </w:p>
    <w:p w14:paraId="392C241C" w14:textId="77777777" w:rsidR="005E24AF" w:rsidRPr="005E24AF" w:rsidRDefault="00345C09" w:rsidP="005E2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C09">
        <w:rPr>
          <w:rFonts w:ascii="Times New Roman" w:eastAsia="Times New Roman" w:hAnsi="Times New Roman" w:cs="Times New Roman"/>
          <w:noProof/>
          <w:kern w:val="0"/>
        </w:rPr>
        <w:pict w14:anchorId="6C3E2EF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D7228A0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VIP Services &amp; Rewards Tracking</w:t>
      </w:r>
    </w:p>
    <w:p w14:paraId="4F8D75E3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What Customers Can Ask</w:t>
      </w:r>
    </w:p>
    <w:p w14:paraId="00F077BC" w14:textId="77777777" w:rsidR="005E24AF" w:rsidRPr="005E24AF" w:rsidRDefault="005E24AF" w:rsidP="005E2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"What is my rewards tier?"</w:t>
      </w:r>
    </w:p>
    <w:p w14:paraId="242E1AD9" w14:textId="77777777" w:rsidR="005E24AF" w:rsidRPr="005E24AF" w:rsidRDefault="005E24AF" w:rsidP="005E2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"How many points do I have?"</w:t>
      </w:r>
    </w:p>
    <w:p w14:paraId="17C8CF7A" w14:textId="77777777" w:rsidR="005E24AF" w:rsidRPr="005E24AF" w:rsidRDefault="005E24AF" w:rsidP="005E2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"Can I redeem my rewards for a room or show?"</w:t>
      </w:r>
    </w:p>
    <w:p w14:paraId="0DCC35BB" w14:textId="77777777" w:rsidR="005E24AF" w:rsidRPr="005E24AF" w:rsidRDefault="005E24AF" w:rsidP="005E24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"What VIP benefits do I qualify for?"</w:t>
      </w:r>
    </w:p>
    <w:p w14:paraId="6E35FDD1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Customer-Facing Information</w:t>
      </w:r>
    </w:p>
    <w:p w14:paraId="285729EF" w14:textId="77777777" w:rsidR="005E24AF" w:rsidRPr="005E24AF" w:rsidRDefault="005E24AF" w:rsidP="005E24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Loyalty point balances</w:t>
      </w:r>
    </w:p>
    <w:p w14:paraId="32F08061" w14:textId="77777777" w:rsidR="005E24AF" w:rsidRPr="005E24AF" w:rsidRDefault="005E24AF" w:rsidP="005E24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Reward eligibility</w:t>
      </w:r>
    </w:p>
    <w:p w14:paraId="4F79D8D0" w14:textId="77777777" w:rsidR="005E24AF" w:rsidRPr="005E24AF" w:rsidRDefault="005E24AF" w:rsidP="005E24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Complimentary offers or upgrades</w:t>
      </w:r>
    </w:p>
    <w:p w14:paraId="107F79A9" w14:textId="77777777" w:rsidR="005E24AF" w:rsidRPr="005E24AF" w:rsidRDefault="005E24AF" w:rsidP="005E24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VIP access guidelines</w:t>
      </w:r>
    </w:p>
    <w:p w14:paraId="056AF08F" w14:textId="77777777" w:rsidR="005E24AF" w:rsidRPr="005E24AF" w:rsidRDefault="00345C09" w:rsidP="005E2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C0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121162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29B5F36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Event &amp; Entertainment Bookings</w:t>
      </w:r>
    </w:p>
    <w:p w14:paraId="4DA07C79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What Customers Can Ask</w:t>
      </w:r>
    </w:p>
    <w:p w14:paraId="20D41057" w14:textId="77777777" w:rsidR="005E24AF" w:rsidRPr="005E24AF" w:rsidRDefault="005E24AF" w:rsidP="005E24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"What shows are available tonight?"</w:t>
      </w:r>
    </w:p>
    <w:p w14:paraId="0283A00B" w14:textId="77777777" w:rsidR="005E24AF" w:rsidRPr="005E24AF" w:rsidRDefault="005E24AF" w:rsidP="005E24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"Can you book me tickets?"</w:t>
      </w:r>
    </w:p>
    <w:p w14:paraId="0E9F6F96" w14:textId="77777777" w:rsidR="005E24AF" w:rsidRPr="005E24AF" w:rsidRDefault="005E24AF" w:rsidP="005E24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"What dining experiences are available?"</w:t>
      </w:r>
    </w:p>
    <w:p w14:paraId="158879B5" w14:textId="77777777" w:rsidR="005E24AF" w:rsidRPr="005E24AF" w:rsidRDefault="005E24AF" w:rsidP="005E24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"Are there family-friendly events?"</w:t>
      </w:r>
    </w:p>
    <w:p w14:paraId="2FB1BF51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Customer-Facing Information</w:t>
      </w:r>
    </w:p>
    <w:p w14:paraId="5105407F" w14:textId="77777777" w:rsidR="005E24AF" w:rsidRPr="005E24AF" w:rsidRDefault="005E24AF" w:rsidP="005E24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Showtimes and ticket availability</w:t>
      </w:r>
    </w:p>
    <w:p w14:paraId="51881935" w14:textId="77777777" w:rsidR="005E24AF" w:rsidRPr="005E24AF" w:rsidRDefault="005E24AF" w:rsidP="005E24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Seating options and pricing</w:t>
      </w:r>
    </w:p>
    <w:p w14:paraId="6D3BF49F" w14:textId="77777777" w:rsidR="005E24AF" w:rsidRPr="005E24AF" w:rsidRDefault="005E24AF" w:rsidP="005E24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Dining reservations and entertainment packages</w:t>
      </w:r>
    </w:p>
    <w:p w14:paraId="302466F5" w14:textId="77777777" w:rsidR="005E24AF" w:rsidRPr="005E24AF" w:rsidRDefault="00345C09" w:rsidP="005E2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C09">
        <w:rPr>
          <w:rFonts w:ascii="Times New Roman" w:eastAsia="Times New Roman" w:hAnsi="Times New Roman" w:cs="Times New Roman"/>
          <w:noProof/>
          <w:kern w:val="0"/>
        </w:rPr>
        <w:pict w14:anchorId="3A08F2F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8E8DC1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Responsible Gaming Support</w:t>
      </w:r>
    </w:p>
    <w:p w14:paraId="1AE133A1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What Customers Can Ask</w:t>
      </w:r>
    </w:p>
    <w:p w14:paraId="4C866D65" w14:textId="77777777" w:rsidR="005E24AF" w:rsidRPr="005E24AF" w:rsidRDefault="005E24AF" w:rsidP="005E24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"How do I set a spending limit?"</w:t>
      </w:r>
    </w:p>
    <w:p w14:paraId="5C1FA796" w14:textId="77777777" w:rsidR="005E24AF" w:rsidRPr="005E24AF" w:rsidRDefault="005E24AF" w:rsidP="005E24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"How can I take a break from gaming?"</w:t>
      </w:r>
    </w:p>
    <w:p w14:paraId="456D14E9" w14:textId="77777777" w:rsidR="005E24AF" w:rsidRPr="005E24AF" w:rsidRDefault="005E24AF" w:rsidP="005E24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"Where can I find responsible gaming resources?"</w:t>
      </w:r>
    </w:p>
    <w:p w14:paraId="04C80C4F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Customer-Facing Information</w:t>
      </w:r>
    </w:p>
    <w:p w14:paraId="098CE820" w14:textId="77777777" w:rsidR="005E24AF" w:rsidRPr="005E24AF" w:rsidRDefault="005E24AF" w:rsidP="005E24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Self-exclusion and time-out options</w:t>
      </w:r>
    </w:p>
    <w:p w14:paraId="7DB1DAA7" w14:textId="77777777" w:rsidR="005E24AF" w:rsidRPr="005E24AF" w:rsidRDefault="005E24AF" w:rsidP="005E24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Spending limit tools</w:t>
      </w:r>
    </w:p>
    <w:p w14:paraId="2B1E405D" w14:textId="77777777" w:rsidR="005E24AF" w:rsidRPr="005E24AF" w:rsidRDefault="005E24AF" w:rsidP="005E24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Support resources and helplines</w:t>
      </w:r>
    </w:p>
    <w:p w14:paraId="429807D3" w14:textId="77777777" w:rsidR="005E24AF" w:rsidRPr="005E24AF" w:rsidRDefault="005E24AF" w:rsidP="005E24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Empathetic assistance for guests seeking help</w:t>
      </w:r>
    </w:p>
    <w:p w14:paraId="5D7113E6" w14:textId="77777777" w:rsidR="005E24AF" w:rsidRPr="005E24AF" w:rsidRDefault="00345C09" w:rsidP="005E2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C09">
        <w:rPr>
          <w:rFonts w:ascii="Times New Roman" w:eastAsia="Times New Roman" w:hAnsi="Times New Roman" w:cs="Times New Roman"/>
          <w:noProof/>
          <w:kern w:val="0"/>
        </w:rPr>
        <w:pict w14:anchorId="4F31B89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154E1F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Security &amp; Auditability Requirements</w:t>
      </w:r>
    </w:p>
    <w:p w14:paraId="0A62E6DD" w14:textId="77777777" w:rsidR="005E24AF" w:rsidRPr="005E24AF" w:rsidRDefault="005E24AF" w:rsidP="005E24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All MCP queries must be logged and time-stamped</w:t>
      </w:r>
    </w:p>
    <w:p w14:paraId="0F3F5978" w14:textId="77777777" w:rsidR="005E24AF" w:rsidRPr="005E24AF" w:rsidRDefault="005E24AF" w:rsidP="005E24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Sensitive data encrypted in transit and at rest</w:t>
      </w:r>
    </w:p>
    <w:p w14:paraId="0C581861" w14:textId="77777777" w:rsidR="005E24AF" w:rsidRPr="005E24AF" w:rsidRDefault="005E24AF" w:rsidP="005E24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Role-based access for system operators</w:t>
      </w:r>
    </w:p>
    <w:p w14:paraId="2AABF52A" w14:textId="77777777" w:rsidR="005E24AF" w:rsidRPr="005E24AF" w:rsidRDefault="005E24AF" w:rsidP="005E24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Regular audits of chatbot responses and MCP search activities</w:t>
      </w:r>
    </w:p>
    <w:p w14:paraId="21E92161" w14:textId="77777777" w:rsidR="005E24AF" w:rsidRPr="005E24AF" w:rsidRDefault="00345C09" w:rsidP="005E2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C09">
        <w:rPr>
          <w:rFonts w:ascii="Times New Roman" w:eastAsia="Times New Roman" w:hAnsi="Times New Roman" w:cs="Times New Roman"/>
          <w:noProof/>
          <w:kern w:val="0"/>
        </w:rPr>
        <w:pict w14:anchorId="5C69456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B246E8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Versioning &amp; Updates</w:t>
      </w:r>
    </w:p>
    <w:p w14:paraId="5D56DC64" w14:textId="77777777" w:rsidR="005E24AF" w:rsidRPr="005E24AF" w:rsidRDefault="005E24AF" w:rsidP="005E24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This document should be reviewed quarterly</w:t>
      </w:r>
    </w:p>
    <w:p w14:paraId="6851C550" w14:textId="77777777" w:rsidR="005E24AF" w:rsidRPr="005E24AF" w:rsidRDefault="005E24AF" w:rsidP="005E24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MCP schema changes must trigger an update</w:t>
      </w:r>
    </w:p>
    <w:p w14:paraId="240B77DD" w14:textId="77777777" w:rsidR="005E24AF" w:rsidRPr="005E24AF" w:rsidRDefault="005E24AF" w:rsidP="005E24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Regulatory or venue changes require immediate updates</w:t>
      </w:r>
    </w:p>
    <w:p w14:paraId="67021F0B" w14:textId="77777777" w:rsidR="005E24AF" w:rsidRPr="005E24AF" w:rsidRDefault="00345C09" w:rsidP="005E2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C09">
        <w:rPr>
          <w:rFonts w:ascii="Times New Roman" w:eastAsia="Times New Roman" w:hAnsi="Times New Roman" w:cs="Times New Roman"/>
          <w:noProof/>
          <w:kern w:val="0"/>
        </w:rPr>
        <w:pict w14:anchorId="37DC24A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6DC6F4" w14:textId="77777777" w:rsidR="005E24AF" w:rsidRPr="005E24AF" w:rsidRDefault="005E24AF" w:rsidP="005E2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4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Approval</w:t>
      </w:r>
    </w:p>
    <w:p w14:paraId="2976764E" w14:textId="77777777" w:rsidR="005E24AF" w:rsidRPr="005E24AF" w:rsidRDefault="005E24AF" w:rsidP="005E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Approved by: ________________________</w:t>
      </w:r>
    </w:p>
    <w:p w14:paraId="40A544E2" w14:textId="77777777" w:rsidR="005E24AF" w:rsidRPr="005E24AF" w:rsidRDefault="005E24AF" w:rsidP="005E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4AF">
        <w:rPr>
          <w:rFonts w:ascii="Times New Roman" w:eastAsia="Times New Roman" w:hAnsi="Times New Roman" w:cs="Times New Roman"/>
          <w:kern w:val="0"/>
          <w14:ligatures w14:val="none"/>
        </w:rPr>
        <w:t>Date: ____________________________</w:t>
      </w:r>
    </w:p>
    <w:p w14:paraId="1F5074EF" w14:textId="77777777" w:rsidR="005E24AF" w:rsidRPr="005E24AF" w:rsidRDefault="00345C09" w:rsidP="005E2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C09">
        <w:rPr>
          <w:rFonts w:ascii="Times New Roman" w:eastAsia="Times New Roman" w:hAnsi="Times New Roman" w:cs="Times New Roman"/>
          <w:noProof/>
          <w:kern w:val="0"/>
        </w:rPr>
        <w:pict w14:anchorId="093F2C2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5E24AF" w:rsidRPr="005E2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06A"/>
    <w:multiLevelType w:val="multilevel"/>
    <w:tmpl w:val="AAF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D4482"/>
    <w:multiLevelType w:val="multilevel"/>
    <w:tmpl w:val="FE3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C25E0"/>
    <w:multiLevelType w:val="multilevel"/>
    <w:tmpl w:val="8A16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44016"/>
    <w:multiLevelType w:val="multilevel"/>
    <w:tmpl w:val="AB46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94F09"/>
    <w:multiLevelType w:val="multilevel"/>
    <w:tmpl w:val="89D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043C7"/>
    <w:multiLevelType w:val="multilevel"/>
    <w:tmpl w:val="DF9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73F9F"/>
    <w:multiLevelType w:val="multilevel"/>
    <w:tmpl w:val="D552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B10D0"/>
    <w:multiLevelType w:val="multilevel"/>
    <w:tmpl w:val="733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D02C1"/>
    <w:multiLevelType w:val="multilevel"/>
    <w:tmpl w:val="9764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A35A3"/>
    <w:multiLevelType w:val="multilevel"/>
    <w:tmpl w:val="B35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24E40"/>
    <w:multiLevelType w:val="multilevel"/>
    <w:tmpl w:val="7420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E2B48"/>
    <w:multiLevelType w:val="multilevel"/>
    <w:tmpl w:val="6D0C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2296C"/>
    <w:multiLevelType w:val="multilevel"/>
    <w:tmpl w:val="979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85BE7"/>
    <w:multiLevelType w:val="multilevel"/>
    <w:tmpl w:val="FE0E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C1968"/>
    <w:multiLevelType w:val="multilevel"/>
    <w:tmpl w:val="C0F8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F394E"/>
    <w:multiLevelType w:val="multilevel"/>
    <w:tmpl w:val="38EA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D0CF6"/>
    <w:multiLevelType w:val="multilevel"/>
    <w:tmpl w:val="C7F8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B0719"/>
    <w:multiLevelType w:val="multilevel"/>
    <w:tmpl w:val="E03C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E7185"/>
    <w:multiLevelType w:val="multilevel"/>
    <w:tmpl w:val="860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65E5A"/>
    <w:multiLevelType w:val="multilevel"/>
    <w:tmpl w:val="C0D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04817"/>
    <w:multiLevelType w:val="multilevel"/>
    <w:tmpl w:val="C162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FC5BC2"/>
    <w:multiLevelType w:val="multilevel"/>
    <w:tmpl w:val="E79A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491345"/>
    <w:multiLevelType w:val="multilevel"/>
    <w:tmpl w:val="D2E4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5B4E78"/>
    <w:multiLevelType w:val="multilevel"/>
    <w:tmpl w:val="1FE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57A26"/>
    <w:multiLevelType w:val="multilevel"/>
    <w:tmpl w:val="D13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D6B69"/>
    <w:multiLevelType w:val="multilevel"/>
    <w:tmpl w:val="B890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849556">
    <w:abstractNumId w:val="10"/>
  </w:num>
  <w:num w:numId="2" w16cid:durableId="396130093">
    <w:abstractNumId w:val="0"/>
  </w:num>
  <w:num w:numId="3" w16cid:durableId="915163499">
    <w:abstractNumId w:val="14"/>
  </w:num>
  <w:num w:numId="4" w16cid:durableId="224727632">
    <w:abstractNumId w:val="21"/>
  </w:num>
  <w:num w:numId="5" w16cid:durableId="97608942">
    <w:abstractNumId w:val="9"/>
  </w:num>
  <w:num w:numId="6" w16cid:durableId="465664472">
    <w:abstractNumId w:val="17"/>
  </w:num>
  <w:num w:numId="7" w16cid:durableId="1132988769">
    <w:abstractNumId w:val="5"/>
  </w:num>
  <w:num w:numId="8" w16cid:durableId="307051801">
    <w:abstractNumId w:val="25"/>
  </w:num>
  <w:num w:numId="9" w16cid:durableId="220554278">
    <w:abstractNumId w:val="4"/>
  </w:num>
  <w:num w:numId="10" w16cid:durableId="122698025">
    <w:abstractNumId w:val="20"/>
  </w:num>
  <w:num w:numId="11" w16cid:durableId="1288775958">
    <w:abstractNumId w:val="16"/>
  </w:num>
  <w:num w:numId="12" w16cid:durableId="1407796742">
    <w:abstractNumId w:val="22"/>
  </w:num>
  <w:num w:numId="13" w16cid:durableId="632293012">
    <w:abstractNumId w:val="7"/>
  </w:num>
  <w:num w:numId="14" w16cid:durableId="1336879283">
    <w:abstractNumId w:val="15"/>
  </w:num>
  <w:num w:numId="15" w16cid:durableId="1461419850">
    <w:abstractNumId w:val="2"/>
  </w:num>
  <w:num w:numId="16" w16cid:durableId="1171989700">
    <w:abstractNumId w:val="6"/>
  </w:num>
  <w:num w:numId="17" w16cid:durableId="316349273">
    <w:abstractNumId w:val="3"/>
  </w:num>
  <w:num w:numId="18" w16cid:durableId="1505894492">
    <w:abstractNumId w:val="18"/>
  </w:num>
  <w:num w:numId="19" w16cid:durableId="1512375535">
    <w:abstractNumId w:val="1"/>
  </w:num>
  <w:num w:numId="20" w16cid:durableId="116336336">
    <w:abstractNumId w:val="24"/>
  </w:num>
  <w:num w:numId="21" w16cid:durableId="1547329938">
    <w:abstractNumId w:val="12"/>
  </w:num>
  <w:num w:numId="22" w16cid:durableId="1747340247">
    <w:abstractNumId w:val="23"/>
  </w:num>
  <w:num w:numId="23" w16cid:durableId="336616528">
    <w:abstractNumId w:val="11"/>
  </w:num>
  <w:num w:numId="24" w16cid:durableId="557978689">
    <w:abstractNumId w:val="8"/>
  </w:num>
  <w:num w:numId="25" w16cid:durableId="2124644062">
    <w:abstractNumId w:val="13"/>
  </w:num>
  <w:num w:numId="26" w16cid:durableId="3813653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51"/>
    <w:rsid w:val="00007724"/>
    <w:rsid w:val="00340B67"/>
    <w:rsid w:val="00345C09"/>
    <w:rsid w:val="005E24AF"/>
    <w:rsid w:val="006F073B"/>
    <w:rsid w:val="008C7637"/>
    <w:rsid w:val="009E0751"/>
    <w:rsid w:val="00BD0F29"/>
    <w:rsid w:val="00BF0B80"/>
    <w:rsid w:val="00C7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6F35"/>
  <w15:chartTrackingRefBased/>
  <w15:docId w15:val="{CB9B1957-589F-9E45-B32E-B11B8089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7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0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075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E075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E07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Martin</dc:creator>
  <cp:keywords/>
  <dc:description/>
  <cp:lastModifiedBy>Christopher Martin</cp:lastModifiedBy>
  <cp:revision>2</cp:revision>
  <dcterms:created xsi:type="dcterms:W3CDTF">2025-11-24T23:42:00Z</dcterms:created>
  <dcterms:modified xsi:type="dcterms:W3CDTF">2025-11-24T23:42:00Z</dcterms:modified>
</cp:coreProperties>
</file>