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13F" w14:textId="14F2BA4A" w:rsidR="006E6429" w:rsidRPr="00DB4A87" w:rsidRDefault="00CF53FE">
      <w:pPr>
        <w:rPr>
          <w:color w:val="FF0000"/>
          <w:sz w:val="28"/>
          <w:szCs w:val="28"/>
        </w:rPr>
      </w:pPr>
      <w:r w:rsidRPr="00DB4A87">
        <w:rPr>
          <w:color w:val="FF0000"/>
          <w:sz w:val="28"/>
          <w:szCs w:val="28"/>
        </w:rPr>
        <w:t>KLA Reviews</w:t>
      </w:r>
      <w:r w:rsidR="00DB4A87">
        <w:rPr>
          <w:color w:val="FF0000"/>
          <w:sz w:val="28"/>
          <w:szCs w:val="28"/>
        </w:rPr>
        <w:t xml:space="preserve"> </w:t>
      </w:r>
    </w:p>
    <w:p w14:paraId="55BD2135" w14:textId="797B1F16" w:rsidR="00626DDE" w:rsidRPr="00CA4FAE" w:rsidRDefault="00686576" w:rsidP="00686576">
      <w:pPr>
        <w:pStyle w:val="font7"/>
        <w:spacing w:before="0" w:beforeAutospacing="0" w:after="0" w:afterAutospacing="0" w:line="336" w:lineRule="atLeast"/>
        <w:jc w:val="center"/>
        <w:textAlignment w:val="baseline"/>
        <w:rPr>
          <w:rFonts w:ascii="Georgia" w:hAnsi="Georgia" w:cs="Arial"/>
          <w:color w:val="000000"/>
        </w:rPr>
      </w:pPr>
      <w:r w:rsidRPr="00CA4FAE">
        <w:rPr>
          <w:rFonts w:ascii="Georgia" w:hAnsi="Georgia" w:cs="Arial"/>
          <w:color w:val="000000"/>
        </w:rPr>
        <w:t> </w:t>
      </w:r>
    </w:p>
    <w:p w14:paraId="793EEFC6" w14:textId="10C16399" w:rsidR="00686576" w:rsidRPr="00CA4FAE" w:rsidRDefault="00686576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Of all the caregiving books I have read,</w:t>
      </w:r>
      <w:r w:rsidR="00626DDE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this is my favorite. </w:t>
      </w:r>
    </w:p>
    <w:p w14:paraId="47CEFA58" w14:textId="3AB0CB11" w:rsidR="00686576" w:rsidRPr="00CA4FAE" w:rsidRDefault="00626DDE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—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</w:t>
      </w:r>
      <w:r w:rsidR="00686576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Ruth Z.W. Johnson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, </w:t>
      </w:r>
      <w:r w:rsidR="00686576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Burlington Times-News</w:t>
      </w:r>
    </w:p>
    <w:p w14:paraId="2F3CFDBE" w14:textId="77777777" w:rsidR="00686576" w:rsidRPr="00CA4FAE" w:rsidRDefault="00686576" w:rsidP="00626DDE">
      <w:pPr>
        <w:rPr>
          <w:rFonts w:ascii="Georgia" w:hAnsi="Georgia" w:cs="Arial"/>
          <w14:ligatures w14:val="standard"/>
        </w:rPr>
      </w:pPr>
    </w:p>
    <w:p w14:paraId="246BC974" w14:textId="783133B9" w:rsidR="00686576" w:rsidRPr="00CA4FAE" w:rsidRDefault="00686576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</w:p>
    <w:p w14:paraId="561C3836" w14:textId="77777777" w:rsidR="00686576" w:rsidRPr="00CA4FAE" w:rsidRDefault="00686576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wixui-rich-texttext"/>
          <w:rFonts w:ascii="Georgia" w:hAnsi="Georgia" w:cs="Arial"/>
          <w:color w:val="000000"/>
          <w:bdr w:val="none" w:sz="0" w:space="0" w:color="auto" w:frame="1"/>
          <w14:ligatures w14:val="standard"/>
        </w:rPr>
        <w:t>This is a wonderful, comforting, encouraging, and heart-breaking book that will be a treasure for many people who have loved ones suffering from this horrible affliction.</w:t>
      </w:r>
    </w:p>
    <w:p w14:paraId="13A55DFD" w14:textId="0A1C8B20" w:rsidR="00686576" w:rsidRPr="00CA4FAE" w:rsidRDefault="00626DDE" w:rsidP="00626DDE">
      <w:pPr>
        <w:pStyle w:val="font7"/>
        <w:spacing w:before="0" w:beforeAutospacing="0" w:after="0" w:afterAutospacing="0" w:line="336" w:lineRule="atLeast"/>
        <w:textAlignment w:val="baseline"/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—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</w:t>
      </w:r>
      <w:r w:rsidR="00686576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Goodreads Reviewer</w:t>
      </w:r>
    </w:p>
    <w:p w14:paraId="10CD7649" w14:textId="77777777" w:rsidR="00626DDE" w:rsidRPr="00CA4FAE" w:rsidRDefault="00626DDE" w:rsidP="00626DDE">
      <w:pPr>
        <w:pStyle w:val="font7"/>
        <w:spacing w:before="0" w:beforeAutospacing="0" w:after="0" w:afterAutospacing="0" w:line="336" w:lineRule="atLeast"/>
        <w:textAlignment w:val="baseline"/>
        <w:rPr>
          <w:rStyle w:val="wixui-rich-texttext"/>
          <w:rFonts w:ascii="Georgia" w:hAnsi="Georgia" w:cs="Arial"/>
          <w:b/>
          <w:bCs/>
          <w:color w:val="F2668F"/>
          <w:bdr w:val="none" w:sz="0" w:space="0" w:color="auto" w:frame="1"/>
          <w14:ligatures w14:val="standard"/>
        </w:rPr>
      </w:pPr>
    </w:p>
    <w:p w14:paraId="3C5038BD" w14:textId="399E8127" w:rsidR="00686576" w:rsidRPr="00CA4FAE" w:rsidRDefault="00686576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Fonts w:ascii="Georgia" w:hAnsi="Georgia" w:cs="Arial"/>
          <w:color w:val="000000"/>
          <w14:ligatures w14:val="standard"/>
        </w:rPr>
        <w:t> </w:t>
      </w:r>
    </w:p>
    <w:p w14:paraId="3A70BE3D" w14:textId="0B230D6D" w:rsidR="00686576" w:rsidRPr="00CA4FAE" w:rsidRDefault="00686576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wixui-rich-texttext"/>
          <w:rFonts w:ascii="Georgia" w:hAnsi="Georgia" w:cs="Arial"/>
          <w:color w:val="000000"/>
          <w:bdr w:val="none" w:sz="0" w:space="0" w:color="auto" w:frame="1"/>
          <w14:ligatures w14:val="standard"/>
        </w:rPr>
        <w:t>...exceptionally well written, organized</w:t>
      </w:r>
      <w:r w:rsidR="00626DDE" w:rsidRPr="00CA4FAE">
        <w:rPr>
          <w:rFonts w:ascii="Georgia" w:hAnsi="Georgia" w:cs="Arial"/>
          <w:color w:val="000000"/>
          <w14:ligatures w14:val="standard"/>
        </w:rPr>
        <w:t xml:space="preserve"> </w:t>
      </w:r>
      <w:r w:rsidRPr="00CA4FAE">
        <w:rPr>
          <w:rStyle w:val="wixui-rich-texttext"/>
          <w:rFonts w:ascii="Georgia" w:hAnsi="Georgia" w:cs="Arial"/>
          <w:color w:val="000000"/>
          <w:bdr w:val="none" w:sz="0" w:space="0" w:color="auto" w:frame="1"/>
          <w14:ligatures w14:val="standard"/>
        </w:rPr>
        <w:t>and presented....an especially useful and</w:t>
      </w:r>
      <w:r w:rsidR="00626DDE" w:rsidRPr="00CA4FAE">
        <w:rPr>
          <w:rFonts w:ascii="Georgia" w:hAnsi="Georgia" w:cs="Arial"/>
          <w:color w:val="000000"/>
          <w14:ligatures w14:val="standard"/>
        </w:rPr>
        <w:t xml:space="preserve"> </w:t>
      </w:r>
      <w:r w:rsidRPr="00CA4FAE">
        <w:rPr>
          <w:rStyle w:val="wixui-rich-texttext"/>
          <w:rFonts w:ascii="Georgia" w:hAnsi="Georgia" w:cs="Arial"/>
          <w:color w:val="000000"/>
          <w:bdr w:val="none" w:sz="0" w:space="0" w:color="auto" w:frame="1"/>
          <w14:ligatures w14:val="standard"/>
        </w:rPr>
        <w:t>even inspiring read from beginning to end. </w:t>
      </w:r>
    </w:p>
    <w:p w14:paraId="1398278F" w14:textId="0DF4C786" w:rsidR="00686576" w:rsidRPr="00CA4FAE" w:rsidRDefault="00626DDE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—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</w:t>
      </w:r>
      <w:r w:rsidR="00686576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Margaret Lane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,</w:t>
      </w:r>
      <w:r w:rsidRPr="00CA4FAE">
        <w:rPr>
          <w:rFonts w:ascii="Georgia" w:hAnsi="Georgia" w:cs="Arial"/>
          <w:color w:val="000000"/>
          <w14:ligatures w14:val="standard"/>
        </w:rPr>
        <w:t xml:space="preserve"> </w:t>
      </w:r>
      <w:r w:rsidR="00686576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Midwest Book Review</w:t>
      </w:r>
    </w:p>
    <w:p w14:paraId="0713A39D" w14:textId="77777777" w:rsidR="00686576" w:rsidRPr="00CA4FAE" w:rsidRDefault="00686576" w:rsidP="00686576">
      <w:pPr>
        <w:pStyle w:val="font7"/>
        <w:spacing w:before="0" w:beforeAutospacing="0" w:after="0" w:afterAutospacing="0" w:line="336" w:lineRule="atLeast"/>
        <w:jc w:val="center"/>
        <w:textAlignment w:val="baseline"/>
        <w:rPr>
          <w:rFonts w:ascii="Georgia" w:hAnsi="Georgia" w:cs="Arial"/>
          <w:color w:val="000000"/>
          <w14:ligatures w14:val="standard"/>
        </w:rPr>
      </w:pPr>
    </w:p>
    <w:p w14:paraId="24B487EC" w14:textId="695F5D13" w:rsidR="00686576" w:rsidRPr="00CA4FAE" w:rsidRDefault="00686576" w:rsidP="00ED374F">
      <w:pPr>
        <w:spacing w:line="336" w:lineRule="atLeast"/>
        <w:textAlignment w:val="baseline"/>
        <w:rPr>
          <w:rFonts w:ascii="Georgia" w:eastAsia="Times New Roman" w:hAnsi="Georgia" w:cs="Arial"/>
          <w:bCs w:val="0"/>
          <w:color w:val="000000"/>
          <w:kern w:val="0"/>
          <w14:ligatures w14:val="standard"/>
        </w:rPr>
      </w:pPr>
    </w:p>
    <w:p w14:paraId="7F55D15C" w14:textId="77F0691C" w:rsidR="00686576" w:rsidRPr="00CA4FAE" w:rsidRDefault="00686576" w:rsidP="00CA4FA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 w:themeColor="text1"/>
          <w14:ligatures w14:val="standard"/>
        </w:rPr>
      </w:pPr>
      <w:r w:rsidRPr="00CA4FAE">
        <w:rPr>
          <w:rFonts w:ascii="Georgia" w:hAnsi="Georgia" w:cs="Arial"/>
          <w:color w:val="000000" w:themeColor="text1"/>
          <w14:ligatures w14:val="standard"/>
        </w:rPr>
        <w:t> </w:t>
      </w:r>
      <w:r w:rsidRPr="00CA4FAE">
        <w:rPr>
          <w:rStyle w:val="wixui-rich-texttext"/>
          <w:rFonts w:ascii="Georgia" w:hAnsi="Georgia" w:cs="Arial"/>
          <w:color w:val="000000" w:themeColor="text1"/>
          <w:bdr w:val="none" w:sz="0" w:space="0" w:color="auto" w:frame="1"/>
          <w14:ligatures w14:val="standard"/>
        </w:rPr>
        <w:t>I cannot adequately express my heartfelt</w:t>
      </w:r>
      <w:r w:rsidR="00626DDE" w:rsidRPr="00CA4FAE">
        <w:rPr>
          <w:rFonts w:ascii="Georgia" w:hAnsi="Georgia" w:cs="Arial"/>
          <w:color w:val="000000" w:themeColor="text1"/>
          <w14:ligatures w14:val="standard"/>
        </w:rPr>
        <w:t xml:space="preserve"> </w:t>
      </w:r>
      <w:r w:rsidRPr="00CA4FAE">
        <w:rPr>
          <w:rStyle w:val="wixui-rich-texttext"/>
          <w:rFonts w:ascii="Georgia" w:hAnsi="Georgia" w:cs="Arial"/>
          <w:color w:val="000000" w:themeColor="text1"/>
          <w:bdr w:val="none" w:sz="0" w:space="0" w:color="auto" w:frame="1"/>
          <w14:ligatures w14:val="standard"/>
        </w:rPr>
        <w:t>endorsement of this book... </w:t>
      </w:r>
    </w:p>
    <w:p w14:paraId="1A4DB49B" w14:textId="42C13041" w:rsidR="00686576" w:rsidRPr="00CA4FAE" w:rsidRDefault="00626DDE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 w:themeColor="text1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—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Ronald C. Peterson, MD, PhD</w:t>
      </w:r>
    </w:p>
    <w:p w14:paraId="1C9FE574" w14:textId="2E69F822" w:rsidR="00686576" w:rsidRPr="00CA4FAE" w:rsidRDefault="00686576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 w:themeColor="text1"/>
          <w14:ligatures w14:val="standard"/>
        </w:rPr>
      </w:pPr>
      <w:r w:rsidRPr="00CA4FAE">
        <w:rPr>
          <w:rStyle w:val="wixui-rich-texttext"/>
          <w:rFonts w:ascii="Georgia" w:hAnsi="Georgia" w:cs="Arial"/>
          <w:color w:val="000000" w:themeColor="text1"/>
          <w:bdr w:val="none" w:sz="0" w:space="0" w:color="auto" w:frame="1"/>
          <w14:ligatures w14:val="standard"/>
        </w:rPr>
        <w:t xml:space="preserve">Cora </w:t>
      </w:r>
      <w:proofErr w:type="spellStart"/>
      <w:r w:rsidRPr="00CA4FAE">
        <w:rPr>
          <w:rStyle w:val="wixui-rich-texttext"/>
          <w:rFonts w:ascii="Georgia" w:hAnsi="Georgia" w:cs="Arial"/>
          <w:color w:val="000000" w:themeColor="text1"/>
          <w:bdr w:val="none" w:sz="0" w:space="0" w:color="auto" w:frame="1"/>
          <w14:ligatures w14:val="standard"/>
        </w:rPr>
        <w:t>Kanow</w:t>
      </w:r>
      <w:proofErr w:type="spellEnd"/>
      <w:r w:rsidRPr="00CA4FAE">
        <w:rPr>
          <w:rStyle w:val="wixui-rich-texttext"/>
          <w:rFonts w:ascii="Georgia" w:hAnsi="Georgia" w:cs="Arial"/>
          <w:color w:val="000000" w:themeColor="text1"/>
          <w:bdr w:val="none" w:sz="0" w:space="0" w:color="auto" w:frame="1"/>
          <w14:ligatures w14:val="standard"/>
        </w:rPr>
        <w:t xml:space="preserve"> Professor of Alzheimer’s Disease Research</w:t>
      </w:r>
      <w:r w:rsidR="00CA4FAE">
        <w:rPr>
          <w:rFonts w:ascii="Georgia" w:hAnsi="Georgia" w:cs="Arial"/>
          <w:color w:val="000000" w:themeColor="text1"/>
          <w14:ligatures w14:val="standard"/>
        </w:rPr>
        <w:t xml:space="preserve"> </w:t>
      </w:r>
      <w:r w:rsidRPr="00CA4FAE">
        <w:rPr>
          <w:rStyle w:val="wixui-rich-texttext"/>
          <w:rFonts w:ascii="Georgia" w:hAnsi="Georgia" w:cs="Arial"/>
          <w:color w:val="000000" w:themeColor="text1"/>
          <w:bdr w:val="none" w:sz="0" w:space="0" w:color="auto" w:frame="1"/>
          <w14:ligatures w14:val="standard"/>
        </w:rPr>
        <w:t>Director, Mayo Clinic Alzheimer’s Disease Research Center</w:t>
      </w:r>
    </w:p>
    <w:p w14:paraId="42604398" w14:textId="66F85E07" w:rsidR="00686576" w:rsidRPr="00CA4FAE" w:rsidRDefault="00686576" w:rsidP="00686576">
      <w:pPr>
        <w:spacing w:line="336" w:lineRule="atLeast"/>
        <w:ind w:left="600"/>
        <w:jc w:val="center"/>
        <w:textAlignment w:val="baseline"/>
        <w:rPr>
          <w:rFonts w:ascii="Georgia" w:eastAsia="Times New Roman" w:hAnsi="Georgia" w:cs="Arial"/>
          <w:bCs w:val="0"/>
          <w:color w:val="000000" w:themeColor="text1"/>
          <w:kern w:val="0"/>
          <w14:ligatures w14:val="standard"/>
        </w:rPr>
      </w:pPr>
      <w:r w:rsidRPr="00CA4FAE">
        <w:rPr>
          <w:rFonts w:ascii="Georgia" w:eastAsia="Times New Roman" w:hAnsi="Georgia" w:cs="Arial"/>
          <w:bCs w:val="0"/>
          <w:color w:val="000000" w:themeColor="text1"/>
          <w:kern w:val="0"/>
          <w14:ligatures w14:val="standard"/>
        </w:rPr>
        <w:t> </w:t>
      </w:r>
    </w:p>
    <w:p w14:paraId="6141CC11" w14:textId="534AF626" w:rsidR="00686576" w:rsidRPr="00CA4FAE" w:rsidRDefault="00686576" w:rsidP="00CA4FAE">
      <w:pPr>
        <w:spacing w:line="336" w:lineRule="atLeast"/>
        <w:ind w:left="600"/>
        <w:jc w:val="center"/>
        <w:textAlignment w:val="baseline"/>
        <w:rPr>
          <w:rFonts w:ascii="Georgia" w:eastAsia="Times New Roman" w:hAnsi="Georgia" w:cs="Arial"/>
          <w:bCs w:val="0"/>
          <w:color w:val="000000"/>
          <w:kern w:val="0"/>
          <w14:ligatures w14:val="standard"/>
        </w:rPr>
      </w:pPr>
      <w:r w:rsidRPr="00CA4FAE">
        <w:rPr>
          <w:rFonts w:ascii="Georgia" w:eastAsia="Times New Roman" w:hAnsi="Georgia" w:cs="Arial"/>
          <w:bCs w:val="0"/>
          <w:color w:val="FFFFFF"/>
          <w:kern w:val="0"/>
          <w:bdr w:val="none" w:sz="0" w:space="0" w:color="auto" w:frame="1"/>
          <w14:ligatures w14:val="standard"/>
        </w:rPr>
        <w:t>I cannot adequately express my heartfelt</w:t>
      </w:r>
    </w:p>
    <w:p w14:paraId="343E86BD" w14:textId="77777777" w:rsidR="00686576" w:rsidRPr="00CA4FAE" w:rsidRDefault="00686576" w:rsidP="00686576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wixui-rich-texttext"/>
          <w:rFonts w:ascii="Georgia" w:hAnsi="Georgia" w:cs="Arial"/>
          <w:color w:val="000000"/>
          <w:bdr w:val="none" w:sz="0" w:space="0" w:color="auto" w:frame="1"/>
          <w14:ligatures w14:val="standard"/>
        </w:rPr>
        <w:t>...the suggestion to incorporate the five love languages into dementia care is what makes this book unique from all other books on the subject.</w:t>
      </w:r>
    </w:p>
    <w:p w14:paraId="5DC3BCFA" w14:textId="3371D6FD" w:rsidR="00686576" w:rsidRPr="00CA4FAE" w:rsidRDefault="00626DDE" w:rsidP="00626DD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Arial"/>
          <w:color w:val="000000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— </w:t>
      </w:r>
      <w:r w:rsidR="00686576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BarnesandNoble.com Reviewer</w:t>
      </w:r>
    </w:p>
    <w:p w14:paraId="012EF7DE" w14:textId="77777777" w:rsidR="00686576" w:rsidRPr="00CA4FAE" w:rsidRDefault="00686576" w:rsidP="00686576">
      <w:pPr>
        <w:spacing w:line="336" w:lineRule="atLeast"/>
        <w:ind w:left="600"/>
        <w:jc w:val="center"/>
        <w:textAlignment w:val="baseline"/>
        <w:rPr>
          <w:rFonts w:ascii="Georgia" w:eastAsia="Times New Roman" w:hAnsi="Georgia" w:cs="Arial"/>
          <w:bCs w:val="0"/>
          <w:color w:val="000000"/>
          <w:kern w:val="0"/>
          <w14:ligatures w14:val="standard"/>
        </w:rPr>
      </w:pPr>
      <w:r w:rsidRPr="00CA4FAE">
        <w:rPr>
          <w:rFonts w:ascii="Georgia" w:eastAsia="Times New Roman" w:hAnsi="Georgia" w:cs="Times New Roman"/>
          <w:bCs w:val="0"/>
          <w:color w:val="FFFFFF"/>
          <w:kern w:val="0"/>
          <w:bdr w:val="none" w:sz="0" w:space="0" w:color="auto" w:frame="1"/>
          <w14:ligatures w14:val="standard"/>
        </w:rPr>
        <w:t>RONALD C. PETERSEN, MD, PHD</w:t>
      </w:r>
    </w:p>
    <w:p w14:paraId="57382A27" w14:textId="3BD22099" w:rsidR="00E333E3" w:rsidRPr="00CA4FAE" w:rsidRDefault="00686576" w:rsidP="00CA4FAE">
      <w:pPr>
        <w:spacing w:line="336" w:lineRule="atLeast"/>
        <w:ind w:left="600"/>
        <w:jc w:val="center"/>
        <w:textAlignment w:val="baseline"/>
        <w:rPr>
          <w:rFonts w:ascii="Georgia" w:eastAsia="Times New Roman" w:hAnsi="Georgia" w:cs="Arial"/>
          <w:bCs w:val="0"/>
          <w:color w:val="000000"/>
          <w:kern w:val="0"/>
          <w14:ligatures w14:val="standard"/>
        </w:rPr>
      </w:pPr>
      <w:r w:rsidRPr="00CA4FAE">
        <w:rPr>
          <w:rFonts w:ascii="Georgia" w:eastAsia="Times New Roman" w:hAnsi="Georgia" w:cs="Times New Roman"/>
          <w:bCs w:val="0"/>
          <w:color w:val="FFFFFF"/>
          <w:kern w:val="0"/>
          <w:bdr w:val="none" w:sz="0" w:space="0" w:color="auto" w:frame="1"/>
          <w14:ligatures w14:val="standard"/>
        </w:rPr>
        <w:t>Alzheimer’s Disease Research Center</w:t>
      </w:r>
    </w:p>
    <w:p w14:paraId="4A45056F" w14:textId="1D66225C" w:rsidR="00CA4FAE" w:rsidRPr="00CA4FAE" w:rsidRDefault="00E333E3" w:rsidP="00DB4A87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/>
          <w:color w:val="1E1915"/>
          <w:shd w:val="clear" w:color="auto" w:fill="FFFFFF"/>
          <w14:ligatures w14:val="standard"/>
        </w:rPr>
      </w:pPr>
      <w:r w:rsidRPr="00CA4FAE">
        <w:rPr>
          <w:rFonts w:ascii="Georgia" w:hAnsi="Georgia"/>
          <w:color w:val="1E1915"/>
          <w:shd w:val="clear" w:color="auto" w:fill="FFFFFF"/>
          <w14:ligatures w14:val="standard"/>
        </w:rPr>
        <w:t xml:space="preserve">POWERFUL book that I highly recommend to kids of parents who have dementia AND especially to spouses of those who have dementia. Not only Alzheimer's but also Vascular Dementia, Parkinson's Dementia, Frontal Lobal Dementia, </w:t>
      </w:r>
      <w:r w:rsidR="00CA4FAE" w:rsidRPr="00CA4FAE">
        <w:rPr>
          <w:rFonts w:ascii="Georgia" w:hAnsi="Georgia"/>
          <w:color w:val="1E1915"/>
          <w:shd w:val="clear" w:color="auto" w:fill="FFFFFF"/>
          <w14:ligatures w14:val="standard"/>
        </w:rPr>
        <w:t>Lewy</w:t>
      </w:r>
      <w:r w:rsidRPr="00CA4FAE">
        <w:rPr>
          <w:rFonts w:ascii="Georgia" w:hAnsi="Georgia"/>
          <w:color w:val="1E1915"/>
          <w:shd w:val="clear" w:color="auto" w:fill="FFFFFF"/>
          <w14:ligatures w14:val="standard"/>
        </w:rPr>
        <w:t xml:space="preserve"> Body Dementia, etc... Very practical and insightful! A MUST READ.</w:t>
      </w:r>
      <w:r w:rsidR="00CA4FAE" w:rsidRPr="00CA4FAE">
        <w:rPr>
          <w:rFonts w:ascii="Georgia" w:hAnsi="Georgia"/>
          <w:color w:val="1E1915"/>
          <w:shd w:val="clear" w:color="auto" w:fill="FFFFFF"/>
          <w14:ligatures w14:val="standard"/>
        </w:rPr>
        <w:br/>
      </w:r>
      <w:r w:rsidR="00CA4FAE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—</w:t>
      </w:r>
      <w:r w:rsidR="00CA4FAE"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</w:t>
      </w:r>
      <w:r w:rsidRPr="00CA4FAE">
        <w:rPr>
          <w:rFonts w:ascii="Georgia" w:hAnsi="Georgia"/>
          <w:color w:val="1E1915"/>
          <w:shd w:val="clear" w:color="auto" w:fill="FFFFFF"/>
          <w14:ligatures w14:val="standard"/>
        </w:rPr>
        <w:t>Goodreads Reviewer</w:t>
      </w:r>
    </w:p>
    <w:p w14:paraId="58465112" w14:textId="77777777" w:rsidR="00CA4FAE" w:rsidRPr="00CA4FAE" w:rsidRDefault="00CA4FAE" w:rsidP="00CA4FAE">
      <w:pPr>
        <w:pStyle w:val="font7"/>
        <w:spacing w:before="0" w:beforeAutospacing="0" w:after="0" w:afterAutospacing="0" w:line="336" w:lineRule="atLeast"/>
        <w:jc w:val="center"/>
        <w:textAlignment w:val="baseline"/>
        <w:rPr>
          <w:rFonts w:ascii="Georgia" w:hAnsi="Georgia"/>
          <w:color w:val="1E1915"/>
          <w:shd w:val="clear" w:color="auto" w:fill="FFFFFF"/>
          <w14:ligatures w14:val="standard"/>
        </w:rPr>
      </w:pPr>
    </w:p>
    <w:p w14:paraId="68B0D735" w14:textId="4AE72B59" w:rsidR="00CA4FAE" w:rsidRPr="00CA4FAE" w:rsidRDefault="00CE2BEB" w:rsidP="00CA4FAE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 w:cs="Open Sans"/>
          <w:color w:val="333333"/>
          <w14:ligatures w14:val="standard"/>
        </w:rPr>
      </w:pPr>
      <w:r>
        <w:rPr>
          <w:rFonts w:ascii="Georgia" w:hAnsi="Georgia" w:cs="Open Sans"/>
          <w:color w:val="333333"/>
          <w14:ligatures w14:val="standard"/>
        </w:rPr>
        <w:t xml:space="preserve">... </w:t>
      </w:r>
      <w:r w:rsidR="00CA4FAE" w:rsidRPr="00CA4FAE">
        <w:rPr>
          <w:rFonts w:ascii="Georgia" w:hAnsi="Georgia" w:cs="Open Sans"/>
          <w:color w:val="333333"/>
          <w14:ligatures w14:val="standard"/>
        </w:rPr>
        <w:t>don't say we could never do what these care partners have chosen to do. Maybe we couldn't, but we never truly know what we can do until we're in a situation and we rely on God.</w:t>
      </w:r>
      <w:r w:rsidR="00CA4FAE" w:rsidRPr="00CA4FAE">
        <w:rPr>
          <w:rFonts w:ascii="Georgia" w:hAnsi="Georgia" w:cs="Open Sans"/>
          <w:color w:val="333333"/>
          <w14:ligatures w14:val="standard"/>
        </w:rPr>
        <w:t xml:space="preserve"> </w:t>
      </w:r>
      <w:r w:rsidR="00CA4FAE" w:rsidRPr="00CA4FAE">
        <w:rPr>
          <w:rFonts w:ascii="Georgia" w:hAnsi="Georgia" w:cs="Open Sans"/>
          <w:color w:val="333333"/>
          <w14:ligatures w14:val="standard"/>
        </w:rPr>
        <w:t xml:space="preserve">The authors contend that, like coma patients, persons with dementia hear more than they can respond to. </w:t>
      </w:r>
    </w:p>
    <w:p w14:paraId="4F1CEB66" w14:textId="22CAA5B0" w:rsidR="00CF53FE" w:rsidRPr="00DB4A87" w:rsidRDefault="00CA4FAE" w:rsidP="00DB4A87">
      <w:pPr>
        <w:pStyle w:val="font7"/>
        <w:spacing w:before="0" w:beforeAutospacing="0" w:after="0" w:afterAutospacing="0" w:line="336" w:lineRule="atLeast"/>
        <w:textAlignment w:val="baseline"/>
        <w:rPr>
          <w:rFonts w:ascii="Georgia" w:hAnsi="Georgia"/>
          <w:color w:val="1E1915"/>
          <w:shd w:val="clear" w:color="auto" w:fill="FFFFFF"/>
          <w14:ligatures w14:val="standard"/>
        </w:rPr>
      </w:pP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—</w:t>
      </w:r>
      <w:r w:rsidRPr="00CA4FAE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 xml:space="preserve"> Christianbook.com Reviewe</w:t>
      </w:r>
      <w:r w:rsidR="00DB4A87">
        <w:rPr>
          <w:rStyle w:val="color12"/>
          <w:rFonts w:ascii="Georgia" w:hAnsi="Georgia" w:cs="Arial"/>
          <w:color w:val="000000"/>
          <w:bdr w:val="none" w:sz="0" w:space="0" w:color="auto" w:frame="1"/>
          <w14:ligatures w14:val="standard"/>
        </w:rPr>
        <w:t>r</w:t>
      </w:r>
    </w:p>
    <w:sectPr w:rsidR="00CF53FE" w:rsidRPr="00DB4A87" w:rsidSect="0022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FE"/>
    <w:rsid w:val="001953B2"/>
    <w:rsid w:val="00222BA3"/>
    <w:rsid w:val="00483997"/>
    <w:rsid w:val="00626DDE"/>
    <w:rsid w:val="00686576"/>
    <w:rsid w:val="006B07F7"/>
    <w:rsid w:val="006E6429"/>
    <w:rsid w:val="00781F64"/>
    <w:rsid w:val="008124B3"/>
    <w:rsid w:val="008D2D23"/>
    <w:rsid w:val="00906D2E"/>
    <w:rsid w:val="00CA4FAE"/>
    <w:rsid w:val="00CE2BEB"/>
    <w:rsid w:val="00CF53FE"/>
    <w:rsid w:val="00D536A8"/>
    <w:rsid w:val="00DB4A87"/>
    <w:rsid w:val="00E3300C"/>
    <w:rsid w:val="00E333E3"/>
    <w:rsid w:val="00E820F3"/>
    <w:rsid w:val="00ED374F"/>
    <w:rsid w:val="00E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C8325"/>
  <w15:chartTrackingRefBased/>
  <w15:docId w15:val="{4CDA1B52-3613-B741-8BCD-5AA36ED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d-reviewgroup-primaryinfo-starrating-filledstars">
    <w:name w:val="cbd-reviewgroup-primaryinfo-starrating-filledstars"/>
    <w:basedOn w:val="DefaultParagraphFont"/>
    <w:rsid w:val="00CF53FE"/>
  </w:style>
  <w:style w:type="character" w:styleId="Emphasis">
    <w:name w:val="Emphasis"/>
    <w:basedOn w:val="DefaultParagraphFont"/>
    <w:uiPriority w:val="20"/>
    <w:qFormat/>
    <w:rsid w:val="00CF53FE"/>
    <w:rPr>
      <w:i/>
      <w:iCs/>
    </w:rPr>
  </w:style>
  <w:style w:type="character" w:customStyle="1" w:styleId="cbd-reviewgroup-secondaryrating-name">
    <w:name w:val="cbd-reviewgroup-secondaryrating-name"/>
    <w:basedOn w:val="DefaultParagraphFont"/>
    <w:rsid w:val="00CF53FE"/>
  </w:style>
  <w:style w:type="character" w:customStyle="1" w:styleId="cbd-reviewgroup-secondaryrating-number">
    <w:name w:val="cbd-reviewgroup-secondaryrating-number"/>
    <w:basedOn w:val="DefaultParagraphFont"/>
    <w:rsid w:val="00CF53FE"/>
  </w:style>
  <w:style w:type="paragraph" w:customStyle="1" w:styleId="font7">
    <w:name w:val="font_7"/>
    <w:basedOn w:val="Normal"/>
    <w:rsid w:val="00686576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686576"/>
  </w:style>
  <w:style w:type="character" w:customStyle="1" w:styleId="color12">
    <w:name w:val="color_12"/>
    <w:basedOn w:val="DefaultParagraphFont"/>
    <w:rsid w:val="00686576"/>
  </w:style>
  <w:style w:type="character" w:customStyle="1" w:styleId="wixguard">
    <w:name w:val="wixguard"/>
    <w:basedOn w:val="DefaultParagraphFont"/>
    <w:rsid w:val="0068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24">
          <w:marLeft w:val="0"/>
          <w:marRight w:val="0"/>
          <w:marTop w:val="6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9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98">
          <w:marLeft w:val="0"/>
          <w:marRight w:val="0"/>
          <w:marTop w:val="78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096">
          <w:marLeft w:val="0"/>
          <w:marRight w:val="0"/>
          <w:marTop w:val="78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14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1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000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7452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9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85677">
              <w:marLeft w:val="0"/>
              <w:marRight w:val="0"/>
              <w:marTop w:val="0"/>
              <w:marBottom w:val="225"/>
              <w:divBdr>
                <w:top w:val="single" w:sz="6" w:space="8" w:color="E2E0DA"/>
                <w:left w:val="none" w:sz="0" w:space="0" w:color="auto"/>
                <w:bottom w:val="single" w:sz="6" w:space="8" w:color="E2E0DA"/>
                <w:right w:val="none" w:sz="0" w:space="0" w:color="auto"/>
              </w:divBdr>
              <w:divsChild>
                <w:div w:id="2263132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4733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4058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94">
          <w:marLeft w:val="0"/>
          <w:marRight w:val="0"/>
          <w:marTop w:val="78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733">
          <w:marLeft w:val="0"/>
          <w:marRight w:val="0"/>
          <w:marTop w:val="73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11</cp:revision>
  <dcterms:created xsi:type="dcterms:W3CDTF">2024-01-05T14:43:00Z</dcterms:created>
  <dcterms:modified xsi:type="dcterms:W3CDTF">2024-01-11T12:44:00Z</dcterms:modified>
</cp:coreProperties>
</file>