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A17" w:rsidRDefault="004140B3">
      <w:r>
        <w:rPr>
          <w:rFonts w:hint="eastAsia"/>
        </w:rPr>
        <w:t>第一世界主要介绍基本操作，及介绍游戏中主要出现的</w:t>
      </w:r>
      <w:r w:rsidR="00CF57BF">
        <w:rPr>
          <w:rFonts w:hint="eastAsia"/>
        </w:rPr>
        <w:t>道具，敌人。</w:t>
      </w:r>
      <w:r w:rsidR="00CF57BF">
        <w:rPr>
          <w:rFonts w:hint="eastAsia"/>
        </w:rPr>
        <w:t xml:space="preserve"> </w:t>
      </w:r>
      <w:bookmarkStart w:id="0" w:name="_GoBack"/>
      <w:bookmarkEnd w:id="0"/>
    </w:p>
    <w:p w:rsidR="00CF57BF" w:rsidRDefault="00CF57BF">
      <w:r>
        <w:rPr>
          <w:rFonts w:hint="eastAsia"/>
        </w:rPr>
        <w:t>难度应该很低，让玩家认识基本</w:t>
      </w:r>
      <w:r w:rsidR="008A5BCA">
        <w:rPr>
          <w:rFonts w:hint="eastAsia"/>
        </w:rPr>
        <w:t>操作，道具用途，敌人如何伤害玩家</w:t>
      </w:r>
      <w:r w:rsidR="004140B3">
        <w:rPr>
          <w:rFonts w:hint="eastAsia"/>
        </w:rPr>
        <w:t>，各种道具</w:t>
      </w:r>
      <w:r w:rsidR="008A5BCA">
        <w:rPr>
          <w:rFonts w:hint="eastAsia"/>
        </w:rPr>
        <w:t>。</w:t>
      </w:r>
    </w:p>
    <w:sectPr w:rsidR="00CF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CD"/>
    <w:rsid w:val="004140B3"/>
    <w:rsid w:val="008A5BCA"/>
    <w:rsid w:val="00A94A17"/>
    <w:rsid w:val="00C65CCD"/>
    <w:rsid w:val="00C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517CF-D757-49F0-80A9-9622998E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4</cp:revision>
  <dcterms:created xsi:type="dcterms:W3CDTF">2016-05-15T04:59:00Z</dcterms:created>
  <dcterms:modified xsi:type="dcterms:W3CDTF">2016-05-15T05:38:00Z</dcterms:modified>
</cp:coreProperties>
</file>