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C8D" w:rsidRPr="00172C8D" w:rsidRDefault="00172C8D" w:rsidP="00172C8D">
      <w:pPr>
        <w:jc w:val="center"/>
        <w:rPr>
          <w:rFonts w:ascii="Times New Roman" w:hAnsi="Times New Roman" w:cs="Times New Roman"/>
        </w:rPr>
      </w:pPr>
      <w:r>
        <w:rPr>
          <w:rFonts w:ascii="Times New Roman" w:hAnsi="Times New Roman" w:cs="Times New Roman"/>
        </w:rPr>
        <w:t>Maxwell’s Equations from Continuous Differential to Finite Differential Form</w:t>
      </w:r>
    </w:p>
    <w:p w:rsidR="00172C8D" w:rsidRPr="00172C8D" w:rsidRDefault="00172C8D">
      <w:pPr>
        <w:rPr>
          <w:rFonts w:ascii="Times New Roman" w:hAnsi="Times New Roman" w:cs="Times New Roman"/>
          <w:u w:val="single"/>
        </w:rPr>
      </w:pPr>
      <w:r>
        <w:rPr>
          <w:rFonts w:ascii="Times New Roman" w:hAnsi="Times New Roman" w:cs="Times New Roman"/>
          <w:u w:val="single"/>
        </w:rPr>
        <w:t>Three Dimensional Maxwell’s Equations</w:t>
      </w:r>
    </w:p>
    <w:p w:rsidR="00A0375D" w:rsidRPr="009C559E" w:rsidRDefault="009C559E">
      <w:pPr>
        <w:rPr>
          <w:rFonts w:ascii="Times New Roman" w:eastAsiaTheme="minorEastAsia" w:hAnsi="Times New Roman" w:cs="Times New Roman"/>
        </w:rPr>
      </w:pPr>
      <w:r>
        <w:rPr>
          <w:rFonts w:ascii="Times New Roman" w:hAnsi="Times New Roman" w:cs="Times New Roman"/>
        </w:rPr>
        <w:t>The pertinent Maxwell’s Equations for a version of the 1D FDTD form first principles begins with:</w:t>
      </w:r>
      <w:r>
        <w:rPr>
          <w:rFonts w:ascii="Times New Roman" w:hAnsi="Times New Roman" w:cs="Times New Roman"/>
        </w:rPr>
        <w:br/>
      </w:r>
      <m:oMathPara>
        <m:oMath>
          <m:acc>
            <m:accPr>
              <m:chr m:val="⃑"/>
              <m:ctrlPr>
                <w:rPr>
                  <w:rFonts w:ascii="Cambria Math" w:hAnsi="Cambria Math" w:cs="Times New Roman"/>
                  <w:i/>
                </w:rPr>
              </m:ctrlPr>
            </m:accPr>
            <m:e>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∂t</m:t>
                  </m:r>
                </m:den>
              </m:f>
            </m:e>
          </m:acc>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E</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m</m:t>
                  </m:r>
                </m:sub>
              </m:sSub>
            </m:e>
          </m:acc>
        </m:oMath>
      </m:oMathPara>
    </w:p>
    <w:p w:rsidR="009C559E" w:rsidRPr="009C559E" w:rsidRDefault="009C559E">
      <w:pPr>
        <w:rPr>
          <w:rFonts w:ascii="Times New Roman" w:eastAsiaTheme="minorEastAsia" w:hAnsi="Times New Roman" w:cs="Times New Roman"/>
        </w:rPr>
      </w:pPr>
      <m:oMathPara>
        <m:oMath>
          <m:acc>
            <m:accPr>
              <m:chr m:val="⃑"/>
              <m:ctrlPr>
                <w:rPr>
                  <w:rFonts w:ascii="Cambria Math" w:hAnsi="Cambria Math" w:cs="Times New Roman"/>
                  <w:i/>
                </w:rPr>
              </m:ctrlPr>
            </m:accPr>
            <m:e>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∂t</m:t>
                  </m:r>
                </m:den>
              </m:f>
            </m:e>
          </m:acc>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H</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e</m:t>
                  </m:r>
                </m:sub>
              </m:sSub>
            </m:e>
          </m:acc>
        </m:oMath>
      </m:oMathPara>
    </w:p>
    <w:p w:rsidR="009C559E" w:rsidRPr="009C559E" w:rsidRDefault="009C559E">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B</m:t>
              </m:r>
            </m:e>
          </m:acc>
          <m:r>
            <w:rPr>
              <w:rFonts w:ascii="Cambria Math" w:eastAsiaTheme="minorEastAsia" w:hAnsi="Cambria Math" w:cs="Times New Roman"/>
            </w:rPr>
            <m:t>=μ</m:t>
          </m:r>
          <m:acc>
            <m:accPr>
              <m:chr m:val="⃑"/>
              <m:ctrlPr>
                <w:rPr>
                  <w:rFonts w:ascii="Cambria Math" w:eastAsiaTheme="minorEastAsia" w:hAnsi="Cambria Math" w:cs="Times New Roman"/>
                  <w:i/>
                </w:rPr>
              </m:ctrlPr>
            </m:accPr>
            <m:e>
              <m:r>
                <w:rPr>
                  <w:rFonts w:ascii="Cambria Math" w:eastAsiaTheme="minorEastAsia" w:hAnsi="Cambria Math" w:cs="Times New Roman"/>
                </w:rPr>
                <m:t>H</m:t>
              </m:r>
            </m:e>
          </m:acc>
        </m:oMath>
      </m:oMathPara>
    </w:p>
    <w:p w:rsidR="009C559E" w:rsidRPr="009C559E" w:rsidRDefault="009C559E">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D</m:t>
              </m:r>
            </m:e>
          </m:acc>
          <m:r>
            <w:rPr>
              <w:rFonts w:ascii="Cambria Math" w:eastAsiaTheme="minorEastAsia" w:hAnsi="Cambria Math" w:cs="Times New Roman"/>
            </w:rPr>
            <m:t>=σ</m:t>
          </m:r>
          <m:acc>
            <m:accPr>
              <m:chr m:val="⃑"/>
              <m:ctrlPr>
                <w:rPr>
                  <w:rFonts w:ascii="Cambria Math" w:eastAsiaTheme="minorEastAsia" w:hAnsi="Cambria Math" w:cs="Times New Roman"/>
                  <w:i/>
                </w:rPr>
              </m:ctrlPr>
            </m:accPr>
            <m:e>
              <m:r>
                <w:rPr>
                  <w:rFonts w:ascii="Cambria Math" w:eastAsiaTheme="minorEastAsia" w:hAnsi="Cambria Math" w:cs="Times New Roman"/>
                </w:rPr>
                <m:t>E</m:t>
              </m:r>
            </m:e>
          </m:acc>
        </m:oMath>
      </m:oMathPara>
    </w:p>
    <w:p w:rsidR="009C559E" w:rsidRDefault="009C559E">
      <w:pPr>
        <w:rPr>
          <w:rFonts w:ascii="Times New Roman" w:eastAsiaTheme="minorEastAsia" w:hAnsi="Times New Roman" w:cs="Times New Roman"/>
        </w:rPr>
      </w:pPr>
      <w:r>
        <w:rPr>
          <w:rFonts w:ascii="Times New Roman" w:eastAsiaTheme="minorEastAsia" w:hAnsi="Times New Roman" w:cs="Times New Roman"/>
        </w:rPr>
        <w:t>In three dimensions these equations boil down to:</w:t>
      </w:r>
    </w:p>
    <w:p w:rsidR="009C559E" w:rsidRPr="009C559E" w:rsidRDefault="009C559E">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z</m:t>
                      </m:r>
                    </m:sub>
                  </m:sSub>
                </m:num>
                <m:den>
                  <m:r>
                    <m:rPr>
                      <m:sty m:val="p"/>
                    </m:rPr>
                    <w:rPr>
                      <w:rFonts w:ascii="Cambria Math" w:hAnsi="Cambria Math" w:cs="Times New Roman"/>
                    </w:rPr>
                    <m:t>∂y</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y</m:t>
                      </m:r>
                    </m:sub>
                  </m:sSub>
                </m:num>
                <m:den>
                  <m:r>
                    <m:rPr>
                      <m:sty m:val="p"/>
                    </m:rPr>
                    <w:rPr>
                      <w:rFonts w:ascii="Cambria Math" w:hAnsi="Cambria Math" w:cs="Times New Roman"/>
                    </w:rPr>
                    <m:t>∂z</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oMath>
      </m:oMathPara>
    </w:p>
    <w:p w:rsidR="009C559E" w:rsidRPr="009C559E" w:rsidRDefault="009C559E" w:rsidP="009C559E">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z</m:t>
                      </m:r>
                    </m:sub>
                  </m:sSub>
                </m:num>
                <m:den>
                  <m:r>
                    <m:rPr>
                      <m:sty m:val="p"/>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x</m:t>
                      </m:r>
                    </m:sub>
                  </m:sSub>
                </m:num>
                <m:den>
                  <m:r>
                    <m:rPr>
                      <m:sty m:val="p"/>
                    </m:rPr>
                    <w:rPr>
                      <w:rFonts w:ascii="Cambria Math" w:hAnsi="Cambria Math" w:cs="Times New Roman"/>
                    </w:rPr>
                    <m:t>∂z</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oMath>
      </m:oMathPara>
    </w:p>
    <w:p w:rsidR="009C559E" w:rsidRPr="00357D15" w:rsidRDefault="009C559E" w:rsidP="009C559E">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y</m:t>
                      </m:r>
                    </m:sub>
                  </m:sSub>
                </m:num>
                <m:den>
                  <m:r>
                    <m:rPr>
                      <m:sty m:val="p"/>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x</m:t>
                      </m:r>
                    </m:sub>
                  </m:sSub>
                </m:num>
                <m:den>
                  <m:r>
                    <m:rPr>
                      <m:sty m:val="p"/>
                    </m:rPr>
                    <w:rPr>
                      <w:rFonts w:ascii="Cambria Math" w:hAnsi="Cambria Math" w:cs="Times New Roman"/>
                    </w:rPr>
                    <m:t>∂y</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oMath>
      </m:oMathPara>
    </w:p>
    <w:p w:rsidR="00357D15" w:rsidRPr="00357D15" w:rsidRDefault="00357D15" w:rsidP="00357D15">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z</m:t>
                      </m:r>
                    </m:sub>
                  </m:sSub>
                </m:num>
                <m:den>
                  <m:r>
                    <m:rPr>
                      <m:sty m:val="p"/>
                    </m:rPr>
                    <w:rPr>
                      <w:rFonts w:ascii="Cambria Math" w:hAnsi="Cambria Math" w:cs="Times New Roman"/>
                    </w:rPr>
                    <m:t>∂y</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y</m:t>
                      </m:r>
                    </m:sub>
                  </m:sSub>
                </m:num>
                <m:den>
                  <m:r>
                    <m:rPr>
                      <m:sty m:val="p"/>
                    </m:rPr>
                    <w:rPr>
                      <w:rFonts w:ascii="Cambria Math" w:hAnsi="Cambria Math" w:cs="Times New Roman"/>
                    </w:rPr>
                    <m:t>∂z</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oMath>
      </m:oMathPara>
    </w:p>
    <w:p w:rsidR="00357D15" w:rsidRPr="00357D15" w:rsidRDefault="00357D15" w:rsidP="00357D15">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z</m:t>
                      </m:r>
                    </m:sub>
                  </m:sSub>
                </m:num>
                <m:den>
                  <m:r>
                    <m:rPr>
                      <m:sty m:val="p"/>
                    </m:rPr>
                    <w:rPr>
                      <w:rFonts w:ascii="Cambria Math" w:hAnsi="Cambria Math" w:cs="Times New Roman"/>
                    </w:rPr>
                    <m:t>∂y</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x</m:t>
                      </m:r>
                    </m:sub>
                  </m:sSub>
                </m:num>
                <m:den>
                  <m:r>
                    <m:rPr>
                      <m:sty m:val="p"/>
                    </m:rPr>
                    <w:rPr>
                      <w:rFonts w:ascii="Cambria Math" w:hAnsi="Cambria Math" w:cs="Times New Roman"/>
                    </w:rPr>
                    <m:t>∂z</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oMath>
      </m:oMathPara>
    </w:p>
    <w:p w:rsidR="00357D15" w:rsidRPr="009C559E" w:rsidRDefault="00357D15" w:rsidP="00357D15">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y</m:t>
                      </m:r>
                    </m:sub>
                  </m:sSub>
                </m:num>
                <m:den>
                  <m:r>
                    <m:rPr>
                      <m:sty m:val="p"/>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x</m:t>
                      </m:r>
                    </m:sub>
                  </m:sSub>
                </m:num>
                <m:den>
                  <m:r>
                    <m:rPr>
                      <m:sty m:val="p"/>
                    </m:rPr>
                    <w:rPr>
                      <w:rFonts w:ascii="Cambria Math" w:hAnsi="Cambria Math" w:cs="Times New Roman"/>
                    </w:rPr>
                    <m:t>∂y</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oMath>
      </m:oMathPara>
    </w:p>
    <w:p w:rsidR="00357D15" w:rsidRP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p>
    <w:p w:rsidR="00172C8D" w:rsidRDefault="00172C8D" w:rsidP="00357D15">
      <w:pPr>
        <w:rPr>
          <w:rFonts w:ascii="Times New Roman" w:eastAsiaTheme="minorEastAsia" w:hAnsi="Times New Roman" w:cs="Times New Roman"/>
          <w:u w:val="single"/>
        </w:rPr>
      </w:pPr>
      <w:r>
        <w:rPr>
          <w:rFonts w:ascii="Times New Roman" w:eastAsiaTheme="minorEastAsia" w:hAnsi="Times New Roman" w:cs="Times New Roman"/>
          <w:u w:val="single"/>
        </w:rPr>
        <w:t>Two Dimensional Maxwell’s Equations:</w:t>
      </w:r>
    </w:p>
    <w:p w:rsidR="00357D15" w:rsidRDefault="00357D15" w:rsidP="00357D15">
      <w:pPr>
        <w:rPr>
          <w:rFonts w:ascii="Times New Roman" w:eastAsiaTheme="minorEastAsia" w:hAnsi="Times New Roman" w:cs="Times New Roman"/>
        </w:rPr>
      </w:pPr>
      <w:r>
        <w:rPr>
          <w:rFonts w:ascii="Times New Roman" w:eastAsiaTheme="minorEastAsia" w:hAnsi="Times New Roman" w:cs="Times New Roman"/>
        </w:rPr>
        <w:t>Taking these equations into two dimensions. Assuming that there is no variation in the z-direction so all partial derivatives of fields with respect to z equal zero and the structure extending to infinity in the z-direction with no change in the shape or position of its transverse cross-section:</w:t>
      </w:r>
    </w:p>
    <w:p w:rsidR="00357D15" w:rsidRPr="00357D15" w:rsidRDefault="00357D15" w:rsidP="00357D15">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z</m:t>
                      </m:r>
                    </m:sub>
                  </m:sSub>
                </m:num>
                <m:den>
                  <m:r>
                    <m:rPr>
                      <m:sty m:val="p"/>
                    </m:rPr>
                    <w:rPr>
                      <w:rFonts w:ascii="Cambria Math" w:hAnsi="Cambria Math" w:cs="Times New Roman"/>
                    </w:rPr>
                    <m:t>∂y</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oMath>
      </m:oMathPara>
    </w:p>
    <w:p w:rsidR="00357D15" w:rsidRPr="009C559E" w:rsidRDefault="00357D15" w:rsidP="00357D15">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z</m:t>
                      </m:r>
                    </m:sub>
                  </m:sSub>
                </m:num>
                <m:den>
                  <m:r>
                    <m:rPr>
                      <m:sty m:val="p"/>
                    </m:rPr>
                    <w:rPr>
                      <w:rFonts w:ascii="Cambria Math" w:hAnsi="Cambria Math" w:cs="Times New Roman"/>
                    </w:rPr>
                    <m:t>∂x</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oMath>
      </m:oMathPara>
    </w:p>
    <w:p w:rsidR="00357D15" w:rsidRPr="00357D15" w:rsidRDefault="00357D15" w:rsidP="00357D15">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y</m:t>
                      </m:r>
                    </m:sub>
                  </m:sSub>
                </m:num>
                <m:den>
                  <m:r>
                    <m:rPr>
                      <m:sty m:val="p"/>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x</m:t>
                      </m:r>
                    </m:sub>
                  </m:sSub>
                </m:num>
                <m:den>
                  <m:r>
                    <m:rPr>
                      <m:sty m:val="p"/>
                    </m:rPr>
                    <w:rPr>
                      <w:rFonts w:ascii="Cambria Math" w:hAnsi="Cambria Math" w:cs="Times New Roman"/>
                    </w:rPr>
                    <m:t>∂y</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oMath>
      </m:oMathPara>
    </w:p>
    <w:p w:rsidR="00357D15" w:rsidRPr="00357D15" w:rsidRDefault="00357D15" w:rsidP="00357D15">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z</m:t>
                      </m:r>
                    </m:sub>
                  </m:sSub>
                </m:num>
                <m:den>
                  <m:r>
                    <m:rPr>
                      <m:sty m:val="p"/>
                    </m:rPr>
                    <w:rPr>
                      <w:rFonts w:ascii="Cambria Math" w:hAnsi="Cambria Math" w:cs="Times New Roman"/>
                    </w:rPr>
                    <m:t>∂y</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oMath>
      </m:oMathPara>
    </w:p>
    <w:p w:rsidR="00357D15" w:rsidRPr="00357D15" w:rsidRDefault="00357D15" w:rsidP="00357D15">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z</m:t>
                      </m:r>
                    </m:sub>
                  </m:sSub>
                </m:num>
                <m:den>
                  <m:r>
                    <m:rPr>
                      <m:sty m:val="p"/>
                    </m:rPr>
                    <w:rPr>
                      <w:rFonts w:ascii="Cambria Math" w:hAnsi="Cambria Math" w:cs="Times New Roman"/>
                    </w:rPr>
                    <m:t>∂y</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oMath>
      </m:oMathPara>
    </w:p>
    <w:p w:rsidR="00357D15" w:rsidRPr="009C559E" w:rsidRDefault="00357D15" w:rsidP="00357D15">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y</m:t>
                      </m:r>
                    </m:sub>
                  </m:sSub>
                </m:num>
                <m:den>
                  <m:r>
                    <m:rPr>
                      <m:sty m:val="p"/>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x</m:t>
                      </m:r>
                    </m:sub>
                  </m:sSub>
                </m:num>
                <m:den>
                  <m:r>
                    <m:rPr>
                      <m:sty m:val="p"/>
                    </m:rPr>
                    <w:rPr>
                      <w:rFonts w:ascii="Cambria Math" w:hAnsi="Cambria Math" w:cs="Times New Roman"/>
                    </w:rPr>
                    <m:t>∂y</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oMath>
      </m:oMathPara>
    </w:p>
    <w:p w:rsidR="00357D15" w:rsidRPr="00357D15" w:rsidRDefault="00357D15" w:rsidP="00357D15">
      <w:pPr>
        <w:rPr>
          <w:rFonts w:ascii="Times New Roman" w:eastAsiaTheme="minorEastAsia" w:hAnsi="Times New Roman" w:cs="Times New Roman"/>
        </w:rPr>
      </w:pPr>
    </w:p>
    <w:p w:rsidR="00357D15" w:rsidRDefault="00357D15" w:rsidP="00357D15">
      <w:pPr>
        <w:rPr>
          <w:rFonts w:ascii="Times New Roman" w:eastAsiaTheme="minorEastAsia" w:hAnsi="Times New Roman" w:cs="Times New Roman"/>
        </w:rPr>
      </w:pPr>
      <w:r>
        <w:rPr>
          <w:rFonts w:ascii="Times New Roman" w:eastAsiaTheme="minorEastAsia" w:hAnsi="Times New Roman" w:cs="Times New Roman"/>
        </w:rPr>
        <w:t xml:space="preserve">The transverse magnetic or TM mode is for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z</m:t>
            </m:r>
          </m:sub>
        </m:sSub>
      </m:oMath>
    </w:p>
    <w:p w:rsidR="00357D15" w:rsidRDefault="00172C8D" w:rsidP="00357D15">
      <w:pPr>
        <w:rPr>
          <w:rFonts w:ascii="Times New Roman" w:eastAsiaTheme="minorEastAsia"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z</m:t>
                          </m:r>
                        </m:sub>
                      </m:sSub>
                    </m:num>
                    <m:den>
                      <m:r>
                        <m:rPr>
                          <m:sty m:val="p"/>
                        </m:rPr>
                        <w:rPr>
                          <w:rFonts w:ascii="Cambria Math" w:hAnsi="Cambria Math" w:cs="Times New Roman"/>
                        </w:rPr>
                        <m:t>∂y</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e>
          </m:borderBox>
        </m:oMath>
      </m:oMathPara>
    </w:p>
    <w:p w:rsidR="00A0375D" w:rsidRPr="009C559E" w:rsidRDefault="00172C8D" w:rsidP="00A0375D">
      <w:pPr>
        <w:rPr>
          <w:rFonts w:ascii="Times New Roman" w:eastAsiaTheme="minorEastAsia"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z</m:t>
                          </m:r>
                        </m:sub>
                      </m:sSub>
                    </m:num>
                    <m:den>
                      <m:r>
                        <m:rPr>
                          <m:sty m:val="p"/>
                        </m:rPr>
                        <w:rPr>
                          <w:rFonts w:ascii="Cambria Math" w:hAnsi="Cambria Math" w:cs="Times New Roman"/>
                        </w:rPr>
                        <m:t>∂x</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e>
          </m:borderBox>
        </m:oMath>
      </m:oMathPara>
    </w:p>
    <w:p w:rsidR="00A0375D" w:rsidRPr="00A0375D" w:rsidRDefault="00172C8D" w:rsidP="00A0375D">
      <w:pPr>
        <w:rPr>
          <w:rFonts w:ascii="Times New Roman" w:eastAsiaTheme="minorEastAsia"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y</m:t>
                          </m:r>
                        </m:sub>
                      </m:sSub>
                    </m:num>
                    <m:den>
                      <m:r>
                        <m:rPr>
                          <m:sty m:val="p"/>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x</m:t>
                          </m:r>
                        </m:sub>
                      </m:sSub>
                    </m:num>
                    <m:den>
                      <m:r>
                        <m:rPr>
                          <m:sty m:val="p"/>
                        </m:rPr>
                        <w:rPr>
                          <w:rFonts w:ascii="Cambria Math" w:hAnsi="Cambria Math" w:cs="Times New Roman"/>
                        </w:rPr>
                        <m:t>∂y</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e>
          </m:borderBox>
        </m:oMath>
      </m:oMathPara>
    </w:p>
    <w:p w:rsidR="00A0375D" w:rsidRPr="00A0375D" w:rsidRDefault="00A0375D" w:rsidP="00A0375D">
      <w:pPr>
        <w:rPr>
          <w:rFonts w:ascii="Times New Roman" w:eastAsiaTheme="minorEastAsia" w:hAnsi="Times New Roman" w:cs="Times New Roman"/>
        </w:rPr>
      </w:pPr>
      <w:r>
        <w:rPr>
          <w:rFonts w:ascii="Times New Roman" w:eastAsiaTheme="minorEastAsia" w:hAnsi="Times New Roman" w:cs="Times New Roman"/>
        </w:rPr>
        <w:t xml:space="preserve">The transverse electric mode is for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oMath>
    </w:p>
    <w:p w:rsidR="00A0375D" w:rsidRPr="00357D15" w:rsidRDefault="00172C8D" w:rsidP="00A0375D">
      <w:pPr>
        <w:rPr>
          <w:rFonts w:ascii="Times New Roman" w:eastAsiaTheme="minorEastAsia"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z</m:t>
                          </m:r>
                        </m:sub>
                      </m:sSub>
                    </m:num>
                    <m:den>
                      <m:r>
                        <m:rPr>
                          <m:sty m:val="p"/>
                        </m:rPr>
                        <w:rPr>
                          <w:rFonts w:ascii="Cambria Math" w:hAnsi="Cambria Math" w:cs="Times New Roman"/>
                        </w:rPr>
                        <m:t>∂y</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e>
          </m:borderBox>
        </m:oMath>
      </m:oMathPara>
    </w:p>
    <w:p w:rsidR="00A0375D" w:rsidRPr="00357D15" w:rsidRDefault="00172C8D" w:rsidP="00A0375D">
      <w:pPr>
        <w:rPr>
          <w:rFonts w:ascii="Times New Roman" w:eastAsiaTheme="minorEastAsia"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z</m:t>
                          </m:r>
                        </m:sub>
                      </m:sSub>
                    </m:num>
                    <m:den>
                      <m:r>
                        <m:rPr>
                          <m:sty m:val="p"/>
                        </m:rPr>
                        <w:rPr>
                          <w:rFonts w:ascii="Cambria Math" w:hAnsi="Cambria Math" w:cs="Times New Roman"/>
                        </w:rPr>
                        <m:t>∂x</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e>
          </m:borderBox>
        </m:oMath>
      </m:oMathPara>
    </w:p>
    <w:p w:rsidR="00A0375D" w:rsidRPr="00357D15" w:rsidRDefault="00172C8D" w:rsidP="00A0375D">
      <w:pPr>
        <w:rPr>
          <w:rFonts w:ascii="Times New Roman" w:eastAsiaTheme="minorEastAsia" w:hAnsi="Times New Roman" w:cs="Times New Roman"/>
        </w:rPr>
      </w:pPr>
      <m:oMathPara>
        <m:oMath>
          <m:borderBox>
            <m:borderBoxPr>
              <m:ctrlPr>
                <w:rPr>
                  <w:rFonts w:ascii="Cambria Math" w:hAnsi="Cambria Math" w:cs="Times New Roman"/>
                  <w:i/>
                </w:rPr>
              </m:ctrlPr>
            </m:borderBoxPr>
            <m:e>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y</m:t>
                          </m:r>
                        </m:sub>
                      </m:sSub>
                    </m:num>
                    <m:den>
                      <m:r>
                        <m:rPr>
                          <m:sty m:val="p"/>
                        </m:rPr>
                        <w:rPr>
                          <w:rFonts w:ascii="Cambria Math" w:hAnsi="Cambria Math" w:cs="Times New Roman"/>
                        </w:rPr>
                        <m:t>∂x</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x</m:t>
                          </m:r>
                        </m:sub>
                      </m:sSub>
                    </m:num>
                    <m:den>
                      <m:r>
                        <m:rPr>
                          <m:sty m:val="p"/>
                        </m:rPr>
                        <w:rPr>
                          <w:rFonts w:ascii="Cambria Math" w:hAnsi="Cambria Math" w:cs="Times New Roman"/>
                        </w:rPr>
                        <m:t>∂y</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e>
          </m:borderBox>
        </m:oMath>
      </m:oMathPara>
    </w:p>
    <w:p w:rsidR="00A0375D" w:rsidRDefault="00A0375D" w:rsidP="00A0375D">
      <w:pPr>
        <w:rPr>
          <w:rFonts w:ascii="Times New Roman" w:eastAsiaTheme="minorEastAsia" w:hAnsi="Times New Roman" w:cs="Times New Roman"/>
        </w:rPr>
      </w:pPr>
      <w:r>
        <w:rPr>
          <w:rFonts w:ascii="Times New Roman" w:eastAsiaTheme="minorEastAsia" w:hAnsi="Times New Roman" w:cs="Times New Roman"/>
        </w:rPr>
        <w:t>These equations can be leapfrogged together to solve for a particular scenario.</w:t>
      </w:r>
    </w:p>
    <w:p w:rsidR="00A0375D" w:rsidRDefault="00A0375D" w:rsidP="00A0375D">
      <w:pPr>
        <w:rPr>
          <w:rFonts w:ascii="Times New Roman" w:eastAsiaTheme="minorEastAsia" w:hAnsi="Times New Roman" w:cs="Times New Roman"/>
        </w:rPr>
      </w:pPr>
    </w:p>
    <w:p w:rsidR="00172C8D" w:rsidRDefault="00172C8D" w:rsidP="00A0375D">
      <w:pPr>
        <w:rPr>
          <w:rFonts w:ascii="Times New Roman" w:eastAsiaTheme="minorEastAsia" w:hAnsi="Times New Roman" w:cs="Times New Roman"/>
          <w:u w:val="single"/>
        </w:rPr>
      </w:pPr>
      <w:r>
        <w:rPr>
          <w:rFonts w:ascii="Times New Roman" w:eastAsiaTheme="minorEastAsia" w:hAnsi="Times New Roman" w:cs="Times New Roman"/>
          <w:u w:val="single"/>
        </w:rPr>
        <w:t>One Dimensional Maxwell’s Equations:</w:t>
      </w:r>
    </w:p>
    <w:p w:rsidR="00A0375D" w:rsidRDefault="00A0375D" w:rsidP="00A0375D">
      <w:pPr>
        <w:rPr>
          <w:rFonts w:ascii="Times New Roman" w:eastAsiaTheme="minorEastAsia" w:hAnsi="Times New Roman" w:cs="Times New Roman"/>
        </w:rPr>
      </w:pPr>
      <w:r>
        <w:rPr>
          <w:rFonts w:ascii="Times New Roman" w:eastAsiaTheme="minorEastAsia" w:hAnsi="Times New Roman" w:cs="Times New Roman"/>
        </w:rPr>
        <w:t>Taking these modes into one dimension,</w:t>
      </w:r>
    </w:p>
    <w:p w:rsidR="00A0375D" w:rsidRPr="00A0375D" w:rsidRDefault="00A0375D" w:rsidP="00A0375D">
      <w:pPr>
        <w:rPr>
          <w:rFonts w:ascii="Times New Roman" w:eastAsiaTheme="minorEastAsia" w:hAnsi="Times New Roman" w:cs="Times New Roman"/>
        </w:rPr>
      </w:pPr>
      <w:r>
        <w:rPr>
          <w:rFonts w:ascii="Times New Roman" w:eastAsiaTheme="minorEastAsia" w:hAnsi="Times New Roman" w:cs="Times New Roman"/>
        </w:rPr>
        <w:t xml:space="preserve">TM assuming no variation in the y-direction we have: </w:t>
      </w:r>
      <m:oMath>
        <m:r>
          <w:rPr>
            <w:rFonts w:ascii="Cambria Math" w:hAnsi="Cambria Math" w:cs="Times New Roman"/>
          </w:rPr>
          <w:br/>
        </m:r>
      </m:oMath>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e>
          </m:acc>
        </m:oMath>
      </m:oMathPara>
    </w:p>
    <w:p w:rsidR="00A0375D" w:rsidRPr="009C559E" w:rsidRDefault="00A0375D" w:rsidP="00A0375D">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z</m:t>
                      </m:r>
                    </m:sub>
                  </m:sSub>
                </m:num>
                <m:den>
                  <m:r>
                    <m:rPr>
                      <m:sty m:val="p"/>
                    </m:rPr>
                    <w:rPr>
                      <w:rFonts w:ascii="Cambria Math" w:hAnsi="Cambria Math" w:cs="Times New Roman"/>
                    </w:rPr>
                    <m:t>∂x</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e>
          </m:acc>
        </m:oMath>
      </m:oMathPara>
    </w:p>
    <w:p w:rsidR="00A0375D" w:rsidRPr="00A0375D" w:rsidRDefault="00A0375D" w:rsidP="00A0375D">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y</m:t>
                      </m:r>
                    </m:sub>
                  </m:sSub>
                </m:num>
                <m:den>
                  <m:r>
                    <m:rPr>
                      <m:sty m:val="p"/>
                    </m:rPr>
                    <w:rPr>
                      <w:rFonts w:ascii="Cambria Math" w:hAnsi="Cambria Math" w:cs="Times New Roman"/>
                    </w:rPr>
                    <m:t>∂x</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e>
          </m:acc>
        </m:oMath>
      </m:oMathPara>
    </w:p>
    <w:p w:rsidR="00A0375D" w:rsidRDefault="00A0375D" w:rsidP="00A0375D">
      <w:pPr>
        <w:rPr>
          <w:rFonts w:ascii="Times New Roman" w:eastAsiaTheme="minorEastAsia" w:hAnsi="Times New Roman" w:cs="Times New Roman"/>
        </w:rPr>
      </w:pPr>
      <w:r>
        <w:rPr>
          <w:rFonts w:ascii="Times New Roman" w:eastAsiaTheme="minorEastAsia" w:hAnsi="Times New Roman" w:cs="Times New Roman"/>
        </w:rPr>
        <w:t xml:space="preserve">TE assuming no variation in the y-direction we have: </w:t>
      </w:r>
    </w:p>
    <w:p w:rsidR="00A0375D" w:rsidRPr="00A0375D" w:rsidRDefault="00A0375D" w:rsidP="00A0375D">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num>
            <m:den>
              <m:r>
                <w:rPr>
                  <w:rFonts w:ascii="Cambria Math" w:hAnsi="Cambria Math" w:cs="Times New Roman"/>
                </w:rPr>
                <m:t>dt</m:t>
              </m:r>
            </m:den>
          </m:f>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e>
          </m:acc>
        </m:oMath>
      </m:oMathPara>
    </w:p>
    <w:p w:rsidR="00A0375D" w:rsidRPr="00A0375D" w:rsidRDefault="00A0375D" w:rsidP="00A0375D">
      <w:pPr>
        <w:rPr>
          <w:rFonts w:ascii="Times New Roman" w:eastAsiaTheme="minorEastAsia" w:hAnsi="Times New Roman" w:cs="Times New Roman"/>
        </w:rPr>
      </w:pPr>
      <m:oMathPara>
        <m:oMath>
          <m:r>
            <w:rPr>
              <w:rFonts w:ascii="Cambria Math" w:hAnsi="Cambria Math" w:cs="Times New Roman"/>
            </w:rPr>
            <m:t>ε</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H</m:t>
                      </m:r>
                    </m:e>
                    <m:sub>
                      <m:r>
                        <m:rPr>
                          <m:sty m:val="p"/>
                        </m:rPr>
                        <w:rPr>
                          <w:rFonts w:ascii="Cambria Math" w:hAnsi="Cambria Math" w:cs="Times New Roman"/>
                        </w:rPr>
                        <m:t>z</m:t>
                      </m:r>
                    </m:sub>
                  </m:sSub>
                </m:num>
                <m:den>
                  <m:r>
                    <m:rPr>
                      <m:sty m:val="p"/>
                    </m:rPr>
                    <w:rPr>
                      <w:rFonts w:ascii="Cambria Math" w:hAnsi="Cambria Math" w:cs="Times New Roman"/>
                    </w:rPr>
                    <m:t>∂x</m:t>
                  </m:r>
                </m:den>
              </m:f>
            </m:e>
          </m:d>
          <m:r>
            <w:rPr>
              <w:rFonts w:ascii="Cambria Math" w:hAnsi="Cambria Math" w:cs="Times New Roman"/>
            </w:rPr>
            <m:t>-σ</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e>
          </m:acc>
        </m:oMath>
      </m:oMathPara>
    </w:p>
    <w:p w:rsidR="00A0375D" w:rsidRPr="00357D15" w:rsidRDefault="00A0375D" w:rsidP="00A0375D">
      <w:pPr>
        <w:rPr>
          <w:rFonts w:ascii="Times New Roman" w:eastAsiaTheme="minorEastAsia" w:hAnsi="Times New Roman" w:cs="Times New Roman"/>
        </w:rPr>
      </w:pPr>
      <m:oMathPara>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num>
            <m:den>
              <m:r>
                <w:rPr>
                  <w:rFonts w:ascii="Cambria Math" w:hAnsi="Cambria Math" w:cs="Times New Roman"/>
                </w:rPr>
                <m:t>dt</m:t>
              </m:r>
            </m:den>
          </m:f>
          <m: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y</m:t>
                      </m:r>
                    </m:sub>
                  </m:sSub>
                </m:num>
                <m:den>
                  <m:r>
                    <m:rPr>
                      <m:sty m:val="p"/>
                    </m:rPr>
                    <w:rPr>
                      <w:rFonts w:ascii="Cambria Math" w:hAnsi="Cambria Math" w:cs="Times New Roman"/>
                    </w:rPr>
                    <m:t>∂x</m:t>
                  </m:r>
                </m:den>
              </m:f>
            </m:e>
          </m:d>
          <m:r>
            <w:rPr>
              <w:rFonts w:ascii="Cambria Math" w:hAnsi="Cambria Math" w:cs="Times New Roman"/>
            </w:rPr>
            <m:t>-ρ'</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z</m:t>
                  </m:r>
                </m:sub>
              </m:sSub>
            </m:e>
          </m:acc>
        </m:oMath>
      </m:oMathPara>
    </w:p>
    <w:p w:rsidR="00A0375D" w:rsidRDefault="00A0375D" w:rsidP="00A0375D">
      <w:pPr>
        <w:rPr>
          <w:rFonts w:ascii="Times New Roman" w:eastAsiaTheme="minorEastAsia" w:hAnsi="Times New Roman" w:cs="Times New Roman"/>
        </w:rPr>
      </w:pPr>
      <w:r>
        <w:rPr>
          <w:rFonts w:ascii="Times New Roman" w:eastAsiaTheme="minorEastAsia" w:hAnsi="Times New Roman" w:cs="Times New Roman"/>
        </w:rPr>
        <w:t xml:space="preserve">Taking the initial conditions of </w:t>
      </w:r>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num>
          <m:den>
            <m:r>
              <w:rPr>
                <w:rFonts w:ascii="Cambria Math" w:eastAsiaTheme="minorEastAsia" w:hAnsi="Cambria Math" w:cs="Times New Roman"/>
              </w:rPr>
              <m:t>∂t</m:t>
            </m:r>
          </m:den>
        </m:f>
        <m:r>
          <w:rPr>
            <w:rFonts w:ascii="Cambria Math" w:eastAsiaTheme="minorEastAsia" w:hAnsi="Cambria Math" w:cs="Times New Roman"/>
          </w:rPr>
          <m:t>=0</m:t>
        </m:r>
      </m:oMath>
      <w:r>
        <w:rPr>
          <w:rFonts w:ascii="Times New Roman" w:eastAsiaTheme="minorEastAsia" w:hAnsi="Times New Roman" w:cs="Times New Roman"/>
        </w:rPr>
        <w:t xml:space="preserve"> we can obtain the equations:</w:t>
      </w:r>
    </w:p>
    <w:p w:rsidR="00A0375D" w:rsidRPr="00A0375D" w:rsidRDefault="00172C8D" w:rsidP="00A0375D">
      <w:pPr>
        <w:rPr>
          <w:rFonts w:ascii="Times New Roman" w:eastAsiaTheme="minorEastAsia" w:hAnsi="Times New Roman" w:cs="Times New Roman"/>
        </w:rPr>
      </w:pPr>
      <m:oMathPara>
        <m:oMath>
          <m:borderBox>
            <m:borderBoxPr>
              <m:ctrlPr>
                <w:rPr>
                  <w:rFonts w:ascii="Cambria Math" w:eastAsiaTheme="minorEastAsia" w:hAnsi="Cambria Math" w:cs="Times New Roman"/>
                  <w:i/>
                </w:rPr>
              </m:ctrlPr>
            </m:borderBox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ε</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num>
                    <m:den>
                      <m:r>
                        <w:rPr>
                          <w:rFonts w:ascii="Cambria Math" w:eastAsiaTheme="minorEastAsia" w:hAnsi="Cambria Math" w:cs="Times New Roman"/>
                        </w:rPr>
                        <m:t>∂x</m:t>
                      </m:r>
                    </m:den>
                  </m:f>
                  <m: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e>
              </m:d>
            </m:e>
          </m:borderBox>
        </m:oMath>
      </m:oMathPara>
    </w:p>
    <w:p w:rsidR="00A0375D" w:rsidRPr="00172C8D" w:rsidRDefault="00172C8D" w:rsidP="00A0375D">
      <w:pPr>
        <w:rPr>
          <w:rFonts w:ascii="Times New Roman" w:eastAsiaTheme="minorEastAsia" w:hAnsi="Times New Roman" w:cs="Times New Roman"/>
        </w:rPr>
      </w:pPr>
      <m:oMathPara>
        <m:oMath>
          <m:borderBox>
            <m:borderBoxPr>
              <m:ctrlPr>
                <w:rPr>
                  <w:rFonts w:ascii="Cambria Math" w:eastAsiaTheme="minorEastAsia" w:hAnsi="Cambria Math" w:cs="Times New Roman"/>
                  <w:i/>
                </w:rPr>
              </m:ctrlPr>
            </m:borderBox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μ</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num>
                    <m:den>
                      <m:r>
                        <w:rPr>
                          <w:rFonts w:ascii="Cambria Math" w:eastAsiaTheme="minorEastAsia" w:hAnsi="Cambria Math" w:cs="Times New Roman"/>
                        </w:rPr>
                        <m:t>∂x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e>
              </m:d>
            </m:e>
          </m:borderBox>
        </m:oMath>
      </m:oMathPara>
    </w:p>
    <w:p w:rsidR="00172C8D" w:rsidRDefault="00172C8D" w:rsidP="00A0375D">
      <w:pPr>
        <w:rPr>
          <w:rFonts w:ascii="Times New Roman" w:eastAsiaTheme="minorEastAsia" w:hAnsi="Times New Roman" w:cs="Times New Roman"/>
        </w:rPr>
      </w:pPr>
      <w:r>
        <w:rPr>
          <w:rFonts w:ascii="Times New Roman" w:eastAsiaTheme="minorEastAsia" w:hAnsi="Times New Roman" w:cs="Times New Roman"/>
        </w:rPr>
        <w:t>These are the big two equations that we’ve been working up to.</w:t>
      </w:r>
    </w:p>
    <w:p w:rsidR="00172C8D" w:rsidRDefault="00172C8D" w:rsidP="00A0375D">
      <w:pPr>
        <w:rPr>
          <w:rFonts w:ascii="Times New Roman" w:eastAsiaTheme="minorEastAsia" w:hAnsi="Times New Roman" w:cs="Times New Roman"/>
        </w:rPr>
      </w:pPr>
      <w:r>
        <w:rPr>
          <w:rFonts w:ascii="Times New Roman" w:eastAsiaTheme="minorEastAsia" w:hAnsi="Times New Roman" w:cs="Times New Roman"/>
        </w:rPr>
        <w:t>These solutions can be found using assumptions for the other two dimensions with similar logic and should be relatively easy to derive with the solutions shown above.</w:t>
      </w:r>
    </w:p>
    <w:p w:rsidR="00172C8D" w:rsidRDefault="00172C8D" w:rsidP="00A0375D">
      <w:pPr>
        <w:rPr>
          <w:rFonts w:ascii="Times New Roman" w:eastAsiaTheme="minorEastAsia" w:hAnsi="Times New Roman" w:cs="Times New Roman"/>
        </w:rPr>
      </w:pPr>
    </w:p>
    <w:p w:rsidR="00172C8D" w:rsidRDefault="00172C8D" w:rsidP="00A0375D">
      <w:pPr>
        <w:rPr>
          <w:rFonts w:ascii="Times New Roman" w:eastAsiaTheme="minorEastAsia" w:hAnsi="Times New Roman" w:cs="Times New Roman"/>
        </w:rPr>
      </w:pPr>
    </w:p>
    <w:p w:rsidR="00172C8D" w:rsidRDefault="00172C8D" w:rsidP="00A0375D">
      <w:pPr>
        <w:rPr>
          <w:rFonts w:ascii="Times New Roman" w:eastAsiaTheme="minorEastAsia" w:hAnsi="Times New Roman" w:cs="Times New Roman"/>
        </w:rPr>
      </w:pPr>
    </w:p>
    <w:p w:rsidR="00172C8D" w:rsidRDefault="00172C8D" w:rsidP="00A0375D">
      <w:pPr>
        <w:rPr>
          <w:rFonts w:ascii="Times New Roman" w:eastAsiaTheme="minorEastAsia" w:hAnsi="Times New Roman" w:cs="Times New Roman"/>
        </w:rPr>
      </w:pPr>
    </w:p>
    <w:p w:rsidR="00172C8D" w:rsidRPr="00172C8D" w:rsidRDefault="00172C8D" w:rsidP="00A0375D">
      <w:pPr>
        <w:rPr>
          <w:rFonts w:ascii="Times New Roman" w:eastAsiaTheme="minorEastAsia" w:hAnsi="Times New Roman" w:cs="Times New Roman"/>
          <w:u w:val="single"/>
        </w:rPr>
      </w:pPr>
      <w:r>
        <w:rPr>
          <w:rFonts w:ascii="Times New Roman" w:eastAsiaTheme="minorEastAsia" w:hAnsi="Times New Roman" w:cs="Times New Roman"/>
          <w:u w:val="single"/>
        </w:rPr>
        <w:lastRenderedPageBreak/>
        <w:t>From Continuous to Finite Differentials:</w:t>
      </w:r>
    </w:p>
    <w:p w:rsidR="00172C8D" w:rsidRDefault="00172C8D" w:rsidP="00A0375D">
      <w:pPr>
        <w:rPr>
          <w:rFonts w:ascii="Times New Roman" w:eastAsiaTheme="minorEastAsia" w:hAnsi="Times New Roman" w:cs="Times New Roman"/>
        </w:rPr>
      </w:pPr>
      <w:r>
        <w:rPr>
          <w:rFonts w:ascii="Times New Roman" w:eastAsiaTheme="minorEastAsia" w:hAnsi="Times New Roman" w:cs="Times New Roman"/>
        </w:rPr>
        <w:t>Translating these two equations from a continuous differential into a finite differential can come in multiple forms depending on how accurate you want to be.</w:t>
      </w:r>
    </w:p>
    <w:p w:rsidR="00172C8D" w:rsidRDefault="00172C8D" w:rsidP="00A0375D">
      <w:pPr>
        <w:rPr>
          <w:rFonts w:ascii="Times New Roman" w:eastAsiaTheme="minorEastAsia" w:hAnsi="Times New Roman" w:cs="Times New Roman"/>
        </w:rPr>
      </w:pPr>
      <w:r>
        <w:rPr>
          <w:rFonts w:ascii="Times New Roman" w:eastAsiaTheme="minorEastAsia" w:hAnsi="Times New Roman" w:cs="Times New Roman"/>
        </w:rPr>
        <w:t>Taking a Taylor series of a function around a point we obtain:</w:t>
      </w:r>
    </w:p>
    <w:p w:rsidR="00172C8D" w:rsidRPr="00172C8D" w:rsidRDefault="00172C8D" w:rsidP="00A0375D">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a</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x-a</m:t>
              </m:r>
            </m:e>
          </m:d>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df</m:t>
                      </m:r>
                    </m:num>
                    <m:den>
                      <m:r>
                        <w:rPr>
                          <w:rFonts w:ascii="Cambria Math" w:eastAsiaTheme="minorEastAsia" w:hAnsi="Cambria Math" w:cs="Times New Roman"/>
                        </w:rPr>
                        <m:t>dx</m:t>
                      </m:r>
                    </m:den>
                  </m:f>
                </m:e>
              </m:d>
            </m:e>
            <m:sub>
              <m:r>
                <w:rPr>
                  <w:rFonts w:ascii="Cambria Math" w:eastAsiaTheme="minorEastAsia" w:hAnsi="Cambria Math" w:cs="Times New Roman"/>
                </w:rPr>
                <m:t>x=a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x-a</m:t>
                  </m:r>
                </m:e>
              </m:d>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e>
              </m:d>
            </m:e>
            <m:sub>
              <m:r>
                <w:rPr>
                  <w:rFonts w:ascii="Cambria Math" w:eastAsiaTheme="minorEastAsia" w:hAnsi="Cambria Math" w:cs="Times New Roman"/>
                </w:rPr>
                <m:t>x=a</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x-a</m:t>
                  </m:r>
                </m:e>
              </m:d>
            </m:e>
            <m:sup>
              <m:r>
                <w:rPr>
                  <w:rFonts w:ascii="Cambria Math" w:eastAsiaTheme="minorEastAsia" w:hAnsi="Cambria Math" w:cs="Times New Roman"/>
                </w:rPr>
                <m:t>3</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3</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3</m:t>
                          </m:r>
                        </m:sup>
                      </m:sSup>
                    </m:den>
                  </m:f>
                </m:e>
              </m:d>
            </m:e>
            <m:sub>
              <m:r>
                <w:rPr>
                  <w:rFonts w:ascii="Cambria Math" w:eastAsiaTheme="minorEastAsia" w:hAnsi="Cambria Math" w:cs="Times New Roman"/>
                </w:rPr>
                <m:t>x=a</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x-a</m:t>
                  </m:r>
                </m:e>
              </m:d>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4</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4</m:t>
                          </m:r>
                        </m:sup>
                      </m:sSup>
                    </m:den>
                  </m:f>
                </m:e>
              </m:d>
            </m:e>
            <m:sub>
              <m:r>
                <w:rPr>
                  <w:rFonts w:ascii="Cambria Math" w:eastAsiaTheme="minorEastAsia" w:hAnsi="Cambria Math" w:cs="Times New Roman"/>
                </w:rPr>
                <m:t>x=a</m:t>
              </m:r>
            </m:sub>
          </m:sSub>
          <m:r>
            <w:rPr>
              <w:rFonts w:ascii="Cambria Math" w:eastAsiaTheme="minorEastAsia" w:hAnsi="Cambria Math" w:cs="Times New Roman"/>
            </w:rPr>
            <m:t xml:space="preserve">+… </m:t>
          </m:r>
        </m:oMath>
      </m:oMathPara>
    </w:p>
    <w:p w:rsidR="00172C8D" w:rsidRDefault="00172C8D" w:rsidP="00A0375D">
      <w:pPr>
        <w:rPr>
          <w:rFonts w:ascii="Times New Roman" w:eastAsiaTheme="minorEastAsia" w:hAnsi="Times New Roman" w:cs="Times New Roman"/>
        </w:rPr>
      </w:pPr>
    </w:p>
    <w:p w:rsidR="00172C8D" w:rsidRDefault="00CE41F7" w:rsidP="00A0375D">
      <w:pPr>
        <w:rPr>
          <w:rFonts w:ascii="Times New Roman" w:eastAsiaTheme="minorEastAsia" w:hAnsi="Times New Roman" w:cs="Times New Roman"/>
        </w:rPr>
      </w:pPr>
      <w:r>
        <w:rPr>
          <w:rFonts w:ascii="Times New Roman" w:eastAsiaTheme="minorEastAsia" w:hAnsi="Times New Roman" w:cs="Times New Roman"/>
        </w:rPr>
        <w:t xml:space="preserve">For a function u around a point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solving for the previous and next point a distance </w:t>
      </w:r>
      <m:oMath>
        <m:r>
          <w:rPr>
            <w:rFonts w:ascii="Cambria Math" w:eastAsiaTheme="minorEastAsia" w:hAnsi="Cambria Math" w:cs="Times New Roman"/>
          </w:rPr>
          <m:t>∆r</m:t>
        </m:r>
      </m:oMath>
      <w:r>
        <w:rPr>
          <w:rFonts w:ascii="Times New Roman" w:eastAsiaTheme="minorEastAsia" w:hAnsi="Times New Roman" w:cs="Times New Roman"/>
        </w:rPr>
        <w:t xml:space="preserve"> from the point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we would obtain:</w:t>
      </w:r>
    </w:p>
    <w:p w:rsidR="00CE41F7" w:rsidRPr="00CE41F7" w:rsidRDefault="00CE41F7" w:rsidP="00A0375D">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e>
          </m:d>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df</m:t>
                      </m:r>
                    </m:num>
                    <m:den>
                      <m:r>
                        <w:rPr>
                          <w:rFonts w:ascii="Cambria Math" w:eastAsiaTheme="minorEastAsia" w:hAnsi="Cambria Math" w:cs="Times New Roman"/>
                        </w:rPr>
                        <m:t>d</m:t>
                      </m:r>
                      <m:r>
                        <w:rPr>
                          <w:rFonts w:ascii="Cambria Math" w:eastAsiaTheme="minorEastAsia" w:hAnsi="Cambria Math" w:cs="Times New Roman"/>
                        </w:rPr>
                        <m:t>r</m:t>
                      </m:r>
                    </m:den>
                  </m:f>
                </m:e>
              </m:d>
            </m:e>
            <m:sub>
              <m:r>
                <w:rPr>
                  <w:rFonts w:ascii="Cambria Math" w:eastAsiaTheme="minorEastAsia" w:hAnsi="Cambria Math" w:cs="Times New Roman"/>
                </w:rPr>
                <m:t>r</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e>
              </m:d>
            </m:e>
            <m: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e>
            <m:sup>
              <m:r>
                <w:rPr>
                  <w:rFonts w:ascii="Cambria Math" w:eastAsiaTheme="minorEastAsia" w:hAnsi="Cambria Math" w:cs="Times New Roman"/>
                </w:rPr>
                <m:t>3</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3</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3</m:t>
                          </m:r>
                        </m:sup>
                      </m:sSup>
                    </m:den>
                  </m:f>
                </m:e>
              </m:d>
            </m:e>
            <m:sub>
              <m:r>
                <w:rPr>
                  <w:rFonts w:ascii="Cambria Math" w:eastAsiaTheme="minorEastAsia" w:hAnsi="Cambria Math" w:cs="Times New Roman"/>
                </w:rPr>
                <m:t>r</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4</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4</m:t>
                          </m:r>
                        </m:sup>
                      </m:sSup>
                    </m:den>
                  </m:f>
                </m:e>
              </m:d>
            </m:e>
            <m:sub>
              <m:r>
                <w:rPr>
                  <w:rFonts w:ascii="Cambria Math" w:eastAsiaTheme="minorEastAsia" w:hAnsi="Cambria Math" w:cs="Times New Roman"/>
                </w:rPr>
                <m:t>r</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oMath>
      </m:oMathPara>
    </w:p>
    <w:p w:rsidR="00CE41F7" w:rsidRDefault="00CE41F7" w:rsidP="00A0375D">
      <w:pPr>
        <w:rPr>
          <w:rFonts w:ascii="Times New Roman" w:eastAsiaTheme="minorEastAsia" w:hAnsi="Times New Roman" w:cs="Times New Roman"/>
        </w:rPr>
      </w:pPr>
      <w:r>
        <w:rPr>
          <w:rFonts w:ascii="Times New Roman" w:eastAsiaTheme="minorEastAsia" w:hAnsi="Times New Roman" w:cs="Times New Roman"/>
        </w:rPr>
        <w:t xml:space="preserve">And </w:t>
      </w:r>
    </w:p>
    <w:p w:rsidR="00CE41F7" w:rsidRPr="00CE41F7" w:rsidRDefault="00CE41F7" w:rsidP="00CE41F7">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∆r</m:t>
              </m:r>
            </m:e>
          </m:d>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df</m:t>
                      </m:r>
                    </m:num>
                    <m:den>
                      <m:r>
                        <w:rPr>
                          <w:rFonts w:ascii="Cambria Math" w:eastAsiaTheme="minorEastAsia" w:hAnsi="Cambria Math" w:cs="Times New Roman"/>
                        </w:rPr>
                        <m:t>dr</m:t>
                      </m:r>
                    </m:den>
                  </m:f>
                </m:e>
              </m:d>
            </m:e>
            <m: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e>
              </m:d>
            </m:e>
            <m: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e>
            <m:sup>
              <m:r>
                <w:rPr>
                  <w:rFonts w:ascii="Cambria Math" w:eastAsiaTheme="minorEastAsia" w:hAnsi="Cambria Math" w:cs="Times New Roman"/>
                </w:rPr>
                <m:t>3</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3</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3</m:t>
                          </m:r>
                        </m:sup>
                      </m:sSup>
                    </m:den>
                  </m:f>
                </m:e>
              </m:d>
            </m:e>
            <m: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e>
            <m:sup>
              <m:r>
                <w:rPr>
                  <w:rFonts w:ascii="Cambria Math" w:eastAsiaTheme="minorEastAsia" w:hAnsi="Cambria Math" w:cs="Times New Roman"/>
                </w:rPr>
                <m:t>4</m:t>
              </m:r>
            </m:sup>
          </m:sSup>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4</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4</m:t>
                          </m:r>
                        </m:sup>
                      </m:sSup>
                    </m:den>
                  </m:f>
                </m:e>
              </m:d>
            </m:e>
            <m: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oMath>
      </m:oMathPara>
    </w:p>
    <w:p w:rsidR="00CE41F7" w:rsidRDefault="00CE41F7" w:rsidP="00CE41F7">
      <w:pPr>
        <w:rPr>
          <w:rFonts w:ascii="Times New Roman" w:eastAsiaTheme="minorEastAsia" w:hAnsi="Times New Roman" w:cs="Times New Roman"/>
        </w:rPr>
      </w:pPr>
      <w:r>
        <w:rPr>
          <w:rFonts w:ascii="Times New Roman" w:eastAsiaTheme="minorEastAsia" w:hAnsi="Times New Roman" w:cs="Times New Roman"/>
        </w:rPr>
        <w:t>Performing the feat of magic that is linear algebra, one can solve for any derivative they desire to any order of accuracy. The most common are the first and second derivatives to second order accuracy as:</w:t>
      </w:r>
    </w:p>
    <w:p w:rsidR="00CE41F7" w:rsidRPr="00CE41F7" w:rsidRDefault="00CE41F7" w:rsidP="00CE41F7">
      <w:pPr>
        <w:rPr>
          <w:rFonts w:ascii="Times New Roman" w:eastAsiaTheme="minorEastAsia" w:hAnsi="Times New Roman" w:cs="Times New Roman"/>
        </w:rPr>
      </w:pPr>
    </w:p>
    <w:p w:rsidR="00172C8D" w:rsidRDefault="00172C8D" w:rsidP="00A0375D">
      <w:pPr>
        <w:rPr>
          <w:rFonts w:ascii="Times New Roman" w:eastAsiaTheme="minorEastAsia" w:hAnsi="Times New Roman" w:cs="Times New Roman"/>
        </w:rPr>
      </w:pPr>
    </w:p>
    <w:p w:rsidR="00172C8D" w:rsidRPr="00CE41F7" w:rsidRDefault="00CE41F7" w:rsidP="00A0375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r>
                        <w:rPr>
                          <w:rFonts w:ascii="Cambria Math" w:eastAsiaTheme="minorEastAsia" w:hAnsi="Cambria Math" w:cs="Times New Roman"/>
                        </w:rPr>
                        <m:t>f</m:t>
                      </m:r>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e>
              </m:d>
            </m:e>
            <m: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e>
              </m:d>
              <m:r>
                <w:rPr>
                  <w:rFonts w:ascii="Cambria Math" w:eastAsiaTheme="minorEastAsia" w:hAnsi="Cambria Math" w:cs="Times New Roman"/>
                </w:rPr>
                <m:t>+</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e>
              </m:d>
              <m:r>
                <w:rPr>
                  <w:rFonts w:ascii="Cambria Math" w:eastAsiaTheme="minorEastAsia" w:hAnsi="Cambria Math" w:cs="Times New Roman"/>
                </w:rPr>
                <m:t>-2</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d>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r>
            <m:rPr>
              <m:scr m:val="script"/>
            </m:rPr>
            <w:rPr>
              <w:rFonts w:ascii="Cambria Math" w:eastAsiaTheme="minorEastAsia" w:hAnsi="Cambria Math" w:cs="Times New Roman"/>
            </w:rPr>
            <m:t>-O</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e>
              </m:d>
            </m:e>
          </m:d>
        </m:oMath>
      </m:oMathPara>
    </w:p>
    <w:p w:rsidR="00CE41F7" w:rsidRPr="00CE41F7" w:rsidRDefault="00CE41F7" w:rsidP="00A0375D">
      <w:pPr>
        <w:rPr>
          <w:rFonts w:ascii="Times New Roman" w:eastAsiaTheme="minorEastAsia" w:hAnsi="Times New Roman" w:cs="Times New Roman"/>
        </w:rPr>
      </w:pPr>
      <w:r>
        <w:rPr>
          <w:rFonts w:ascii="Times New Roman" w:eastAsiaTheme="minorEastAsia" w:hAnsi="Times New Roman" w:cs="Times New Roman"/>
        </w:rPr>
        <w:t xml:space="preserve">And </w:t>
      </w:r>
    </w:p>
    <w:p w:rsidR="00172C8D" w:rsidRDefault="00CE41F7" w:rsidP="00A0375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df</m:t>
                      </m:r>
                    </m:num>
                    <m:den>
                      <m:r>
                        <w:rPr>
                          <w:rFonts w:ascii="Cambria Math" w:eastAsiaTheme="minorEastAsia" w:hAnsi="Cambria Math" w:cs="Times New Roman"/>
                        </w:rPr>
                        <m:t>dr</m:t>
                      </m:r>
                    </m:den>
                  </m:f>
                </m:e>
              </m:d>
            </m:e>
            <m: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e>
              </m:d>
              <m:r>
                <w:rPr>
                  <w:rFonts w:ascii="Cambria Math" w:eastAsiaTheme="minorEastAsia" w:hAnsi="Cambria Math" w:cs="Times New Roman"/>
                </w:rPr>
                <m:t>-</m:t>
              </m:r>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-∆r</m:t>
                  </m:r>
                </m:e>
              </m:d>
            </m:num>
            <m:den>
              <m:r>
                <w:rPr>
                  <w:rFonts w:ascii="Cambria Math" w:eastAsiaTheme="minorEastAsia" w:hAnsi="Cambria Math" w:cs="Times New Roman"/>
                </w:rPr>
                <m:t>2∆r</m:t>
              </m:r>
            </m:den>
          </m:f>
          <m:r>
            <m:rPr>
              <m:scr m:val="script"/>
            </m:rPr>
            <w:rPr>
              <w:rFonts w:ascii="Cambria Math" w:eastAsiaTheme="minorEastAsia" w:hAnsi="Cambria Math" w:cs="Times New Roman"/>
            </w:rPr>
            <m:t>-O</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e>
              </m:d>
            </m:e>
          </m:d>
        </m:oMath>
      </m:oMathPara>
    </w:p>
    <w:p w:rsidR="00A0375D" w:rsidRDefault="00A0375D" w:rsidP="00A0375D">
      <w:pPr>
        <w:rPr>
          <w:rFonts w:ascii="Times New Roman" w:eastAsiaTheme="minorEastAsia" w:hAnsi="Times New Roman" w:cs="Times New Roman"/>
        </w:rPr>
      </w:pPr>
    </w:p>
    <w:p w:rsidR="009C559E" w:rsidRDefault="00CE41F7">
      <w:pPr>
        <w:rPr>
          <w:rFonts w:ascii="Times New Roman" w:eastAsiaTheme="minorEastAsia" w:hAnsi="Times New Roman" w:cs="Times New Roman"/>
        </w:rPr>
      </w:pPr>
      <w:r>
        <w:rPr>
          <w:rFonts w:ascii="Times New Roman" w:eastAsiaTheme="minorEastAsia" w:hAnsi="Times New Roman" w:cs="Times New Roman"/>
        </w:rPr>
        <w:t>Using these finite difference formulas, Maxwell’s equations in 1D for the TE mode become (ignoring</w:t>
      </w:r>
      <m:oMath>
        <m:r>
          <w:rPr>
            <w:rFonts w:ascii="Cambria Math" w:eastAsiaTheme="minorEastAsia" w:hAnsi="Cambria Math" w:cs="Times New Roman"/>
          </w:rPr>
          <m:t xml:space="preserve"> </m:t>
        </m:r>
        <m:r>
          <m:rPr>
            <m:scr m:val="script"/>
          </m:rPr>
          <w:rPr>
            <w:rFonts w:ascii="Cambria Math" w:eastAsiaTheme="minorEastAsia" w:hAnsi="Cambria Math" w:cs="Times New Roman"/>
          </w:rPr>
          <m:t>O</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e>
            </m:d>
          </m:e>
        </m:d>
        <m:r>
          <w:rPr>
            <w:rFonts w:ascii="Cambria Math" w:eastAsiaTheme="minorEastAsia" w:hAnsi="Cambria Math" w:cs="Times New Roman"/>
          </w:rPr>
          <m:t>)</m:t>
        </m:r>
      </m:oMath>
      <w:r>
        <w:rPr>
          <w:rFonts w:ascii="Times New Roman" w:eastAsiaTheme="minorEastAsia" w:hAnsi="Times New Roman" w:cs="Times New Roman"/>
        </w:rPr>
        <w:t xml:space="preserve"> :</w:t>
      </w:r>
    </w:p>
    <w:p w:rsidR="00CA7FA9" w:rsidRPr="00CA7FA9" w:rsidRDefault="00CE41F7">
      <w:pPr>
        <w:rPr>
          <w:rFonts w:ascii="Times New Roman" w:eastAsiaTheme="minorEastAsia" w:hAnsi="Times New Roman" w:cs="Times New Roman"/>
        </w:rPr>
      </w:pPr>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ε</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num>
              <m:den>
                <m:r>
                  <w:rPr>
                    <w:rFonts w:ascii="Cambria Math" w:eastAsiaTheme="minorEastAsia" w:hAnsi="Cambria Math" w:cs="Times New Roman"/>
                  </w:rPr>
                  <m:t>∂x</m:t>
                </m:r>
              </m:den>
            </m:f>
            <m: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e>
        </m:d>
      </m:oMath>
      <w:r>
        <w:rPr>
          <w:rFonts w:ascii="Times New Roman" w:eastAsiaTheme="minorEastAsia" w:hAnsi="Times New Roman" w:cs="Times New Roman"/>
        </w:rPr>
        <w:t xml:space="preserve">     </w:t>
      </w:r>
      <w:r>
        <w:rPr>
          <w:rFonts w:ascii="Times New Roman" w:eastAsiaTheme="minorEastAsia" w:hAnsi="Times New Roman" w:cs="Times New Roman"/>
        </w:rPr>
        <w:tab/>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e>
            </m:d>
          </m:num>
          <m:den>
            <m:r>
              <w:rPr>
                <w:rFonts w:ascii="Cambria Math" w:eastAsiaTheme="minorEastAsia" w:hAnsi="Cambria Math" w:cs="Times New Roman"/>
              </w:rPr>
              <m:t>∆</m:t>
            </m:r>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ε</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e>
                </m:d>
              </m:num>
              <m:den>
                <m:r>
                  <w:rPr>
                    <w:rFonts w:ascii="Cambria Math" w:eastAsiaTheme="minorEastAsia" w:hAnsi="Cambria Math" w:cs="Times New Roman"/>
                  </w:rPr>
                  <m:t>∆</m:t>
                </m:r>
                <m:r>
                  <w:rPr>
                    <w:rFonts w:ascii="Cambria Math" w:eastAsiaTheme="minorEastAsia" w:hAnsi="Cambria Math" w:cs="Times New Roman"/>
                  </w:rPr>
                  <m:t>x</m:t>
                </m:r>
              </m:den>
            </m:f>
            <m: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e>
        </m:d>
      </m:oMath>
    </w:p>
    <w:p w:rsidR="00CE41F7" w:rsidRDefault="00CE41F7">
      <w:pPr>
        <w:rPr>
          <w:rFonts w:ascii="Times New Roman" w:eastAsiaTheme="minorEastAsia" w:hAnsi="Times New Roman" w:cs="Times New Roman"/>
        </w:rPr>
      </w:pPr>
      <w:r>
        <w:rPr>
          <w:rFonts w:ascii="Times New Roman" w:eastAsiaTheme="minorEastAsia" w:hAnsi="Times New Roman" w:cs="Times New Roman"/>
        </w:rPr>
        <w:lastRenderedPageBreak/>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μ</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num>
              <m:den>
                <m:r>
                  <w:rPr>
                    <w:rFonts w:ascii="Cambria Math" w:eastAsiaTheme="minorEastAsia" w:hAnsi="Cambria Math" w:cs="Times New Roman"/>
                  </w:rPr>
                  <m:t>∂x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e>
        </m:d>
      </m:oMath>
      <w:r w:rsidR="00CA7FA9">
        <w:rPr>
          <w:rFonts w:ascii="Times New Roman" w:eastAsiaTheme="minorEastAsia" w:hAnsi="Times New Roman" w:cs="Times New Roman"/>
        </w:rPr>
        <w:tab/>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e>
            </m:d>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μ</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+∆x</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-∆x</m:t>
                    </m:r>
                  </m:e>
                </m:d>
              </m:num>
              <m:den>
                <m:r>
                  <w:rPr>
                    <w:rFonts w:ascii="Cambria Math" w:eastAsiaTheme="minorEastAsia" w:hAnsi="Cambria Math" w:cs="Times New Roman"/>
                  </w:rPr>
                  <m:t>∆x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e>
        </m:d>
      </m:oMath>
    </w:p>
    <w:p w:rsidR="00CA7FA9" w:rsidRPr="00CA7FA9" w:rsidRDefault="00CA7FA9">
      <w:pPr>
        <w:rPr>
          <w:rFonts w:ascii="Times New Roman" w:eastAsiaTheme="minorEastAsia" w:hAnsi="Times New Roman" w:cs="Times New Roman"/>
        </w:rPr>
      </w:pPr>
      <m:oMathPara>
        <m:oMath>
          <m:borderBox>
            <m:borderBoxPr>
              <m:ctrlPr>
                <w:rPr>
                  <w:rFonts w:ascii="Cambria Math" w:eastAsiaTheme="minorEastAsia" w:hAnsi="Cambria Math" w:cs="Times New Roman"/>
                  <w:i/>
                </w:rPr>
              </m:ctrlPr>
            </m:borderBox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ε</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2</m:t>
                              </m:r>
                            </m:den>
                          </m:f>
                        </m:e>
                      </m:d>
                    </m:num>
                    <m:den>
                      <m:r>
                        <w:rPr>
                          <w:rFonts w:ascii="Cambria Math" w:eastAsiaTheme="minorEastAsia" w:hAnsi="Cambria Math" w:cs="Times New Roman"/>
                        </w:rPr>
                        <m:t>∆x</m:t>
                      </m:r>
                    </m:den>
                  </m:f>
                  <m:r>
                    <w:rPr>
                      <w:rFonts w:ascii="Cambria Math" w:eastAsiaTheme="minorEastAsia" w:hAnsi="Cambria Math" w:cs="Times New Roman"/>
                    </w:rPr>
                    <m:t>+σ</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e>
              </m:d>
            </m:e>
          </m:borderBox>
        </m:oMath>
      </m:oMathPara>
    </w:p>
    <w:p w:rsidR="00CA7FA9" w:rsidRPr="00F81730" w:rsidRDefault="00CA7FA9">
      <w:pPr>
        <w:rPr>
          <w:rFonts w:ascii="Times New Roman" w:eastAsiaTheme="minorEastAsia" w:hAnsi="Times New Roman" w:cs="Times New Roman"/>
        </w:rPr>
      </w:pPr>
      <m:oMathPara>
        <m:oMath>
          <m:borderBox>
            <m:borderBoxPr>
              <m:ctrlPr>
                <w:rPr>
                  <w:rFonts w:ascii="Cambria Math" w:eastAsiaTheme="minorEastAsia" w:hAnsi="Cambria Math" w:cs="Times New Roman"/>
                  <w:i/>
                </w:rPr>
              </m:ctrlPr>
            </m:borderBox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μ</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+∆x</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-∆x</m:t>
                          </m:r>
                        </m:e>
                      </m:d>
                    </m:num>
                    <m:den>
                      <m:r>
                        <w:rPr>
                          <w:rFonts w:ascii="Cambria Math" w:eastAsiaTheme="minorEastAsia" w:hAnsi="Cambria Math" w:cs="Times New Roman"/>
                        </w:rPr>
                        <m:t>∆x</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ρ</m:t>
                      </m:r>
                    </m:e>
                    <m:sup>
                      <m:r>
                        <w:rPr>
                          <w:rFonts w:ascii="Cambria Math" w:eastAsiaTheme="minorEastAsia" w:hAnsi="Cambria Math" w:cs="Times New Roman"/>
                        </w:rPr>
                        <m:t>'</m:t>
                      </m:r>
                    </m:sup>
                  </m:sSup>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z</m:t>
                      </m:r>
                    </m:sub>
                  </m:sSub>
                </m:e>
              </m:d>
            </m:e>
          </m:borderBox>
        </m:oMath>
      </m:oMathPara>
    </w:p>
    <w:p w:rsidR="00F81730" w:rsidRDefault="00F81730">
      <w:pPr>
        <w:rPr>
          <w:rFonts w:ascii="Times New Roman" w:eastAsiaTheme="minorEastAsia" w:hAnsi="Times New Roman" w:cs="Times New Roman"/>
        </w:rPr>
      </w:pPr>
      <w:r>
        <w:rPr>
          <w:rFonts w:ascii="Times New Roman" w:eastAsiaTheme="minorEastAsia" w:hAnsi="Times New Roman" w:cs="Times New Roman"/>
        </w:rPr>
        <w:t xml:space="preserve">So these are the general equations that one would use to solve for an EM wave propagating in the x-direction. One could provide a source function at some point and observe the propagation of the wave from that source. One interesting thing to note is that the variables mu, epsilon, rho and sigma are all variable in space and must be found at each index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w:t>
      </w:r>
    </w:p>
    <w:p w:rsidR="00F81730" w:rsidRDefault="00F81730">
      <w:pPr>
        <w:rPr>
          <w:rFonts w:ascii="Times New Roman" w:eastAsiaTheme="minorEastAsia" w:hAnsi="Times New Roman" w:cs="Times New Roman"/>
        </w:rPr>
      </w:pPr>
      <w:r>
        <w:rPr>
          <w:rFonts w:ascii="Times New Roman" w:eastAsiaTheme="minorEastAsia" w:hAnsi="Times New Roman" w:cs="Times New Roman"/>
        </w:rPr>
        <w:t xml:space="preserve">The relationship between </w:t>
      </w:r>
      <m:oMath>
        <m:r>
          <w:rPr>
            <w:rFonts w:ascii="Cambria Math" w:eastAsiaTheme="minorEastAsia" w:hAnsi="Cambria Math" w:cs="Times New Roman"/>
          </w:rPr>
          <m:t>∆t</m:t>
        </m:r>
      </m:oMath>
      <w:r>
        <w:rPr>
          <w:rFonts w:ascii="Times New Roman" w:eastAsiaTheme="minorEastAsia" w:hAnsi="Times New Roman" w:cs="Times New Roman"/>
        </w:rPr>
        <w:t xml:space="preserve"> and </w:t>
      </w:r>
      <m:oMath>
        <m:r>
          <w:rPr>
            <w:rFonts w:ascii="Cambria Math" w:eastAsiaTheme="minorEastAsia" w:hAnsi="Cambria Math" w:cs="Times New Roman"/>
          </w:rPr>
          <m:t>∆x</m:t>
        </m:r>
      </m:oMath>
      <w:r>
        <w:rPr>
          <w:rFonts w:ascii="Times New Roman" w:eastAsiaTheme="minorEastAsia" w:hAnsi="Times New Roman" w:cs="Times New Roman"/>
        </w:rPr>
        <w:t xml:space="preserve"> is also special and should try as hard as possible to reach the magic relationship where </w:t>
      </w:r>
      <m:oMath>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∆t</m:t>
            </m:r>
          </m:den>
        </m:f>
        <m:r>
          <w:rPr>
            <w:rFonts w:ascii="Cambria Math" w:eastAsiaTheme="minorEastAsia" w:hAnsi="Cambria Math" w:cs="Times New Roman"/>
          </w:rPr>
          <m:t xml:space="preserve">=c </m:t>
        </m:r>
      </m:oMath>
      <w:r>
        <w:rPr>
          <w:rFonts w:ascii="Times New Roman" w:eastAsiaTheme="minorEastAsia" w:hAnsi="Times New Roman" w:cs="Times New Roman"/>
        </w:rPr>
        <w:t>where c is the speed of light in that particular medium. Typically one of these variables should be solved for and one of them determined by the user. I like to pick the spatial component and solve for the temporal component but in theory it is arbitrary.</w:t>
      </w:r>
    </w:p>
    <w:p w:rsidR="00F81730" w:rsidRPr="00CA7FA9" w:rsidRDefault="00F81730">
      <w:pPr>
        <w:rPr>
          <w:rFonts w:ascii="Times New Roman" w:eastAsiaTheme="minorEastAsia" w:hAnsi="Times New Roman" w:cs="Times New Roman"/>
        </w:rPr>
      </w:pPr>
      <w:bookmarkStart w:id="0" w:name="_GoBack"/>
      <w:bookmarkEnd w:id="0"/>
    </w:p>
    <w:sectPr w:rsidR="00F81730" w:rsidRPr="00CA7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9E"/>
    <w:rsid w:val="00076C1B"/>
    <w:rsid w:val="00172C8D"/>
    <w:rsid w:val="00357D15"/>
    <w:rsid w:val="009C559E"/>
    <w:rsid w:val="00A0375D"/>
    <w:rsid w:val="00BC6610"/>
    <w:rsid w:val="00CA7FA9"/>
    <w:rsid w:val="00CE41F7"/>
    <w:rsid w:val="00F8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C6D8"/>
  <w15:chartTrackingRefBased/>
  <w15:docId w15:val="{0E145385-629D-41BF-B8C2-BAB38755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55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6C360-B547-4C43-A5C7-9658EF9C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Christopher James</dc:creator>
  <cp:keywords/>
  <dc:description/>
  <cp:lastModifiedBy>May, Christopher James</cp:lastModifiedBy>
  <cp:revision>2</cp:revision>
  <dcterms:created xsi:type="dcterms:W3CDTF">2017-09-22T04:56:00Z</dcterms:created>
  <dcterms:modified xsi:type="dcterms:W3CDTF">2017-09-22T06:03:00Z</dcterms:modified>
</cp:coreProperties>
</file>