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718D" w14:textId="1AF60996" w:rsidR="004B2B21" w:rsidRPr="00461C7B" w:rsidRDefault="004B2B21" w:rsidP="004B2B21">
      <w:pPr>
        <w:rPr>
          <w:b/>
          <w:bCs/>
          <w:u w:val="single"/>
        </w:rPr>
      </w:pPr>
      <w:r w:rsidRPr="00461C7B">
        <w:rPr>
          <w:b/>
          <w:bCs/>
          <w:u w:val="single"/>
        </w:rPr>
        <w:t>Scoring</w:t>
      </w:r>
      <w:r w:rsidR="00461C7B">
        <w:rPr>
          <w:b/>
          <w:bCs/>
          <w:u w:val="single"/>
        </w:rPr>
        <w:t>:</w:t>
      </w:r>
    </w:p>
    <w:p w14:paraId="5D5AAB32" w14:textId="19F261D0" w:rsidR="00842D48" w:rsidRDefault="004B2B21" w:rsidP="003D2EB7">
      <w:pPr>
        <w:jc w:val="both"/>
      </w:pPr>
      <w:r>
        <w:t xml:space="preserve">You score one point for each item you responded to with “Agree”. There are no points for items you </w:t>
      </w:r>
      <w:r w:rsidR="001632D2">
        <w:t>disagreed on</w:t>
      </w:r>
      <w:r>
        <w:t>. Go</w:t>
      </w:r>
      <w:r w:rsidR="001632D2">
        <w:t xml:space="preserve"> </w:t>
      </w:r>
      <w:r>
        <w:t xml:space="preserve">back over your responses and simply </w:t>
      </w:r>
      <w:r w:rsidR="00461C7B">
        <w:t>mark</w:t>
      </w:r>
      <w:r>
        <w:t xml:space="preserve"> the question number in the table below for each</w:t>
      </w:r>
      <w:r w:rsidR="001632D2">
        <w:t xml:space="preserve"> </w:t>
      </w:r>
      <w:r>
        <w:t xml:space="preserve">question you </w:t>
      </w:r>
      <w:r w:rsidR="001632D2">
        <w:t>agreed on</w:t>
      </w:r>
      <w:r>
        <w:t xml:space="preserve">. Then </w:t>
      </w:r>
      <w:r w:rsidR="00954F27">
        <w:t>count</w:t>
      </w:r>
      <w:r>
        <w:t xml:space="preserve"> the number of circled responses </w:t>
      </w:r>
      <w:r w:rsidR="00954F27">
        <w:t>for each column</w:t>
      </w:r>
      <w:r w:rsidR="00842D48">
        <w:t xml:space="preserve"> and write it on the Total</w:t>
      </w:r>
      <w:r w:rsidR="003D2EB7">
        <w:t>s’</w:t>
      </w:r>
      <w:r w:rsidR="00842D48">
        <w:t xml:space="preserve"> row</w:t>
      </w:r>
      <w:r w:rsidR="0080545B">
        <w:t xml:space="preserve">. Your highest score </w:t>
      </w:r>
      <w:r w:rsidR="000B0719">
        <w:t xml:space="preserve">is equivalent to your </w:t>
      </w:r>
      <w:r w:rsidR="009C3E64">
        <w:t>learning preferences, as per the Kolb’s Learning Style Questionnaire.</w:t>
      </w:r>
    </w:p>
    <w:p w14:paraId="44A974D5" w14:textId="6546CD48" w:rsidR="009C3E64" w:rsidRDefault="009C3E64" w:rsidP="003D2EB7">
      <w:pPr>
        <w:jc w:val="both"/>
      </w:pPr>
      <w:r>
        <w:t>Note: Book a session with your Success Advisor if you need help with the scoring and interpretation.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1800"/>
        <w:gridCol w:w="1800"/>
        <w:gridCol w:w="1705"/>
      </w:tblGrid>
      <w:tr w:rsidR="003D2EB7" w14:paraId="187A2C71" w14:textId="77777777" w:rsidTr="003D2EB7">
        <w:tc>
          <w:tcPr>
            <w:tcW w:w="1975" w:type="dxa"/>
            <w:vMerge w:val="restart"/>
            <w:vAlign w:val="bottom"/>
          </w:tcPr>
          <w:p w14:paraId="29E21584" w14:textId="4312BA50" w:rsidR="003D2EB7" w:rsidRDefault="003D2EB7" w:rsidP="003D2EB7">
            <w:pPr>
              <w:jc w:val="center"/>
            </w:pPr>
            <w:r>
              <w:t>Totals:</w:t>
            </w:r>
          </w:p>
        </w:tc>
        <w:tc>
          <w:tcPr>
            <w:tcW w:w="7375" w:type="dxa"/>
            <w:gridSpan w:val="4"/>
          </w:tcPr>
          <w:p w14:paraId="07F9E2B0" w14:textId="2B886046" w:rsidR="003D2EB7" w:rsidRDefault="003D2EB7" w:rsidP="007E4901">
            <w:pPr>
              <w:jc w:val="center"/>
            </w:pPr>
            <w:r>
              <w:t>Question Number</w:t>
            </w:r>
          </w:p>
        </w:tc>
      </w:tr>
      <w:tr w:rsidR="003D2EB7" w14:paraId="5AAC7281" w14:textId="77777777" w:rsidTr="003D2EB7">
        <w:tc>
          <w:tcPr>
            <w:tcW w:w="1975" w:type="dxa"/>
            <w:vMerge/>
          </w:tcPr>
          <w:p w14:paraId="2F56A13C" w14:textId="77777777" w:rsidR="003D2EB7" w:rsidRDefault="003D2EB7" w:rsidP="007E4901">
            <w:pPr>
              <w:jc w:val="center"/>
            </w:pPr>
          </w:p>
        </w:tc>
        <w:tc>
          <w:tcPr>
            <w:tcW w:w="2070" w:type="dxa"/>
          </w:tcPr>
          <w:p w14:paraId="2207AEDD" w14:textId="1EDA14A4" w:rsidR="003D2EB7" w:rsidRDefault="003D2EB7" w:rsidP="007E4901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1BCC1686" w14:textId="6FC8CD3B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7</w:t>
            </w:r>
          </w:p>
        </w:tc>
        <w:tc>
          <w:tcPr>
            <w:tcW w:w="1800" w:type="dxa"/>
          </w:tcPr>
          <w:p w14:paraId="7F88DC08" w14:textId="4FCDA6C7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1</w:t>
            </w:r>
          </w:p>
        </w:tc>
        <w:tc>
          <w:tcPr>
            <w:tcW w:w="1705" w:type="dxa"/>
          </w:tcPr>
          <w:p w14:paraId="406E1871" w14:textId="62B090FE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5</w:t>
            </w:r>
          </w:p>
        </w:tc>
      </w:tr>
      <w:tr w:rsidR="003D2EB7" w14:paraId="2FFC8A0C" w14:textId="77777777" w:rsidTr="003D2EB7">
        <w:tc>
          <w:tcPr>
            <w:tcW w:w="1975" w:type="dxa"/>
            <w:vMerge/>
          </w:tcPr>
          <w:p w14:paraId="7AA77C59" w14:textId="77777777" w:rsidR="003D2EB7" w:rsidRDefault="003D2EB7" w:rsidP="007E4901">
            <w:pPr>
              <w:jc w:val="center"/>
            </w:pPr>
          </w:p>
        </w:tc>
        <w:tc>
          <w:tcPr>
            <w:tcW w:w="2070" w:type="dxa"/>
          </w:tcPr>
          <w:p w14:paraId="24B19555" w14:textId="74479EE4" w:rsidR="003D2EB7" w:rsidRDefault="003D2EB7" w:rsidP="007E4901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4BBAA8E2" w14:textId="2708EEA7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13</w:t>
            </w:r>
          </w:p>
        </w:tc>
        <w:tc>
          <w:tcPr>
            <w:tcW w:w="1800" w:type="dxa"/>
          </w:tcPr>
          <w:p w14:paraId="52EDB91F" w14:textId="1F840766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3</w:t>
            </w:r>
          </w:p>
        </w:tc>
        <w:tc>
          <w:tcPr>
            <w:tcW w:w="1705" w:type="dxa"/>
          </w:tcPr>
          <w:p w14:paraId="04E3BDFF" w14:textId="2AB7468D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9</w:t>
            </w:r>
          </w:p>
        </w:tc>
      </w:tr>
      <w:tr w:rsidR="003D2EB7" w14:paraId="6899D32C" w14:textId="77777777" w:rsidTr="003D2EB7">
        <w:tc>
          <w:tcPr>
            <w:tcW w:w="1975" w:type="dxa"/>
            <w:vMerge/>
          </w:tcPr>
          <w:p w14:paraId="5FA6767A" w14:textId="77777777" w:rsidR="003D2EB7" w:rsidRDefault="003D2EB7" w:rsidP="007E4901">
            <w:pPr>
              <w:jc w:val="center"/>
            </w:pPr>
          </w:p>
        </w:tc>
        <w:tc>
          <w:tcPr>
            <w:tcW w:w="2070" w:type="dxa"/>
          </w:tcPr>
          <w:p w14:paraId="0648C0DC" w14:textId="6E5C228D" w:rsidR="003D2EB7" w:rsidRDefault="003D2EB7" w:rsidP="007E4901"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301B6AE0" w14:textId="6146EB2C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15</w:t>
            </w:r>
          </w:p>
        </w:tc>
        <w:tc>
          <w:tcPr>
            <w:tcW w:w="1800" w:type="dxa"/>
          </w:tcPr>
          <w:p w14:paraId="26DFDAA2" w14:textId="271C8522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8</w:t>
            </w:r>
          </w:p>
        </w:tc>
        <w:tc>
          <w:tcPr>
            <w:tcW w:w="1705" w:type="dxa"/>
          </w:tcPr>
          <w:p w14:paraId="74D348B9" w14:textId="13E4407F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11</w:t>
            </w:r>
          </w:p>
        </w:tc>
      </w:tr>
      <w:tr w:rsidR="003D2EB7" w14:paraId="5E76CE3A" w14:textId="77777777" w:rsidTr="003D2EB7">
        <w:tc>
          <w:tcPr>
            <w:tcW w:w="1975" w:type="dxa"/>
            <w:vMerge/>
          </w:tcPr>
          <w:p w14:paraId="5CDCB789" w14:textId="77777777" w:rsidR="003D2EB7" w:rsidRDefault="003D2EB7" w:rsidP="007E4901">
            <w:pPr>
              <w:jc w:val="center"/>
            </w:pPr>
          </w:p>
        </w:tc>
        <w:tc>
          <w:tcPr>
            <w:tcW w:w="2070" w:type="dxa"/>
          </w:tcPr>
          <w:p w14:paraId="70472376" w14:textId="304B893D" w:rsidR="003D2EB7" w:rsidRDefault="003D2EB7" w:rsidP="007E4901">
            <w:pPr>
              <w:jc w:val="center"/>
            </w:pPr>
            <w:r>
              <w:t>10</w:t>
            </w:r>
          </w:p>
        </w:tc>
        <w:tc>
          <w:tcPr>
            <w:tcW w:w="1800" w:type="dxa"/>
          </w:tcPr>
          <w:p w14:paraId="742855F5" w14:textId="675AC75D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16</w:t>
            </w:r>
          </w:p>
        </w:tc>
        <w:tc>
          <w:tcPr>
            <w:tcW w:w="1800" w:type="dxa"/>
          </w:tcPr>
          <w:p w14:paraId="4A768E04" w14:textId="18F52228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12</w:t>
            </w:r>
          </w:p>
        </w:tc>
        <w:tc>
          <w:tcPr>
            <w:tcW w:w="1705" w:type="dxa"/>
          </w:tcPr>
          <w:p w14:paraId="41330C97" w14:textId="0EB812A1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19</w:t>
            </w:r>
          </w:p>
        </w:tc>
      </w:tr>
      <w:tr w:rsidR="003D2EB7" w14:paraId="40E3E75E" w14:textId="77777777" w:rsidTr="003D2EB7">
        <w:tc>
          <w:tcPr>
            <w:tcW w:w="1975" w:type="dxa"/>
            <w:vMerge/>
          </w:tcPr>
          <w:p w14:paraId="2CE3CA3E" w14:textId="77777777" w:rsidR="003D2EB7" w:rsidRDefault="003D2EB7" w:rsidP="007E4901">
            <w:pPr>
              <w:jc w:val="center"/>
            </w:pPr>
          </w:p>
        </w:tc>
        <w:tc>
          <w:tcPr>
            <w:tcW w:w="2070" w:type="dxa"/>
          </w:tcPr>
          <w:p w14:paraId="0ED26AF4" w14:textId="5F391B93" w:rsidR="003D2EB7" w:rsidRDefault="003D2EB7" w:rsidP="007E4901">
            <w:pPr>
              <w:jc w:val="center"/>
            </w:pPr>
            <w:r>
              <w:t>17</w:t>
            </w:r>
          </w:p>
        </w:tc>
        <w:tc>
          <w:tcPr>
            <w:tcW w:w="1800" w:type="dxa"/>
          </w:tcPr>
          <w:p w14:paraId="395DCAFD" w14:textId="13627EBB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25</w:t>
            </w:r>
          </w:p>
        </w:tc>
        <w:tc>
          <w:tcPr>
            <w:tcW w:w="1800" w:type="dxa"/>
          </w:tcPr>
          <w:p w14:paraId="5E41162A" w14:textId="2A0BC0EC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14</w:t>
            </w:r>
          </w:p>
        </w:tc>
        <w:tc>
          <w:tcPr>
            <w:tcW w:w="1705" w:type="dxa"/>
          </w:tcPr>
          <w:p w14:paraId="01FC2353" w14:textId="5374DEB7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21</w:t>
            </w:r>
          </w:p>
        </w:tc>
      </w:tr>
      <w:tr w:rsidR="003D2EB7" w14:paraId="4B28ACB2" w14:textId="77777777" w:rsidTr="003D2EB7">
        <w:tc>
          <w:tcPr>
            <w:tcW w:w="1975" w:type="dxa"/>
            <w:vMerge/>
          </w:tcPr>
          <w:p w14:paraId="54E4105B" w14:textId="77777777" w:rsidR="003D2EB7" w:rsidRDefault="003D2EB7" w:rsidP="007E4901">
            <w:pPr>
              <w:jc w:val="center"/>
            </w:pPr>
          </w:p>
        </w:tc>
        <w:tc>
          <w:tcPr>
            <w:tcW w:w="2070" w:type="dxa"/>
          </w:tcPr>
          <w:p w14:paraId="022FCE2E" w14:textId="3BDAD32C" w:rsidR="003D2EB7" w:rsidRDefault="003D2EB7" w:rsidP="007E4901">
            <w:pPr>
              <w:jc w:val="center"/>
            </w:pPr>
            <w:r>
              <w:t>23</w:t>
            </w:r>
          </w:p>
        </w:tc>
        <w:tc>
          <w:tcPr>
            <w:tcW w:w="1800" w:type="dxa"/>
          </w:tcPr>
          <w:p w14:paraId="7F057AB2" w14:textId="749EFD7D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28</w:t>
            </w:r>
          </w:p>
        </w:tc>
        <w:tc>
          <w:tcPr>
            <w:tcW w:w="1800" w:type="dxa"/>
          </w:tcPr>
          <w:p w14:paraId="10410384" w14:textId="12CABF96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18</w:t>
            </w:r>
          </w:p>
        </w:tc>
        <w:tc>
          <w:tcPr>
            <w:tcW w:w="1705" w:type="dxa"/>
          </w:tcPr>
          <w:p w14:paraId="2930AB4F" w14:textId="67A0CB1A" w:rsidR="003D2EB7" w:rsidRDefault="003D2EB7" w:rsidP="007E4901">
            <w:pPr>
              <w:jc w:val="center"/>
            </w:pPr>
            <w:r>
              <w:t>27</w:t>
            </w:r>
          </w:p>
        </w:tc>
      </w:tr>
      <w:tr w:rsidR="003D2EB7" w14:paraId="0299E846" w14:textId="77777777" w:rsidTr="003D2EB7">
        <w:tc>
          <w:tcPr>
            <w:tcW w:w="1975" w:type="dxa"/>
            <w:vMerge/>
          </w:tcPr>
          <w:p w14:paraId="136A6744" w14:textId="77777777" w:rsidR="003D2EB7" w:rsidRDefault="003D2EB7" w:rsidP="007E4901">
            <w:pPr>
              <w:jc w:val="center"/>
            </w:pPr>
          </w:p>
        </w:tc>
        <w:tc>
          <w:tcPr>
            <w:tcW w:w="2070" w:type="dxa"/>
          </w:tcPr>
          <w:p w14:paraId="72760EF0" w14:textId="174028D0" w:rsidR="003D2EB7" w:rsidRDefault="003D2EB7" w:rsidP="007E4901">
            <w:pPr>
              <w:jc w:val="center"/>
            </w:pPr>
            <w:r>
              <w:t>24</w:t>
            </w:r>
          </w:p>
        </w:tc>
        <w:tc>
          <w:tcPr>
            <w:tcW w:w="1800" w:type="dxa"/>
          </w:tcPr>
          <w:p w14:paraId="36280B11" w14:textId="533DCDC3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29</w:t>
            </w:r>
          </w:p>
        </w:tc>
        <w:tc>
          <w:tcPr>
            <w:tcW w:w="1800" w:type="dxa"/>
          </w:tcPr>
          <w:p w14:paraId="393D6B03" w14:textId="2402076D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20</w:t>
            </w:r>
          </w:p>
        </w:tc>
        <w:tc>
          <w:tcPr>
            <w:tcW w:w="1705" w:type="dxa"/>
          </w:tcPr>
          <w:p w14:paraId="043F11C8" w14:textId="75775EBF" w:rsidR="003D2EB7" w:rsidRDefault="003D2EB7" w:rsidP="007E4901">
            <w:pPr>
              <w:jc w:val="center"/>
            </w:pPr>
            <w:r w:rsidRPr="000633C9">
              <w:rPr>
                <w:highlight w:val="red"/>
              </w:rPr>
              <w:t>35</w:t>
            </w:r>
          </w:p>
        </w:tc>
      </w:tr>
      <w:tr w:rsidR="003D2EB7" w14:paraId="577CB904" w14:textId="77777777" w:rsidTr="003D2EB7">
        <w:tc>
          <w:tcPr>
            <w:tcW w:w="1975" w:type="dxa"/>
            <w:vMerge/>
          </w:tcPr>
          <w:p w14:paraId="33C9FA0B" w14:textId="77777777" w:rsidR="003D2EB7" w:rsidRDefault="003D2EB7" w:rsidP="007D2AF8">
            <w:pPr>
              <w:jc w:val="center"/>
            </w:pPr>
          </w:p>
        </w:tc>
        <w:tc>
          <w:tcPr>
            <w:tcW w:w="2070" w:type="dxa"/>
          </w:tcPr>
          <w:p w14:paraId="657064E6" w14:textId="46E3FF67" w:rsidR="003D2EB7" w:rsidRDefault="003D2EB7" w:rsidP="007D2AF8">
            <w:pPr>
              <w:jc w:val="center"/>
            </w:pPr>
            <w:r>
              <w:t>32</w:t>
            </w:r>
          </w:p>
        </w:tc>
        <w:tc>
          <w:tcPr>
            <w:tcW w:w="1800" w:type="dxa"/>
          </w:tcPr>
          <w:p w14:paraId="23DBB07D" w14:textId="6E63B0F5" w:rsidR="003D2EB7" w:rsidRDefault="003D2EB7" w:rsidP="007D2AF8">
            <w:pPr>
              <w:jc w:val="center"/>
            </w:pPr>
            <w:r w:rsidRPr="000633C9">
              <w:rPr>
                <w:highlight w:val="red"/>
              </w:rPr>
              <w:t>31</w:t>
            </w:r>
          </w:p>
        </w:tc>
        <w:tc>
          <w:tcPr>
            <w:tcW w:w="1800" w:type="dxa"/>
          </w:tcPr>
          <w:p w14:paraId="3E0E693A" w14:textId="4651D96C" w:rsidR="003D2EB7" w:rsidRDefault="003D2EB7" w:rsidP="007D2AF8">
            <w:pPr>
              <w:jc w:val="center"/>
            </w:pPr>
            <w:r w:rsidRPr="000633C9">
              <w:rPr>
                <w:highlight w:val="red"/>
              </w:rPr>
              <w:t>22</w:t>
            </w:r>
          </w:p>
        </w:tc>
        <w:tc>
          <w:tcPr>
            <w:tcW w:w="1705" w:type="dxa"/>
          </w:tcPr>
          <w:p w14:paraId="49E7AA4A" w14:textId="24D299FB" w:rsidR="003D2EB7" w:rsidRDefault="003D2EB7" w:rsidP="007D2AF8">
            <w:pPr>
              <w:jc w:val="center"/>
            </w:pPr>
            <w:r w:rsidRPr="000633C9">
              <w:rPr>
                <w:highlight w:val="red"/>
              </w:rPr>
              <w:t>37</w:t>
            </w:r>
          </w:p>
        </w:tc>
      </w:tr>
      <w:tr w:rsidR="003D2EB7" w14:paraId="23593A6B" w14:textId="77777777" w:rsidTr="003D2EB7">
        <w:tc>
          <w:tcPr>
            <w:tcW w:w="1975" w:type="dxa"/>
            <w:vMerge/>
          </w:tcPr>
          <w:p w14:paraId="43178A7A" w14:textId="77777777" w:rsidR="003D2EB7" w:rsidRDefault="003D2EB7" w:rsidP="007D2AF8">
            <w:pPr>
              <w:jc w:val="center"/>
            </w:pPr>
          </w:p>
        </w:tc>
        <w:tc>
          <w:tcPr>
            <w:tcW w:w="2070" w:type="dxa"/>
          </w:tcPr>
          <w:p w14:paraId="66D2AA03" w14:textId="4AF20E33" w:rsidR="003D2EB7" w:rsidRDefault="003D2EB7" w:rsidP="007D2AF8">
            <w:pPr>
              <w:jc w:val="center"/>
            </w:pPr>
            <w:r>
              <w:t>34</w:t>
            </w:r>
          </w:p>
        </w:tc>
        <w:tc>
          <w:tcPr>
            <w:tcW w:w="1800" w:type="dxa"/>
          </w:tcPr>
          <w:p w14:paraId="3AD133F2" w14:textId="0188A9FC" w:rsidR="003D2EB7" w:rsidRDefault="003D2EB7" w:rsidP="007D2AF8">
            <w:pPr>
              <w:jc w:val="center"/>
            </w:pPr>
            <w:r w:rsidRPr="000633C9">
              <w:rPr>
                <w:highlight w:val="red"/>
              </w:rPr>
              <w:t>33</w:t>
            </w:r>
          </w:p>
        </w:tc>
        <w:tc>
          <w:tcPr>
            <w:tcW w:w="1800" w:type="dxa"/>
          </w:tcPr>
          <w:p w14:paraId="06C29240" w14:textId="4D7E9B2E" w:rsidR="003D2EB7" w:rsidRDefault="003D2EB7" w:rsidP="007D2AF8">
            <w:pPr>
              <w:jc w:val="center"/>
            </w:pPr>
            <w:r>
              <w:t>26</w:t>
            </w:r>
          </w:p>
        </w:tc>
        <w:tc>
          <w:tcPr>
            <w:tcW w:w="1705" w:type="dxa"/>
          </w:tcPr>
          <w:p w14:paraId="717151BA" w14:textId="0151426A" w:rsidR="003D2EB7" w:rsidRDefault="003D2EB7" w:rsidP="007D2AF8">
            <w:pPr>
              <w:jc w:val="center"/>
            </w:pPr>
            <w:r w:rsidRPr="000633C9">
              <w:rPr>
                <w:highlight w:val="red"/>
              </w:rPr>
              <w:t>44</w:t>
            </w:r>
          </w:p>
        </w:tc>
      </w:tr>
      <w:tr w:rsidR="003D2EB7" w14:paraId="636116F8" w14:textId="77777777" w:rsidTr="003D2EB7">
        <w:tc>
          <w:tcPr>
            <w:tcW w:w="1975" w:type="dxa"/>
            <w:vMerge/>
          </w:tcPr>
          <w:p w14:paraId="031A149B" w14:textId="77777777" w:rsidR="003D2EB7" w:rsidRDefault="003D2EB7" w:rsidP="007D2AF8">
            <w:pPr>
              <w:jc w:val="center"/>
            </w:pPr>
          </w:p>
        </w:tc>
        <w:tc>
          <w:tcPr>
            <w:tcW w:w="2070" w:type="dxa"/>
          </w:tcPr>
          <w:p w14:paraId="3122D970" w14:textId="0FAD36C0" w:rsidR="003D2EB7" w:rsidRDefault="003D2EB7" w:rsidP="007D2AF8">
            <w:pPr>
              <w:jc w:val="center"/>
            </w:pPr>
            <w:r>
              <w:t>38</w:t>
            </w:r>
          </w:p>
        </w:tc>
        <w:tc>
          <w:tcPr>
            <w:tcW w:w="1800" w:type="dxa"/>
          </w:tcPr>
          <w:p w14:paraId="20FC6ADE" w14:textId="72EDC923" w:rsidR="003D2EB7" w:rsidRDefault="003D2EB7" w:rsidP="007D2AF8">
            <w:pPr>
              <w:jc w:val="center"/>
            </w:pPr>
            <w:r>
              <w:t>36</w:t>
            </w:r>
          </w:p>
        </w:tc>
        <w:tc>
          <w:tcPr>
            <w:tcW w:w="1800" w:type="dxa"/>
          </w:tcPr>
          <w:p w14:paraId="0E9C7D93" w14:textId="542DB958" w:rsidR="003D2EB7" w:rsidRDefault="003D2EB7" w:rsidP="007D2AF8">
            <w:pPr>
              <w:jc w:val="center"/>
            </w:pPr>
            <w:r w:rsidRPr="000633C9">
              <w:rPr>
                <w:highlight w:val="red"/>
              </w:rPr>
              <w:t>30</w:t>
            </w:r>
          </w:p>
        </w:tc>
        <w:tc>
          <w:tcPr>
            <w:tcW w:w="1705" w:type="dxa"/>
          </w:tcPr>
          <w:p w14:paraId="248A295A" w14:textId="75455EB8" w:rsidR="003D2EB7" w:rsidRDefault="003D2EB7" w:rsidP="007D2AF8">
            <w:pPr>
              <w:jc w:val="center"/>
            </w:pPr>
            <w:r w:rsidRPr="000633C9">
              <w:rPr>
                <w:highlight w:val="red"/>
              </w:rPr>
              <w:t>49</w:t>
            </w:r>
          </w:p>
        </w:tc>
      </w:tr>
      <w:tr w:rsidR="003D2EB7" w14:paraId="03472493" w14:textId="77777777" w:rsidTr="003D2EB7">
        <w:tc>
          <w:tcPr>
            <w:tcW w:w="1975" w:type="dxa"/>
            <w:vMerge/>
          </w:tcPr>
          <w:p w14:paraId="37AEA16F" w14:textId="77777777" w:rsidR="003D2EB7" w:rsidRDefault="003D2EB7" w:rsidP="007D2AF8">
            <w:pPr>
              <w:jc w:val="center"/>
            </w:pPr>
          </w:p>
        </w:tc>
        <w:tc>
          <w:tcPr>
            <w:tcW w:w="2070" w:type="dxa"/>
          </w:tcPr>
          <w:p w14:paraId="1EBB078E" w14:textId="31341FA4" w:rsidR="003D2EB7" w:rsidRDefault="003D2EB7" w:rsidP="007D2AF8">
            <w:pPr>
              <w:jc w:val="center"/>
            </w:pPr>
            <w:r w:rsidRPr="000633C9">
              <w:rPr>
                <w:highlight w:val="red"/>
              </w:rPr>
              <w:t>40</w:t>
            </w:r>
          </w:p>
        </w:tc>
        <w:tc>
          <w:tcPr>
            <w:tcW w:w="1800" w:type="dxa"/>
          </w:tcPr>
          <w:p w14:paraId="081D95CD" w14:textId="274A4472" w:rsidR="003D2EB7" w:rsidRDefault="003D2EB7" w:rsidP="007D2AF8">
            <w:pPr>
              <w:jc w:val="center"/>
            </w:pPr>
            <w:r w:rsidRPr="000633C9">
              <w:rPr>
                <w:highlight w:val="red"/>
              </w:rPr>
              <w:t>39</w:t>
            </w:r>
          </w:p>
        </w:tc>
        <w:tc>
          <w:tcPr>
            <w:tcW w:w="1800" w:type="dxa"/>
          </w:tcPr>
          <w:p w14:paraId="72088A53" w14:textId="325E1244" w:rsidR="003D2EB7" w:rsidRDefault="003D2EB7" w:rsidP="007D2AF8">
            <w:pPr>
              <w:jc w:val="center"/>
            </w:pPr>
            <w:r w:rsidRPr="000633C9">
              <w:rPr>
                <w:highlight w:val="red"/>
              </w:rPr>
              <w:t>42</w:t>
            </w:r>
          </w:p>
        </w:tc>
        <w:tc>
          <w:tcPr>
            <w:tcW w:w="1705" w:type="dxa"/>
          </w:tcPr>
          <w:p w14:paraId="4CAF7C7A" w14:textId="6A5CA480" w:rsidR="003D2EB7" w:rsidRDefault="003D2EB7" w:rsidP="007D2AF8">
            <w:pPr>
              <w:jc w:val="center"/>
            </w:pPr>
            <w:r>
              <w:t>50</w:t>
            </w:r>
          </w:p>
        </w:tc>
      </w:tr>
      <w:tr w:rsidR="003D2EB7" w14:paraId="00555560" w14:textId="77777777" w:rsidTr="003D2EB7">
        <w:tc>
          <w:tcPr>
            <w:tcW w:w="1975" w:type="dxa"/>
            <w:vMerge/>
          </w:tcPr>
          <w:p w14:paraId="7C252140" w14:textId="77777777" w:rsidR="003D2EB7" w:rsidRDefault="003D2EB7" w:rsidP="007D2AF8">
            <w:pPr>
              <w:jc w:val="center"/>
            </w:pPr>
          </w:p>
        </w:tc>
        <w:tc>
          <w:tcPr>
            <w:tcW w:w="2070" w:type="dxa"/>
          </w:tcPr>
          <w:p w14:paraId="5B52BD1E" w14:textId="3EFC9D23" w:rsidR="003D2EB7" w:rsidRDefault="003D2EB7" w:rsidP="007D2AF8">
            <w:pPr>
              <w:jc w:val="center"/>
            </w:pPr>
            <w:r w:rsidRPr="000633C9">
              <w:rPr>
                <w:highlight w:val="red"/>
              </w:rPr>
              <w:t>43</w:t>
            </w:r>
          </w:p>
        </w:tc>
        <w:tc>
          <w:tcPr>
            <w:tcW w:w="1800" w:type="dxa"/>
          </w:tcPr>
          <w:p w14:paraId="102E1E11" w14:textId="67308AAD" w:rsidR="003D2EB7" w:rsidRDefault="003D2EB7" w:rsidP="007D2AF8">
            <w:pPr>
              <w:jc w:val="center"/>
            </w:pPr>
            <w:r w:rsidRPr="000633C9">
              <w:rPr>
                <w:highlight w:val="red"/>
              </w:rPr>
              <w:t>41</w:t>
            </w:r>
          </w:p>
        </w:tc>
        <w:tc>
          <w:tcPr>
            <w:tcW w:w="1800" w:type="dxa"/>
          </w:tcPr>
          <w:p w14:paraId="54442773" w14:textId="4C2ADE45" w:rsidR="003D2EB7" w:rsidRDefault="003D2EB7" w:rsidP="007D2AF8">
            <w:pPr>
              <w:jc w:val="center"/>
            </w:pPr>
            <w:r w:rsidRPr="000633C9">
              <w:rPr>
                <w:highlight w:val="red"/>
              </w:rPr>
              <w:t>47</w:t>
            </w:r>
          </w:p>
        </w:tc>
        <w:tc>
          <w:tcPr>
            <w:tcW w:w="1705" w:type="dxa"/>
          </w:tcPr>
          <w:p w14:paraId="55AA463C" w14:textId="7CF99901" w:rsidR="003D2EB7" w:rsidRPr="000633C9" w:rsidRDefault="003D2EB7" w:rsidP="007D2AF8">
            <w:pPr>
              <w:jc w:val="center"/>
              <w:rPr>
                <w:highlight w:val="red"/>
              </w:rPr>
            </w:pPr>
            <w:r w:rsidRPr="000633C9">
              <w:rPr>
                <w:highlight w:val="red"/>
              </w:rPr>
              <w:t>53</w:t>
            </w:r>
          </w:p>
        </w:tc>
      </w:tr>
      <w:tr w:rsidR="003D2EB7" w14:paraId="1BED6E45" w14:textId="77777777" w:rsidTr="003D2EB7">
        <w:tc>
          <w:tcPr>
            <w:tcW w:w="1975" w:type="dxa"/>
            <w:vMerge/>
          </w:tcPr>
          <w:p w14:paraId="75EE4BEE" w14:textId="77777777" w:rsidR="003D2EB7" w:rsidRDefault="003D2EB7" w:rsidP="007D2AF8">
            <w:pPr>
              <w:jc w:val="center"/>
            </w:pPr>
          </w:p>
        </w:tc>
        <w:tc>
          <w:tcPr>
            <w:tcW w:w="2070" w:type="dxa"/>
          </w:tcPr>
          <w:p w14:paraId="64B8F4BA" w14:textId="07FC524F" w:rsidR="003D2EB7" w:rsidRDefault="003D2EB7" w:rsidP="007D2AF8">
            <w:pPr>
              <w:jc w:val="center"/>
            </w:pPr>
            <w:r>
              <w:t>45</w:t>
            </w:r>
          </w:p>
        </w:tc>
        <w:tc>
          <w:tcPr>
            <w:tcW w:w="1800" w:type="dxa"/>
          </w:tcPr>
          <w:p w14:paraId="26916DE6" w14:textId="4C44F0B4" w:rsidR="003D2EB7" w:rsidRDefault="003D2EB7" w:rsidP="007D2AF8">
            <w:pPr>
              <w:jc w:val="center"/>
            </w:pPr>
            <w:r w:rsidRPr="000633C9">
              <w:rPr>
                <w:highlight w:val="red"/>
              </w:rPr>
              <w:t>46</w:t>
            </w:r>
          </w:p>
        </w:tc>
        <w:tc>
          <w:tcPr>
            <w:tcW w:w="1800" w:type="dxa"/>
          </w:tcPr>
          <w:p w14:paraId="3431C8C1" w14:textId="79E58CF7" w:rsidR="003D2EB7" w:rsidRDefault="003D2EB7" w:rsidP="007D2AF8">
            <w:pPr>
              <w:jc w:val="center"/>
            </w:pPr>
            <w:r w:rsidRPr="000633C9">
              <w:rPr>
                <w:highlight w:val="red"/>
              </w:rPr>
              <w:t>51</w:t>
            </w:r>
          </w:p>
        </w:tc>
        <w:tc>
          <w:tcPr>
            <w:tcW w:w="1705" w:type="dxa"/>
          </w:tcPr>
          <w:p w14:paraId="74EF506D" w14:textId="6C11A2BC" w:rsidR="003D2EB7" w:rsidRDefault="003D2EB7" w:rsidP="007D2AF8">
            <w:pPr>
              <w:jc w:val="center"/>
            </w:pPr>
            <w:r w:rsidRPr="000633C9">
              <w:rPr>
                <w:highlight w:val="red"/>
              </w:rPr>
              <w:t>54</w:t>
            </w:r>
          </w:p>
        </w:tc>
      </w:tr>
      <w:tr w:rsidR="003D2EB7" w14:paraId="1EEC1C00" w14:textId="77777777" w:rsidTr="003D2EB7">
        <w:tc>
          <w:tcPr>
            <w:tcW w:w="1975" w:type="dxa"/>
            <w:vMerge/>
          </w:tcPr>
          <w:p w14:paraId="46C897D9" w14:textId="77777777" w:rsidR="003D2EB7" w:rsidRDefault="003D2EB7" w:rsidP="007D2AF8">
            <w:pPr>
              <w:jc w:val="center"/>
            </w:pPr>
          </w:p>
        </w:tc>
        <w:tc>
          <w:tcPr>
            <w:tcW w:w="2070" w:type="dxa"/>
          </w:tcPr>
          <w:p w14:paraId="7EAC0C87" w14:textId="67E4922C" w:rsidR="003D2EB7" w:rsidRDefault="003D2EB7" w:rsidP="007D2AF8">
            <w:pPr>
              <w:jc w:val="center"/>
            </w:pPr>
            <w:r>
              <w:t>48</w:t>
            </w:r>
          </w:p>
        </w:tc>
        <w:tc>
          <w:tcPr>
            <w:tcW w:w="1800" w:type="dxa"/>
          </w:tcPr>
          <w:p w14:paraId="2969917A" w14:textId="0BD30BC6" w:rsidR="003D2EB7" w:rsidRDefault="003D2EB7" w:rsidP="007D2AF8">
            <w:pPr>
              <w:jc w:val="center"/>
            </w:pPr>
            <w:r>
              <w:t>52</w:t>
            </w:r>
          </w:p>
        </w:tc>
        <w:tc>
          <w:tcPr>
            <w:tcW w:w="1800" w:type="dxa"/>
          </w:tcPr>
          <w:p w14:paraId="51FEC7AA" w14:textId="3A8C7D71" w:rsidR="003D2EB7" w:rsidRPr="000633C9" w:rsidRDefault="003D2EB7" w:rsidP="007D2AF8">
            <w:pPr>
              <w:jc w:val="center"/>
              <w:rPr>
                <w:highlight w:val="red"/>
              </w:rPr>
            </w:pPr>
            <w:r w:rsidRPr="000633C9">
              <w:rPr>
                <w:highlight w:val="red"/>
              </w:rPr>
              <w:t>57</w:t>
            </w:r>
          </w:p>
        </w:tc>
        <w:tc>
          <w:tcPr>
            <w:tcW w:w="1705" w:type="dxa"/>
          </w:tcPr>
          <w:p w14:paraId="363EB680" w14:textId="6E81B5D8" w:rsidR="003D2EB7" w:rsidRPr="000633C9" w:rsidRDefault="003D2EB7" w:rsidP="007D2AF8">
            <w:pPr>
              <w:jc w:val="center"/>
              <w:rPr>
                <w:highlight w:val="red"/>
              </w:rPr>
            </w:pPr>
            <w:r w:rsidRPr="000633C9">
              <w:rPr>
                <w:highlight w:val="red"/>
              </w:rPr>
              <w:t>56</w:t>
            </w:r>
          </w:p>
        </w:tc>
      </w:tr>
      <w:tr w:rsidR="003D2EB7" w14:paraId="09254676" w14:textId="77777777" w:rsidTr="003D2EB7">
        <w:tc>
          <w:tcPr>
            <w:tcW w:w="1975" w:type="dxa"/>
            <w:vMerge/>
          </w:tcPr>
          <w:p w14:paraId="6EADEEF6" w14:textId="77777777" w:rsidR="003D2EB7" w:rsidRDefault="003D2EB7" w:rsidP="008D4956">
            <w:pPr>
              <w:jc w:val="center"/>
            </w:pPr>
          </w:p>
        </w:tc>
        <w:tc>
          <w:tcPr>
            <w:tcW w:w="2070" w:type="dxa"/>
          </w:tcPr>
          <w:p w14:paraId="62FAFB1F" w14:textId="1D3AAA8F" w:rsidR="003D2EB7" w:rsidRDefault="003D2EB7" w:rsidP="008D4956">
            <w:pPr>
              <w:jc w:val="center"/>
            </w:pPr>
            <w:r>
              <w:t>58</w:t>
            </w:r>
          </w:p>
        </w:tc>
        <w:tc>
          <w:tcPr>
            <w:tcW w:w="1800" w:type="dxa"/>
          </w:tcPr>
          <w:p w14:paraId="5180CD45" w14:textId="3A77715D" w:rsidR="003D2EB7" w:rsidRDefault="003D2EB7" w:rsidP="008D4956">
            <w:pPr>
              <w:jc w:val="center"/>
            </w:pPr>
            <w:r>
              <w:t>55</w:t>
            </w:r>
          </w:p>
        </w:tc>
        <w:tc>
          <w:tcPr>
            <w:tcW w:w="1800" w:type="dxa"/>
          </w:tcPr>
          <w:p w14:paraId="554FB751" w14:textId="7BE47039" w:rsidR="003D2EB7" w:rsidRDefault="003D2EB7" w:rsidP="008D4956">
            <w:pPr>
              <w:jc w:val="center"/>
            </w:pPr>
            <w:r w:rsidRPr="000633C9">
              <w:rPr>
                <w:highlight w:val="red"/>
              </w:rPr>
              <w:t>61</w:t>
            </w:r>
          </w:p>
        </w:tc>
        <w:tc>
          <w:tcPr>
            <w:tcW w:w="1705" w:type="dxa"/>
          </w:tcPr>
          <w:p w14:paraId="6E3883CD" w14:textId="473924CD" w:rsidR="003D2EB7" w:rsidRDefault="003D2EB7" w:rsidP="008D4956">
            <w:pPr>
              <w:jc w:val="center"/>
            </w:pPr>
            <w:r w:rsidRPr="000633C9">
              <w:rPr>
                <w:highlight w:val="red"/>
              </w:rPr>
              <w:t>59</w:t>
            </w:r>
          </w:p>
        </w:tc>
      </w:tr>
      <w:tr w:rsidR="003D2EB7" w14:paraId="636A7274" w14:textId="77777777" w:rsidTr="000633C9">
        <w:trPr>
          <w:trHeight w:val="323"/>
        </w:trPr>
        <w:tc>
          <w:tcPr>
            <w:tcW w:w="1975" w:type="dxa"/>
            <w:vMerge/>
          </w:tcPr>
          <w:p w14:paraId="4BAD6483" w14:textId="77777777" w:rsidR="003D2EB7" w:rsidRDefault="003D2EB7" w:rsidP="008D4956">
            <w:pPr>
              <w:jc w:val="center"/>
            </w:pPr>
          </w:p>
        </w:tc>
        <w:tc>
          <w:tcPr>
            <w:tcW w:w="2070" w:type="dxa"/>
          </w:tcPr>
          <w:p w14:paraId="760CE16C" w14:textId="63FF13F4" w:rsidR="003D2EB7" w:rsidRDefault="003D2EB7" w:rsidP="008D4956">
            <w:pPr>
              <w:jc w:val="center"/>
            </w:pPr>
            <w:r>
              <w:t>64</w:t>
            </w:r>
          </w:p>
        </w:tc>
        <w:tc>
          <w:tcPr>
            <w:tcW w:w="1800" w:type="dxa"/>
          </w:tcPr>
          <w:p w14:paraId="6730F427" w14:textId="1344CCBD" w:rsidR="003D2EB7" w:rsidRDefault="003D2EB7" w:rsidP="008D4956">
            <w:pPr>
              <w:jc w:val="center"/>
            </w:pPr>
            <w:r w:rsidRPr="000633C9">
              <w:rPr>
                <w:highlight w:val="red"/>
              </w:rPr>
              <w:t>60</w:t>
            </w:r>
          </w:p>
        </w:tc>
        <w:tc>
          <w:tcPr>
            <w:tcW w:w="1800" w:type="dxa"/>
          </w:tcPr>
          <w:p w14:paraId="5C136930" w14:textId="05B240C2" w:rsidR="003D2EB7" w:rsidRDefault="003D2EB7" w:rsidP="008D4956">
            <w:pPr>
              <w:jc w:val="center"/>
            </w:pPr>
            <w:r w:rsidRPr="000633C9">
              <w:rPr>
                <w:highlight w:val="red"/>
              </w:rPr>
              <w:t>63</w:t>
            </w:r>
          </w:p>
        </w:tc>
        <w:tc>
          <w:tcPr>
            <w:tcW w:w="1705" w:type="dxa"/>
          </w:tcPr>
          <w:p w14:paraId="6FB73B4A" w14:textId="69B9804F" w:rsidR="003D2EB7" w:rsidRDefault="003D2EB7" w:rsidP="008D4956">
            <w:pPr>
              <w:jc w:val="center"/>
            </w:pPr>
            <w:r>
              <w:t>65</w:t>
            </w:r>
          </w:p>
        </w:tc>
      </w:tr>
      <w:tr w:rsidR="003D2EB7" w14:paraId="485E9D41" w14:textId="77777777" w:rsidTr="003D2EB7">
        <w:tc>
          <w:tcPr>
            <w:tcW w:w="1975" w:type="dxa"/>
            <w:vMerge/>
          </w:tcPr>
          <w:p w14:paraId="2D1200D8" w14:textId="77777777" w:rsidR="003D2EB7" w:rsidRDefault="003D2EB7" w:rsidP="008D4956">
            <w:pPr>
              <w:jc w:val="center"/>
            </w:pPr>
          </w:p>
        </w:tc>
        <w:tc>
          <w:tcPr>
            <w:tcW w:w="2070" w:type="dxa"/>
          </w:tcPr>
          <w:p w14:paraId="05B5ADA0" w14:textId="6A507E81" w:rsidR="003D2EB7" w:rsidRDefault="003D2EB7" w:rsidP="008D4956">
            <w:pPr>
              <w:jc w:val="center"/>
            </w:pPr>
            <w:r>
              <w:t>71</w:t>
            </w:r>
          </w:p>
        </w:tc>
        <w:tc>
          <w:tcPr>
            <w:tcW w:w="1800" w:type="dxa"/>
          </w:tcPr>
          <w:p w14:paraId="25D292AB" w14:textId="516F1ADE" w:rsidR="003D2EB7" w:rsidRDefault="003D2EB7" w:rsidP="008D4956">
            <w:pPr>
              <w:jc w:val="center"/>
            </w:pPr>
            <w:r w:rsidRPr="000633C9">
              <w:rPr>
                <w:highlight w:val="red"/>
              </w:rPr>
              <w:t>62</w:t>
            </w:r>
          </w:p>
        </w:tc>
        <w:tc>
          <w:tcPr>
            <w:tcW w:w="1800" w:type="dxa"/>
          </w:tcPr>
          <w:p w14:paraId="1A515ECC" w14:textId="226B044E" w:rsidR="003D2EB7" w:rsidRDefault="003D2EB7" w:rsidP="008D4956">
            <w:pPr>
              <w:jc w:val="center"/>
            </w:pPr>
            <w:r w:rsidRPr="000633C9">
              <w:rPr>
                <w:highlight w:val="red"/>
              </w:rPr>
              <w:t>68</w:t>
            </w:r>
          </w:p>
        </w:tc>
        <w:tc>
          <w:tcPr>
            <w:tcW w:w="1705" w:type="dxa"/>
          </w:tcPr>
          <w:p w14:paraId="3EAE862F" w14:textId="14AC60CE" w:rsidR="003D2EB7" w:rsidRDefault="003D2EB7" w:rsidP="008D4956">
            <w:pPr>
              <w:jc w:val="center"/>
            </w:pPr>
            <w:r>
              <w:t>69</w:t>
            </w:r>
          </w:p>
        </w:tc>
      </w:tr>
      <w:tr w:rsidR="003D2EB7" w14:paraId="0B404AC5" w14:textId="77777777" w:rsidTr="003D2EB7">
        <w:tc>
          <w:tcPr>
            <w:tcW w:w="1975" w:type="dxa"/>
            <w:vMerge/>
          </w:tcPr>
          <w:p w14:paraId="27B9CB6E" w14:textId="77777777" w:rsidR="003D2EB7" w:rsidRDefault="003D2EB7" w:rsidP="008D4956">
            <w:pPr>
              <w:jc w:val="center"/>
            </w:pPr>
          </w:p>
        </w:tc>
        <w:tc>
          <w:tcPr>
            <w:tcW w:w="2070" w:type="dxa"/>
          </w:tcPr>
          <w:p w14:paraId="70C39AD4" w14:textId="755A63F6" w:rsidR="003D2EB7" w:rsidRDefault="003D2EB7" w:rsidP="008D4956">
            <w:pPr>
              <w:jc w:val="center"/>
            </w:pPr>
            <w:r>
              <w:t>72</w:t>
            </w:r>
          </w:p>
        </w:tc>
        <w:tc>
          <w:tcPr>
            <w:tcW w:w="1800" w:type="dxa"/>
          </w:tcPr>
          <w:p w14:paraId="1B17BD84" w14:textId="2E6696EF" w:rsidR="003D2EB7" w:rsidRDefault="003D2EB7" w:rsidP="008D4956">
            <w:pPr>
              <w:jc w:val="center"/>
            </w:pPr>
            <w:r w:rsidRPr="000633C9">
              <w:rPr>
                <w:highlight w:val="red"/>
              </w:rPr>
              <w:t>66</w:t>
            </w:r>
          </w:p>
        </w:tc>
        <w:tc>
          <w:tcPr>
            <w:tcW w:w="1800" w:type="dxa"/>
          </w:tcPr>
          <w:p w14:paraId="78CE2639" w14:textId="7E90F627" w:rsidR="003D2EB7" w:rsidRPr="000633C9" w:rsidRDefault="003D2EB7" w:rsidP="008D4956">
            <w:pPr>
              <w:jc w:val="center"/>
              <w:rPr>
                <w:highlight w:val="red"/>
              </w:rPr>
            </w:pPr>
            <w:r w:rsidRPr="000633C9">
              <w:rPr>
                <w:highlight w:val="red"/>
              </w:rPr>
              <w:t>75</w:t>
            </w:r>
          </w:p>
        </w:tc>
        <w:tc>
          <w:tcPr>
            <w:tcW w:w="1705" w:type="dxa"/>
          </w:tcPr>
          <w:p w14:paraId="179D5E88" w14:textId="12D855D2" w:rsidR="003D2EB7" w:rsidRDefault="003D2EB7" w:rsidP="008D4956">
            <w:pPr>
              <w:jc w:val="center"/>
            </w:pPr>
            <w:r>
              <w:t>70</w:t>
            </w:r>
          </w:p>
        </w:tc>
      </w:tr>
      <w:tr w:rsidR="003D2EB7" w14:paraId="4F5BD865" w14:textId="77777777" w:rsidTr="003D2EB7">
        <w:tc>
          <w:tcPr>
            <w:tcW w:w="1975" w:type="dxa"/>
            <w:vMerge/>
          </w:tcPr>
          <w:p w14:paraId="39774514" w14:textId="77777777" w:rsidR="003D2EB7" w:rsidRDefault="003D2EB7" w:rsidP="008D4956">
            <w:pPr>
              <w:jc w:val="center"/>
            </w:pPr>
          </w:p>
        </w:tc>
        <w:tc>
          <w:tcPr>
            <w:tcW w:w="2070" w:type="dxa"/>
          </w:tcPr>
          <w:p w14:paraId="3C81265B" w14:textId="331EA39B" w:rsidR="003D2EB7" w:rsidRDefault="003D2EB7" w:rsidP="008D4956">
            <w:pPr>
              <w:jc w:val="center"/>
            </w:pPr>
            <w:r>
              <w:t>74</w:t>
            </w:r>
          </w:p>
        </w:tc>
        <w:tc>
          <w:tcPr>
            <w:tcW w:w="1800" w:type="dxa"/>
          </w:tcPr>
          <w:p w14:paraId="41A95324" w14:textId="30B911F6" w:rsidR="003D2EB7" w:rsidRDefault="003D2EB7" w:rsidP="008D4956">
            <w:pPr>
              <w:jc w:val="center"/>
            </w:pPr>
            <w:r w:rsidRPr="000633C9">
              <w:rPr>
                <w:highlight w:val="red"/>
              </w:rPr>
              <w:t>67</w:t>
            </w:r>
          </w:p>
        </w:tc>
        <w:tc>
          <w:tcPr>
            <w:tcW w:w="1800" w:type="dxa"/>
          </w:tcPr>
          <w:p w14:paraId="17E75D01" w14:textId="1A4043DC" w:rsidR="003D2EB7" w:rsidRDefault="003D2EB7" w:rsidP="008D4956">
            <w:pPr>
              <w:jc w:val="center"/>
            </w:pPr>
            <w:r w:rsidRPr="000633C9">
              <w:rPr>
                <w:highlight w:val="red"/>
              </w:rPr>
              <w:t>77</w:t>
            </w:r>
          </w:p>
        </w:tc>
        <w:tc>
          <w:tcPr>
            <w:tcW w:w="1705" w:type="dxa"/>
          </w:tcPr>
          <w:p w14:paraId="21E7A96F" w14:textId="761C8DE8" w:rsidR="003D2EB7" w:rsidRDefault="003D2EB7" w:rsidP="008D4956">
            <w:pPr>
              <w:jc w:val="center"/>
            </w:pPr>
            <w:r w:rsidRPr="000633C9">
              <w:rPr>
                <w:highlight w:val="red"/>
              </w:rPr>
              <w:t>73</w:t>
            </w:r>
          </w:p>
        </w:tc>
      </w:tr>
      <w:tr w:rsidR="003D2EB7" w14:paraId="6C95ACD5" w14:textId="77777777" w:rsidTr="003D2EB7">
        <w:tc>
          <w:tcPr>
            <w:tcW w:w="1975" w:type="dxa"/>
            <w:vMerge/>
          </w:tcPr>
          <w:p w14:paraId="78D0CDE8" w14:textId="77777777" w:rsidR="003D2EB7" w:rsidRDefault="003D2EB7" w:rsidP="008D4956">
            <w:pPr>
              <w:jc w:val="center"/>
            </w:pPr>
          </w:p>
        </w:tc>
        <w:tc>
          <w:tcPr>
            <w:tcW w:w="2070" w:type="dxa"/>
          </w:tcPr>
          <w:p w14:paraId="11898910" w14:textId="556402EB" w:rsidR="003D2EB7" w:rsidRDefault="003D2EB7" w:rsidP="008D4956">
            <w:pPr>
              <w:jc w:val="center"/>
            </w:pPr>
            <w:r>
              <w:t>79</w:t>
            </w:r>
          </w:p>
        </w:tc>
        <w:tc>
          <w:tcPr>
            <w:tcW w:w="1800" w:type="dxa"/>
          </w:tcPr>
          <w:p w14:paraId="645BF3A4" w14:textId="46F2DA9E" w:rsidR="003D2EB7" w:rsidRPr="000633C9" w:rsidRDefault="003D2EB7" w:rsidP="008D4956">
            <w:pPr>
              <w:jc w:val="center"/>
              <w:rPr>
                <w:highlight w:val="red"/>
              </w:rPr>
            </w:pPr>
            <w:r w:rsidRPr="000633C9">
              <w:rPr>
                <w:highlight w:val="red"/>
              </w:rPr>
              <w:t>76</w:t>
            </w:r>
          </w:p>
        </w:tc>
        <w:tc>
          <w:tcPr>
            <w:tcW w:w="1800" w:type="dxa"/>
          </w:tcPr>
          <w:p w14:paraId="369EC9B3" w14:textId="2E7814FB" w:rsidR="003D2EB7" w:rsidRPr="000633C9" w:rsidRDefault="003D2EB7" w:rsidP="008D4956">
            <w:pPr>
              <w:jc w:val="center"/>
              <w:rPr>
                <w:highlight w:val="red"/>
              </w:rPr>
            </w:pPr>
            <w:r w:rsidRPr="000633C9">
              <w:rPr>
                <w:highlight w:val="red"/>
              </w:rPr>
              <w:t>78</w:t>
            </w:r>
          </w:p>
        </w:tc>
        <w:tc>
          <w:tcPr>
            <w:tcW w:w="1705" w:type="dxa"/>
          </w:tcPr>
          <w:p w14:paraId="04AC99D1" w14:textId="153519E2" w:rsidR="003D2EB7" w:rsidRDefault="003D2EB7" w:rsidP="008D4956">
            <w:pPr>
              <w:jc w:val="center"/>
            </w:pPr>
            <w:r>
              <w:t>80</w:t>
            </w:r>
          </w:p>
        </w:tc>
      </w:tr>
      <w:tr w:rsidR="003D2EB7" w14:paraId="6C85D558" w14:textId="77777777" w:rsidTr="003D2EB7">
        <w:tc>
          <w:tcPr>
            <w:tcW w:w="1975" w:type="dxa"/>
            <w:vMerge/>
          </w:tcPr>
          <w:p w14:paraId="217AECB9" w14:textId="77777777" w:rsidR="003D2EB7" w:rsidRDefault="003D2EB7" w:rsidP="008D4956">
            <w:pPr>
              <w:jc w:val="center"/>
            </w:pPr>
          </w:p>
        </w:tc>
        <w:tc>
          <w:tcPr>
            <w:tcW w:w="2070" w:type="dxa"/>
          </w:tcPr>
          <w:p w14:paraId="45145347" w14:textId="1169DFCC" w:rsidR="003D2EB7" w:rsidRPr="000633C9" w:rsidRDefault="000633C9" w:rsidP="008D4956">
            <w:pPr>
              <w:jc w:val="center"/>
              <w:rPr>
                <w:b/>
                <w:bCs/>
              </w:rPr>
            </w:pPr>
            <w:r w:rsidRPr="000633C9">
              <w:rPr>
                <w:b/>
                <w:bCs/>
              </w:rPr>
              <w:t>2</w:t>
            </w:r>
          </w:p>
        </w:tc>
        <w:tc>
          <w:tcPr>
            <w:tcW w:w="1800" w:type="dxa"/>
          </w:tcPr>
          <w:p w14:paraId="37CB93D9" w14:textId="3DF8EB5B" w:rsidR="003D2EB7" w:rsidRPr="000633C9" w:rsidRDefault="000633C9" w:rsidP="008D4956">
            <w:pPr>
              <w:jc w:val="center"/>
              <w:rPr>
                <w:b/>
                <w:bCs/>
              </w:rPr>
            </w:pPr>
            <w:r w:rsidRPr="000633C9">
              <w:rPr>
                <w:b/>
                <w:bCs/>
              </w:rPr>
              <w:t>17</w:t>
            </w:r>
          </w:p>
        </w:tc>
        <w:tc>
          <w:tcPr>
            <w:tcW w:w="1800" w:type="dxa"/>
          </w:tcPr>
          <w:p w14:paraId="17F3C97F" w14:textId="33032D3D" w:rsidR="003D2EB7" w:rsidRPr="000633C9" w:rsidRDefault="000633C9" w:rsidP="008D4956">
            <w:pPr>
              <w:jc w:val="center"/>
              <w:rPr>
                <w:b/>
                <w:bCs/>
              </w:rPr>
            </w:pPr>
            <w:r w:rsidRPr="000633C9">
              <w:rPr>
                <w:b/>
                <w:bCs/>
              </w:rPr>
              <w:t>19</w:t>
            </w:r>
          </w:p>
        </w:tc>
        <w:tc>
          <w:tcPr>
            <w:tcW w:w="1705" w:type="dxa"/>
          </w:tcPr>
          <w:p w14:paraId="7E85C28F" w14:textId="2E476EBE" w:rsidR="003D2EB7" w:rsidRPr="000633C9" w:rsidRDefault="000633C9" w:rsidP="008D4956">
            <w:pPr>
              <w:jc w:val="center"/>
              <w:rPr>
                <w:b/>
                <w:bCs/>
              </w:rPr>
            </w:pPr>
            <w:r w:rsidRPr="000633C9">
              <w:rPr>
                <w:b/>
                <w:bCs/>
              </w:rPr>
              <w:t>14</w:t>
            </w:r>
          </w:p>
        </w:tc>
      </w:tr>
      <w:tr w:rsidR="003D2EB7" w14:paraId="3424BF5E" w14:textId="77777777" w:rsidTr="003D2EB7">
        <w:tc>
          <w:tcPr>
            <w:tcW w:w="1975" w:type="dxa"/>
          </w:tcPr>
          <w:p w14:paraId="500AF762" w14:textId="77777777" w:rsidR="003D2EB7" w:rsidRDefault="003D2EB7" w:rsidP="008D4956">
            <w:pPr>
              <w:jc w:val="center"/>
            </w:pPr>
          </w:p>
        </w:tc>
        <w:tc>
          <w:tcPr>
            <w:tcW w:w="2070" w:type="dxa"/>
          </w:tcPr>
          <w:p w14:paraId="4FC15839" w14:textId="4DD83328" w:rsidR="003D2EB7" w:rsidRPr="00E23A88" w:rsidRDefault="003D2EB7" w:rsidP="008D4956">
            <w:pPr>
              <w:jc w:val="center"/>
              <w:rPr>
                <w:b/>
                <w:bCs/>
              </w:rPr>
            </w:pPr>
            <w:r w:rsidRPr="00E23A88">
              <w:rPr>
                <w:b/>
                <w:bCs/>
              </w:rPr>
              <w:t>Activist</w:t>
            </w:r>
          </w:p>
        </w:tc>
        <w:tc>
          <w:tcPr>
            <w:tcW w:w="1800" w:type="dxa"/>
          </w:tcPr>
          <w:p w14:paraId="47625295" w14:textId="50C65B4C" w:rsidR="003D2EB7" w:rsidRPr="00E23A88" w:rsidRDefault="003D2EB7" w:rsidP="008D4956">
            <w:pPr>
              <w:jc w:val="center"/>
              <w:rPr>
                <w:b/>
                <w:bCs/>
              </w:rPr>
            </w:pPr>
            <w:r w:rsidRPr="00E23A88">
              <w:rPr>
                <w:b/>
                <w:bCs/>
              </w:rPr>
              <w:t>Reflector</w:t>
            </w:r>
          </w:p>
        </w:tc>
        <w:tc>
          <w:tcPr>
            <w:tcW w:w="1800" w:type="dxa"/>
          </w:tcPr>
          <w:p w14:paraId="2206E9BC" w14:textId="00638AED" w:rsidR="003D2EB7" w:rsidRPr="00E23A88" w:rsidRDefault="003D2EB7" w:rsidP="008D4956">
            <w:pPr>
              <w:jc w:val="center"/>
              <w:rPr>
                <w:b/>
                <w:bCs/>
              </w:rPr>
            </w:pPr>
            <w:r w:rsidRPr="00E23A88">
              <w:rPr>
                <w:b/>
                <w:bCs/>
              </w:rPr>
              <w:t>Theorist</w:t>
            </w:r>
          </w:p>
        </w:tc>
        <w:tc>
          <w:tcPr>
            <w:tcW w:w="1705" w:type="dxa"/>
          </w:tcPr>
          <w:p w14:paraId="7E418F56" w14:textId="2D7BEF73" w:rsidR="003D2EB7" w:rsidRPr="00E23A88" w:rsidRDefault="003D2EB7" w:rsidP="008D4956">
            <w:pPr>
              <w:jc w:val="center"/>
              <w:rPr>
                <w:b/>
                <w:bCs/>
              </w:rPr>
            </w:pPr>
            <w:r w:rsidRPr="00E23A88">
              <w:rPr>
                <w:b/>
                <w:bCs/>
              </w:rPr>
              <w:t>Pragmatist</w:t>
            </w:r>
          </w:p>
        </w:tc>
      </w:tr>
    </w:tbl>
    <w:p w14:paraId="139F56B7" w14:textId="108CEA46" w:rsidR="00842D48" w:rsidRDefault="00842D48" w:rsidP="004B2B21"/>
    <w:p w14:paraId="145D4770" w14:textId="41779A0A" w:rsidR="00A600E5" w:rsidRPr="00461C7B" w:rsidRDefault="00E23A88" w:rsidP="004B2B21">
      <w:pPr>
        <w:rPr>
          <w:b/>
          <w:bCs/>
          <w:u w:val="single"/>
        </w:rPr>
      </w:pPr>
      <w:r w:rsidRPr="00461C7B">
        <w:rPr>
          <w:b/>
          <w:bCs/>
          <w:u w:val="single"/>
        </w:rPr>
        <w:t>Interpretation:</w:t>
      </w:r>
    </w:p>
    <w:p w14:paraId="4DB0C5BF" w14:textId="77777777" w:rsidR="00E23A88" w:rsidRDefault="00E23A88" w:rsidP="00E23A88">
      <w:r w:rsidRPr="00461C7B">
        <w:rPr>
          <w:b/>
          <w:bCs/>
        </w:rPr>
        <w:t>ACTIVISTS</w:t>
      </w:r>
      <w:r>
        <w:t xml:space="preserve"> want practical tasks and very little theory. They learn best from activities where:</w:t>
      </w:r>
    </w:p>
    <w:p w14:paraId="119F1817" w14:textId="0A7424C6" w:rsidR="00E23A88" w:rsidRDefault="00E23A88" w:rsidP="00E23A88">
      <w:pPr>
        <w:pStyle w:val="ListParagraph"/>
        <w:numPr>
          <w:ilvl w:val="0"/>
          <w:numId w:val="1"/>
        </w:numPr>
      </w:pPr>
      <w:r>
        <w:t xml:space="preserve">New experiences are </w:t>
      </w:r>
      <w:proofErr w:type="gramStart"/>
      <w:r w:rsidR="008C5419">
        <w:t>emphasized</w:t>
      </w:r>
      <w:r>
        <w:t>;</w:t>
      </w:r>
      <w:proofErr w:type="gramEnd"/>
    </w:p>
    <w:p w14:paraId="0A68EC30" w14:textId="2B3A9E6A" w:rsidR="00E23A88" w:rsidRDefault="008C5419" w:rsidP="008C5419">
      <w:pPr>
        <w:pStyle w:val="ListParagraph"/>
        <w:numPr>
          <w:ilvl w:val="0"/>
          <w:numId w:val="1"/>
        </w:numPr>
      </w:pPr>
      <w:r>
        <w:t>T</w:t>
      </w:r>
      <w:r w:rsidR="00E23A88">
        <w:t>he focus is on the present and on doing such activities as games, problem solving, simulations;</w:t>
      </w:r>
    </w:p>
    <w:p w14:paraId="7639B43E" w14:textId="52410074" w:rsidR="00E23A88" w:rsidRDefault="00E23A88" w:rsidP="00E23A88">
      <w:pPr>
        <w:pStyle w:val="ListParagraph"/>
        <w:numPr>
          <w:ilvl w:val="0"/>
          <w:numId w:val="1"/>
        </w:numPr>
      </w:pPr>
      <w:r>
        <w:t xml:space="preserve">There is a lot of action and </w:t>
      </w:r>
      <w:proofErr w:type="gramStart"/>
      <w:r>
        <w:t>excitement;</w:t>
      </w:r>
      <w:proofErr w:type="gramEnd"/>
    </w:p>
    <w:p w14:paraId="1EC4A151" w14:textId="023E48C7" w:rsidR="00E23A88" w:rsidRDefault="00E23A88" w:rsidP="00E23A88">
      <w:pPr>
        <w:pStyle w:val="ListParagraph"/>
        <w:numPr>
          <w:ilvl w:val="0"/>
          <w:numId w:val="1"/>
        </w:numPr>
      </w:pPr>
      <w:r>
        <w:t xml:space="preserve">They can lead and be in the </w:t>
      </w:r>
      <w:proofErr w:type="gramStart"/>
      <w:r>
        <w:t>limelight;</w:t>
      </w:r>
      <w:proofErr w:type="gramEnd"/>
    </w:p>
    <w:p w14:paraId="786D5E63" w14:textId="411B3CB6" w:rsidR="00E23A88" w:rsidRDefault="00E23A88" w:rsidP="00E23A88">
      <w:pPr>
        <w:pStyle w:val="ListParagraph"/>
        <w:numPr>
          <w:ilvl w:val="0"/>
          <w:numId w:val="1"/>
        </w:numPr>
      </w:pPr>
      <w:r>
        <w:t xml:space="preserve">Ideas are generated without any concern about practical </w:t>
      </w:r>
      <w:proofErr w:type="gramStart"/>
      <w:r>
        <w:t>constraints;</w:t>
      </w:r>
      <w:proofErr w:type="gramEnd"/>
    </w:p>
    <w:p w14:paraId="16CB047D" w14:textId="6D294F5C" w:rsidR="00E23A88" w:rsidRDefault="00E23A88" w:rsidP="00E23A88">
      <w:pPr>
        <w:pStyle w:val="ListParagraph"/>
        <w:numPr>
          <w:ilvl w:val="0"/>
          <w:numId w:val="1"/>
        </w:numPr>
      </w:pPr>
      <w:r>
        <w:t xml:space="preserve">They have to respond to a challenge and take </w:t>
      </w:r>
      <w:proofErr w:type="gramStart"/>
      <w:r>
        <w:t>risks;</w:t>
      </w:r>
      <w:proofErr w:type="gramEnd"/>
    </w:p>
    <w:p w14:paraId="0577E117" w14:textId="2D813307" w:rsidR="00E23A88" w:rsidRDefault="00E23A88" w:rsidP="00E23A88">
      <w:pPr>
        <w:pStyle w:val="ListParagraph"/>
        <w:numPr>
          <w:ilvl w:val="0"/>
          <w:numId w:val="1"/>
        </w:numPr>
      </w:pPr>
      <w:r>
        <w:t>The central focus is on team problem-solving.</w:t>
      </w:r>
    </w:p>
    <w:p w14:paraId="508F5781" w14:textId="77777777" w:rsidR="00461C7B" w:rsidRDefault="00461C7B" w:rsidP="00461C7B"/>
    <w:p w14:paraId="033A5ABB" w14:textId="64CB4A8B" w:rsidR="00E23A88" w:rsidRDefault="00E23A88" w:rsidP="00E23A88">
      <w:r w:rsidRPr="00461C7B">
        <w:rPr>
          <w:b/>
          <w:bCs/>
        </w:rPr>
        <w:lastRenderedPageBreak/>
        <w:t>THEORISTS</w:t>
      </w:r>
      <w:r>
        <w:t xml:space="preserve"> want handouts, something to take away and study. They learn best from activities </w:t>
      </w:r>
      <w:proofErr w:type="gramStart"/>
      <w:r>
        <w:t>where;</w:t>
      </w:r>
      <w:proofErr w:type="gramEnd"/>
    </w:p>
    <w:p w14:paraId="70B77D2A" w14:textId="0DA419F7" w:rsidR="00E23A88" w:rsidRDefault="00E23A88" w:rsidP="00461C7B">
      <w:pPr>
        <w:pStyle w:val="ListParagraph"/>
        <w:numPr>
          <w:ilvl w:val="0"/>
          <w:numId w:val="2"/>
        </w:numPr>
      </w:pPr>
      <w:r>
        <w:t>The learning forms a part of a conceptual whole, such as a model for a theory;</w:t>
      </w:r>
    </w:p>
    <w:p w14:paraId="4A49AE2B" w14:textId="6280A911" w:rsidR="00E23A88" w:rsidRDefault="00E23A88" w:rsidP="00461C7B">
      <w:pPr>
        <w:pStyle w:val="ListParagraph"/>
        <w:numPr>
          <w:ilvl w:val="0"/>
          <w:numId w:val="2"/>
        </w:numPr>
      </w:pPr>
      <w:r>
        <w:t xml:space="preserve">There is time to explore the interrelationship amongst </w:t>
      </w:r>
      <w:proofErr w:type="gramStart"/>
      <w:r>
        <w:t>elements;</w:t>
      </w:r>
      <w:proofErr w:type="gramEnd"/>
    </w:p>
    <w:p w14:paraId="07AB8669" w14:textId="286172C6" w:rsidR="00E23A88" w:rsidRDefault="00E23A88" w:rsidP="00461C7B">
      <w:pPr>
        <w:pStyle w:val="ListParagraph"/>
        <w:numPr>
          <w:ilvl w:val="0"/>
          <w:numId w:val="2"/>
        </w:numPr>
      </w:pPr>
      <w:r>
        <w:t xml:space="preserve">They can explore the theory and methodology underlying the subject under </w:t>
      </w:r>
      <w:proofErr w:type="gramStart"/>
      <w:r>
        <w:t>investigation;</w:t>
      </w:r>
      <w:proofErr w:type="gramEnd"/>
    </w:p>
    <w:p w14:paraId="5A501501" w14:textId="7D1E2933" w:rsidR="00E23A88" w:rsidRDefault="00E23A88" w:rsidP="00461C7B">
      <w:pPr>
        <w:pStyle w:val="ListParagraph"/>
        <w:numPr>
          <w:ilvl w:val="0"/>
          <w:numId w:val="2"/>
        </w:numPr>
      </w:pPr>
      <w:r>
        <w:t xml:space="preserve">They are intellectually </w:t>
      </w:r>
      <w:proofErr w:type="gramStart"/>
      <w:r>
        <w:t>stretched;</w:t>
      </w:r>
      <w:proofErr w:type="gramEnd"/>
    </w:p>
    <w:p w14:paraId="4D429D4E" w14:textId="1AB15426" w:rsidR="00E23A88" w:rsidRDefault="00E23A88" w:rsidP="00461C7B">
      <w:pPr>
        <w:pStyle w:val="ListParagraph"/>
        <w:numPr>
          <w:ilvl w:val="0"/>
          <w:numId w:val="2"/>
        </w:numPr>
      </w:pPr>
      <w:r>
        <w:t xml:space="preserve">There is a clear and obvious purpose to the </w:t>
      </w:r>
      <w:proofErr w:type="gramStart"/>
      <w:r>
        <w:t>activities;</w:t>
      </w:r>
      <w:proofErr w:type="gramEnd"/>
    </w:p>
    <w:p w14:paraId="0F99A04A" w14:textId="38791B87" w:rsidR="00E23A88" w:rsidRDefault="00E23A88" w:rsidP="00461C7B">
      <w:pPr>
        <w:pStyle w:val="ListParagraph"/>
        <w:numPr>
          <w:ilvl w:val="0"/>
          <w:numId w:val="2"/>
        </w:numPr>
      </w:pPr>
      <w:r>
        <w:t xml:space="preserve">There is a reliance on rationality and </w:t>
      </w:r>
      <w:proofErr w:type="gramStart"/>
      <w:r>
        <w:t>logic;</w:t>
      </w:r>
      <w:proofErr w:type="gramEnd"/>
    </w:p>
    <w:p w14:paraId="13A70064" w14:textId="0D9C3A50" w:rsidR="00E23A88" w:rsidRDefault="00E23A88" w:rsidP="00461C7B">
      <w:pPr>
        <w:pStyle w:val="ListParagraph"/>
        <w:numPr>
          <w:ilvl w:val="0"/>
          <w:numId w:val="2"/>
        </w:numPr>
      </w:pPr>
      <w:r>
        <w:t xml:space="preserve">They can </w:t>
      </w:r>
      <w:r w:rsidR="00461C7B">
        <w:t>analyze</w:t>
      </w:r>
      <w:r>
        <w:t xml:space="preserve"> situations and then </w:t>
      </w:r>
      <w:r w:rsidR="00461C7B">
        <w:t>generalize</w:t>
      </w:r>
      <w:r>
        <w:t xml:space="preserve"> their </w:t>
      </w:r>
      <w:proofErr w:type="gramStart"/>
      <w:r>
        <w:t>findings;</w:t>
      </w:r>
      <w:proofErr w:type="gramEnd"/>
    </w:p>
    <w:p w14:paraId="08C6B713" w14:textId="3B555AFC" w:rsidR="00E23A88" w:rsidRDefault="00E23A88" w:rsidP="00461C7B">
      <w:pPr>
        <w:pStyle w:val="ListParagraph"/>
        <w:numPr>
          <w:ilvl w:val="0"/>
          <w:numId w:val="2"/>
        </w:numPr>
      </w:pPr>
      <w:r>
        <w:t>They are asked to understand complex situations.</w:t>
      </w:r>
    </w:p>
    <w:p w14:paraId="549055FB" w14:textId="77777777" w:rsidR="00461C7B" w:rsidRDefault="00461C7B" w:rsidP="00461C7B"/>
    <w:p w14:paraId="62FFCB02" w14:textId="29A0DACE" w:rsidR="00E23A88" w:rsidRDefault="00E23A88" w:rsidP="00E23A88">
      <w:r w:rsidRPr="00461C7B">
        <w:rPr>
          <w:b/>
          <w:bCs/>
        </w:rPr>
        <w:t xml:space="preserve">REFLECTORS </w:t>
      </w:r>
      <w:r>
        <w:t xml:space="preserve">want lots of breaks to go off and read and discuss. They learn best from activities </w:t>
      </w:r>
      <w:proofErr w:type="gramStart"/>
      <w:r>
        <w:t>where;</w:t>
      </w:r>
      <w:proofErr w:type="gramEnd"/>
    </w:p>
    <w:p w14:paraId="0A1BFE4C" w14:textId="4C251D1C" w:rsidR="00E23A88" w:rsidRDefault="00E23A88" w:rsidP="00461C7B">
      <w:pPr>
        <w:pStyle w:val="ListParagraph"/>
        <w:numPr>
          <w:ilvl w:val="0"/>
          <w:numId w:val="3"/>
        </w:numPr>
      </w:pPr>
      <w:r>
        <w:t xml:space="preserve">There are opportunities to observe and </w:t>
      </w:r>
      <w:proofErr w:type="gramStart"/>
      <w:r>
        <w:t>consider;</w:t>
      </w:r>
      <w:proofErr w:type="gramEnd"/>
    </w:p>
    <w:p w14:paraId="212B58A4" w14:textId="61FF6B7D" w:rsidR="00E23A88" w:rsidRDefault="00E23A88" w:rsidP="00461C7B">
      <w:pPr>
        <w:pStyle w:val="ListParagraph"/>
        <w:numPr>
          <w:ilvl w:val="0"/>
          <w:numId w:val="3"/>
        </w:numPr>
      </w:pPr>
      <w:r>
        <w:t>There is a strong element of passive involvement such as listening to a speaker or watching a</w:t>
      </w:r>
      <w:r w:rsidR="00461C7B">
        <w:t xml:space="preserve"> </w:t>
      </w:r>
      <w:r>
        <w:t>video;</w:t>
      </w:r>
    </w:p>
    <w:p w14:paraId="16F4626C" w14:textId="7E06AF1E" w:rsidR="00E23A88" w:rsidRDefault="00E23A88" w:rsidP="00461C7B">
      <w:pPr>
        <w:pStyle w:val="ListParagraph"/>
        <w:numPr>
          <w:ilvl w:val="0"/>
          <w:numId w:val="3"/>
        </w:numPr>
      </w:pPr>
      <w:r>
        <w:t>There is time to think before having to act or contribute;</w:t>
      </w:r>
    </w:p>
    <w:p w14:paraId="387090B7" w14:textId="7BA72D66" w:rsidR="00E23A88" w:rsidRDefault="00E23A88" w:rsidP="00461C7B">
      <w:pPr>
        <w:pStyle w:val="ListParagraph"/>
        <w:numPr>
          <w:ilvl w:val="0"/>
          <w:numId w:val="3"/>
        </w:numPr>
      </w:pPr>
      <w:r>
        <w:t>There is opportunity for research and problems can be probed in some depth;</w:t>
      </w:r>
    </w:p>
    <w:p w14:paraId="516CA142" w14:textId="3DCB22FF" w:rsidR="00E23A88" w:rsidRDefault="00E23A88" w:rsidP="00461C7B">
      <w:pPr>
        <w:pStyle w:val="ListParagraph"/>
        <w:numPr>
          <w:ilvl w:val="0"/>
          <w:numId w:val="3"/>
        </w:numPr>
      </w:pPr>
      <w:r>
        <w:t xml:space="preserve">They can review what was </w:t>
      </w:r>
      <w:proofErr w:type="gramStart"/>
      <w:r>
        <w:t>happening;</w:t>
      </w:r>
      <w:proofErr w:type="gramEnd"/>
    </w:p>
    <w:p w14:paraId="4F734694" w14:textId="2DC59D91" w:rsidR="00E23A88" w:rsidRDefault="00E23A88" w:rsidP="00461C7B">
      <w:pPr>
        <w:pStyle w:val="ListParagraph"/>
        <w:numPr>
          <w:ilvl w:val="0"/>
          <w:numId w:val="3"/>
        </w:numPr>
      </w:pPr>
      <w:r>
        <w:t xml:space="preserve">They are asked to produce reports that carefully </w:t>
      </w:r>
      <w:r w:rsidR="00461C7B">
        <w:t>analyze</w:t>
      </w:r>
      <w:r>
        <w:t xml:space="preserve"> a situation or </w:t>
      </w:r>
      <w:proofErr w:type="gramStart"/>
      <w:r>
        <w:t>issue;</w:t>
      </w:r>
      <w:proofErr w:type="gramEnd"/>
    </w:p>
    <w:p w14:paraId="1467814C" w14:textId="1EE53296" w:rsidR="00E23A88" w:rsidRDefault="00E23A88" w:rsidP="00461C7B">
      <w:pPr>
        <w:pStyle w:val="ListParagraph"/>
        <w:numPr>
          <w:ilvl w:val="0"/>
          <w:numId w:val="3"/>
        </w:numPr>
      </w:pPr>
      <w:r>
        <w:t xml:space="preserve">There is interaction with others without any risks of strong feelings coming to the </w:t>
      </w:r>
      <w:proofErr w:type="gramStart"/>
      <w:r>
        <w:t>fore;</w:t>
      </w:r>
      <w:proofErr w:type="gramEnd"/>
    </w:p>
    <w:p w14:paraId="61D7F8CE" w14:textId="1FFF2661" w:rsidR="00E23A88" w:rsidRDefault="00E23A88" w:rsidP="00461C7B">
      <w:pPr>
        <w:pStyle w:val="ListParagraph"/>
        <w:numPr>
          <w:ilvl w:val="0"/>
          <w:numId w:val="3"/>
        </w:numPr>
      </w:pPr>
      <w:r>
        <w:t xml:space="preserve">They can </w:t>
      </w:r>
      <w:r w:rsidR="00461C7B">
        <w:t>finalize</w:t>
      </w:r>
      <w:r>
        <w:t xml:space="preserve"> a view without being put under pressure.</w:t>
      </w:r>
    </w:p>
    <w:p w14:paraId="1A7018A7" w14:textId="77777777" w:rsidR="00461C7B" w:rsidRDefault="00461C7B" w:rsidP="00461C7B"/>
    <w:p w14:paraId="3570D984" w14:textId="77777777" w:rsidR="00E23A88" w:rsidRDefault="00E23A88" w:rsidP="00E23A88">
      <w:r w:rsidRPr="00461C7B">
        <w:rPr>
          <w:b/>
          <w:bCs/>
        </w:rPr>
        <w:t>PRAGMATISTS</w:t>
      </w:r>
      <w:r>
        <w:t xml:space="preserve"> want shortcuts and tips. They learn best from activities </w:t>
      </w:r>
      <w:proofErr w:type="gramStart"/>
      <w:r>
        <w:t>where;</w:t>
      </w:r>
      <w:proofErr w:type="gramEnd"/>
    </w:p>
    <w:p w14:paraId="45557F42" w14:textId="2DF4F271" w:rsidR="00E23A88" w:rsidRDefault="00E23A88" w:rsidP="00461C7B">
      <w:pPr>
        <w:pStyle w:val="ListParagraph"/>
        <w:numPr>
          <w:ilvl w:val="0"/>
          <w:numId w:val="4"/>
        </w:numPr>
      </w:pPr>
      <w:r>
        <w:t xml:space="preserve">There is a clear link back to some job-related </w:t>
      </w:r>
      <w:proofErr w:type="gramStart"/>
      <w:r>
        <w:t>problem;</w:t>
      </w:r>
      <w:proofErr w:type="gramEnd"/>
    </w:p>
    <w:p w14:paraId="7BFFECCD" w14:textId="5A78FFD4" w:rsidR="00E23A88" w:rsidRDefault="00E23A88" w:rsidP="00461C7B">
      <w:pPr>
        <w:pStyle w:val="ListParagraph"/>
        <w:numPr>
          <w:ilvl w:val="0"/>
          <w:numId w:val="4"/>
        </w:numPr>
      </w:pPr>
      <w:r>
        <w:t xml:space="preserve">Material is directed towards techniques that make their work </w:t>
      </w:r>
      <w:proofErr w:type="gramStart"/>
      <w:r>
        <w:t>easier;</w:t>
      </w:r>
      <w:proofErr w:type="gramEnd"/>
    </w:p>
    <w:p w14:paraId="242C6EE8" w14:textId="3C0B32D6" w:rsidR="00E23A88" w:rsidRDefault="00E23A88" w:rsidP="00461C7B">
      <w:pPr>
        <w:pStyle w:val="ListParagraph"/>
        <w:numPr>
          <w:ilvl w:val="0"/>
          <w:numId w:val="4"/>
        </w:numPr>
      </w:pPr>
      <w:r>
        <w:t xml:space="preserve">They are able to practice what they have </w:t>
      </w:r>
      <w:proofErr w:type="gramStart"/>
      <w:r>
        <w:t>learned;</w:t>
      </w:r>
      <w:proofErr w:type="gramEnd"/>
    </w:p>
    <w:p w14:paraId="57A78CA0" w14:textId="5DAE73EB" w:rsidR="00E23A88" w:rsidRDefault="00E23A88" w:rsidP="00461C7B">
      <w:pPr>
        <w:pStyle w:val="ListParagraph"/>
        <w:numPr>
          <w:ilvl w:val="0"/>
          <w:numId w:val="4"/>
        </w:numPr>
      </w:pPr>
      <w:r>
        <w:t xml:space="preserve">They can relate to a successful role </w:t>
      </w:r>
      <w:proofErr w:type="gramStart"/>
      <w:r>
        <w:t>model;</w:t>
      </w:r>
      <w:proofErr w:type="gramEnd"/>
    </w:p>
    <w:p w14:paraId="51CAC7DE" w14:textId="45B0CD1D" w:rsidR="00E23A88" w:rsidRDefault="00E23A88" w:rsidP="00461C7B">
      <w:pPr>
        <w:pStyle w:val="ListParagraph"/>
        <w:numPr>
          <w:ilvl w:val="0"/>
          <w:numId w:val="4"/>
        </w:numPr>
      </w:pPr>
      <w:r>
        <w:t xml:space="preserve">There are many opportunities to implement what has been </w:t>
      </w:r>
      <w:proofErr w:type="gramStart"/>
      <w:r>
        <w:t>learned;</w:t>
      </w:r>
      <w:proofErr w:type="gramEnd"/>
    </w:p>
    <w:p w14:paraId="6B625F25" w14:textId="3143844A" w:rsidR="00E23A88" w:rsidRDefault="00E23A88" w:rsidP="00461C7B">
      <w:pPr>
        <w:pStyle w:val="ListParagraph"/>
        <w:numPr>
          <w:ilvl w:val="0"/>
          <w:numId w:val="4"/>
        </w:numPr>
      </w:pPr>
      <w:r>
        <w:t xml:space="preserve">The relevance is </w:t>
      </w:r>
      <w:proofErr w:type="gramStart"/>
      <w:r>
        <w:t>obvious</w:t>
      </w:r>
      <w:proofErr w:type="gramEnd"/>
      <w:r>
        <w:t xml:space="preserve"> and the learning is easily transferred to their jobs;</w:t>
      </w:r>
    </w:p>
    <w:p w14:paraId="245D4AE0" w14:textId="7EFD8C66" w:rsidR="00E23A88" w:rsidRDefault="00E23A88" w:rsidP="00461C7B">
      <w:pPr>
        <w:pStyle w:val="ListParagraph"/>
        <w:numPr>
          <w:ilvl w:val="0"/>
          <w:numId w:val="4"/>
        </w:numPr>
      </w:pPr>
      <w:r>
        <w:t>What is done is practical such as drawing up action plans or trialing techniques or procedures.</w:t>
      </w:r>
    </w:p>
    <w:sectPr w:rsidR="00E2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866"/>
    <w:multiLevelType w:val="hybridMultilevel"/>
    <w:tmpl w:val="EF10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60C42"/>
    <w:multiLevelType w:val="hybridMultilevel"/>
    <w:tmpl w:val="E122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70122"/>
    <w:multiLevelType w:val="hybridMultilevel"/>
    <w:tmpl w:val="4DD0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52694"/>
    <w:multiLevelType w:val="hybridMultilevel"/>
    <w:tmpl w:val="749C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471231">
    <w:abstractNumId w:val="0"/>
  </w:num>
  <w:num w:numId="2" w16cid:durableId="621883902">
    <w:abstractNumId w:val="3"/>
  </w:num>
  <w:num w:numId="3" w16cid:durableId="511575206">
    <w:abstractNumId w:val="1"/>
  </w:num>
  <w:num w:numId="4" w16cid:durableId="819737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631C80"/>
    <w:rsid w:val="000633C9"/>
    <w:rsid w:val="000B0719"/>
    <w:rsid w:val="001632D2"/>
    <w:rsid w:val="001F541B"/>
    <w:rsid w:val="002618F9"/>
    <w:rsid w:val="002F253A"/>
    <w:rsid w:val="003D2EB7"/>
    <w:rsid w:val="00461C7B"/>
    <w:rsid w:val="004B2B21"/>
    <w:rsid w:val="0067010A"/>
    <w:rsid w:val="007D2AF8"/>
    <w:rsid w:val="007E4901"/>
    <w:rsid w:val="0080545B"/>
    <w:rsid w:val="00842D48"/>
    <w:rsid w:val="008C5419"/>
    <w:rsid w:val="008D4956"/>
    <w:rsid w:val="00917E42"/>
    <w:rsid w:val="00954F27"/>
    <w:rsid w:val="009C3E64"/>
    <w:rsid w:val="00A1720E"/>
    <w:rsid w:val="00A600E5"/>
    <w:rsid w:val="00A9491F"/>
    <w:rsid w:val="00CB514C"/>
    <w:rsid w:val="00E14AC7"/>
    <w:rsid w:val="00E23A88"/>
    <w:rsid w:val="00F57FD9"/>
    <w:rsid w:val="00F92211"/>
    <w:rsid w:val="5D63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C9C8"/>
  <w15:chartTrackingRefBased/>
  <w15:docId w15:val="{3FC0E6A4-1A5F-481E-AC86-0C5600F0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Jaymiebeth Jose</dc:creator>
  <cp:keywords/>
  <dc:description/>
  <cp:lastModifiedBy>Christian Elochukwu</cp:lastModifiedBy>
  <cp:revision>26</cp:revision>
  <dcterms:created xsi:type="dcterms:W3CDTF">2022-01-17T22:13:00Z</dcterms:created>
  <dcterms:modified xsi:type="dcterms:W3CDTF">2023-02-26T08:03:00Z</dcterms:modified>
</cp:coreProperties>
</file>