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9C49B" w14:textId="35494CDF" w:rsidR="00A00BC1" w:rsidRPr="004654AF" w:rsidRDefault="00B20221">
      <w:pPr>
        <w:rPr>
          <w:rFonts w:ascii="Arial" w:hAnsi="Arial" w:cs="Arial"/>
          <w:b/>
          <w:bCs/>
        </w:rPr>
      </w:pPr>
      <w:r w:rsidRPr="004654AF">
        <w:rPr>
          <w:rFonts w:ascii="Arial" w:hAnsi="Arial" w:cs="Arial"/>
          <w:b/>
          <w:bCs/>
          <w:i/>
          <w:iCs/>
        </w:rPr>
        <w:t>Phylogenetic Tree Construction</w:t>
      </w:r>
    </w:p>
    <w:p w14:paraId="5816E5A5" w14:textId="668E8336" w:rsidR="00B20221" w:rsidRPr="00B20221" w:rsidRDefault="00B20221">
      <w:pPr>
        <w:rPr>
          <w:rFonts w:ascii="Arial" w:hAnsi="Arial" w:cs="Arial"/>
        </w:rPr>
      </w:pPr>
      <w:r w:rsidRPr="00B20221">
        <w:rPr>
          <w:rFonts w:ascii="Arial" w:hAnsi="Arial" w:cs="Arial"/>
        </w:rPr>
        <w:t>29</w:t>
      </w:r>
      <w:r>
        <w:rPr>
          <w:rFonts w:ascii="Arial" w:hAnsi="Arial" w:cs="Arial"/>
        </w:rPr>
        <w:t>,</w:t>
      </w:r>
      <w:r w:rsidRPr="00B20221">
        <w:rPr>
          <w:rFonts w:ascii="Arial" w:hAnsi="Arial" w:cs="Arial"/>
        </w:rPr>
        <w:t>287</w:t>
      </w:r>
      <w:r w:rsidRPr="00B202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SARS-CoV-2 genomes were downloaded as a MAFFT-produced multiple sequence alignment (-</w:t>
      </w:r>
      <w:r w:rsidRPr="00B20221">
        <w:rPr>
          <w:rFonts w:ascii="Arial" w:hAnsi="Arial" w:cs="Arial"/>
        </w:rPr>
        <w:t>FFT-NS-2</w:t>
      </w:r>
      <w:r>
        <w:rPr>
          <w:rFonts w:ascii="Arial" w:hAnsi="Arial" w:cs="Arial"/>
        </w:rPr>
        <w:t xml:space="preserve">) from the GISAID </w:t>
      </w:r>
      <w:proofErr w:type="spellStart"/>
      <w:r>
        <w:rPr>
          <w:rFonts w:ascii="Arial" w:hAnsi="Arial" w:cs="Arial"/>
        </w:rPr>
        <w:t>EpiCoV</w:t>
      </w:r>
      <w:proofErr w:type="spellEnd"/>
      <w:r>
        <w:rPr>
          <w:rFonts w:ascii="Arial" w:hAnsi="Arial" w:cs="Arial"/>
        </w:rPr>
        <w:t xml:space="preserve"> database on May 26</w:t>
      </w:r>
      <w:r w:rsidRPr="00B2022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2020 at 9:57AM (</w:t>
      </w:r>
      <w:commentRangeStart w:id="0"/>
      <w:proofErr w:type="spellStart"/>
      <w:r>
        <w:rPr>
          <w:rFonts w:ascii="Arial" w:hAnsi="Arial" w:cs="Arial"/>
        </w:rPr>
        <w:t>Katoh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Arial" w:hAnsi="Arial" w:cs="Arial"/>
        </w:rPr>
        <w:t xml:space="preserve">; </w:t>
      </w:r>
      <w:r w:rsidRPr="00B20221">
        <w:rPr>
          <w:rFonts w:ascii="Arial" w:hAnsi="Arial" w:cs="Arial"/>
        </w:rPr>
        <w:t>https://www.gisaid.org/</w:t>
      </w:r>
      <w:r>
        <w:rPr>
          <w:rFonts w:ascii="Arial" w:hAnsi="Arial" w:cs="Arial"/>
        </w:rPr>
        <w:t xml:space="preserve">). The </w:t>
      </w:r>
      <w:r w:rsidR="00C15050">
        <w:rPr>
          <w:rFonts w:ascii="Arial" w:hAnsi="Arial" w:cs="Arial"/>
        </w:rPr>
        <w:t xml:space="preserve">alignment was manually inspected and trimmed to remove positions without a corresponding base in the 29,903 </w:t>
      </w:r>
      <w:proofErr w:type="spellStart"/>
      <w:r w:rsidR="00C15050">
        <w:rPr>
          <w:rFonts w:ascii="Arial" w:hAnsi="Arial" w:cs="Arial"/>
        </w:rPr>
        <w:t>nt</w:t>
      </w:r>
      <w:proofErr w:type="spellEnd"/>
      <w:r w:rsidR="00C15050">
        <w:rPr>
          <w:rFonts w:ascii="Arial" w:hAnsi="Arial" w:cs="Arial"/>
        </w:rPr>
        <w:t xml:space="preserve"> Wuhan-Hu-1 reference sequence (</w:t>
      </w:r>
      <w:r w:rsidR="00C15050" w:rsidRPr="00C15050">
        <w:rPr>
          <w:rFonts w:ascii="Arial" w:hAnsi="Arial" w:cs="Arial"/>
        </w:rPr>
        <w:t>NC_045512.2</w:t>
      </w:r>
      <w:r w:rsidR="00C15050">
        <w:rPr>
          <w:rFonts w:ascii="Arial" w:hAnsi="Arial" w:cs="Arial"/>
        </w:rPr>
        <w:t xml:space="preserve">). The alignment was processed to remove genomic assemblies of less than 29,400 nt. Sequences from non-human hosts, sequences without a discrete sampling date, and sequences that could not be matched to an entry in metadata from </w:t>
      </w:r>
      <w:proofErr w:type="spellStart"/>
      <w:r w:rsidR="00C15050">
        <w:rPr>
          <w:rFonts w:ascii="Arial" w:hAnsi="Arial" w:cs="Arial"/>
        </w:rPr>
        <w:t>EpiCoV</w:t>
      </w:r>
      <w:proofErr w:type="spellEnd"/>
      <w:r w:rsidR="00C15050">
        <w:rPr>
          <w:rFonts w:ascii="Arial" w:hAnsi="Arial" w:cs="Arial"/>
        </w:rPr>
        <w:t xml:space="preserve"> were additionally removed from the alignment in R 3.6.1 (</w:t>
      </w:r>
      <w:r w:rsidR="00C15050" w:rsidRPr="00B20221">
        <w:rPr>
          <w:rFonts w:ascii="Arial" w:hAnsi="Arial" w:cs="Arial"/>
        </w:rPr>
        <w:t>https://www.gisaid.org/</w:t>
      </w:r>
      <w:r w:rsidR="00C15050">
        <w:rPr>
          <w:rFonts w:ascii="Arial" w:hAnsi="Arial" w:cs="Arial"/>
        </w:rPr>
        <w:t>).</w:t>
      </w:r>
      <w:r w:rsidR="00C15050">
        <w:rPr>
          <w:rFonts w:ascii="Arial" w:hAnsi="Arial" w:cs="Arial"/>
        </w:rPr>
        <w:t xml:space="preserve"> To </w:t>
      </w:r>
      <w:r w:rsidR="0050695C">
        <w:rPr>
          <w:rFonts w:ascii="Arial" w:hAnsi="Arial" w:cs="Arial"/>
        </w:rPr>
        <w:t>remove positions that have been reported to experience high rates of sequencing error or hypermutability, the alignment was masked according to recommendations from EMBL (</w:t>
      </w:r>
      <w:r w:rsidR="0050695C" w:rsidRPr="0050695C">
        <w:rPr>
          <w:rFonts w:ascii="Arial" w:hAnsi="Arial" w:cs="Arial"/>
        </w:rPr>
        <w:t>http://virological.org/t/issues-with-sars-cov-2-sequencing-data/473</w:t>
      </w:r>
      <w:r w:rsidR="0050695C">
        <w:rPr>
          <w:rFonts w:ascii="Arial" w:hAnsi="Arial" w:cs="Arial"/>
        </w:rPr>
        <w:t>). Duplicate sequences were removed from the masked alignment in CD-HIT (-c 1.0) (</w:t>
      </w:r>
      <w:commentRangeStart w:id="1"/>
      <w:r w:rsidR="0050695C">
        <w:rPr>
          <w:rFonts w:ascii="Arial" w:hAnsi="Arial" w:cs="Arial"/>
        </w:rPr>
        <w:t>Li</w:t>
      </w:r>
      <w:commentRangeEnd w:id="1"/>
      <w:r w:rsidR="0050695C">
        <w:rPr>
          <w:rStyle w:val="CommentReference"/>
        </w:rPr>
        <w:commentReference w:id="1"/>
      </w:r>
      <w:r w:rsidR="0050695C">
        <w:rPr>
          <w:rFonts w:ascii="Arial" w:hAnsi="Arial" w:cs="Arial"/>
        </w:rPr>
        <w:t>). The processed alignment of 15</w:t>
      </w:r>
      <w:r w:rsidR="00BD0BF9">
        <w:rPr>
          <w:rFonts w:ascii="Arial" w:hAnsi="Arial" w:cs="Arial"/>
        </w:rPr>
        <w:t>,028 SARS-CoV-2 genomes was used to build a phylogenetic tree in IQ-TREE with gamma substitution and invariable site options (</w:t>
      </w:r>
      <w:r w:rsidR="00BD0BF9" w:rsidRPr="00BD0BF9">
        <w:rPr>
          <w:rFonts w:ascii="Arial" w:hAnsi="Arial" w:cs="Arial"/>
        </w:rPr>
        <w:t>-m</w:t>
      </w:r>
      <w:bookmarkStart w:id="2" w:name="_GoBack"/>
      <w:bookmarkEnd w:id="2"/>
      <w:r w:rsidR="00BD0BF9" w:rsidRPr="00BD0BF9">
        <w:rPr>
          <w:rFonts w:ascii="Arial" w:hAnsi="Arial" w:cs="Arial"/>
        </w:rPr>
        <w:t xml:space="preserve"> HKY+I+G</w:t>
      </w:r>
      <w:r w:rsidR="00BD0BF9">
        <w:rPr>
          <w:rFonts w:ascii="Arial" w:hAnsi="Arial" w:cs="Arial"/>
        </w:rPr>
        <w:t>) (</w:t>
      </w:r>
      <w:commentRangeStart w:id="3"/>
      <w:r w:rsidR="00BD0BF9">
        <w:rPr>
          <w:rFonts w:ascii="Arial" w:hAnsi="Arial" w:cs="Arial"/>
        </w:rPr>
        <w:t>Nguyen</w:t>
      </w:r>
      <w:commentRangeEnd w:id="3"/>
      <w:r w:rsidR="00BD0BF9">
        <w:rPr>
          <w:rStyle w:val="CommentReference"/>
        </w:rPr>
        <w:commentReference w:id="3"/>
      </w:r>
      <w:r w:rsidR="00BD0BF9">
        <w:rPr>
          <w:rFonts w:ascii="Arial" w:hAnsi="Arial" w:cs="Arial"/>
        </w:rPr>
        <w:t xml:space="preserve">). </w:t>
      </w:r>
    </w:p>
    <w:sectPr w:rsidR="00B20221" w:rsidRPr="00B20221" w:rsidSect="0093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egand, Tanner" w:date="2020-06-02T09:45:00Z" w:initials="WT">
    <w:p w14:paraId="5B22F142" w14:textId="3400191E" w:rsidR="00B20221" w:rsidRDefault="00B20221">
      <w:pPr>
        <w:pStyle w:val="CommentText"/>
      </w:pPr>
      <w:r>
        <w:rPr>
          <w:rStyle w:val="CommentReference"/>
        </w:rPr>
        <w:annotationRef/>
      </w:r>
      <w:r w:rsidRPr="00B20221">
        <w:t>https://doi.org/10.1093/molbev/mst010</w:t>
      </w:r>
    </w:p>
  </w:comment>
  <w:comment w:id="1" w:author="Wiegand, Tanner" w:date="2020-06-02T10:05:00Z" w:initials="WT">
    <w:p w14:paraId="696AC73D" w14:textId="3842D74C" w:rsidR="0050695C" w:rsidRDefault="0050695C">
      <w:pPr>
        <w:pStyle w:val="CommentText"/>
      </w:pPr>
      <w:r>
        <w:rPr>
          <w:rStyle w:val="CommentReference"/>
        </w:rPr>
        <w:annotationRef/>
      </w:r>
      <w:r w:rsidRPr="0050695C">
        <w:t>DOI: 10.1093/bioinformatics/17.3.282</w:t>
      </w:r>
    </w:p>
  </w:comment>
  <w:comment w:id="3" w:author="Wiegand, Tanner" w:date="2020-06-02T10:09:00Z" w:initials="WT">
    <w:p w14:paraId="1BE239C1" w14:textId="1B2211F5" w:rsidR="00BD0BF9" w:rsidRDefault="00BD0BF9">
      <w:pPr>
        <w:pStyle w:val="CommentText"/>
      </w:pPr>
      <w:r>
        <w:rPr>
          <w:rStyle w:val="CommentReference"/>
        </w:rPr>
        <w:annotationRef/>
      </w:r>
      <w:r w:rsidRPr="00BD0BF9">
        <w:t>DOI: 10.1093/</w:t>
      </w:r>
      <w:proofErr w:type="spellStart"/>
      <w:r w:rsidRPr="00BD0BF9">
        <w:t>molbev</w:t>
      </w:r>
      <w:proofErr w:type="spellEnd"/>
      <w:r w:rsidRPr="00BD0BF9">
        <w:t>/msu300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22F142" w15:done="0"/>
  <w15:commentEx w15:paraId="696AC73D" w15:done="0"/>
  <w15:commentEx w15:paraId="1BE239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09E26" w16cex:dateUtc="2020-06-02T15:45:00Z"/>
  <w16cex:commentExtensible w16cex:durableId="2280A2DC" w16cex:dateUtc="2020-06-02T16:05:00Z"/>
  <w16cex:commentExtensible w16cex:durableId="2280A3CF" w16cex:dateUtc="2020-06-02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22F142" w16cid:durableId="22809E26"/>
  <w16cid:commentId w16cid:paraId="696AC73D" w16cid:durableId="2280A2DC"/>
  <w16cid:commentId w16cid:paraId="1BE239C1" w16cid:durableId="2280A3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egand, Tanner">
    <w15:presenceInfo w15:providerId="AD" w15:userId="S::tannerwiegand@msu.montana.edu::b6c7c607-6268-4f81-8cc0-fb1ae2882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21"/>
    <w:rsid w:val="000456CC"/>
    <w:rsid w:val="000F5227"/>
    <w:rsid w:val="00155CDD"/>
    <w:rsid w:val="001B7E89"/>
    <w:rsid w:val="0022548F"/>
    <w:rsid w:val="00266177"/>
    <w:rsid w:val="002E0AF0"/>
    <w:rsid w:val="00344F42"/>
    <w:rsid w:val="00367632"/>
    <w:rsid w:val="0039226A"/>
    <w:rsid w:val="00406919"/>
    <w:rsid w:val="0042231A"/>
    <w:rsid w:val="00456B47"/>
    <w:rsid w:val="004654AF"/>
    <w:rsid w:val="00466633"/>
    <w:rsid w:val="00486BCE"/>
    <w:rsid w:val="004C19B9"/>
    <w:rsid w:val="004F3CB2"/>
    <w:rsid w:val="0050695C"/>
    <w:rsid w:val="00570CD8"/>
    <w:rsid w:val="005B16A5"/>
    <w:rsid w:val="005D629B"/>
    <w:rsid w:val="007716E8"/>
    <w:rsid w:val="007F461B"/>
    <w:rsid w:val="007F63FA"/>
    <w:rsid w:val="00862B30"/>
    <w:rsid w:val="008F7539"/>
    <w:rsid w:val="00933FF3"/>
    <w:rsid w:val="009A5B40"/>
    <w:rsid w:val="009F048C"/>
    <w:rsid w:val="00B20221"/>
    <w:rsid w:val="00B21BB3"/>
    <w:rsid w:val="00BD0BF9"/>
    <w:rsid w:val="00C11AF0"/>
    <w:rsid w:val="00C15050"/>
    <w:rsid w:val="00CC3620"/>
    <w:rsid w:val="00D90B52"/>
    <w:rsid w:val="00E06D1E"/>
    <w:rsid w:val="00EA4144"/>
    <w:rsid w:val="00F27AF0"/>
    <w:rsid w:val="00F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23F6"/>
  <w15:chartTrackingRefBased/>
  <w15:docId w15:val="{074722EB-FAB6-CA4E-BBF7-00C9CD8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0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2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0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Wiegand, Tanner</dc:creator>
  <cp:keywords/>
  <dc:description/>
  <cp:lastModifiedBy>Wiegand, Tanner</cp:lastModifiedBy>
  <cp:revision>2</cp:revision>
  <dcterms:created xsi:type="dcterms:W3CDTF">2020-06-02T15:35:00Z</dcterms:created>
  <dcterms:modified xsi:type="dcterms:W3CDTF">2020-06-02T16:13:00Z</dcterms:modified>
</cp:coreProperties>
</file>