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Your Job in a Nutshell</w:t>
      </w:r>
    </w:p>
    <w:p>
      <w:r>
        <w:t>As a Medior Front End Developer, you possess a solid foundation in front-end technologies and user interface design. Leveraging experience, you excel in translating design concepts into interactive and engaging web experiences.</w:t>
      </w:r>
    </w:p>
    <w:p>
      <w:pPr>
        <w:pStyle w:val="Heading2"/>
      </w:pPr>
      <w:r>
        <w:t>What You’ll Do</w:t>
      </w:r>
    </w:p>
    <w:p>
      <w:r>
        <w:t>• Develop state-of-the-art web applications with clean and performant code.</w:t>
        <w:br/>
        <w:t>• Be the point of contact for any front-end related questions and support the Web Development Team.</w:t>
        <w:br/>
        <w:t>• Perform code reviews in pull requests.</w:t>
        <w:br/>
        <w:t>• Assist in project estimates and provide hands-on assistance on different projects.</w:t>
        <w:br/>
        <w:t>• Maintain the used Tech Stack by Springbok.</w:t>
      </w:r>
    </w:p>
    <w:p>
      <w:pPr>
        <w:pStyle w:val="Heading2"/>
      </w:pPr>
      <w:r>
        <w:t>What Your Colleagues Have to Say About the Job</w:t>
      </w:r>
    </w:p>
    <w:p>
      <w:r>
        <w:t>Simon (Full Stack Developer): "Front-end development is not just about translating design into code; it's about learning and applying best practices to create maintainable, scalable, and accessible solutions to provide an optimal user experience while having fun doing it."</w:t>
      </w:r>
    </w:p>
    <w:p>
      <w:pPr>
        <w:pStyle w:val="Heading2"/>
      </w:pPr>
      <w:r>
        <w:t>Your (Growing) Skillset</w:t>
      </w:r>
    </w:p>
    <w:p>
      <w:r>
        <w:t>• Minimum 3 years of experience with TypeScript, modern JavaScript frameworks (React / Vue.js) and styling responsive websites and applications (CSS / Sass).</w:t>
        <w:br/>
        <w:t>• Understanding of the Node.js ecosystem.</w:t>
        <w:br/>
        <w:t>• Experience with the headless approach and consuming REST or GraphQL APIs.</w:t>
        <w:br/>
        <w:t>• You know what it is like to work in an agile software development environment.</w:t>
        <w:br/>
        <w:t>• You have analytical and problem-solving skills.</w:t>
        <w:br/>
        <w:t>• You like to be challenged and are not afraid to learn.</w:t>
        <w:br/>
        <w:t>• You have a creative approach to solving problems.</w:t>
        <w:br/>
        <w:t>• You are fluent in English and Dutch or French.</w:t>
      </w:r>
    </w:p>
    <w:p>
      <w:pPr>
        <w:pStyle w:val="Heading2"/>
      </w:pPr>
      <w:r>
        <w:t>Nice to Haves</w:t>
      </w:r>
    </w:p>
    <w:p>
      <w:r>
        <w:t>• Experience with Design Systems, developing and documenting Web Components (Stencil.js, Storybook and Chromatic).</w:t>
        <w:br/>
        <w:t>• Experience with modern PHP and Laravel.</w:t>
        <w:br/>
        <w:t>• Experience with containerization (Docker).</w:t>
        <w:br/>
        <w:t>• Experience with CI/CD workflows and its characteristics.</w:t>
      </w:r>
    </w:p>
    <w:p>
      <w:pPr>
        <w:pStyle w:val="Heading2"/>
      </w:pPr>
      <w:r>
        <w:t>Your Gains</w:t>
      </w:r>
    </w:p>
    <w:p>
      <w:r>
        <w:t>• You get a market-competitive salary, supplemented with interesting fringe benefits (meal vouchers, eco vouchers, hospitalization insurance, a phone subscription, a Mac with internet allowance, unlimited access to water/coffee/tea/fresh fruit and soup once a week, etc.).</w:t>
        <w:br/>
        <w:t>• You have your own training budget and we organize company-wide training frequently.</w:t>
        <w:br/>
        <w:t>• You have flexible working hours and the possibility to work from home two days per week.</w:t>
        <w:br/>
        <w:t>• You have a 39-hour workweek, which gives you an extra 6 off work days, on top of the legal 20 holidays.</w:t>
        <w:br/>
        <w:t>• We provide great and fun working conditions - just scroll through our social media.</w:t>
      </w:r>
    </w:p>
    <w:p>
      <w:pPr>
        <w:pStyle w:val="Heading2"/>
      </w:pPr>
      <w:r>
        <w:t>Your Office</w:t>
      </w:r>
    </w:p>
    <w:p>
      <w:r>
        <w:t>We have offices in Brussels, Mechelen, Antwerp &amp; Ghent. You can pick the office that is most convenient for you!</w:t>
      </w:r>
    </w:p>
    <w:p>
      <w:pPr>
        <w:pStyle w:val="Heading3"/>
      </w:pPr>
      <w:r>
        <w:t>Mechelen</w:t>
      </w:r>
    </w:p>
    <w:p>
      <w:r>
        <w:t>Your main playground will be the Mechelen office - our Creation/Strategy, Development &amp; Campaigns hub, smack in the middle of the Arsenaal neighbourhood.</w:t>
        <w:br/>
        <w:t>Getting there is easy: just a 5 minute walk from the Mechelen train station and close to the Tangent connection if you prefer to travel by car.</w:t>
        <w:br/>
        <w:t>Plenty of parking space and EV charging posts.</w:t>
        <w:br/>
        <w:t>+6 meeting rooms in all shapes and sizes and 3 phone booths.</w:t>
        <w:br/>
        <w:t>Need lunch? Business center De Mot is just around the corner or order online from Mechelen’s finest food shops.</w:t>
      </w:r>
    </w:p>
    <w:p>
      <w:pPr>
        <w:pStyle w:val="Heading3"/>
      </w:pPr>
      <w:r>
        <w:t>Brussels</w:t>
      </w:r>
    </w:p>
    <w:p>
      <w:r>
        <w:t>Your main playground will be the Brussels office - our Marketing Automation hub, situated in the EGG building.</w:t>
        <w:br/>
        <w:t>Getting there is easy: just a 5 minute walk from the Brussels South train station or on the N266 near "Studio Citygate".</w:t>
        <w:br/>
        <w:t>2 Springbok meeting rooms and multiple others available in the building plus a phone booth.</w:t>
        <w:br/>
        <w:t>Need lunch? Brussels offers you endless options when it comes to yummy food - just take a stroll around the neighbourhood or order online.</w:t>
      </w:r>
    </w:p>
    <w:p>
      <w:pPr>
        <w:pStyle w:val="Heading3"/>
      </w:pPr>
      <w:r>
        <w:t>Ghent</w:t>
      </w:r>
    </w:p>
    <w:p>
      <w:r>
        <w:t>Your main playground will be the Ghent office - our Performance &amp; CSR hub, situated next to the Citadelpark in a beautifully renovated townhouse.</w:t>
        <w:br/>
        <w:t>Getting there is easy: just a 14 minute walk from the Gent-Sint-Pieters train station or drive via the R40.</w:t>
        <w:br/>
        <w:t>5 meeting rooms in all shapes and sizes and 2 phone booths.</w:t>
        <w:br/>
        <w:t>Need lunch? Ghent offers you endless options when it comes to yummy food - just take a stroll around the neighbourhood or order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